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FFE49" w14:textId="49A8BD72" w:rsidR="00A022F6" w:rsidRPr="007532A4" w:rsidRDefault="00C36094" w:rsidP="00931B7D">
      <w:pPr>
        <w:spacing w:after="0" w:line="480" w:lineRule="auto"/>
        <w:contextualSpacing/>
        <w:jc w:val="center"/>
        <w:rPr>
          <w:rFonts w:cs="Times New Roman"/>
          <w:b/>
          <w:color w:val="000000" w:themeColor="text1"/>
          <w:szCs w:val="24"/>
        </w:rPr>
      </w:pPr>
      <w:r w:rsidRPr="007532A4">
        <w:rPr>
          <w:rFonts w:cs="Times New Roman"/>
          <w:b/>
          <w:color w:val="000000" w:themeColor="text1"/>
          <w:szCs w:val="24"/>
        </w:rPr>
        <w:t>C</w:t>
      </w:r>
      <w:r w:rsidR="00E02128" w:rsidRPr="007532A4">
        <w:rPr>
          <w:rFonts w:cs="Times New Roman"/>
          <w:b/>
          <w:color w:val="000000" w:themeColor="text1"/>
          <w:szCs w:val="24"/>
        </w:rPr>
        <w:t xml:space="preserve">hloride penetration in reinforced concrete beams </w:t>
      </w:r>
      <w:r w:rsidR="00955915" w:rsidRPr="007532A4">
        <w:rPr>
          <w:rFonts w:cs="Times New Roman"/>
          <w:b/>
          <w:color w:val="000000" w:themeColor="text1"/>
          <w:szCs w:val="24"/>
        </w:rPr>
        <w:t>under</w:t>
      </w:r>
      <w:r w:rsidR="00AF2CA8" w:rsidRPr="007532A4">
        <w:rPr>
          <w:rFonts w:cs="Times New Roman"/>
          <w:b/>
          <w:color w:val="000000" w:themeColor="text1"/>
          <w:szCs w:val="24"/>
        </w:rPr>
        <w:t xml:space="preserve"> </w:t>
      </w:r>
      <w:r w:rsidR="00955915" w:rsidRPr="007532A4">
        <w:rPr>
          <w:rFonts w:cs="Times New Roman"/>
          <w:b/>
          <w:color w:val="000000" w:themeColor="text1"/>
          <w:szCs w:val="24"/>
        </w:rPr>
        <w:t xml:space="preserve">combined </w:t>
      </w:r>
      <w:r w:rsidR="00EF5F43" w:rsidRPr="007532A4">
        <w:rPr>
          <w:rFonts w:cs="Times New Roman"/>
          <w:b/>
          <w:color w:val="000000" w:themeColor="text1"/>
          <w:szCs w:val="24"/>
        </w:rPr>
        <w:t>sustained loading</w:t>
      </w:r>
      <w:r w:rsidR="00681004" w:rsidRPr="007532A4">
        <w:rPr>
          <w:rFonts w:cs="Times New Roman"/>
          <w:b/>
          <w:color w:val="000000" w:themeColor="text1"/>
          <w:szCs w:val="24"/>
        </w:rPr>
        <w:t xml:space="preserve"> and drying-wetting cycles</w:t>
      </w:r>
    </w:p>
    <w:p w14:paraId="69788DFC" w14:textId="77777777" w:rsidR="00A74983" w:rsidRPr="007532A4" w:rsidRDefault="00A74983" w:rsidP="00931B7D">
      <w:pPr>
        <w:spacing w:after="0" w:line="480" w:lineRule="auto"/>
        <w:contextualSpacing/>
        <w:jc w:val="center"/>
        <w:rPr>
          <w:rFonts w:cs="Times New Roman"/>
          <w:b/>
          <w:color w:val="000000" w:themeColor="text1"/>
          <w:szCs w:val="24"/>
        </w:rPr>
      </w:pPr>
    </w:p>
    <w:p w14:paraId="360B26D7" w14:textId="4B82B44E" w:rsidR="00E02128" w:rsidRPr="007532A4" w:rsidRDefault="00E02128" w:rsidP="00931B7D">
      <w:pPr>
        <w:spacing w:after="0" w:line="480" w:lineRule="auto"/>
        <w:contextualSpacing/>
        <w:jc w:val="center"/>
        <w:rPr>
          <w:rFonts w:eastAsia="DengXian" w:cs="Times New Roman"/>
          <w:color w:val="000000" w:themeColor="text1"/>
          <w:szCs w:val="24"/>
          <w:vertAlign w:val="superscript"/>
        </w:rPr>
      </w:pPr>
      <w:r w:rsidRPr="007532A4">
        <w:rPr>
          <w:rFonts w:eastAsia="DengXian" w:cs="Times New Roman"/>
          <w:color w:val="000000" w:themeColor="text1"/>
          <w:szCs w:val="24"/>
        </w:rPr>
        <w:t>Chuanqing Fu</w:t>
      </w:r>
      <w:r w:rsidRPr="007532A4">
        <w:rPr>
          <w:rFonts w:eastAsia="DengXian" w:cs="Times New Roman"/>
          <w:color w:val="000000" w:themeColor="text1"/>
          <w:szCs w:val="24"/>
          <w:vertAlign w:val="superscript"/>
        </w:rPr>
        <w:t>1</w:t>
      </w:r>
      <w:r w:rsidR="00B2518F" w:rsidRPr="007532A4">
        <w:rPr>
          <w:rFonts w:eastAsia="DengXian" w:cs="Times New Roman"/>
          <w:color w:val="000000" w:themeColor="text1"/>
          <w:szCs w:val="24"/>
        </w:rPr>
        <w:t xml:space="preserve">, </w:t>
      </w:r>
      <w:r w:rsidRPr="007532A4">
        <w:rPr>
          <w:rFonts w:eastAsia="DengXian" w:cs="Times New Roman"/>
          <w:color w:val="000000" w:themeColor="text1"/>
          <w:szCs w:val="24"/>
        </w:rPr>
        <w:t>Hailong Ye</w:t>
      </w:r>
      <w:r w:rsidRPr="007532A4">
        <w:rPr>
          <w:rFonts w:eastAsia="DengXian" w:cs="Times New Roman"/>
          <w:color w:val="000000" w:themeColor="text1"/>
          <w:szCs w:val="24"/>
          <w:vertAlign w:val="superscript"/>
        </w:rPr>
        <w:t>2, *</w:t>
      </w:r>
      <w:r w:rsidR="00B2518F" w:rsidRPr="007532A4">
        <w:rPr>
          <w:rFonts w:eastAsia="DengXian" w:cs="Times New Roman"/>
          <w:color w:val="000000" w:themeColor="text1"/>
          <w:szCs w:val="24"/>
        </w:rPr>
        <w:t xml:space="preserve">, </w:t>
      </w:r>
      <w:r w:rsidR="00941376" w:rsidRPr="007532A4">
        <w:rPr>
          <w:rFonts w:eastAsia="DengXian" w:cs="Times New Roman"/>
          <w:color w:val="000000" w:themeColor="text1"/>
          <w:szCs w:val="24"/>
        </w:rPr>
        <w:t>Nanguo Jin</w:t>
      </w:r>
      <w:r w:rsidR="00941376" w:rsidRPr="007532A4">
        <w:rPr>
          <w:rFonts w:eastAsia="DengXian" w:cs="Times New Roman"/>
          <w:color w:val="000000" w:themeColor="text1"/>
          <w:szCs w:val="24"/>
          <w:vertAlign w:val="superscript"/>
        </w:rPr>
        <w:t>3</w:t>
      </w:r>
      <w:r w:rsidR="00B2518F" w:rsidRPr="007532A4">
        <w:rPr>
          <w:rFonts w:eastAsia="DengXian" w:cs="Times New Roman"/>
          <w:color w:val="000000" w:themeColor="text1"/>
          <w:szCs w:val="24"/>
        </w:rPr>
        <w:t xml:space="preserve">, </w:t>
      </w:r>
      <w:r w:rsidRPr="007532A4">
        <w:rPr>
          <w:rFonts w:eastAsia="DengXian" w:cs="Times New Roman"/>
          <w:color w:val="000000" w:themeColor="text1"/>
          <w:szCs w:val="24"/>
        </w:rPr>
        <w:t>Yanxi</w:t>
      </w:r>
      <w:r w:rsidR="00ED6360" w:rsidRPr="007532A4">
        <w:rPr>
          <w:rFonts w:eastAsia="DengXian" w:cs="Times New Roman" w:hint="eastAsia"/>
          <w:color w:val="000000" w:themeColor="text1"/>
          <w:szCs w:val="24"/>
        </w:rPr>
        <w:t>n</w:t>
      </w:r>
      <w:r w:rsidRPr="007532A4">
        <w:rPr>
          <w:rFonts w:eastAsia="DengXian" w:cs="Times New Roman"/>
          <w:color w:val="000000" w:themeColor="text1"/>
          <w:szCs w:val="24"/>
        </w:rPr>
        <w:t xml:space="preserve"> Huang</w:t>
      </w:r>
      <w:r w:rsidR="00B2518F" w:rsidRPr="007532A4">
        <w:rPr>
          <w:rFonts w:eastAsia="DengXian" w:cs="Times New Roman"/>
          <w:color w:val="000000" w:themeColor="text1"/>
          <w:szCs w:val="24"/>
          <w:vertAlign w:val="superscript"/>
        </w:rPr>
        <w:t>4</w:t>
      </w:r>
    </w:p>
    <w:p w14:paraId="64DDC44B" w14:textId="0FB7E530" w:rsidR="00E02128" w:rsidRPr="007532A4" w:rsidRDefault="00E02128" w:rsidP="00931B7D">
      <w:pPr>
        <w:spacing w:after="0" w:line="480" w:lineRule="auto"/>
        <w:contextualSpacing/>
        <w:jc w:val="center"/>
        <w:rPr>
          <w:rFonts w:eastAsia="Times New Roman" w:cs="Times New Roman"/>
          <w:color w:val="000000" w:themeColor="text1"/>
          <w:szCs w:val="24"/>
        </w:rPr>
      </w:pPr>
      <w:r w:rsidRPr="007532A4">
        <w:rPr>
          <w:rFonts w:eastAsia="Times New Roman" w:cs="Times New Roman"/>
          <w:color w:val="000000" w:themeColor="text1"/>
          <w:szCs w:val="24"/>
          <w:vertAlign w:val="superscript"/>
        </w:rPr>
        <w:t>1</w:t>
      </w:r>
      <w:r w:rsidR="00B2518F" w:rsidRPr="007532A4">
        <w:rPr>
          <w:rFonts w:eastAsia="Times New Roman" w:cs="Times New Roman"/>
          <w:color w:val="000000" w:themeColor="text1"/>
          <w:szCs w:val="24"/>
        </w:rPr>
        <w:t xml:space="preserve">Associate Professor, </w:t>
      </w:r>
      <w:r w:rsidRPr="007532A4">
        <w:rPr>
          <w:rFonts w:eastAsia="Times New Roman" w:cs="Times New Roman"/>
          <w:color w:val="000000" w:themeColor="text1"/>
          <w:szCs w:val="24"/>
        </w:rPr>
        <w:t>College of Civil Engineering and Architecture, Zhejiang University of Technology, Hangzhou, PR China</w:t>
      </w:r>
    </w:p>
    <w:p w14:paraId="68F55BEC" w14:textId="77777777" w:rsidR="00FC4ED6" w:rsidRPr="007532A4" w:rsidRDefault="00E02128" w:rsidP="00931B7D">
      <w:pPr>
        <w:spacing w:after="0" w:line="480" w:lineRule="auto"/>
        <w:contextualSpacing/>
        <w:jc w:val="center"/>
        <w:rPr>
          <w:rFonts w:eastAsia="DengXian" w:cs="Times New Roman"/>
          <w:color w:val="000000" w:themeColor="text1"/>
          <w:szCs w:val="24"/>
        </w:rPr>
      </w:pPr>
      <w:r w:rsidRPr="007532A4">
        <w:rPr>
          <w:rFonts w:eastAsia="DengXian" w:cs="Times New Roman"/>
          <w:color w:val="000000" w:themeColor="text1"/>
          <w:szCs w:val="24"/>
          <w:vertAlign w:val="superscript"/>
        </w:rPr>
        <w:t>2</w:t>
      </w:r>
      <w:r w:rsidR="00B2518F" w:rsidRPr="007532A4">
        <w:rPr>
          <w:rFonts w:eastAsia="DengXian" w:cs="Times New Roman"/>
          <w:color w:val="000000" w:themeColor="text1"/>
          <w:szCs w:val="24"/>
        </w:rPr>
        <w:t xml:space="preserve">Assistant Professor, </w:t>
      </w:r>
      <w:r w:rsidRPr="007532A4">
        <w:rPr>
          <w:rFonts w:eastAsia="DengXian" w:cs="Times New Roman"/>
          <w:color w:val="000000" w:themeColor="text1"/>
          <w:szCs w:val="24"/>
        </w:rPr>
        <w:t>Department o</w:t>
      </w:r>
      <w:bookmarkStart w:id="0" w:name="_GoBack"/>
      <w:bookmarkEnd w:id="0"/>
      <w:r w:rsidRPr="007532A4">
        <w:rPr>
          <w:rFonts w:eastAsia="DengXian" w:cs="Times New Roman"/>
          <w:color w:val="000000" w:themeColor="text1"/>
          <w:szCs w:val="24"/>
        </w:rPr>
        <w:t xml:space="preserve">f Civil Engineering, The University of Hong Kong, </w:t>
      </w:r>
      <w:r w:rsidRPr="007532A4">
        <w:rPr>
          <w:rFonts w:eastAsia="Times New Roman" w:cs="Times New Roman"/>
          <w:color w:val="000000" w:themeColor="text1"/>
          <w:szCs w:val="24"/>
        </w:rPr>
        <w:t xml:space="preserve">Pokfulam, </w:t>
      </w:r>
      <w:r w:rsidRPr="007532A4">
        <w:rPr>
          <w:rFonts w:eastAsia="DengXian" w:cs="Times New Roman"/>
          <w:color w:val="000000" w:themeColor="text1"/>
          <w:szCs w:val="24"/>
        </w:rPr>
        <w:t>Hong Kong, SAR China</w:t>
      </w:r>
      <w:r w:rsidR="00FC4ED6" w:rsidRPr="007532A4">
        <w:rPr>
          <w:rFonts w:eastAsia="DengXian" w:cs="Times New Roman"/>
          <w:color w:val="000000" w:themeColor="text1"/>
          <w:szCs w:val="24"/>
        </w:rPr>
        <w:t xml:space="preserve"> </w:t>
      </w:r>
    </w:p>
    <w:p w14:paraId="2AC0684F" w14:textId="5CA4202B" w:rsidR="00E02128" w:rsidRPr="007532A4" w:rsidRDefault="00B2518F" w:rsidP="00931B7D">
      <w:pPr>
        <w:spacing w:after="0" w:line="480" w:lineRule="auto"/>
        <w:contextualSpacing/>
        <w:jc w:val="center"/>
        <w:rPr>
          <w:rFonts w:cs="Times New Roman"/>
          <w:color w:val="000000" w:themeColor="text1"/>
          <w:szCs w:val="24"/>
        </w:rPr>
      </w:pPr>
      <w:r w:rsidRPr="007532A4">
        <w:rPr>
          <w:rFonts w:cs="Times New Roman"/>
          <w:color w:val="000000" w:themeColor="text1"/>
          <w:szCs w:val="24"/>
        </w:rPr>
        <w:t xml:space="preserve">*corresponding author, </w:t>
      </w:r>
      <w:r w:rsidRPr="007532A4">
        <w:rPr>
          <w:rFonts w:eastAsia="DengXian" w:cs="Times New Roman"/>
          <w:color w:val="000000" w:themeColor="text1"/>
          <w:szCs w:val="24"/>
        </w:rPr>
        <w:t xml:space="preserve">Email: </w:t>
      </w:r>
      <w:hyperlink r:id="rId8" w:history="1">
        <w:r w:rsidRPr="007532A4">
          <w:rPr>
            <w:rFonts w:eastAsia="DengXian" w:cs="Times New Roman"/>
            <w:color w:val="000000" w:themeColor="text1"/>
            <w:szCs w:val="24"/>
            <w:u w:val="single"/>
          </w:rPr>
          <w:t>hlye@hku.hk</w:t>
        </w:r>
      </w:hyperlink>
    </w:p>
    <w:p w14:paraId="326E6A3A" w14:textId="258610C6" w:rsidR="00E02128" w:rsidRPr="007532A4" w:rsidRDefault="00E02128" w:rsidP="00931B7D">
      <w:pPr>
        <w:spacing w:after="0" w:line="480" w:lineRule="auto"/>
        <w:contextualSpacing/>
        <w:jc w:val="center"/>
        <w:rPr>
          <w:rFonts w:eastAsia="Times New Roman" w:cs="Times New Roman"/>
          <w:color w:val="000000" w:themeColor="text1"/>
          <w:szCs w:val="24"/>
        </w:rPr>
      </w:pPr>
      <w:r w:rsidRPr="007532A4">
        <w:rPr>
          <w:rFonts w:eastAsia="DengXian" w:cs="Times New Roman"/>
          <w:color w:val="000000" w:themeColor="text1"/>
          <w:szCs w:val="24"/>
          <w:vertAlign w:val="superscript"/>
        </w:rPr>
        <w:t>3</w:t>
      </w:r>
      <w:r w:rsidR="00B2518F" w:rsidRPr="007532A4">
        <w:rPr>
          <w:rFonts w:eastAsia="Times New Roman" w:cs="Times New Roman"/>
          <w:color w:val="000000" w:themeColor="text1"/>
          <w:szCs w:val="24"/>
        </w:rPr>
        <w:t>Professor, C</w:t>
      </w:r>
      <w:r w:rsidRPr="007532A4">
        <w:rPr>
          <w:rFonts w:eastAsia="Times New Roman" w:cs="Times New Roman"/>
          <w:color w:val="000000" w:themeColor="text1"/>
          <w:szCs w:val="24"/>
        </w:rPr>
        <w:t>ollege of Civil Engineering and Architecture, Zhejiang University, Hangzhou, PR China</w:t>
      </w:r>
    </w:p>
    <w:p w14:paraId="643965B0" w14:textId="672BC4A0" w:rsidR="00B2518F" w:rsidRPr="007532A4" w:rsidRDefault="00B2518F" w:rsidP="00931B7D">
      <w:pPr>
        <w:spacing w:after="0" w:line="480" w:lineRule="auto"/>
        <w:contextualSpacing/>
        <w:jc w:val="center"/>
        <w:rPr>
          <w:rFonts w:eastAsia="Times New Roman" w:cs="Times New Roman"/>
          <w:color w:val="000000" w:themeColor="text1"/>
          <w:szCs w:val="24"/>
        </w:rPr>
      </w:pPr>
      <w:r w:rsidRPr="007532A4">
        <w:rPr>
          <w:rFonts w:eastAsia="Times New Roman" w:cs="Times New Roman"/>
          <w:color w:val="000000" w:themeColor="text1"/>
          <w:szCs w:val="24"/>
          <w:vertAlign w:val="superscript"/>
        </w:rPr>
        <w:t>4</w:t>
      </w:r>
      <w:r w:rsidRPr="007532A4">
        <w:rPr>
          <w:rFonts w:eastAsia="Times New Roman" w:cs="Times New Roman"/>
          <w:color w:val="000000" w:themeColor="text1"/>
          <w:szCs w:val="24"/>
        </w:rPr>
        <w:t>Former Graduate Student, College of Civil Engineering and Architecture, Zhejiang University, Hangzhou, PR China</w:t>
      </w:r>
    </w:p>
    <w:p w14:paraId="57FC121C" w14:textId="77777777" w:rsidR="00E02128" w:rsidRPr="007532A4" w:rsidRDefault="00E02128" w:rsidP="00931B7D">
      <w:pPr>
        <w:spacing w:after="0" w:line="480" w:lineRule="auto"/>
        <w:contextualSpacing/>
        <w:jc w:val="both"/>
        <w:rPr>
          <w:rFonts w:cs="Times New Roman"/>
          <w:b/>
          <w:color w:val="000000" w:themeColor="text1"/>
          <w:szCs w:val="24"/>
        </w:rPr>
      </w:pPr>
    </w:p>
    <w:p w14:paraId="7C4F8F90" w14:textId="1EE7EF5E" w:rsidR="00377B4F" w:rsidRPr="007532A4" w:rsidRDefault="00E02128" w:rsidP="00931B7D">
      <w:pPr>
        <w:spacing w:after="0" w:line="480" w:lineRule="auto"/>
        <w:contextualSpacing/>
        <w:jc w:val="both"/>
        <w:rPr>
          <w:rFonts w:cs="Times New Roman"/>
          <w:color w:val="000000" w:themeColor="text1"/>
          <w:szCs w:val="24"/>
        </w:rPr>
      </w:pPr>
      <w:r w:rsidRPr="007532A4">
        <w:rPr>
          <w:rFonts w:cs="Times New Roman"/>
          <w:b/>
          <w:color w:val="000000" w:themeColor="text1"/>
          <w:szCs w:val="24"/>
        </w:rPr>
        <w:t xml:space="preserve">Abstract: </w:t>
      </w:r>
      <w:r w:rsidRPr="007532A4">
        <w:rPr>
          <w:rFonts w:cs="Times New Roman"/>
          <w:color w:val="000000" w:themeColor="text1"/>
          <w:szCs w:val="24"/>
        </w:rPr>
        <w:t xml:space="preserve">In this work, the </w:t>
      </w:r>
      <w:r w:rsidR="00377B4F" w:rsidRPr="007532A4">
        <w:rPr>
          <w:rFonts w:cs="Times New Roman"/>
          <w:color w:val="000000" w:themeColor="text1"/>
          <w:szCs w:val="24"/>
        </w:rPr>
        <w:t xml:space="preserve">spatial and time-variant </w:t>
      </w:r>
      <w:r w:rsidRPr="007532A4">
        <w:rPr>
          <w:rFonts w:cs="Times New Roman"/>
          <w:color w:val="000000" w:themeColor="text1"/>
          <w:szCs w:val="24"/>
        </w:rPr>
        <w:t xml:space="preserve">chloride </w:t>
      </w:r>
      <w:r w:rsidR="00377B4F" w:rsidRPr="007532A4">
        <w:rPr>
          <w:rFonts w:cs="Times New Roman"/>
          <w:color w:val="000000" w:themeColor="text1"/>
          <w:szCs w:val="24"/>
        </w:rPr>
        <w:t xml:space="preserve">distribution </w:t>
      </w:r>
      <w:r w:rsidRPr="007532A4">
        <w:rPr>
          <w:rFonts w:cs="Times New Roman"/>
          <w:color w:val="000000" w:themeColor="text1"/>
          <w:szCs w:val="24"/>
        </w:rPr>
        <w:t xml:space="preserve">in reinforced concrete (RC) beams </w:t>
      </w:r>
      <w:r w:rsidR="006F6FA4" w:rsidRPr="007532A4">
        <w:rPr>
          <w:rFonts w:cs="Times New Roman"/>
          <w:color w:val="000000" w:themeColor="text1"/>
          <w:szCs w:val="24"/>
        </w:rPr>
        <w:t xml:space="preserve">subjected to </w:t>
      </w:r>
      <w:r w:rsidR="00C37CE7" w:rsidRPr="007532A4">
        <w:rPr>
          <w:rFonts w:cs="Times New Roman"/>
          <w:color w:val="000000" w:themeColor="text1"/>
          <w:szCs w:val="24"/>
        </w:rPr>
        <w:t>combined</w:t>
      </w:r>
      <w:r w:rsidR="00377B4F" w:rsidRPr="007532A4">
        <w:rPr>
          <w:rFonts w:cs="Times New Roman"/>
          <w:color w:val="000000" w:themeColor="text1"/>
          <w:szCs w:val="24"/>
        </w:rPr>
        <w:t xml:space="preserve"> sustained flexural loads </w:t>
      </w:r>
      <w:r w:rsidR="006F6FA4" w:rsidRPr="007532A4">
        <w:rPr>
          <w:rFonts w:cs="Times New Roman"/>
          <w:color w:val="000000" w:themeColor="text1"/>
          <w:szCs w:val="24"/>
        </w:rPr>
        <w:t xml:space="preserve">and </w:t>
      </w:r>
      <w:r w:rsidR="00C37CE7" w:rsidRPr="007532A4">
        <w:rPr>
          <w:rFonts w:cs="Times New Roman"/>
          <w:noProof/>
          <w:color w:val="000000" w:themeColor="text1"/>
          <w:szCs w:val="24"/>
        </w:rPr>
        <w:t xml:space="preserve">cyclic </w:t>
      </w:r>
      <w:r w:rsidRPr="007532A4">
        <w:rPr>
          <w:rFonts w:cs="Times New Roman"/>
          <w:noProof/>
          <w:color w:val="000000" w:themeColor="text1"/>
          <w:szCs w:val="24"/>
        </w:rPr>
        <w:t>drying-wetting</w:t>
      </w:r>
      <w:r w:rsidR="006F6FA4" w:rsidRPr="007532A4">
        <w:rPr>
          <w:rFonts w:cs="Times New Roman"/>
          <w:color w:val="000000" w:themeColor="text1"/>
          <w:szCs w:val="24"/>
        </w:rPr>
        <w:t xml:space="preserve"> </w:t>
      </w:r>
      <w:r w:rsidR="00C37CE7" w:rsidRPr="007532A4">
        <w:rPr>
          <w:rFonts w:cs="Times New Roman"/>
          <w:color w:val="000000" w:themeColor="text1"/>
          <w:szCs w:val="24"/>
        </w:rPr>
        <w:t>action</w:t>
      </w:r>
      <w:r w:rsidR="006F6FA4" w:rsidRPr="007532A4">
        <w:rPr>
          <w:rFonts w:cs="Times New Roman"/>
          <w:color w:val="000000" w:themeColor="text1"/>
          <w:szCs w:val="24"/>
        </w:rPr>
        <w:t xml:space="preserve"> </w:t>
      </w:r>
      <w:r w:rsidRPr="007532A4">
        <w:rPr>
          <w:rFonts w:cs="Times New Roman"/>
          <w:color w:val="000000" w:themeColor="text1"/>
          <w:szCs w:val="24"/>
        </w:rPr>
        <w:t xml:space="preserve">is studied. By means of digital image correlation (DIC) technique, the </w:t>
      </w:r>
      <w:r w:rsidR="00941376" w:rsidRPr="007532A4">
        <w:rPr>
          <w:rFonts w:cs="Times New Roman"/>
          <w:color w:val="000000" w:themeColor="text1"/>
          <w:szCs w:val="24"/>
        </w:rPr>
        <w:t xml:space="preserve">distribution and </w:t>
      </w:r>
      <w:r w:rsidRPr="007532A4">
        <w:rPr>
          <w:rFonts w:cs="Times New Roman"/>
          <w:color w:val="000000" w:themeColor="text1"/>
          <w:szCs w:val="24"/>
        </w:rPr>
        <w:t>evolution</w:t>
      </w:r>
      <w:r w:rsidR="00500555" w:rsidRPr="007532A4">
        <w:rPr>
          <w:rFonts w:cs="Times New Roman"/>
          <w:color w:val="000000" w:themeColor="text1"/>
          <w:szCs w:val="24"/>
        </w:rPr>
        <w:t xml:space="preserve"> of </w:t>
      </w:r>
      <w:r w:rsidR="008A4D39" w:rsidRPr="007532A4">
        <w:rPr>
          <w:rFonts w:cs="Times New Roman"/>
          <w:color w:val="000000" w:themeColor="text1"/>
          <w:szCs w:val="24"/>
        </w:rPr>
        <w:t xml:space="preserve">load-induced </w:t>
      </w:r>
      <w:r w:rsidR="00500555" w:rsidRPr="007532A4">
        <w:rPr>
          <w:rFonts w:cs="Times New Roman"/>
          <w:color w:val="000000" w:themeColor="text1"/>
          <w:szCs w:val="24"/>
        </w:rPr>
        <w:t>damage</w:t>
      </w:r>
      <w:r w:rsidR="008A4D39" w:rsidRPr="007532A4">
        <w:rPr>
          <w:rFonts w:cs="Times New Roman"/>
          <w:color w:val="000000" w:themeColor="text1"/>
          <w:szCs w:val="24"/>
        </w:rPr>
        <w:t xml:space="preserve"> and cracks</w:t>
      </w:r>
      <w:r w:rsidRPr="007532A4">
        <w:rPr>
          <w:rFonts w:cs="Times New Roman"/>
          <w:color w:val="000000" w:themeColor="text1"/>
          <w:szCs w:val="24"/>
        </w:rPr>
        <w:t xml:space="preserve"> in beam</w:t>
      </w:r>
      <w:r w:rsidR="00F56397" w:rsidRPr="007532A4">
        <w:rPr>
          <w:rFonts w:cs="Times New Roman"/>
          <w:color w:val="000000" w:themeColor="text1"/>
          <w:szCs w:val="24"/>
        </w:rPr>
        <w:t xml:space="preserve"> </w:t>
      </w:r>
      <w:r w:rsidRPr="007532A4">
        <w:rPr>
          <w:rFonts w:cs="Times New Roman"/>
          <w:color w:val="000000" w:themeColor="text1"/>
          <w:szCs w:val="24"/>
        </w:rPr>
        <w:t>s</w:t>
      </w:r>
      <w:r w:rsidR="00F56397" w:rsidRPr="007532A4">
        <w:rPr>
          <w:rFonts w:cs="Times New Roman"/>
          <w:color w:val="000000" w:themeColor="text1"/>
          <w:szCs w:val="24"/>
        </w:rPr>
        <w:t>pecimens</w:t>
      </w:r>
      <w:r w:rsidRPr="007532A4">
        <w:rPr>
          <w:rFonts w:cs="Times New Roman"/>
          <w:color w:val="000000" w:themeColor="text1"/>
          <w:szCs w:val="24"/>
        </w:rPr>
        <w:t xml:space="preserve"> </w:t>
      </w:r>
      <w:r w:rsidR="00F56397" w:rsidRPr="007532A4">
        <w:rPr>
          <w:rFonts w:cs="Times New Roman"/>
          <w:color w:val="000000" w:themeColor="text1"/>
          <w:szCs w:val="24"/>
        </w:rPr>
        <w:t>during</w:t>
      </w:r>
      <w:r w:rsidR="00377B4F" w:rsidRPr="007532A4">
        <w:rPr>
          <w:rFonts w:cs="Times New Roman"/>
          <w:color w:val="000000" w:themeColor="text1"/>
          <w:szCs w:val="24"/>
        </w:rPr>
        <w:t xml:space="preserve"> four-point bending </w:t>
      </w:r>
      <w:r w:rsidRPr="007532A4">
        <w:rPr>
          <w:rFonts w:cs="Times New Roman"/>
          <w:color w:val="000000" w:themeColor="text1"/>
          <w:szCs w:val="24"/>
        </w:rPr>
        <w:t xml:space="preserve">are </w:t>
      </w:r>
      <w:r w:rsidR="00500555" w:rsidRPr="007532A4">
        <w:rPr>
          <w:rFonts w:cs="Times New Roman"/>
          <w:color w:val="000000" w:themeColor="text1"/>
          <w:szCs w:val="24"/>
        </w:rPr>
        <w:t xml:space="preserve">mapped </w:t>
      </w:r>
      <w:r w:rsidRPr="007532A4">
        <w:rPr>
          <w:rFonts w:cs="Times New Roman"/>
          <w:color w:val="000000" w:themeColor="text1"/>
          <w:szCs w:val="24"/>
        </w:rPr>
        <w:t>and</w:t>
      </w:r>
      <w:r w:rsidR="00377B4F" w:rsidRPr="007532A4">
        <w:rPr>
          <w:rFonts w:cs="Times New Roman"/>
          <w:color w:val="000000" w:themeColor="text1"/>
          <w:szCs w:val="24"/>
        </w:rPr>
        <w:t xml:space="preserve"> </w:t>
      </w:r>
      <w:r w:rsidR="00941376" w:rsidRPr="007532A4">
        <w:rPr>
          <w:rFonts w:cs="Times New Roman"/>
          <w:color w:val="000000" w:themeColor="text1"/>
          <w:szCs w:val="24"/>
        </w:rPr>
        <w:t xml:space="preserve">quantified using a damage </w:t>
      </w:r>
      <w:r w:rsidR="006F6FA4" w:rsidRPr="007532A4">
        <w:rPr>
          <w:rFonts w:cs="Times New Roman"/>
          <w:color w:val="000000" w:themeColor="text1"/>
          <w:szCs w:val="24"/>
        </w:rPr>
        <w:t>factor</w:t>
      </w:r>
      <w:r w:rsidR="00941376" w:rsidRPr="007532A4">
        <w:rPr>
          <w:rFonts w:cs="Times New Roman"/>
          <w:color w:val="000000" w:themeColor="text1"/>
          <w:szCs w:val="24"/>
        </w:rPr>
        <w:t xml:space="preserve">. The </w:t>
      </w:r>
      <w:r w:rsidR="008A4D39" w:rsidRPr="007532A4">
        <w:rPr>
          <w:rFonts w:cs="Times New Roman"/>
          <w:color w:val="000000" w:themeColor="text1"/>
          <w:szCs w:val="24"/>
        </w:rPr>
        <w:t>influence</w:t>
      </w:r>
      <w:r w:rsidR="00941376" w:rsidRPr="007532A4">
        <w:rPr>
          <w:rFonts w:cs="Times New Roman"/>
          <w:color w:val="000000" w:themeColor="text1"/>
          <w:szCs w:val="24"/>
        </w:rPr>
        <w:t xml:space="preserve"> of damage</w:t>
      </w:r>
      <w:r w:rsidR="00DE1E98" w:rsidRPr="007532A4">
        <w:rPr>
          <w:rFonts w:cs="Times New Roman"/>
          <w:color w:val="000000" w:themeColor="text1"/>
          <w:szCs w:val="24"/>
        </w:rPr>
        <w:t xml:space="preserve"> and cracks</w:t>
      </w:r>
      <w:r w:rsidR="00941376" w:rsidRPr="007532A4">
        <w:rPr>
          <w:rFonts w:cs="Times New Roman"/>
          <w:color w:val="000000" w:themeColor="text1"/>
          <w:szCs w:val="24"/>
        </w:rPr>
        <w:t xml:space="preserve"> on the chloride </w:t>
      </w:r>
      <w:r w:rsidR="008A4D39" w:rsidRPr="007532A4">
        <w:rPr>
          <w:rFonts w:cs="Times New Roman"/>
          <w:color w:val="000000" w:themeColor="text1"/>
          <w:szCs w:val="24"/>
        </w:rPr>
        <w:t>resistance of</w:t>
      </w:r>
      <w:r w:rsidR="00941376" w:rsidRPr="007532A4">
        <w:rPr>
          <w:rFonts w:cs="Times New Roman"/>
          <w:color w:val="000000" w:themeColor="text1"/>
          <w:szCs w:val="24"/>
        </w:rPr>
        <w:t xml:space="preserve"> </w:t>
      </w:r>
      <w:r w:rsidR="006F6FA4" w:rsidRPr="007532A4">
        <w:rPr>
          <w:rFonts w:cs="Times New Roman"/>
          <w:color w:val="000000" w:themeColor="text1"/>
          <w:szCs w:val="24"/>
        </w:rPr>
        <w:t>beams</w:t>
      </w:r>
      <w:r w:rsidR="00941376" w:rsidRPr="007532A4">
        <w:rPr>
          <w:rFonts w:cs="Times New Roman"/>
          <w:color w:val="000000" w:themeColor="text1"/>
          <w:szCs w:val="24"/>
        </w:rPr>
        <w:t xml:space="preserve"> is e</w:t>
      </w:r>
      <w:r w:rsidR="006F6FA4" w:rsidRPr="007532A4">
        <w:rPr>
          <w:rFonts w:cs="Times New Roman"/>
          <w:color w:val="000000" w:themeColor="text1"/>
          <w:szCs w:val="24"/>
        </w:rPr>
        <w:t>lucidated</w:t>
      </w:r>
      <w:r w:rsidR="00941376" w:rsidRPr="007532A4">
        <w:rPr>
          <w:rFonts w:cs="Times New Roman"/>
          <w:color w:val="000000" w:themeColor="text1"/>
          <w:szCs w:val="24"/>
        </w:rPr>
        <w:t xml:space="preserve"> and a </w:t>
      </w:r>
      <w:r w:rsidRPr="007532A4">
        <w:rPr>
          <w:rFonts w:cs="Times New Roman"/>
          <w:color w:val="000000" w:themeColor="text1"/>
          <w:szCs w:val="24"/>
        </w:rPr>
        <w:t xml:space="preserve">numerical model to </w:t>
      </w:r>
      <w:r w:rsidR="008A4D39" w:rsidRPr="007532A4">
        <w:rPr>
          <w:rFonts w:cs="Times New Roman"/>
          <w:color w:val="000000" w:themeColor="text1"/>
          <w:szCs w:val="24"/>
        </w:rPr>
        <w:t>reproduce</w:t>
      </w:r>
      <w:r w:rsidRPr="007532A4">
        <w:rPr>
          <w:rFonts w:cs="Times New Roman"/>
          <w:color w:val="000000" w:themeColor="text1"/>
          <w:szCs w:val="24"/>
        </w:rPr>
        <w:t xml:space="preserve"> the chloride </w:t>
      </w:r>
      <w:r w:rsidR="00DE1E98" w:rsidRPr="007532A4">
        <w:rPr>
          <w:rFonts w:cs="Times New Roman"/>
          <w:color w:val="000000" w:themeColor="text1"/>
          <w:szCs w:val="24"/>
        </w:rPr>
        <w:t>penetration</w:t>
      </w:r>
      <w:r w:rsidRPr="007532A4">
        <w:rPr>
          <w:rFonts w:cs="Times New Roman"/>
          <w:color w:val="000000" w:themeColor="text1"/>
          <w:szCs w:val="24"/>
        </w:rPr>
        <w:t xml:space="preserve"> in </w:t>
      </w:r>
      <w:r w:rsidR="00941376" w:rsidRPr="007532A4">
        <w:rPr>
          <w:rFonts w:cs="Times New Roman"/>
          <w:color w:val="000000" w:themeColor="text1"/>
          <w:szCs w:val="24"/>
        </w:rPr>
        <w:t>pre-cracked</w:t>
      </w:r>
      <w:r w:rsidR="006F6FA4" w:rsidRPr="007532A4">
        <w:rPr>
          <w:rFonts w:cs="Times New Roman"/>
          <w:color w:val="000000" w:themeColor="text1"/>
          <w:szCs w:val="24"/>
        </w:rPr>
        <w:t xml:space="preserve"> </w:t>
      </w:r>
      <w:r w:rsidRPr="007532A4">
        <w:rPr>
          <w:rFonts w:cs="Times New Roman"/>
          <w:color w:val="000000" w:themeColor="text1"/>
          <w:szCs w:val="24"/>
        </w:rPr>
        <w:t xml:space="preserve">beams is proposed. The </w:t>
      </w:r>
      <w:r w:rsidR="00377B4F" w:rsidRPr="007532A4">
        <w:rPr>
          <w:rFonts w:cs="Times New Roman"/>
          <w:color w:val="000000" w:themeColor="text1"/>
          <w:szCs w:val="24"/>
        </w:rPr>
        <w:t xml:space="preserve">results show that the concrete in the </w:t>
      </w:r>
      <w:r w:rsidR="00377B4F" w:rsidRPr="007532A4">
        <w:rPr>
          <w:rFonts w:eastAsia="仿宋" w:cs="Times New Roman"/>
          <w:color w:val="000000" w:themeColor="text1"/>
          <w:kern w:val="2"/>
          <w:szCs w:val="24"/>
        </w:rPr>
        <w:t xml:space="preserve">pure </w:t>
      </w:r>
      <w:r w:rsidR="009B62B2" w:rsidRPr="007532A4">
        <w:rPr>
          <w:rFonts w:eastAsia="仿宋" w:cs="Times New Roman"/>
          <w:color w:val="000000" w:themeColor="text1"/>
          <w:kern w:val="2"/>
          <w:szCs w:val="24"/>
        </w:rPr>
        <w:t>bending</w:t>
      </w:r>
      <w:r w:rsidR="00377B4F" w:rsidRPr="007532A4">
        <w:rPr>
          <w:rFonts w:eastAsia="仿宋" w:cs="Times New Roman"/>
          <w:color w:val="000000" w:themeColor="text1"/>
          <w:kern w:val="2"/>
          <w:szCs w:val="24"/>
        </w:rPr>
        <w:t xml:space="preserve"> zone of </w:t>
      </w:r>
      <w:r w:rsidR="00C933CB" w:rsidRPr="007532A4">
        <w:rPr>
          <w:rFonts w:eastAsia="仿宋" w:cs="Times New Roman"/>
          <w:color w:val="000000" w:themeColor="text1"/>
          <w:kern w:val="2"/>
          <w:szCs w:val="24"/>
        </w:rPr>
        <w:t xml:space="preserve">the </w:t>
      </w:r>
      <w:r w:rsidR="00377B4F" w:rsidRPr="007532A4">
        <w:rPr>
          <w:rFonts w:eastAsia="仿宋" w:cs="Times New Roman"/>
          <w:noProof/>
          <w:color w:val="000000" w:themeColor="text1"/>
          <w:kern w:val="2"/>
          <w:szCs w:val="24"/>
        </w:rPr>
        <w:t>beam</w:t>
      </w:r>
      <w:r w:rsidR="00377B4F" w:rsidRPr="007532A4">
        <w:rPr>
          <w:rFonts w:eastAsia="仿宋" w:cs="Times New Roman"/>
          <w:color w:val="000000" w:themeColor="text1"/>
          <w:kern w:val="2"/>
          <w:szCs w:val="24"/>
        </w:rPr>
        <w:t xml:space="preserve"> has the highest </w:t>
      </w:r>
      <w:r w:rsidR="00F56397" w:rsidRPr="007532A4">
        <w:rPr>
          <w:rFonts w:eastAsia="仿宋" w:cs="Times New Roman"/>
          <w:color w:val="000000" w:themeColor="text1"/>
          <w:kern w:val="2"/>
          <w:szCs w:val="24"/>
        </w:rPr>
        <w:t>rates</w:t>
      </w:r>
      <w:r w:rsidR="009B62B2" w:rsidRPr="007532A4">
        <w:rPr>
          <w:rFonts w:eastAsia="仿宋" w:cs="Times New Roman"/>
          <w:color w:val="000000" w:themeColor="text1"/>
          <w:kern w:val="2"/>
          <w:szCs w:val="24"/>
        </w:rPr>
        <w:t xml:space="preserve"> of </w:t>
      </w:r>
      <w:r w:rsidR="00377B4F" w:rsidRPr="007532A4">
        <w:rPr>
          <w:rFonts w:eastAsia="仿宋" w:cs="Times New Roman"/>
          <w:color w:val="000000" w:themeColor="text1"/>
          <w:kern w:val="2"/>
          <w:szCs w:val="24"/>
        </w:rPr>
        <w:t xml:space="preserve">chloride ingress and </w:t>
      </w:r>
      <w:r w:rsidR="008A4D39" w:rsidRPr="007532A4">
        <w:rPr>
          <w:rFonts w:eastAsia="仿宋" w:cs="Times New Roman"/>
          <w:color w:val="000000" w:themeColor="text1"/>
          <w:kern w:val="2"/>
          <w:szCs w:val="24"/>
        </w:rPr>
        <w:t xml:space="preserve">reinforcement </w:t>
      </w:r>
      <w:r w:rsidR="00377B4F" w:rsidRPr="007532A4">
        <w:rPr>
          <w:rFonts w:eastAsia="仿宋" w:cs="Times New Roman"/>
          <w:color w:val="000000" w:themeColor="text1"/>
          <w:kern w:val="2"/>
          <w:szCs w:val="24"/>
        </w:rPr>
        <w:t xml:space="preserve">corrosion </w:t>
      </w:r>
      <w:r w:rsidR="008A4D39" w:rsidRPr="007532A4">
        <w:rPr>
          <w:rFonts w:eastAsia="仿宋" w:cs="Times New Roman"/>
          <w:color w:val="000000" w:themeColor="text1"/>
          <w:kern w:val="2"/>
          <w:szCs w:val="24"/>
        </w:rPr>
        <w:t>activity</w:t>
      </w:r>
      <w:r w:rsidR="00377B4F" w:rsidRPr="007532A4">
        <w:rPr>
          <w:rFonts w:eastAsia="仿宋" w:cs="Times New Roman"/>
          <w:color w:val="000000" w:themeColor="text1"/>
          <w:kern w:val="2"/>
          <w:szCs w:val="24"/>
        </w:rPr>
        <w:t xml:space="preserve">, followed by </w:t>
      </w:r>
      <w:r w:rsidR="00DE1E98" w:rsidRPr="007532A4">
        <w:rPr>
          <w:rFonts w:eastAsia="仿宋" w:cs="Times New Roman"/>
          <w:color w:val="000000" w:themeColor="text1"/>
          <w:kern w:val="2"/>
          <w:szCs w:val="24"/>
        </w:rPr>
        <w:t>those</w:t>
      </w:r>
      <w:r w:rsidR="00377B4F" w:rsidRPr="007532A4">
        <w:rPr>
          <w:rFonts w:eastAsia="仿宋" w:cs="Times New Roman"/>
          <w:color w:val="000000" w:themeColor="text1"/>
          <w:kern w:val="2"/>
          <w:szCs w:val="24"/>
        </w:rPr>
        <w:t xml:space="preserve"> in the support zone and </w:t>
      </w:r>
      <w:r w:rsidR="00941376" w:rsidRPr="007532A4">
        <w:rPr>
          <w:rFonts w:eastAsia="仿宋" w:cs="Times New Roman"/>
          <w:color w:val="000000" w:themeColor="text1"/>
          <w:kern w:val="2"/>
          <w:szCs w:val="24"/>
        </w:rPr>
        <w:t xml:space="preserve">combined </w:t>
      </w:r>
      <w:r w:rsidR="00193C6B" w:rsidRPr="007532A4">
        <w:rPr>
          <w:rFonts w:eastAsia="仿宋" w:cs="Times New Roman"/>
          <w:color w:val="000000" w:themeColor="text1"/>
          <w:kern w:val="2"/>
          <w:szCs w:val="24"/>
        </w:rPr>
        <w:t>shear-flexure</w:t>
      </w:r>
      <w:r w:rsidR="00377B4F" w:rsidRPr="007532A4">
        <w:rPr>
          <w:rFonts w:eastAsia="仿宋" w:cs="Times New Roman"/>
          <w:color w:val="000000" w:themeColor="text1"/>
          <w:kern w:val="2"/>
          <w:szCs w:val="24"/>
        </w:rPr>
        <w:t xml:space="preserve"> zone. The regression analysis</w:t>
      </w:r>
      <w:r w:rsidR="00061119" w:rsidRPr="007532A4">
        <w:rPr>
          <w:rFonts w:eastAsia="仿宋" w:cs="Times New Roman"/>
          <w:color w:val="000000" w:themeColor="text1"/>
          <w:kern w:val="2"/>
          <w:szCs w:val="24"/>
        </w:rPr>
        <w:t xml:space="preserve"> suggests</w:t>
      </w:r>
      <w:r w:rsidR="00377B4F" w:rsidRPr="007532A4">
        <w:rPr>
          <w:rFonts w:eastAsia="仿宋" w:cs="Times New Roman"/>
          <w:color w:val="000000" w:themeColor="text1"/>
          <w:kern w:val="2"/>
          <w:szCs w:val="24"/>
        </w:rPr>
        <w:t xml:space="preserve"> that the apparent chloride </w:t>
      </w:r>
      <w:r w:rsidR="00DE1E98" w:rsidRPr="007532A4">
        <w:rPr>
          <w:rFonts w:eastAsia="仿宋" w:cs="Times New Roman"/>
          <w:color w:val="000000" w:themeColor="text1"/>
          <w:kern w:val="2"/>
          <w:szCs w:val="24"/>
        </w:rPr>
        <w:t>diffusion coefficient</w:t>
      </w:r>
      <w:r w:rsidR="00377B4F" w:rsidRPr="007532A4">
        <w:rPr>
          <w:rFonts w:eastAsia="仿宋" w:cs="Times New Roman"/>
          <w:color w:val="000000" w:themeColor="text1"/>
          <w:kern w:val="2"/>
          <w:szCs w:val="24"/>
        </w:rPr>
        <w:t xml:space="preserve"> of concrete increase</w:t>
      </w:r>
      <w:r w:rsidR="00061119" w:rsidRPr="007532A4">
        <w:rPr>
          <w:rFonts w:eastAsia="仿宋" w:cs="Times New Roman"/>
          <w:color w:val="000000" w:themeColor="text1"/>
          <w:kern w:val="2"/>
          <w:szCs w:val="24"/>
        </w:rPr>
        <w:t>s</w:t>
      </w:r>
      <w:r w:rsidR="00377B4F" w:rsidRPr="007532A4">
        <w:rPr>
          <w:rFonts w:eastAsia="仿宋" w:cs="Times New Roman"/>
          <w:color w:val="000000" w:themeColor="text1"/>
          <w:kern w:val="2"/>
          <w:szCs w:val="24"/>
        </w:rPr>
        <w:t xml:space="preserve"> exponentially</w:t>
      </w:r>
      <w:r w:rsidR="00A8669E" w:rsidRPr="007532A4">
        <w:rPr>
          <w:rFonts w:eastAsia="仿宋" w:cs="Times New Roman"/>
          <w:color w:val="000000" w:themeColor="text1"/>
          <w:kern w:val="2"/>
          <w:szCs w:val="24"/>
        </w:rPr>
        <w:t>, while the corrosion current density increase</w:t>
      </w:r>
      <w:r w:rsidR="00F56397" w:rsidRPr="007532A4">
        <w:rPr>
          <w:rFonts w:eastAsia="仿宋" w:cs="Times New Roman"/>
          <w:color w:val="000000" w:themeColor="text1"/>
          <w:kern w:val="2"/>
          <w:szCs w:val="24"/>
        </w:rPr>
        <w:t>s</w:t>
      </w:r>
      <w:r w:rsidR="00A8669E" w:rsidRPr="007532A4">
        <w:rPr>
          <w:rFonts w:eastAsia="仿宋" w:cs="Times New Roman"/>
          <w:color w:val="000000" w:themeColor="text1"/>
          <w:kern w:val="2"/>
          <w:szCs w:val="24"/>
        </w:rPr>
        <w:t xml:space="preserve"> linearly,</w:t>
      </w:r>
      <w:r w:rsidR="00377B4F" w:rsidRPr="007532A4">
        <w:rPr>
          <w:rFonts w:eastAsia="仿宋" w:cs="Times New Roman"/>
          <w:color w:val="000000" w:themeColor="text1"/>
          <w:kern w:val="2"/>
          <w:szCs w:val="24"/>
        </w:rPr>
        <w:t xml:space="preserve"> with the </w:t>
      </w:r>
      <w:r w:rsidR="00A8669E" w:rsidRPr="007532A4">
        <w:rPr>
          <w:rFonts w:eastAsia="仿宋" w:cs="Times New Roman"/>
          <w:color w:val="000000" w:themeColor="text1"/>
          <w:kern w:val="2"/>
          <w:szCs w:val="24"/>
        </w:rPr>
        <w:t xml:space="preserve">increasing </w:t>
      </w:r>
      <w:r w:rsidR="00377B4F" w:rsidRPr="007532A4">
        <w:rPr>
          <w:rFonts w:eastAsia="仿宋" w:cs="Times New Roman"/>
          <w:color w:val="000000" w:themeColor="text1"/>
          <w:kern w:val="2"/>
          <w:szCs w:val="24"/>
        </w:rPr>
        <w:lastRenderedPageBreak/>
        <w:t>magnitude of loads</w:t>
      </w:r>
      <w:r w:rsidR="00061119" w:rsidRPr="007532A4">
        <w:rPr>
          <w:rFonts w:eastAsia="仿宋" w:cs="Times New Roman"/>
          <w:color w:val="000000" w:themeColor="text1"/>
          <w:kern w:val="2"/>
          <w:szCs w:val="24"/>
        </w:rPr>
        <w:t xml:space="preserve"> </w:t>
      </w:r>
      <w:r w:rsidR="00193C6B" w:rsidRPr="007532A4">
        <w:rPr>
          <w:rFonts w:eastAsia="仿宋" w:cs="Times New Roman"/>
          <w:color w:val="000000" w:themeColor="text1"/>
          <w:kern w:val="2"/>
          <w:szCs w:val="24"/>
        </w:rPr>
        <w:t xml:space="preserve">applied </w:t>
      </w:r>
      <w:r w:rsidR="00061119" w:rsidRPr="007532A4">
        <w:rPr>
          <w:rFonts w:eastAsia="仿宋" w:cs="Times New Roman"/>
          <w:color w:val="000000" w:themeColor="text1"/>
          <w:kern w:val="2"/>
          <w:szCs w:val="24"/>
        </w:rPr>
        <w:t xml:space="preserve">on </w:t>
      </w:r>
      <w:r w:rsidR="00DE1E98" w:rsidRPr="007532A4">
        <w:rPr>
          <w:rFonts w:eastAsia="仿宋" w:cs="Times New Roman"/>
          <w:color w:val="000000" w:themeColor="text1"/>
          <w:kern w:val="2"/>
          <w:szCs w:val="24"/>
        </w:rPr>
        <w:t xml:space="preserve">the </w:t>
      </w:r>
      <w:r w:rsidR="00061119" w:rsidRPr="007532A4">
        <w:rPr>
          <w:rFonts w:eastAsia="仿宋" w:cs="Times New Roman"/>
          <w:color w:val="000000" w:themeColor="text1"/>
          <w:kern w:val="2"/>
          <w:szCs w:val="24"/>
        </w:rPr>
        <w:t>beams. T</w:t>
      </w:r>
      <w:r w:rsidR="00977B2D" w:rsidRPr="007532A4">
        <w:rPr>
          <w:rFonts w:eastAsia="仿宋" w:cs="Times New Roman"/>
          <w:color w:val="000000" w:themeColor="text1"/>
          <w:kern w:val="2"/>
          <w:szCs w:val="24"/>
        </w:rPr>
        <w:t xml:space="preserve">he proposed model can reasonably predict the chloride profiles across the entire </w:t>
      </w:r>
      <w:r w:rsidR="00822F48" w:rsidRPr="007532A4">
        <w:rPr>
          <w:rFonts w:eastAsia="仿宋" w:cs="Times New Roman"/>
          <w:color w:val="000000" w:themeColor="text1"/>
          <w:kern w:val="2"/>
          <w:szCs w:val="24"/>
        </w:rPr>
        <w:t xml:space="preserve">RC </w:t>
      </w:r>
      <w:r w:rsidR="00977B2D" w:rsidRPr="007532A4">
        <w:rPr>
          <w:rFonts w:eastAsia="仿宋" w:cs="Times New Roman"/>
          <w:color w:val="000000" w:themeColor="text1"/>
          <w:kern w:val="2"/>
          <w:szCs w:val="24"/>
        </w:rPr>
        <w:t xml:space="preserve">beams. </w:t>
      </w:r>
    </w:p>
    <w:p w14:paraId="13438DE3" w14:textId="77777777" w:rsidR="00E02128" w:rsidRPr="007532A4" w:rsidRDefault="00E02128" w:rsidP="00931B7D">
      <w:pPr>
        <w:spacing w:after="0" w:line="480" w:lineRule="auto"/>
        <w:contextualSpacing/>
        <w:jc w:val="both"/>
        <w:rPr>
          <w:rFonts w:cs="Times New Roman"/>
          <w:color w:val="000000" w:themeColor="text1"/>
          <w:szCs w:val="24"/>
        </w:rPr>
      </w:pPr>
    </w:p>
    <w:p w14:paraId="21A6F9A2" w14:textId="77777777" w:rsidR="00E02128" w:rsidRPr="007532A4" w:rsidRDefault="00E02128" w:rsidP="00931B7D">
      <w:pPr>
        <w:spacing w:after="0" w:line="480" w:lineRule="auto"/>
        <w:contextualSpacing/>
        <w:jc w:val="both"/>
        <w:rPr>
          <w:rFonts w:cs="Times New Roman"/>
          <w:b/>
          <w:color w:val="000000" w:themeColor="text1"/>
          <w:szCs w:val="24"/>
        </w:rPr>
      </w:pPr>
      <w:r w:rsidRPr="007532A4">
        <w:rPr>
          <w:rFonts w:cs="Times New Roman"/>
          <w:b/>
          <w:color w:val="000000" w:themeColor="text1"/>
          <w:szCs w:val="24"/>
        </w:rPr>
        <w:t>Keywords</w:t>
      </w:r>
      <w:r w:rsidRPr="007532A4">
        <w:rPr>
          <w:rFonts w:cs="Times New Roman"/>
          <w:color w:val="000000" w:themeColor="text1"/>
          <w:szCs w:val="24"/>
        </w:rPr>
        <w:t>: Chloride-induced corrosion; concrete materials; cracked concrete; service loads; reinforced concrete</w:t>
      </w:r>
      <w:r w:rsidR="00977B2D" w:rsidRPr="007532A4">
        <w:rPr>
          <w:rFonts w:cs="Times New Roman"/>
          <w:color w:val="000000" w:themeColor="text1"/>
          <w:szCs w:val="24"/>
        </w:rPr>
        <w:t xml:space="preserve"> beam</w:t>
      </w:r>
    </w:p>
    <w:p w14:paraId="1DC39039" w14:textId="77777777" w:rsidR="00E02128" w:rsidRPr="007532A4" w:rsidRDefault="00E02128" w:rsidP="00931B7D">
      <w:pPr>
        <w:spacing w:after="0" w:line="480" w:lineRule="auto"/>
        <w:contextualSpacing/>
        <w:jc w:val="both"/>
        <w:rPr>
          <w:rFonts w:cs="Times New Roman"/>
          <w:color w:val="000000" w:themeColor="text1"/>
          <w:szCs w:val="24"/>
        </w:rPr>
      </w:pPr>
    </w:p>
    <w:p w14:paraId="7280A269" w14:textId="77777777" w:rsidR="00E02128" w:rsidRPr="007532A4" w:rsidRDefault="00E02128" w:rsidP="00931B7D">
      <w:pPr>
        <w:spacing w:after="0" w:line="480" w:lineRule="auto"/>
        <w:contextualSpacing/>
        <w:jc w:val="both"/>
        <w:rPr>
          <w:rFonts w:cs="Times New Roman"/>
          <w:b/>
          <w:color w:val="000000" w:themeColor="text1"/>
          <w:szCs w:val="24"/>
        </w:rPr>
      </w:pPr>
      <w:r w:rsidRPr="007532A4">
        <w:rPr>
          <w:rFonts w:cs="Times New Roman"/>
          <w:b/>
          <w:color w:val="000000" w:themeColor="text1"/>
          <w:szCs w:val="24"/>
        </w:rPr>
        <w:t xml:space="preserve">Introduction </w:t>
      </w:r>
    </w:p>
    <w:p w14:paraId="4BE38FD4" w14:textId="4B0C4A24" w:rsidR="00F517A5" w:rsidRPr="007532A4" w:rsidRDefault="00E0212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Chloride-induced corrosion of steel in reinforced concrete </w:t>
      </w:r>
      <w:r w:rsidR="00846C7A" w:rsidRPr="007532A4">
        <w:rPr>
          <w:rFonts w:cs="Times New Roman"/>
          <w:color w:val="000000" w:themeColor="text1"/>
          <w:szCs w:val="24"/>
        </w:rPr>
        <w:t xml:space="preserve">(RC) </w:t>
      </w:r>
      <w:r w:rsidRPr="007532A4">
        <w:rPr>
          <w:rFonts w:cs="Times New Roman"/>
          <w:color w:val="000000" w:themeColor="text1"/>
          <w:szCs w:val="24"/>
        </w:rPr>
        <w:t>structure</w:t>
      </w:r>
      <w:r w:rsidR="00846C7A" w:rsidRPr="007532A4">
        <w:rPr>
          <w:rFonts w:cs="Times New Roman"/>
          <w:color w:val="000000" w:themeColor="text1"/>
          <w:szCs w:val="24"/>
        </w:rPr>
        <w:t>s</w:t>
      </w:r>
      <w:r w:rsidRPr="007532A4">
        <w:rPr>
          <w:rFonts w:cs="Times New Roman"/>
          <w:color w:val="000000" w:themeColor="text1"/>
          <w:szCs w:val="24"/>
        </w:rPr>
        <w:t xml:space="preserve"> </w:t>
      </w:r>
      <w:r w:rsidR="001315AD" w:rsidRPr="007532A4">
        <w:rPr>
          <w:rFonts w:cs="Times New Roman"/>
          <w:color w:val="000000" w:themeColor="text1"/>
          <w:szCs w:val="24"/>
        </w:rPr>
        <w:t xml:space="preserve">exposed to </w:t>
      </w:r>
      <w:r w:rsidR="001315AD" w:rsidRPr="007532A4">
        <w:rPr>
          <w:rFonts w:cs="Times New Roman"/>
          <w:noProof/>
          <w:color w:val="000000" w:themeColor="text1"/>
          <w:szCs w:val="24"/>
        </w:rPr>
        <w:t>marine</w:t>
      </w:r>
      <w:r w:rsidR="001315AD" w:rsidRPr="007532A4">
        <w:rPr>
          <w:rFonts w:cs="Times New Roman"/>
          <w:color w:val="000000" w:themeColor="text1"/>
          <w:szCs w:val="24"/>
        </w:rPr>
        <w:t xml:space="preserve"> environment </w:t>
      </w:r>
      <w:r w:rsidR="00941376" w:rsidRPr="007532A4">
        <w:rPr>
          <w:rFonts w:cs="Times New Roman"/>
          <w:color w:val="000000" w:themeColor="text1"/>
          <w:szCs w:val="24"/>
        </w:rPr>
        <w:t>has been</w:t>
      </w:r>
      <w:r w:rsidRPr="007532A4">
        <w:rPr>
          <w:rFonts w:cs="Times New Roman"/>
          <w:color w:val="000000" w:themeColor="text1"/>
          <w:szCs w:val="24"/>
        </w:rPr>
        <w:t xml:space="preserve"> a ser</w:t>
      </w:r>
      <w:r w:rsidR="00846C7A" w:rsidRPr="007532A4">
        <w:rPr>
          <w:rFonts w:cs="Times New Roman"/>
          <w:color w:val="000000" w:themeColor="text1"/>
          <w:szCs w:val="24"/>
        </w:rPr>
        <w:t>ious</w:t>
      </w:r>
      <w:r w:rsidRPr="007532A4">
        <w:rPr>
          <w:rFonts w:cs="Times New Roman"/>
          <w:color w:val="000000" w:themeColor="text1"/>
          <w:szCs w:val="24"/>
        </w:rPr>
        <w:t xml:space="preserve"> and worldwide problem</w:t>
      </w:r>
      <w:r w:rsidR="001315AD" w:rsidRPr="007532A4">
        <w:rPr>
          <w:rFonts w:cs="Times New Roman"/>
          <w:color w:val="000000" w:themeColor="text1"/>
          <w:szCs w:val="24"/>
        </w:rPr>
        <w:t xml:space="preserve"> </w:t>
      </w:r>
      <w:r w:rsidR="001315AD"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ISBN":"3527651713","author":[{"dropping-particle":"","family":"Bertolini","given":"Luca","non-dropping-particle":"","parse-names":false,"suffix":""},{"dropping-particle":"","family":"Elsener","given":"Bernhard","non-dropping-particle":"","parse-names":false,"suffix":""},{"dropping-particle":"","family":"Pedeferri","given":"Pietro","non-dropping-particle":"","parse-names":false,"suffix":""},{"dropping-particle":"","family":"Redaelli","given":"Elena","non-dropping-particle":"","parse-names":false,"suffix":""},{"dropping-particle":"","family":"Polder","given":"Rob B","non-dropping-particle":"","parse-names":false,"suffix":""}],"id":"ITEM-1","issued":{"date-parts":[["2013"]]},"publisher":"John Wiley &amp; Sons","title":"Corrosion of steel in concrete: prevention, diagnosis, repair","type":"book"},"uris":["http://www.mendeley.com/documents/?uuid=ee27b28e-06c8-42ac-9876-6fd07763edf1"]},{"id":"ITEM-2","itemData":{"ISSN":"0950-0618","author":[{"dropping-particle":"","family":"Duprat","given":"Frédéric","non-dropping-particle":"","parse-names":false,"suffix":""}],"container-title":"Construction and Building materials","id":"ITEM-2","issue":"8","issued":{"date-parts":[["2007"]]},"page":"1605-1616","publisher":"Elsevier","title":"Reliability of RC beams under chloride-ingress","type":"article-journal","volume":"21"},"uris":["http://www.mendeley.com/documents/?uuid=16ce49b5-7a82-4e44-b07c-3219e9bbc67e"]},{"id":"ITEM-3","itemData":{"ISSN":"0008-8846","author":[{"dropping-particle":"","family":"Poupard","given":"O","non-dropping-particle":"","parse-names":false,"suffix":""},{"dropping-particle":"","family":"L'hostis","given":"V","non-dropping-particle":"","parse-names":false,"suffix":""},{"dropping-particle":"","family":"Catinaud","given":"S","non-dropping-particle":"","parse-names":false,"suffix":""},{"dropping-particle":"","family":"Petre-Lazar","given":"I","non-dropping-particle":"","parse-names":false,"suffix":""}],"container-title":"Cement and concrete research","id":"ITEM-3","issue":"3","issued":{"date-parts":[["2006"]]},"page":"504-520","publisher":"Elsevier","title":"Corrosion damage diagnosis of a reinforced concrete beam after 40 years natural exposure in marine environment","type":"article-journal","volume":"36"},"uris":["http://www.mendeley.com/documents/?uuid=ff9d1c05-7848-474c-84ef-f2b38b966da9"]}],"mendeley":{"formattedCitation":"(Bertolini et al. 2013; Duprat 2007; Poupard et al. 2006)","plainTextFormattedCitation":"(Bertolini et al. 2013; Duprat 2007; Poupard et al. 2006)","previouslyFormattedCitation":"(Bertolini et al. 2013; Duprat 2007; Poupard et al. 2006)"},"properties":{"noteIndex":0},"schema":"https://github.com/citation-style-language/schema/raw/master/csl-citation.json"}</w:instrText>
      </w:r>
      <w:r w:rsidR="001315AD" w:rsidRPr="007532A4">
        <w:rPr>
          <w:rFonts w:cs="Times New Roman"/>
          <w:color w:val="000000" w:themeColor="text1"/>
          <w:szCs w:val="24"/>
        </w:rPr>
        <w:fldChar w:fldCharType="separate"/>
      </w:r>
      <w:r w:rsidR="004B02BA" w:rsidRPr="007532A4">
        <w:rPr>
          <w:rFonts w:cs="Times New Roman"/>
          <w:noProof/>
          <w:color w:val="000000" w:themeColor="text1"/>
          <w:szCs w:val="24"/>
        </w:rPr>
        <w:t>(Bertolini et al. 2013; Duprat 2007; Poupard et al. 2006)</w:t>
      </w:r>
      <w:r w:rsidR="001315AD" w:rsidRPr="007532A4">
        <w:rPr>
          <w:rFonts w:cs="Times New Roman"/>
          <w:color w:val="000000" w:themeColor="text1"/>
          <w:szCs w:val="24"/>
        </w:rPr>
        <w:fldChar w:fldCharType="end"/>
      </w:r>
      <w:r w:rsidR="001315AD" w:rsidRPr="007532A4">
        <w:rPr>
          <w:rFonts w:cs="Times New Roman"/>
          <w:color w:val="000000" w:themeColor="text1"/>
          <w:szCs w:val="24"/>
        </w:rPr>
        <w:t>.</w:t>
      </w:r>
      <w:r w:rsidRPr="007532A4">
        <w:rPr>
          <w:rFonts w:cs="Times New Roman"/>
          <w:color w:val="000000" w:themeColor="text1"/>
          <w:szCs w:val="24"/>
        </w:rPr>
        <w:t xml:space="preserve"> </w:t>
      </w:r>
      <w:r w:rsidR="00E3066E" w:rsidRPr="007532A4">
        <w:rPr>
          <w:rFonts w:cs="Times New Roman"/>
          <w:color w:val="000000" w:themeColor="text1"/>
          <w:szCs w:val="24"/>
        </w:rPr>
        <w:t xml:space="preserve">Understanding and </w:t>
      </w:r>
      <w:r w:rsidR="00941376" w:rsidRPr="007532A4">
        <w:rPr>
          <w:rFonts w:cs="Times New Roman"/>
          <w:color w:val="000000" w:themeColor="text1"/>
          <w:szCs w:val="24"/>
        </w:rPr>
        <w:t>modeling</w:t>
      </w:r>
      <w:r w:rsidR="00E3066E" w:rsidRPr="007532A4">
        <w:rPr>
          <w:rFonts w:cs="Times New Roman"/>
          <w:color w:val="000000" w:themeColor="text1"/>
          <w:szCs w:val="24"/>
        </w:rPr>
        <w:t xml:space="preserve"> </w:t>
      </w:r>
      <w:r w:rsidR="00E3066E" w:rsidRPr="007532A4">
        <w:rPr>
          <w:rFonts w:cs="Times New Roman"/>
          <w:noProof/>
          <w:color w:val="000000" w:themeColor="text1"/>
          <w:szCs w:val="24"/>
        </w:rPr>
        <w:t>the chloride</w:t>
      </w:r>
      <w:r w:rsidR="00E3066E" w:rsidRPr="007532A4">
        <w:rPr>
          <w:rFonts w:cs="Times New Roman"/>
          <w:color w:val="000000" w:themeColor="text1"/>
          <w:szCs w:val="24"/>
        </w:rPr>
        <w:t xml:space="preserve"> penetration into concrete are </w:t>
      </w:r>
      <w:r w:rsidR="00E3066E" w:rsidRPr="007532A4">
        <w:rPr>
          <w:rFonts w:cs="Times New Roman"/>
          <w:noProof/>
          <w:color w:val="000000" w:themeColor="text1"/>
          <w:szCs w:val="24"/>
        </w:rPr>
        <w:t>essential</w:t>
      </w:r>
      <w:r w:rsidR="00E3066E" w:rsidRPr="007532A4">
        <w:rPr>
          <w:rFonts w:cs="Times New Roman"/>
          <w:color w:val="000000" w:themeColor="text1"/>
          <w:szCs w:val="24"/>
        </w:rPr>
        <w:t xml:space="preserve"> </w:t>
      </w:r>
      <w:r w:rsidR="00F517A5" w:rsidRPr="007532A4">
        <w:rPr>
          <w:rFonts w:cs="Times New Roman"/>
          <w:color w:val="000000" w:themeColor="text1"/>
          <w:szCs w:val="24"/>
        </w:rPr>
        <w:t>to</w:t>
      </w:r>
      <w:r w:rsidR="00E3066E" w:rsidRPr="007532A4">
        <w:rPr>
          <w:rFonts w:cs="Times New Roman"/>
          <w:color w:val="000000" w:themeColor="text1"/>
          <w:szCs w:val="24"/>
        </w:rPr>
        <w:t xml:space="preserve"> </w:t>
      </w:r>
      <w:r w:rsidR="007C6267" w:rsidRPr="007532A4">
        <w:rPr>
          <w:rFonts w:cs="Times New Roman"/>
          <w:color w:val="000000" w:themeColor="text1"/>
          <w:szCs w:val="24"/>
        </w:rPr>
        <w:t>the</w:t>
      </w:r>
      <w:r w:rsidR="00DE1E98" w:rsidRPr="007532A4">
        <w:rPr>
          <w:rFonts w:cs="Times New Roman"/>
          <w:color w:val="000000" w:themeColor="text1"/>
          <w:szCs w:val="24"/>
        </w:rPr>
        <w:t xml:space="preserve"> accurate</w:t>
      </w:r>
      <w:r w:rsidR="00E3066E" w:rsidRPr="007532A4">
        <w:rPr>
          <w:rFonts w:cs="Times New Roman"/>
          <w:color w:val="000000" w:themeColor="text1"/>
          <w:szCs w:val="24"/>
        </w:rPr>
        <w:t xml:space="preserve"> service-life prediction of RC structures</w:t>
      </w:r>
      <w:r w:rsidR="001315AD" w:rsidRPr="007532A4">
        <w:rPr>
          <w:rFonts w:cs="Times New Roman"/>
          <w:color w:val="000000" w:themeColor="text1"/>
          <w:szCs w:val="24"/>
        </w:rPr>
        <w:t xml:space="preserve"> </w:t>
      </w:r>
      <w:r w:rsidR="009C3418" w:rsidRPr="007532A4">
        <w:rPr>
          <w:rFonts w:cs="Times New Roman"/>
          <w:color w:val="000000" w:themeColor="text1"/>
          <w:szCs w:val="24"/>
        </w:rPr>
        <w:fldChar w:fldCharType="begin" w:fldLock="1"/>
      </w:r>
      <w:r w:rsidR="009C3418" w:rsidRPr="007532A4">
        <w:rPr>
          <w:rFonts w:cs="Times New Roman"/>
          <w:color w:val="000000" w:themeColor="text1"/>
          <w:szCs w:val="24"/>
        </w:rPr>
        <w:instrText>ADDIN CSL_CITATION {"citationItems":[{"id":"ITEM-1","itemData":{"ISSN":"0958-9465","author":[{"dropping-particle":"","family":"Ahmad","given":"Shamsad","non-dropping-particle":"","parse-names":false,"suffix":""}],"container-title":"Cement and concrete composites","id":"ITEM-1","issue":"4-5","issued":{"date-parts":[["2003"]]},"page":"459-471","publisher":"Elsevier","title":"Reinforcement corrosion in concrete structures, its monitoring and service life prediction––a review","type":"article-journal","volume":"25"},"uris":["http://www.mendeley.com/documents/?uuid=05353411-adc6-40b8-9fd8-64fcbe505110"]},{"id":"ITEM-2","itemData":{"ISSN":"0167-4730","author":[{"dropping-particle":"","family":"Kwon","given":"Seung Jun","non-dropping-particle":"","parse-names":false,"suffix":""},{"dropping-particle":"","family":"Na","given":"Ung Jin","non-dropping-particle":"","parse-names":false,"suffix":""},{"dropping-particle":"","family":"Park","given":"Sang Soon","non-dropping-particle":"","parse-names":false,"suffix":""},{"dropping-particle":"","family":"Jung","given":"Sang Hwa","non-dropping-particle":"","parse-names":false,"suffix":""}],"container-title":"Structural Safety","id":"ITEM-2","issue":"1","issued":{"date-parts":[["2009"]]},"page":"75-83","publisher":"Elsevier","title":"Service life prediction of concrete wharves with early-aged crack: Probabilistic approach for chloride diffusion","type":"article-journal","volume":"31"},"uris":["http://www.mendeley.com/documents/?uuid=a417a945-ce1d-4d00-b905-fac62ef7b730"]},{"id":"ITEM-3","itemData":{"ISSN":"0889-325X","author":[{"dropping-particle":"","family":"Maage","given":"Magne","non-dropping-particle":"","parse-names":false,"suffix":""},{"dropping-particle":"","family":"Helland","given":"Steinar","non-dropping-particle":"","parse-names":false,"suffix":""},{"dropping-particle":"","family":"Poulsen","given":"Ervin","non-dropping-particle":"","parse-names":false,"suffix":""},{"dropping-particle":"","family":"Vennesland","given":"Oystein","non-dropping-particle":"","parse-names":false,"suffix":""},{"dropping-particle":"","family":"Carl","given":"Jan Erik","non-dropping-particle":"","parse-names":false,"suffix":""}],"container-title":"Materials Journal","id":"ITEM-3","issue":"6","issued":{"date-parts":[["1996"]]},"page":"602-608","title":"Service life prediction of existing concrete structures exposed to marine environment","type":"article-journal","volume":"93"},"uris":["http://www.mendeley.com/documents/?uuid=f89037ed-fdfd-4403-8902-4f9308251505"]},{"id":"ITEM-4","itemData":{"ISSN":"0950-0618","author":[{"dropping-particle":"","family":"Li","given":"Dawang","non-dropping-particle":"","parse-names":false,"suffix":""},{"dropping-particle":"","family":"Xiong","given":"Cheng","non-dropping-particle":"","parse-names":false,"suffix":""},{"dropping-particle":"","family":"Huang","given":"Tong","non-dropping-particle":"","parse-names":false,"suffix":""},{"dropping-particle":"","family":"Wei","given":"Ren","non-dropping-particle":"","parse-names":false,"suffix":""},{"dropping-particle":"","family":"Han","given":"Ningxu","non-dropping-particle":"","parse-names":false,"suffix":""},{"dropping-particle":"","family":"Xing","given":"Feng","non-dropping-particle":"","parse-names":false,"suffix":""}],"container-title":"Construction and Building Materials","id":"ITEM-4","issued":{"date-parts":[["2018"]]},"page":"11-19","publisher":"Elsevier","title":"A simplified constitutive model for corroded steel bars","type":"article-journal","volume":"186"},"uris":["http://www.mendeley.com/documents/?uuid=ec780a6f-d50f-4292-bc16-3b40cf94ce81"]}],"mendeley":{"formattedCitation":"(Ahmad 2003; Kwon et al. 2009; Li et al. 2018; Maage et al. 1996)","plainTextFormattedCitation":"(Ahmad 2003; Kwon et al. 2009; Li et al. 2018; Maage et al. 1996)","previouslyFormattedCitation":"(Ahmad 2003; Kwon et al. 2009; Li et al. 2018; Maage et al. 1996)"},"properties":{"noteIndex":0},"schema":"https://github.com/citation-style-language/schema/raw/master/csl-citation.json"}</w:instrText>
      </w:r>
      <w:r w:rsidR="009C3418" w:rsidRPr="007532A4">
        <w:rPr>
          <w:rFonts w:cs="Times New Roman"/>
          <w:color w:val="000000" w:themeColor="text1"/>
          <w:szCs w:val="24"/>
        </w:rPr>
        <w:fldChar w:fldCharType="separate"/>
      </w:r>
      <w:r w:rsidR="009C3418" w:rsidRPr="007532A4">
        <w:rPr>
          <w:rFonts w:cs="Times New Roman"/>
          <w:noProof/>
          <w:color w:val="000000" w:themeColor="text1"/>
          <w:szCs w:val="24"/>
        </w:rPr>
        <w:t>(Ahmad 2003; Kwon et al. 2009; Li et al. 2018; Maage et al. 1996)</w:t>
      </w:r>
      <w:r w:rsidR="009C3418" w:rsidRPr="007532A4">
        <w:rPr>
          <w:rFonts w:cs="Times New Roman"/>
          <w:color w:val="000000" w:themeColor="text1"/>
          <w:szCs w:val="24"/>
        </w:rPr>
        <w:fldChar w:fldCharType="end"/>
      </w:r>
      <w:r w:rsidR="00E3066E" w:rsidRPr="007532A4">
        <w:rPr>
          <w:rFonts w:cs="Times New Roman"/>
          <w:color w:val="000000" w:themeColor="text1"/>
          <w:szCs w:val="24"/>
        </w:rPr>
        <w:t xml:space="preserve">. Over the past decades, extensive studies have been conducted </w:t>
      </w:r>
      <w:r w:rsidR="00F517A5" w:rsidRPr="007532A4">
        <w:rPr>
          <w:rFonts w:cs="Times New Roman"/>
          <w:color w:val="000000" w:themeColor="text1"/>
          <w:szCs w:val="24"/>
        </w:rPr>
        <w:t>on investigating the</w:t>
      </w:r>
      <w:r w:rsidR="00E3066E" w:rsidRPr="007532A4">
        <w:rPr>
          <w:rFonts w:cs="Times New Roman"/>
          <w:color w:val="000000" w:themeColor="text1"/>
          <w:szCs w:val="24"/>
        </w:rPr>
        <w:t xml:space="preserve"> </w:t>
      </w:r>
      <w:r w:rsidR="00F517A5" w:rsidRPr="007532A4">
        <w:rPr>
          <w:rFonts w:cs="Times New Roman"/>
          <w:color w:val="000000" w:themeColor="text1"/>
          <w:szCs w:val="24"/>
        </w:rPr>
        <w:t xml:space="preserve">chloride ingress in </w:t>
      </w:r>
      <w:r w:rsidR="00270500" w:rsidRPr="007532A4">
        <w:rPr>
          <w:rFonts w:cs="Times New Roman"/>
          <w:color w:val="000000" w:themeColor="text1"/>
          <w:szCs w:val="24"/>
        </w:rPr>
        <w:t xml:space="preserve">structural </w:t>
      </w:r>
      <w:r w:rsidR="00F517A5" w:rsidRPr="007532A4">
        <w:rPr>
          <w:rFonts w:cs="Times New Roman"/>
          <w:color w:val="000000" w:themeColor="text1"/>
          <w:szCs w:val="24"/>
        </w:rPr>
        <w:t>concrete exposed to various environment</w:t>
      </w:r>
      <w:r w:rsidR="005856A0" w:rsidRPr="007532A4">
        <w:rPr>
          <w:rFonts w:cs="Times New Roman"/>
          <w:color w:val="000000" w:themeColor="text1"/>
          <w:szCs w:val="24"/>
        </w:rPr>
        <w:t>al</w:t>
      </w:r>
      <w:r w:rsidR="00F517A5" w:rsidRPr="007532A4">
        <w:rPr>
          <w:rFonts w:cs="Times New Roman"/>
          <w:color w:val="000000" w:themeColor="text1"/>
          <w:szCs w:val="24"/>
        </w:rPr>
        <w:t xml:space="preserve"> conditions (e.g., saturated</w:t>
      </w:r>
      <w:r w:rsidR="008A6B3E" w:rsidRPr="007532A4">
        <w:rPr>
          <w:rFonts w:cs="Times New Roman"/>
          <w:color w:val="000000" w:themeColor="text1"/>
          <w:szCs w:val="24"/>
        </w:rPr>
        <w:t xml:space="preserve"> </w:t>
      </w:r>
      <w:r w:rsidR="001315AD"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author":[{"dropping-particle":"","family":"Fu","given":"Chuanqing","non-dropping-particle":"","parse-names":false,"suffix":""},{"dropping-particle":"","family":"Jin","given":"Xianyu","non-dropping-particle":"","parse-names":false,"suffix":""},{"dropping-particle":"","family":"Ye","given":"Hailong","non-dropping-particle":"","parse-names":false,"suffix":""},{"dropping-particle":"","family":"Jin","given":"Nanguo","non-dropping-particle":"","parse-names":false,"suffix":""}],"container-title":"Journal of Advanced Concrete Technology","id":"ITEM-1","issue":"1","issued":{"date-parts":[["2015"]]},"page":"30-43","title":"Theoretical and Experimental Investigation of Loading Effects on Chloride Diffusion in Saturated Concrete","type":"article-journal","volume":"13"},"uris":["http://www.mendeley.com/documents/?uuid=bd64060f-3bc9-45b2-9a77-6467d5457159"]},{"id":"ITEM-2","itemData":{"ISSN":"0008-8846","author":[{"dropping-particle":"","family":"Zhang","given":"Ruijin","non-dropping-particle":"","parse-names":false,"suffix":""},{"dropping-particle":"","family":"Castel","given":"Arnaud","non-dropping-particle":"","parse-names":false,"suffix":""},{"dropping-particle":"","family":"François","given":"Raoul","non-dropping-particle":"","parse-names":false,"suffix":""}],"container-title":"Cement and Concrete Research","id":"ITEM-2","issue":"3","issued":{"date-parts":[["2010"]]},"page":"415-425","publisher":"Elsevier","title":"Concrete cover cracking with reinforcement corrosion of RC beam during chloride-induced corrosion process","type":"article-journal","volume":"40"},"uris":["http://www.mendeley.com/documents/?uuid=4754d6dc-e661-46b0-95a9-8ed81c65b526"]}],"mendeley":{"formattedCitation":"(Fu et al. 2015; Zhang et al. 2010)","plainTextFormattedCitation":"(Fu et al. 2015; Zhang et al. 2010)","previouslyFormattedCitation":"(Fu et al. 2015; Zhang et al. 2010)"},"properties":{"noteIndex":0},"schema":"https://github.com/citation-style-language/schema/raw/master/csl-citation.json"}</w:instrText>
      </w:r>
      <w:r w:rsidR="001315AD" w:rsidRPr="007532A4">
        <w:rPr>
          <w:rFonts w:cs="Times New Roman"/>
          <w:color w:val="000000" w:themeColor="text1"/>
          <w:szCs w:val="24"/>
        </w:rPr>
        <w:fldChar w:fldCharType="separate"/>
      </w:r>
      <w:r w:rsidR="004B02BA" w:rsidRPr="007532A4">
        <w:rPr>
          <w:rFonts w:cs="Times New Roman"/>
          <w:noProof/>
          <w:color w:val="000000" w:themeColor="text1"/>
          <w:szCs w:val="24"/>
        </w:rPr>
        <w:t>(Fu et al. 2015; Zhang et al. 2010)</w:t>
      </w:r>
      <w:r w:rsidR="001315AD" w:rsidRPr="007532A4">
        <w:rPr>
          <w:rFonts w:cs="Times New Roman"/>
          <w:color w:val="000000" w:themeColor="text1"/>
          <w:szCs w:val="24"/>
        </w:rPr>
        <w:fldChar w:fldCharType="end"/>
      </w:r>
      <w:r w:rsidR="00F517A5" w:rsidRPr="007532A4">
        <w:rPr>
          <w:rFonts w:cs="Times New Roman"/>
          <w:color w:val="000000" w:themeColor="text1"/>
          <w:szCs w:val="24"/>
        </w:rPr>
        <w:t>, drying-wetting</w:t>
      </w:r>
      <w:r w:rsidR="00DC0261" w:rsidRPr="007532A4">
        <w:rPr>
          <w:rFonts w:cs="Times New Roman"/>
          <w:color w:val="000000" w:themeColor="text1"/>
          <w:szCs w:val="24"/>
        </w:rPr>
        <w:t xml:space="preserve"> cycles</w:t>
      </w:r>
      <w:r w:rsidR="00F517A5" w:rsidRPr="007532A4">
        <w:rPr>
          <w:rFonts w:cs="Times New Roman"/>
          <w:color w:val="000000" w:themeColor="text1"/>
          <w:szCs w:val="24"/>
        </w:rPr>
        <w:t xml:space="preserve"> </w:t>
      </w:r>
      <w:r w:rsidR="009C3418" w:rsidRPr="007532A4">
        <w:rPr>
          <w:rFonts w:cs="Times New Roman"/>
          <w:color w:val="000000" w:themeColor="text1"/>
          <w:szCs w:val="24"/>
        </w:rPr>
        <w:fldChar w:fldCharType="begin" w:fldLock="1"/>
      </w:r>
      <w:r w:rsidR="009C3418" w:rsidRPr="007532A4">
        <w:rPr>
          <w:rFonts w:cs="Times New Roman"/>
          <w:color w:val="000000" w:themeColor="text1"/>
          <w:szCs w:val="24"/>
        </w:rPr>
        <w:instrText>ADDIN CSL_CITATION {"citationItems":[{"id":"ITEM-1","itemData":{"author":[{"dropping-particle":"","family":"Ye","given":"Hailong","non-dropping-particle":"","parse-names":false,"suffix":""},{"dropping-particle":"","family":"Jin","given":"Nanguo","non-dropping-particle":"","parse-names":false,"suffix":""},{"dropping-particle":"","family":"Jin","given":"Xianyu","non-dropping-particle":"","parse-names":false,"suffix":""},{"dropping-particle":"","family":"Fu","given":"Chuanqing","non-dropping-particle":"","parse-names":false,"suffix":""},{"dropping-particle":"","family":"Chen","given":"Wei","non-dropping-particle":"","parse-names":false,"suffix":""}],"container-title":"Construction and Building Materials","id":"ITEM-1","issued":{"date-parts":[["2016"]]},"page":"733-742","publisher":"Elsevier Ltd","title":"Chloride ingress profiles and binding capacity of mortar in cyclic drying-wetting salt fog environments","type":"article-journal","volume":"127"},"uris":["http://www.mendeley.com/documents/?uuid=402b5991-d788-4c2d-bc40-cc5209bfe853"]},{"id":"ITEM-2","itemData":{"ISSN":"0950-0618","author":[{"dropping-particle":"","family":"Yu","given":"Zhiwu","non-dropping-particle":"","parse-names":false,"suffix":""},{"dropping-particle":"","family":"Chen","given":"Ying","non-dropping-particle":"","parse-names":false,"suffix":""},{"dropping-particle":"","family":"Liu","given":"Peng","non-dropping-particle":"","parse-names":false,"suffix":""},{"dropping-particle":"","family":"Wang","given":"Weilun","non-dropping-particle":"","parse-names":false,"suffix":""}],"container-title":"Construction and Building Materials","id":"ITEM-2","issued":{"date-parts":[["2015"]]},"page":"205-213","publisher":"Elsevier","title":"Accelerated simulation of chloride ingress into concrete under drying–wetting alternation condition chloride environment","type":"article-journal","volume":"93"},"uris":["http://www.mendeley.com/documents/?uuid=ce97c1d9-653a-4233-88eb-d7ebe78df56e"]},{"id":"ITEM-3","itemData":{"ISSN":"0899-1561","author":[{"dropping-particle":"","family":"Lu","given":"Chunhua","non-dropping-particle":"","parse-names":false,"suffix":""},{"dropping-particle":"","family":"Gao","given":"Yuan","non-dropping-particle":"","parse-names":false,"suffix":""},{"dropping-particle":"","family":"Cui","given":"Zhaowei","non-dropping-particle":"","parse-names":false,"suffix":""},{"dropping-particle":"","family":"Liu","given":"Ronggui","non-dropping-particle":"","parse-names":false,"suffix":""}],"container-title":"Journal of Materials in Civil Engineering","id":"ITEM-3","issue":"12","issued":{"date-parts":[["2015"]]},"page":"4015036","publisher":"American Society of Civil Engineers","title":"Experimental analysis of chloride penetration into concrete subjected to drying–wetting cycles","type":"article-journal","volume":"27"},"uris":["http://www.mendeley.com/documents/?uuid=6ec8c1b9-b20f-4a88-bda4-f0631f39e8e7"]},{"id":"ITEM-4","itemData":{"ISSN":"0950-0618","author":[{"dropping-particle":"","family":"Wu","given":"Jin","non-dropping-particle":"","parse-names":false,"suffix":""},{"dropping-particle":"","family":"Li","given":"Hongming","non-dropping-particle":"","parse-names":false,"suffix":""},{"dropping-particle":"","family":"Wang","given":"Zhe","non-dropping-particle":"","parse-names":false,"suffix":""},{"dropping-particle":"","family":"Liu","given":"Jingjing","non-dropping-particle":"","parse-names":false,"suffix":""}],"container-title":"Construction and Building Materials","id":"ITEM-4","issued":{"date-parts":[["2016"]]},"page":"733-738","publisher":"Elsevier","title":"Transport model of chloride ions in concrete under loads and drying-wetting cycles","type":"article-journal","volume":"112"},"uris":["http://www.mendeley.com/documents/?uuid=03fc8f35-1306-4f7b-b136-9ca7ba468041"]},{"id":"ITEM-5","itemData":{"abstract":"Drying and wetting cycles condition is always identified as the most unfavorable environment condition for reinforce concrete structure subjected to chloride-induced deterioration processes. When a crack occurs, it accelerates the ingress of chloride ions and affects durability. In order to clarify the mechanism of deterioration subjected cyclic drying-wetting condition, an innovative model describing the transport of chloride ions in cracked concrete is elaborated, meanwhile the results of experimental investigation are also reported. The transporting mechanism of chloride ions in porous medium is supposed still valid for cracked concrete. The advection part is simulated by moisture transport in rough cracks, modeled as a flux based on Poiseuille law considering crack width, crack surface roughness, tortuosity and capillary pores at crack surface. In addition, the drag coefficient is first applied to calculate the influence of roughness on crack in present work. Finally, a simplified and modified Fick's second law is proposed here to estimate the chloride ions profiles in cracked concrete. ?? 2012 Elsevier Ltd. All rights reserved.","author":[{"dropping-particle":"","family":"Ye","given":"Hailong","non-dropping-particle":"","parse-names":false,"suffix":""},{"dropping-particle":"","family":"Jin","given":"Nanguo","non-dropping-particle":"","parse-names":false,"suffix":""},{"dropping-particle":"","family":"Jin","given":"Xianyu","non-dropping-particle":"","parse-names":false,"suffix":""},{"dropping-particle":"","family":"Fu","given":"Chuanqing","non-dropping-particle":"","parse-names":false,"suffix":""}],"container-title":"Construction and Building Materials","id":"ITEM-5","issued":{"date-parts":[["2012"]]},"page":"259-269","publisher":"Elsevier Ltd","title":"Model of chloride penetration into cracked concrete subject to drying-wetting cycles","type":"article-journal","volume":"36"},"uris":["http://www.mendeley.com/documents/?uuid=3e3c0d73-88ee-4e0b-a1dc-d0550cf9c00a"]}],"mendeley":{"formattedCitation":"(Lu et al. 2015; Wu et al. 2016; Ye et al. 2012, 2016; Yu et al. 2015)","plainTextFormattedCitation":"(Lu et al. 2015; Wu et al. 2016; Ye et al. 2012, 2016; Yu et al. 2015)","previouslyFormattedCitation":"(Lu et al. 2015; Wu et al. 2016; Ye et al. 2012, 2016; Yu et al. 2015)"},"properties":{"noteIndex":0},"schema":"https://github.com/citation-style-language/schema/raw/master/csl-citation.json"}</w:instrText>
      </w:r>
      <w:r w:rsidR="009C3418" w:rsidRPr="007532A4">
        <w:rPr>
          <w:rFonts w:cs="Times New Roman"/>
          <w:color w:val="000000" w:themeColor="text1"/>
          <w:szCs w:val="24"/>
        </w:rPr>
        <w:fldChar w:fldCharType="separate"/>
      </w:r>
      <w:r w:rsidR="009C3418" w:rsidRPr="007532A4">
        <w:rPr>
          <w:rFonts w:cs="Times New Roman"/>
          <w:noProof/>
          <w:color w:val="000000" w:themeColor="text1"/>
          <w:szCs w:val="24"/>
        </w:rPr>
        <w:t>(Lu et al. 2015; Wu et al. 2016; Ye et al. 2012, 2016; Yu et al. 2015)</w:t>
      </w:r>
      <w:r w:rsidR="009C3418" w:rsidRPr="007532A4">
        <w:rPr>
          <w:rFonts w:cs="Times New Roman"/>
          <w:color w:val="000000" w:themeColor="text1"/>
          <w:szCs w:val="24"/>
        </w:rPr>
        <w:fldChar w:fldCharType="end"/>
      </w:r>
      <w:r w:rsidR="00F517A5" w:rsidRPr="007532A4">
        <w:rPr>
          <w:rFonts w:cs="Times New Roman"/>
          <w:color w:val="000000" w:themeColor="text1"/>
          <w:szCs w:val="24"/>
        </w:rPr>
        <w:t>, salt-fog</w:t>
      </w:r>
      <w:r w:rsidR="008A6B3E" w:rsidRPr="007532A4">
        <w:rPr>
          <w:rFonts w:cs="Times New Roman"/>
          <w:color w:val="000000" w:themeColor="text1"/>
          <w:szCs w:val="24"/>
        </w:rPr>
        <w:t xml:space="preserve"> </w:t>
      </w:r>
      <w:r w:rsidR="008A6B3E"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author":[{"dropping-particle":"","family":"Ye","given":"Hailong","non-dropping-particle":"","parse-names":false,"suffix":""},{"dropping-particle":"","family":"Jin","given":"Nanguo","non-dropping-particle":"","parse-names":false,"suffix":""},{"dropping-particle":"","family":"Jin","given":"Xianyu","non-dropping-particle":"","parse-names":false,"suffix":""},{"dropping-particle":"","family":"Fu","given":"Chuanqing","non-dropping-particle":"","parse-names":false,"suffix":""},{"dropping-particle":"","family":"Chen","given":"Wei","non-dropping-particle":"","parse-names":false,"suffix":""}],"container-title":"Construction and Building Materials","id":"ITEM-1","issued":{"date-parts":[["2016"]]},"page":"733-742","publisher":"Elsevier Ltd","title":"Chloride ingress profiles and binding capacity of mortar in cyclic drying-wetting salt fog environments","type":"article-journal","volume":"127"},"uris":["http://www.mendeley.com/documents/?uuid=402b5991-d788-4c2d-bc40-cc5209bfe853"]}],"mendeley":{"formattedCitation":"(Ye et al. 2016)","plainTextFormattedCitation":"(Ye et al. 2016)","previouslyFormattedCitation":"(Ye et al. 2016)"},"properties":{"noteIndex":0},"schema":"https://github.com/citation-style-language/schema/raw/master/csl-citation.json"}</w:instrText>
      </w:r>
      <w:r w:rsidR="008A6B3E" w:rsidRPr="007532A4">
        <w:rPr>
          <w:rFonts w:cs="Times New Roman"/>
          <w:color w:val="000000" w:themeColor="text1"/>
          <w:szCs w:val="24"/>
        </w:rPr>
        <w:fldChar w:fldCharType="separate"/>
      </w:r>
      <w:r w:rsidR="004B02BA" w:rsidRPr="007532A4">
        <w:rPr>
          <w:rFonts w:cs="Times New Roman"/>
          <w:noProof/>
          <w:color w:val="000000" w:themeColor="text1"/>
          <w:szCs w:val="24"/>
        </w:rPr>
        <w:t>(Ye et al. 2016)</w:t>
      </w:r>
      <w:r w:rsidR="008A6B3E" w:rsidRPr="007532A4">
        <w:rPr>
          <w:rFonts w:cs="Times New Roman"/>
          <w:color w:val="000000" w:themeColor="text1"/>
          <w:szCs w:val="24"/>
        </w:rPr>
        <w:fldChar w:fldCharType="end"/>
      </w:r>
      <w:r w:rsidR="00F517A5" w:rsidRPr="007532A4">
        <w:rPr>
          <w:rFonts w:cs="Times New Roman"/>
          <w:color w:val="000000" w:themeColor="text1"/>
          <w:szCs w:val="24"/>
        </w:rPr>
        <w:t xml:space="preserve">). However, the majority of existing </w:t>
      </w:r>
      <w:r w:rsidR="00822F48" w:rsidRPr="007532A4">
        <w:rPr>
          <w:rFonts w:cs="Times New Roman" w:hint="eastAsia"/>
          <w:color w:val="000000" w:themeColor="text1"/>
          <w:szCs w:val="24"/>
        </w:rPr>
        <w:t>work</w:t>
      </w:r>
      <w:r w:rsidR="00F517A5" w:rsidRPr="007532A4">
        <w:rPr>
          <w:rFonts w:cs="Times New Roman"/>
          <w:color w:val="000000" w:themeColor="text1"/>
          <w:szCs w:val="24"/>
        </w:rPr>
        <w:t xml:space="preserve"> </w:t>
      </w:r>
      <w:r w:rsidR="00941376" w:rsidRPr="007532A4">
        <w:rPr>
          <w:rFonts w:cs="Times New Roman"/>
          <w:color w:val="000000" w:themeColor="text1"/>
          <w:szCs w:val="24"/>
        </w:rPr>
        <w:t xml:space="preserve">merely </w:t>
      </w:r>
      <w:r w:rsidR="00270500" w:rsidRPr="007532A4">
        <w:rPr>
          <w:rFonts w:cs="Times New Roman"/>
          <w:color w:val="000000" w:themeColor="text1"/>
          <w:szCs w:val="24"/>
        </w:rPr>
        <w:t>focus</w:t>
      </w:r>
      <w:r w:rsidR="00822F48" w:rsidRPr="007532A4">
        <w:rPr>
          <w:rFonts w:cs="Times New Roman"/>
          <w:color w:val="000000" w:themeColor="text1"/>
          <w:szCs w:val="24"/>
        </w:rPr>
        <w:t>es</w:t>
      </w:r>
      <w:r w:rsidR="00F517A5" w:rsidRPr="007532A4">
        <w:rPr>
          <w:rFonts w:cs="Times New Roman"/>
          <w:color w:val="000000" w:themeColor="text1"/>
          <w:szCs w:val="24"/>
        </w:rPr>
        <w:t xml:space="preserve"> on chloride penetration in unstressed concrete </w:t>
      </w:r>
      <w:r w:rsidR="00941376" w:rsidRPr="007532A4">
        <w:rPr>
          <w:rFonts w:cs="Times New Roman"/>
          <w:color w:val="000000" w:themeColor="text1"/>
          <w:szCs w:val="24"/>
        </w:rPr>
        <w:t>or</w:t>
      </w:r>
      <w:r w:rsidR="00F517A5" w:rsidRPr="007532A4">
        <w:rPr>
          <w:rFonts w:cs="Times New Roman"/>
          <w:color w:val="000000" w:themeColor="text1"/>
          <w:szCs w:val="24"/>
        </w:rPr>
        <w:t xml:space="preserve"> concrete under </w:t>
      </w:r>
      <w:r w:rsidR="007C6267" w:rsidRPr="007532A4">
        <w:rPr>
          <w:rFonts w:cs="Times New Roman"/>
          <w:color w:val="000000" w:themeColor="text1"/>
          <w:szCs w:val="24"/>
        </w:rPr>
        <w:t xml:space="preserve">a </w:t>
      </w:r>
      <w:r w:rsidR="00F517A5" w:rsidRPr="007532A4">
        <w:rPr>
          <w:rFonts w:cs="Times New Roman"/>
          <w:noProof/>
          <w:color w:val="000000" w:themeColor="text1"/>
          <w:szCs w:val="24"/>
        </w:rPr>
        <w:t>simple</w:t>
      </w:r>
      <w:r w:rsidR="00F517A5" w:rsidRPr="007532A4">
        <w:rPr>
          <w:rFonts w:cs="Times New Roman"/>
          <w:color w:val="000000" w:themeColor="text1"/>
          <w:szCs w:val="24"/>
        </w:rPr>
        <w:t xml:space="preserve"> uniaxial loading scheme</w:t>
      </w:r>
      <w:r w:rsidR="009C3418" w:rsidRPr="007532A4">
        <w:rPr>
          <w:rFonts w:cs="Times New Roman"/>
          <w:color w:val="000000" w:themeColor="text1"/>
          <w:szCs w:val="24"/>
        </w:rPr>
        <w:t xml:space="preserve"> </w:t>
      </w:r>
      <w:r w:rsidR="009C3418" w:rsidRPr="007532A4">
        <w:rPr>
          <w:rFonts w:cs="Times New Roman"/>
          <w:color w:val="000000" w:themeColor="text1"/>
          <w:szCs w:val="24"/>
        </w:rPr>
        <w:fldChar w:fldCharType="begin" w:fldLock="1"/>
      </w:r>
      <w:r w:rsidR="00ED600C" w:rsidRPr="007532A4">
        <w:rPr>
          <w:rFonts w:cs="Times New Roman"/>
          <w:color w:val="000000" w:themeColor="text1"/>
          <w:szCs w:val="24"/>
        </w:rPr>
        <w:instrText>ADDIN CSL_CITATION {"citationItems":[{"id":"ITEM-1","itemData":{"ISSN":"0899-1561","author":[{"dropping-particle":"","family":"Ababneh","given":"Ayman","non-dropping-particle":"","parse-names":false,"suffix":""},{"dropping-particle":"","family":"Benboudjema","given":"Farid","non-dropping-particle":"","parse-names":false,"suffix":""},{"dropping-particle":"","family":"Xi","given":"Yunping","non-dropping-particle":"","parse-names":false,"suffix":""}],"container-title":"Journal of Materials in Civil Engineering","id":"ITEM-1","issue":"2","issued":{"date-parts":[["2003"]]},"page":"183-191","publisher":"American Society of Civil Engineers","title":"Chloride penetration in nonsaturated concrete","type":"article-journal","volume":"15"},"uris":["http://www.mendeley.com/documents/?uuid=01c1de41-5ade-461e-8bce-45104c8275bf"]},{"id":"ITEM-2","itemData":{"ISSN":"0899-1561","author":[{"dropping-particle":"","family":"He","given":"Rui","non-dropping-particle":"","parse-names":false,"suffix":""},{"dropping-particle":"","family":"Ye","given":"Hailong","non-dropping-particle":"","parse-names":false,"suffix":""},{"dropping-particle":"","family":"Ma","given":"Hongyan","non-dropping-particle":"","parse-names":false,"suffix":""},{"dropping-particle":"","family":"Fu","given":"Chuanqing","non-dropping-particle":"","parse-names":false,"suffix":""},{"dropping-particle":"","family":"Jin","given":"Xianyu","non-dropping-particle":"","parse-names":false,"suffix":""},{"dropping-particle":"","family":"Li","given":"Zongjin","non-dropping-particle":"","parse-names":false,"suffix":""}],"container-title":"Journal of Materials in Civil Engineering","id":"ITEM-2","issue":"3","issued":{"date-parts":[["2019"]]},"page":"4019006","publisher":"American Society of Civil Engineers","title":"Correlating the Chloride Diffusion Coefficient and Pore Structure of Cement-Based Materials Using Modified Noncontact Electrical Resistivity Measurement","type":"article-journal","volume":"31"},"uris":["http://www.mendeley.com/documents/?uuid=139a7332-5ced-41d5-b614-79867f1c42c1"]},{"id":"ITEM-3","itemData":{"ISSN":"0927-0256","author":[{"dropping-particle":"","family":"Ma","given":"Hongyan","non-dropping-particle":"","parse-names":false,"suffix":""},{"dropping-particle":"","family":"Hou","given":"Dongshuai","non-dropping-particle":"","parse-names":false,"suffix":""},{"dropping-particle":"","family":"Li","given":"Zongjin","non-dropping-particle":"","parse-names":false,"suffix":""}],"container-title":"Computational Materials Science","id":"ITEM-3","issued":{"date-parts":[["2015"]]},"page":"270-280","publisher":"Elsevier","title":"Two-scale modeling of transport properties of cement paste: Formation factor, electrical conductivity and chloride diffusivity","type":"article-journal","volume":"110"},"uris":["http://www.mendeley.com/documents/?uuid=5327a60c-2db9-4c64-aa33-3c532caf6e98"]}],"mendeley":{"formattedCitation":"(Ababneh et al. 2003; He et al. 2019; Ma et al. 2015)","plainTextFormattedCitation":"(Ababneh et al. 2003; He et al. 2019; Ma et al. 2015)","previouslyFormattedCitation":"(Ababneh et al. 2003; He et al. 2019; Ma et al. 2015)"},"properties":{"noteIndex":0},"schema":"https://github.com/citation-style-language/schema/raw/master/csl-citation.json"}</w:instrText>
      </w:r>
      <w:r w:rsidR="009C3418" w:rsidRPr="007532A4">
        <w:rPr>
          <w:rFonts w:cs="Times New Roman"/>
          <w:color w:val="000000" w:themeColor="text1"/>
          <w:szCs w:val="24"/>
        </w:rPr>
        <w:fldChar w:fldCharType="separate"/>
      </w:r>
      <w:r w:rsidR="007F125A" w:rsidRPr="007532A4">
        <w:rPr>
          <w:rFonts w:cs="Times New Roman"/>
          <w:noProof/>
          <w:color w:val="000000" w:themeColor="text1"/>
          <w:szCs w:val="24"/>
        </w:rPr>
        <w:t>(Ababneh et al. 2003; He et al. 2019; Ma et al. 2015)</w:t>
      </w:r>
      <w:r w:rsidR="009C3418" w:rsidRPr="007532A4">
        <w:rPr>
          <w:rFonts w:cs="Times New Roman"/>
          <w:color w:val="000000" w:themeColor="text1"/>
          <w:szCs w:val="24"/>
        </w:rPr>
        <w:fldChar w:fldCharType="end"/>
      </w:r>
      <w:r w:rsidR="00F517A5" w:rsidRPr="007532A4">
        <w:rPr>
          <w:rFonts w:cs="Times New Roman"/>
          <w:color w:val="000000" w:themeColor="text1"/>
          <w:szCs w:val="24"/>
        </w:rPr>
        <w:t xml:space="preserve">. </w:t>
      </w:r>
    </w:p>
    <w:p w14:paraId="74119141" w14:textId="77777777" w:rsidR="00602BAA" w:rsidRPr="007532A4" w:rsidRDefault="00602BAA" w:rsidP="00931B7D">
      <w:pPr>
        <w:spacing w:after="0" w:line="480" w:lineRule="auto"/>
        <w:contextualSpacing/>
        <w:jc w:val="both"/>
        <w:rPr>
          <w:rFonts w:cs="Times New Roman"/>
          <w:color w:val="000000" w:themeColor="text1"/>
          <w:szCs w:val="24"/>
        </w:rPr>
      </w:pPr>
    </w:p>
    <w:p w14:paraId="30CBE22F" w14:textId="7E999622" w:rsidR="006D7299" w:rsidRPr="007532A4" w:rsidRDefault="002D7FB7"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Depending on the magnitude of external loads, load induces microstructural alteration (elastic deformation and micro-cracks) or macroscopic cracks</w:t>
      </w:r>
      <w:r w:rsidR="00F827A2" w:rsidRPr="007532A4">
        <w:rPr>
          <w:rFonts w:cs="Times New Roman"/>
          <w:color w:val="000000" w:themeColor="text1"/>
          <w:szCs w:val="24"/>
        </w:rPr>
        <w:t xml:space="preserve"> </w:t>
      </w:r>
      <w:r w:rsidR="00F827A2"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ISSN":"0020-7683","author":[{"dropping-particle":"","family":"Gerard","given":"Bruno","non-dropping-particle":"","parse-names":false,"suffix":""},{"dropping-particle":"","family":"Pijaudier-Cabot","given":"Gilles","non-dropping-particle":"","parse-names":false,"suffix":""},{"dropping-particle":"","family":"Laborderie","given":"Christian","non-dropping-particle":"","parse-names":false,"suffix":""}],"container-title":"International Journal of Solids and Structures","id":"ITEM-1","issue":"31-32","issued":{"date-parts":[["1998"]]},"page":"4107-4120","publisher":"Elsevier","title":"Coupled diffusion-damage modelling and the implications on failure due to strain localisation","type":"article-journal","volume":"35"},"uris":["http://www.mendeley.com/documents/?uuid=c0d6ce6f-a7af-4035-8066-9894ee73cfd3"]},{"id":"ITEM-2","itemData":{"ISSN":"1359-5997","author":[{"dropping-particle":"","family":"Konin","given":"A","non-dropping-particle":"","parse-names":false,"suffix":""},{"dropping-particle":"","family":"Francois","given":"R","non-dropping-particle":"","parse-names":false,"suffix":""},{"dropping-particle":"","family":"Arliguie","given":"G","non-dropping-particle":"","parse-names":false,"suffix":""}],"container-title":"Materials and structures","id":"ITEM-2","issue":"5","issued":{"date-parts":[["1998"]]},"page":"310-316","publisher":"Springer","title":"Penetration of chlorides in relation to the microcracking state into reinforced ordinary and high strength concrete","type":"article-journal","volume":"31"},"uris":["http://www.mendeley.com/documents/?uuid=c9414edd-8d96-43b9-88d8-99d407bf606a"]},{"id":"ITEM-3","itemData":{"ISSN":"0008-8846","author":[{"dropping-particle":"","family":"Gowripalan","given":"N","non-dropping-particle":"","parse-names":false,"suffix":""},{"dropping-particle":"","family":"Sirivivatnanon","given":"V","non-dropping-particle":"","parse-names":false,"suffix":""},{"dropping-particle":"","family":"Lim","given":"C C","non-dropping-particle":"","parse-names":false,"suffix":""}],"container-title":"Cement and Concrete research","id":"ITEM-3","issue":"5","issued":{"date-parts":[["2000"]]},"page":"725-730","publisher":"Elsevier","title":"Chloride diffusivity of concrete cracked in flexure","type":"article-journal","volume":"30"},"uris":["http://www.mendeley.com/documents/?uuid=e7584d4a-8173-4601-8fe0-a6d77579f5a8"]}],"mendeley":{"formattedCitation":"(Gerard et al. 1998; Gowripalan et al. 2000; Konin et al. 1998)","plainTextFormattedCitation":"(Gerard et al. 1998; Gowripalan et al. 2000; Konin et al. 1998)","previouslyFormattedCitation":"(Gerard et al. 1998; Gowripalan et al. 2000; Konin et al. 1998)"},"properties":{"noteIndex":0},"schema":"https://github.com/citation-style-language/schema/raw/master/csl-citation.json"}</w:instrText>
      </w:r>
      <w:r w:rsidR="00F827A2" w:rsidRPr="007532A4">
        <w:rPr>
          <w:rFonts w:cs="Times New Roman"/>
          <w:color w:val="000000" w:themeColor="text1"/>
          <w:szCs w:val="24"/>
        </w:rPr>
        <w:fldChar w:fldCharType="separate"/>
      </w:r>
      <w:r w:rsidR="004B02BA" w:rsidRPr="007532A4">
        <w:rPr>
          <w:rFonts w:cs="Times New Roman"/>
          <w:noProof/>
          <w:color w:val="000000" w:themeColor="text1"/>
          <w:szCs w:val="24"/>
        </w:rPr>
        <w:t>(Gerard et al. 1998; Gowripalan et al. 2000; Konin et al. 1998)</w:t>
      </w:r>
      <w:r w:rsidR="00F827A2" w:rsidRPr="007532A4">
        <w:rPr>
          <w:rFonts w:cs="Times New Roman"/>
          <w:color w:val="000000" w:themeColor="text1"/>
          <w:szCs w:val="24"/>
        </w:rPr>
        <w:fldChar w:fldCharType="end"/>
      </w:r>
      <w:r w:rsidRPr="007532A4">
        <w:rPr>
          <w:rFonts w:cs="Times New Roman"/>
          <w:color w:val="000000" w:themeColor="text1"/>
          <w:szCs w:val="24"/>
        </w:rPr>
        <w:t xml:space="preserve">, both </w:t>
      </w:r>
      <w:r w:rsidR="005856A0" w:rsidRPr="007532A4">
        <w:rPr>
          <w:rFonts w:cs="Times New Roman"/>
          <w:color w:val="000000" w:themeColor="text1"/>
          <w:szCs w:val="24"/>
        </w:rPr>
        <w:t xml:space="preserve">of which </w:t>
      </w:r>
      <w:r w:rsidRPr="007532A4">
        <w:rPr>
          <w:rFonts w:cs="Times New Roman"/>
          <w:color w:val="000000" w:themeColor="text1"/>
          <w:szCs w:val="24"/>
        </w:rPr>
        <w:t>affect</w:t>
      </w:r>
      <w:r w:rsidR="00270500" w:rsidRPr="007532A4">
        <w:rPr>
          <w:rFonts w:cs="Times New Roman"/>
          <w:color w:val="000000" w:themeColor="text1"/>
          <w:szCs w:val="24"/>
        </w:rPr>
        <w:t>s</w:t>
      </w:r>
      <w:r w:rsidRPr="007532A4">
        <w:rPr>
          <w:rFonts w:cs="Times New Roman"/>
          <w:color w:val="000000" w:themeColor="text1"/>
          <w:szCs w:val="24"/>
        </w:rPr>
        <w:t xml:space="preserve"> the chloride ingress</w:t>
      </w:r>
      <w:r w:rsidR="005856A0" w:rsidRPr="007532A4">
        <w:rPr>
          <w:rFonts w:cs="Times New Roman"/>
          <w:color w:val="000000" w:themeColor="text1"/>
          <w:szCs w:val="24"/>
        </w:rPr>
        <w:t xml:space="preserve"> in concrete</w:t>
      </w:r>
      <w:r w:rsidR="00B54EAC" w:rsidRPr="007532A4">
        <w:rPr>
          <w:rFonts w:cs="Times New Roman"/>
          <w:color w:val="000000" w:themeColor="text1"/>
          <w:szCs w:val="24"/>
        </w:rPr>
        <w:t xml:space="preserve"> </w:t>
      </w:r>
      <w:r w:rsidRPr="007532A4">
        <w:rPr>
          <w:rFonts w:cs="Times New Roman"/>
          <w:color w:val="000000" w:themeColor="text1"/>
          <w:szCs w:val="24"/>
        </w:rPr>
        <w:t xml:space="preserve">and </w:t>
      </w:r>
      <w:r w:rsidR="00B54EAC" w:rsidRPr="007532A4">
        <w:rPr>
          <w:rFonts w:cs="Times New Roman"/>
          <w:color w:val="000000" w:themeColor="text1"/>
          <w:szCs w:val="24"/>
        </w:rPr>
        <w:t>corrosion rate of reinforcing bars</w:t>
      </w:r>
      <w:r w:rsidRPr="007532A4">
        <w:rPr>
          <w:rFonts w:cs="Times New Roman"/>
          <w:color w:val="000000" w:themeColor="text1"/>
          <w:szCs w:val="24"/>
        </w:rPr>
        <w:t xml:space="preserve">. </w:t>
      </w:r>
      <w:r w:rsidR="00270500" w:rsidRPr="007532A4">
        <w:rPr>
          <w:rFonts w:cs="Times New Roman"/>
          <w:color w:val="000000" w:themeColor="text1"/>
          <w:szCs w:val="24"/>
        </w:rPr>
        <w:t>S</w:t>
      </w:r>
      <w:r w:rsidR="00E67209" w:rsidRPr="007532A4">
        <w:rPr>
          <w:rFonts w:cs="Times New Roman"/>
          <w:color w:val="000000" w:themeColor="text1"/>
          <w:szCs w:val="24"/>
        </w:rPr>
        <w:t>ome work</w:t>
      </w:r>
      <w:r w:rsidR="005856A0" w:rsidRPr="007532A4">
        <w:rPr>
          <w:rFonts w:cs="Times New Roman"/>
          <w:color w:val="000000" w:themeColor="text1"/>
          <w:szCs w:val="24"/>
        </w:rPr>
        <w:t>s</w:t>
      </w:r>
      <w:r w:rsidR="00E67209" w:rsidRPr="007532A4">
        <w:rPr>
          <w:rFonts w:cs="Times New Roman"/>
          <w:color w:val="000000" w:themeColor="text1"/>
          <w:szCs w:val="24"/>
        </w:rPr>
        <w:t xml:space="preserve"> ha</w:t>
      </w:r>
      <w:r w:rsidR="005856A0" w:rsidRPr="007532A4">
        <w:rPr>
          <w:rFonts w:cs="Times New Roman"/>
          <w:color w:val="000000" w:themeColor="text1"/>
          <w:szCs w:val="24"/>
        </w:rPr>
        <w:t>ve</w:t>
      </w:r>
      <w:r w:rsidR="00E67209" w:rsidRPr="007532A4">
        <w:rPr>
          <w:rFonts w:cs="Times New Roman"/>
          <w:color w:val="000000" w:themeColor="text1"/>
          <w:szCs w:val="24"/>
        </w:rPr>
        <w:t xml:space="preserve"> been done on studying the effect of external loads on chloride penetration in concrete subjected to uniaxial compression</w:t>
      </w:r>
      <w:r w:rsidR="00F827A2" w:rsidRPr="007532A4">
        <w:rPr>
          <w:rFonts w:cs="Times New Roman"/>
          <w:color w:val="000000" w:themeColor="text1"/>
          <w:szCs w:val="24"/>
        </w:rPr>
        <w:t xml:space="preserve"> </w:t>
      </w:r>
      <w:r w:rsidR="00F827A2"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{"citationItems":[{"id":"ITEM-1","itemData":{"ISSN":"0958-9465","author":[{"dropping-particle":"","family":"Lim","given":"C C","non-dropping-particle":"","parse-names":false,"suffix":""},{"dropping-particle":"","family":"Gowripalan","given":"N","non-dropping-particle":"","parse-names":false,"suffix":""},{"dropping-particle":"","family":"Sirivivatnanon","given":"V","non-dropping-particle":"","parse-names":false,"suffix":""}],"container-title":"Cement and Concrete Composites","id":"ITEM-1","issue":"5","issued":{"date-parts":[["2000"]]},"page":"353-360","publisher":"Elsevier","title":"Microcracking and chloride permeability of concrete under uniaxial compression","type":"article-journal","volume":"22"},"uris":["http://www.mendeley.com/documents/?uuid=ca3b2bbe-be6e-4d5b-8240-ab8d3a2bab23"]},{"id":"ITEM-2","itemData":{"ISSN":"0899-1561","author":[{"dropping-particle":"","family":"Guoping","given":"Li","non-dropping-particle":"","parse-names":false,"suffix":""},{"dropping-particle":"","family":"Fangjian","given":"Hu","non-dropping-particle":"","parse-names":false,"suffix":""},{"dropping-particle":"","family":"Yongxian","given":"Wu","non-dropping-particle":"","parse-names":false,"suffix":""}],"container-title":"Journal of materials in civil engineering","id":"ITEM-2","issue":"8","issued":{"date-parts":[["2011"]]},"page":"1145-1153","publisher":"American Society of Civil Engineers","title":"Chloride ion penetration in stressed concrete","type":"article-journal","volume":"23"},"uris":["http://www.mendeley.com/documents/?uuid=846b8db7-b031-4df7-b66a-e347981153f7"]}],"mendeley":{"formattedCitation":"(Guoping et al. 2011; Lim et al. 2000)","plainTextFormattedCitation":"(Guoping et al. 2011; Lim et al. 2000)","previouslyFormattedCitation":"(Guoping et al. 2011; Lim et al. 2000)"},"properties":{"noteIndex":0},"schema":"https://github.com/citation-style-language/schema/raw/master/csl-citation.json"}</w:instrText>
      </w:r>
      <w:r w:rsidR="00F827A2" w:rsidRPr="007532A4">
        <w:rPr>
          <w:rFonts w:cs="Times New Roman"/>
          <w:color w:val="000000" w:themeColor="text1"/>
          <w:szCs w:val="24"/>
        </w:rPr>
        <w:fldChar w:fldCharType="separate"/>
      </w:r>
      <w:r w:rsidR="004B02BA" w:rsidRPr="007532A4">
        <w:rPr>
          <w:rFonts w:cs="Times New Roman"/>
          <w:noProof/>
          <w:color w:val="000000" w:themeColor="text1"/>
          <w:szCs w:val="24"/>
        </w:rPr>
        <w:t>(Guoping et al. 2011; Lim et al. 2000)</w:t>
      </w:r>
      <w:r w:rsidR="00F827A2" w:rsidRPr="007532A4">
        <w:rPr>
          <w:rFonts w:cs="Times New Roman"/>
          <w:color w:val="000000" w:themeColor="text1"/>
          <w:szCs w:val="24"/>
        </w:rPr>
        <w:fldChar w:fldCharType="end"/>
      </w:r>
      <w:r w:rsidR="00E67209" w:rsidRPr="007532A4">
        <w:rPr>
          <w:rFonts w:cs="Times New Roman"/>
          <w:color w:val="000000" w:themeColor="text1"/>
          <w:szCs w:val="24"/>
        </w:rPr>
        <w:t>, tension</w:t>
      </w:r>
      <w:r w:rsidR="00F827A2" w:rsidRPr="007532A4">
        <w:rPr>
          <w:rFonts w:cs="Times New Roman"/>
          <w:color w:val="000000" w:themeColor="text1"/>
          <w:szCs w:val="24"/>
        </w:rPr>
        <w:t xml:space="preserve"> </w:t>
      </w:r>
      <w:r w:rsidR="00F827A2"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ISSN":"0899-1561","author":[{"dropping-particle":"","family":"Guoping","given":"Li","non-dropping-particle":"","parse-names":false,"suffix":""},{"dropping-particle":"","family":"Fangjian","given":"Hu","non-dropping-particle":"","parse-names":false,"suffix":""},{"dropping-particle":"","family":"Yongxian","given":"Wu","non-dropping-particle":"","parse-names":false,"suffix":""}],"container-title":"Journal of materials in civil engineering","id":"ITEM-1","issue":"8","issued":{"date-parts":[["2011"]]},"page":"1145-1153","publisher":"American Society of Civil Engineers","title":"Chloride ion penetration in stressed concrete","type":"article-journal","volume":"23"},"uris":["http://www.mendeley.com/documents/?uuid=846b8db7-b031-4df7-b66a-e347981153f7"]},{"id":"ITEM-2","itemData":{"abstract":"In this work, the chloride penetration into concrete damaged by uniaxial tensile fatigue loading was characterized. Various fatigue-damaged concrete were exposed to two environmental conditions (i.e. immersion and drying-wetting cycles) for different durations. A quantitative correlation has been established to predict the effects of residual strains on the apparent chloride diffusivity of fatigue-damaged concrete. The experimental results show that the tensile fatigue damage can accelerate the chloride penetration in concrete by 1.5???3.0 times, when the magnitude of maximum tensile fatigue load is between 25% and 45% of the ultimate tensile load of the specimen. When the maximum fatigue load is greater than 30% of the ultimate tensile loads, the chloride penetration is substantially accelerated. In summary, the chloride ingress into concrete is dependent on the exposure condition, duration, type of binder, and degree of fatigue damage.","author":[{"dropping-particle":"","family":"Fu","given":"Chuanqing","non-dropping-particle":"","parse-names":false,"suffix":""},{"dropping-particle":"","family":"Ye","given":"Hailong","non-dropping-particle":"","parse-names":false,"suffix":""},{"dropping-particle":"","family":"Jin","given":"Xianyu","non-dropping-particle":"","parse-names":false,"suffix":""},{"dropping-particle":"","family":"Yan","given":"Dongming","non-dropping-particle":"","parse-names":false,"suffix":""},{"dropping-particle":"","family":"Jin","given":"Nanguo","non-dropping-particle":"","parse-names":false,"suffix":""},{"dropping-particle":"","family":"Peng","given":"Zhaoxiong","non-dropping-particle":"","parse-names":false,"suffix":""}],"container-title":"Construction and Building Materials","id":"ITEM-2","issued":{"date-parts":[["2016"]]},"page":"714-723","publisher":"Elsevier Ltd","title":"Chloride penetration into concrete damaged by uniaxial tensile fatigue loading","type":"article-journal","volume":"125"},"uris":["http://www.mendeley.com/documents/?uuid=5038e45c-f67c-496f-a30a-4360b4a994ab"]}],"mendeley":{"formattedCitation":"(Fu et al. 2016; Guoping et al. 2011)","plainTextFormattedCitation":"(Fu et al. 2016; Guoping et al. 2011)","previouslyFormattedCitation":"(Fu et al. 2016; Guoping et al. 2011)"},"properties":{"noteIndex":0},"schema":"https://github.com/citation-style-language/schema/raw/master/csl-citation.json"}</w:instrText>
      </w:r>
      <w:r w:rsidR="00F827A2" w:rsidRPr="007532A4">
        <w:rPr>
          <w:rFonts w:cs="Times New Roman"/>
          <w:color w:val="000000" w:themeColor="text1"/>
          <w:szCs w:val="24"/>
        </w:rPr>
        <w:fldChar w:fldCharType="separate"/>
      </w:r>
      <w:r w:rsidR="00DB3874" w:rsidRPr="007532A4">
        <w:rPr>
          <w:rFonts w:cs="Times New Roman"/>
          <w:noProof/>
          <w:color w:val="000000" w:themeColor="text1"/>
          <w:szCs w:val="24"/>
        </w:rPr>
        <w:t>(Fu et al. 2016; Guoping et al. 2011)</w:t>
      </w:r>
      <w:r w:rsidR="00F827A2" w:rsidRPr="007532A4">
        <w:rPr>
          <w:rFonts w:cs="Times New Roman"/>
          <w:color w:val="000000" w:themeColor="text1"/>
          <w:szCs w:val="24"/>
        </w:rPr>
        <w:fldChar w:fldCharType="end"/>
      </w:r>
      <w:r w:rsidR="00E67209" w:rsidRPr="007532A4">
        <w:rPr>
          <w:rFonts w:cs="Times New Roman"/>
          <w:color w:val="000000" w:themeColor="text1"/>
          <w:szCs w:val="24"/>
        </w:rPr>
        <w:t xml:space="preserve">, </w:t>
      </w:r>
      <w:r w:rsidR="00270500" w:rsidRPr="007532A4">
        <w:rPr>
          <w:rFonts w:cs="Times New Roman"/>
          <w:color w:val="000000" w:themeColor="text1"/>
          <w:szCs w:val="24"/>
        </w:rPr>
        <w:t xml:space="preserve">and </w:t>
      </w:r>
      <w:r w:rsidR="00E67209" w:rsidRPr="007532A4">
        <w:rPr>
          <w:rFonts w:cs="Times New Roman"/>
          <w:color w:val="000000" w:themeColor="text1"/>
          <w:szCs w:val="24"/>
        </w:rPr>
        <w:t>flexural loads</w:t>
      </w:r>
      <w:r w:rsidR="00F827A2" w:rsidRPr="007532A4">
        <w:rPr>
          <w:rFonts w:cs="Times New Roman"/>
          <w:color w:val="000000" w:themeColor="text1"/>
          <w:szCs w:val="24"/>
        </w:rPr>
        <w:t xml:space="preserve"> </w:t>
      </w:r>
      <w:r w:rsidR="00F827A2"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author":[{"dropping-particle":"","family":"Fu","given":"Chuanqing","non-dropping-particle":"","parse-names":false,"suffix":""},{"dropping-particle":"","family":"Jin","given":"Xianyu","non-dropping-particle":"","parse-names":false,"suffix":""},{"dropping-particle":"","family":"Ye","given":"Hailong","non-dropping-particle":"","parse-names":false,"suffix":""},{"dropping-particle":"","family":"Jin","given":"Nanguo","non-dropping-particle":"","parse-names":false,"suffix":""}],"container-title":"Journal of Advanced Concrete Technology","id":"ITEM-1","issue":"1","issued":{"date-parts":[["2015"]]},"page":"30-43","title":"Theoretical and Experimental Investigation of Loading Effects on Chloride Diffusion in Saturated Concrete","type":"article-journal","volume":"13"},"uris":["http://www.mendeley.com/documents/?uuid=bd64060f-3bc9-45b2-9a77-6467d5457159"]},{"id":"ITEM-2","itemData":{"ISSN":"0899-1561","author":[{"dropping-particle":"","family":"Al-Kutti","given":"Walid A","non-dropping-particle":"","parse-names":false,"suffix":""},{"dropping-particle":"","family":"Rahman","given":"Muhammad K","non-dropping-particle":"","parse-names":false,"suffix":""},{"dropping-particle":"","family":"Shazali","given":"Mohammed A","non-dropping-particle":"","parse-names":false,"suffix":""},{"dropping-particle":"","family":"Baluch","given":"Mohammed H","non-dropping-particle":"","parse-names":false,"suffix":""}],"container-title":"Journal of Materials in Civil Engineering","id":"ITEM-2","issue":"4","issued":{"date-parts":[["2014"]]},"page":"658-667","publisher":"American Society of Civil Engineers","title":"Enhancement in chloride diffusivity due to flexural damage in reinforced concrete beams","type":"article-journal","volume":"26"},"uris":["http://www.mendeley.com/documents/?uuid=2ca6d7da-001b-497c-aae7-f09cafdd9c8d"]},{"id":"ITEM-3","itemData":{"ISSN":"0899-1561","author":[{"dropping-particle":"","family":"Zhang","given":"Junzhi","non-dropping-particle":"","parse-names":false,"suffix":""},{"dropping-particle":"","family":"Zheng","given":"Yingying","non-dropping-particle":"","parse-names":false,"suffix":""},{"dropping-particle":"","family":"Wang","given":"Jiandong","non-dropping-particle":"","parse-names":false,"suffix":""},{"dropping-particle":"","family":"Zhang","given":"Yurong","non-dropping-particle":"","parse-names":false,"suffix":""},{"dropping-particle":"","family":"Gao","given":"Yanhong","non-dropping-particle":"","parse-names":false,"suffix":""}],"container-title":"Journal of Materials in Civil Engineering","id":"ITEM-3","issue":"11","issued":{"date-parts":[["2018"]]},"page":"4018285","publisher":"American Society of Civil Engineers","title":"Chloride Transport in Concrete under Flexural Loads in a Tidal Environment","type":"article-journal","volume":"30"},"uris":["http://www.mendeley.com/documents/?uuid=001c5bab-3a08-4792-ba4e-7c77a31f67c4"]}],"mendeley":{"formattedCitation":"(Al-Kutti et al. 2014; Fu et al. 2015; Zhang et al. 2018)","plainTextFormattedCitation":"(Al-Kutti et al. 2014; Fu et al. 2015; Zhang et al. 2018)","previouslyFormattedCitation":"(Al-Kutti et al. 2014; Fu et al. 2015; Zhang et al. 2018)"},"properties":{"noteIndex":0},"schema":"https://github.com/citation-style-language/schema/raw/master/csl-citation.json"}</w:instrText>
      </w:r>
      <w:r w:rsidR="00F827A2" w:rsidRPr="007532A4">
        <w:rPr>
          <w:rFonts w:cs="Times New Roman"/>
          <w:color w:val="000000" w:themeColor="text1"/>
          <w:szCs w:val="24"/>
        </w:rPr>
        <w:fldChar w:fldCharType="separate"/>
      </w:r>
      <w:r w:rsidR="004B02BA" w:rsidRPr="007532A4">
        <w:rPr>
          <w:rFonts w:cs="Times New Roman"/>
          <w:noProof/>
          <w:color w:val="000000" w:themeColor="text1"/>
          <w:szCs w:val="24"/>
        </w:rPr>
        <w:t xml:space="preserve">(Al-Kutti et </w:t>
      </w:r>
      <w:r w:rsidR="004B02BA" w:rsidRPr="007532A4">
        <w:rPr>
          <w:rFonts w:cs="Times New Roman"/>
          <w:noProof/>
          <w:color w:val="000000" w:themeColor="text1"/>
          <w:szCs w:val="24"/>
        </w:rPr>
        <w:lastRenderedPageBreak/>
        <w:t>al. 2014; Fu et al. 2015; Zhang et al. 2018)</w:t>
      </w:r>
      <w:r w:rsidR="00F827A2" w:rsidRPr="007532A4">
        <w:rPr>
          <w:rFonts w:cs="Times New Roman"/>
          <w:color w:val="000000" w:themeColor="text1"/>
          <w:szCs w:val="24"/>
        </w:rPr>
        <w:fldChar w:fldCharType="end"/>
      </w:r>
      <w:r w:rsidR="00E67209" w:rsidRPr="007532A4">
        <w:rPr>
          <w:rFonts w:cs="Times New Roman"/>
          <w:color w:val="000000" w:themeColor="text1"/>
          <w:szCs w:val="24"/>
        </w:rPr>
        <w:t xml:space="preserve">. According to the outcomes of </w:t>
      </w:r>
      <w:r w:rsidR="00B0155B" w:rsidRPr="007532A4">
        <w:rPr>
          <w:rFonts w:cs="Times New Roman" w:hint="eastAsia"/>
          <w:color w:val="000000" w:themeColor="text1"/>
          <w:szCs w:val="24"/>
        </w:rPr>
        <w:t xml:space="preserve">a recent review </w:t>
      </w:r>
      <w:r w:rsidR="009F0D18"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ISSN":"0958-9465","author":[{"dropping-particle":"","family":"Hoseini","given":"Meghdad","non-dropping-particle":"","parse-names":false,"suffix":""},{"dropping-particle":"","family":"Bindiganavile","given":"Vivek","non-dropping-particle":"","parse-names":false,"suffix":""},{"dropping-particle":"","family":"Banthia","given":"Nemkumar","non-dropping-particle":"","parse-names":false,"suffix":""}],"container-title":"Cement and Concrete Composites","id":"ITEM-1","issue":"4","issued":{"date-parts":[["2009"]]},"page":"213-220","publisher":"Elsevier","title":"The effect of mechanical stress on permeability of concrete: a review","type":"article-journal","volume":"31"},"uris":["http://www.mendeley.com/documents/?uuid=e0ef0b5a-fbc1-42e6-8712-9a4f38b6bce8"]}],"mendeley":{"formattedCitation":"(Hoseini et al. 2009)","plainTextFormattedCitation":"(Hoseini et al. 2009)","previouslyFormattedCitation":"(Hoseini et al. 2009)"},"properties":{"noteIndex":0},"schema":"https://github.com/citation-style-language/schema/raw/master/csl-citation.json"}</w:instrText>
      </w:r>
      <w:r w:rsidR="009F0D18" w:rsidRPr="007532A4">
        <w:rPr>
          <w:rFonts w:cs="Times New Roman"/>
          <w:color w:val="000000" w:themeColor="text1"/>
          <w:szCs w:val="24"/>
        </w:rPr>
        <w:fldChar w:fldCharType="separate"/>
      </w:r>
      <w:r w:rsidR="004B02BA" w:rsidRPr="007532A4">
        <w:rPr>
          <w:rFonts w:cs="Times New Roman"/>
          <w:noProof/>
          <w:color w:val="000000" w:themeColor="text1"/>
          <w:szCs w:val="24"/>
        </w:rPr>
        <w:t>(Hoseini et al. 2009)</w:t>
      </w:r>
      <w:r w:rsidR="009F0D18" w:rsidRPr="007532A4">
        <w:rPr>
          <w:rFonts w:cs="Times New Roman"/>
          <w:color w:val="000000" w:themeColor="text1"/>
          <w:szCs w:val="24"/>
        </w:rPr>
        <w:fldChar w:fldCharType="end"/>
      </w:r>
      <w:r w:rsidR="00E67209" w:rsidRPr="007532A4">
        <w:rPr>
          <w:rFonts w:cs="Times New Roman"/>
          <w:color w:val="000000" w:themeColor="text1"/>
          <w:szCs w:val="24"/>
        </w:rPr>
        <w:t xml:space="preserve">, there exists a threshold value for the magnitude of applied stress or crack width (about 0.5-1.0 mm), below which the permeability and diffusivity change little or slightly decrease; otherwise, </w:t>
      </w:r>
      <w:r w:rsidR="007305A7" w:rsidRPr="007532A4">
        <w:rPr>
          <w:rFonts w:cs="Times New Roman"/>
          <w:color w:val="000000" w:themeColor="text1"/>
          <w:szCs w:val="24"/>
        </w:rPr>
        <w:t>dramatic</w:t>
      </w:r>
      <w:r w:rsidR="009F0D18" w:rsidRPr="007532A4">
        <w:rPr>
          <w:rFonts w:cs="Times New Roman"/>
          <w:color w:val="000000" w:themeColor="text1"/>
          <w:szCs w:val="24"/>
        </w:rPr>
        <w:t xml:space="preserve"> enlarge</w:t>
      </w:r>
      <w:r w:rsidR="00270500" w:rsidRPr="007532A4">
        <w:rPr>
          <w:rFonts w:cs="Times New Roman"/>
          <w:color w:val="000000" w:themeColor="text1"/>
          <w:szCs w:val="24"/>
        </w:rPr>
        <w:t>ment is observed</w:t>
      </w:r>
      <w:r w:rsidR="009F0D18" w:rsidRPr="007532A4">
        <w:rPr>
          <w:rFonts w:cs="Times New Roman"/>
          <w:color w:val="000000" w:themeColor="text1"/>
          <w:szCs w:val="24"/>
        </w:rPr>
        <w:t xml:space="preserve">. </w:t>
      </w:r>
      <w:r w:rsidR="00342B24" w:rsidRPr="007532A4">
        <w:rPr>
          <w:rFonts w:cs="Times New Roman"/>
          <w:color w:val="000000" w:themeColor="text1"/>
          <w:szCs w:val="24"/>
        </w:rPr>
        <w:t xml:space="preserve">Some researchers </w:t>
      </w:r>
      <w:r w:rsidR="006B4F17" w:rsidRPr="007532A4">
        <w:rPr>
          <w:rFonts w:cs="Times New Roman"/>
          <w:color w:val="000000" w:themeColor="text1"/>
          <w:szCs w:val="24"/>
        </w:rPr>
        <w:t xml:space="preserve">further </w:t>
      </w:r>
      <w:r w:rsidR="00342B24" w:rsidRPr="007532A4">
        <w:rPr>
          <w:rFonts w:cs="Times New Roman"/>
          <w:color w:val="000000" w:themeColor="text1"/>
          <w:szCs w:val="24"/>
        </w:rPr>
        <w:t>found that the ion</w:t>
      </w:r>
      <w:r w:rsidR="006B4F17" w:rsidRPr="007532A4">
        <w:rPr>
          <w:rFonts w:cs="Times New Roman"/>
          <w:color w:val="000000" w:themeColor="text1"/>
          <w:szCs w:val="24"/>
        </w:rPr>
        <w:t>ic</w:t>
      </w:r>
      <w:r w:rsidR="00342B24" w:rsidRPr="007532A4">
        <w:rPr>
          <w:rFonts w:cs="Times New Roman"/>
          <w:color w:val="000000" w:themeColor="text1"/>
          <w:szCs w:val="24"/>
        </w:rPr>
        <w:t xml:space="preserve"> diffusi</w:t>
      </w:r>
      <w:r w:rsidR="006B4F17" w:rsidRPr="007532A4">
        <w:rPr>
          <w:rFonts w:cs="Times New Roman"/>
          <w:color w:val="000000" w:themeColor="text1"/>
          <w:szCs w:val="24"/>
        </w:rPr>
        <w:t>vity</w:t>
      </w:r>
      <w:r w:rsidR="00342B24" w:rsidRPr="007532A4">
        <w:rPr>
          <w:rFonts w:cs="Times New Roman"/>
          <w:color w:val="000000" w:themeColor="text1"/>
          <w:szCs w:val="24"/>
        </w:rPr>
        <w:t xml:space="preserve"> of cementitious materials is primarily a function of crack volume fraction while the permeability is related to the cube of crack </w:t>
      </w:r>
      <w:r w:rsidR="006B4F17" w:rsidRPr="007532A4">
        <w:rPr>
          <w:rFonts w:cs="Times New Roman"/>
          <w:color w:val="000000" w:themeColor="text1"/>
          <w:szCs w:val="24"/>
        </w:rPr>
        <w:t xml:space="preserve">width </w:t>
      </w:r>
      <w:r w:rsidR="009906F7" w:rsidRPr="007532A4">
        <w:rPr>
          <w:rFonts w:cs="Times New Roman"/>
          <w:color w:val="000000" w:themeColor="text1"/>
          <w:szCs w:val="24"/>
        </w:rPr>
        <w:fldChar w:fldCharType="begin" w:fldLock="1"/>
      </w:r>
      <w:r w:rsidR="00857016" w:rsidRPr="007532A4">
        <w:rPr>
          <w:rFonts w:cs="Times New Roman"/>
          <w:color w:val="000000" w:themeColor="text1"/>
          <w:szCs w:val="24"/>
        </w:rPr>
        <w:instrText>ADDIN CSL_CITATION {"citationItems":[{"id":"ITEM-1","itemData":{"ISSN":"0899-1561","author":[{"dropping-particle":"","family":"Akhavan","given":"Alireza","non-dropping-particle":"","parse-names":false,"suffix":""},{"dropping-particle":"","family":"Rajabipour","given":"Farshad","non-dropping-particle":"","parse-names":false,"suffix":""}],"container-title":"Journal of Materials in Civil Engineering","id":"ITEM-1","issue":"9","issued":{"date-parts":[["2017"]]},"page":"4017119","publisher":"American Society of Civil Engineers","title":"Quantifying permeability, electrical conductivity, and diffusion coefficient of rough parallel plates simulating cracks in concrete","type":"article-journal","volume":"29"},"uris":["http://www.mendeley.com/documents/?uuid=fdfe4900-538d-4b28-af32-3652cacaf397"]},{"id":"ITEM-2","itemData":{"ISSN":"0008-8846","author":[{"dropping-particle":"","family":"Akhavan","given":"Alireza","non-dropping-particle":"","parse-names":false,"suffix":""},{"dropping-particle":"","family":"Rajabipour","given":"Farshad","non-dropping-particle":"","parse-names":false,"suffix":""}],"container-title":"Cement and Concrete Research","id":"ITEM-2","issue":"2","issued":{"date-parts":[["2012"]]},"page":"313-320","publisher":"Elsevier","title":"Quantifying the effects of crack width, tortuosity, and roughness on water permeability of cracked mortars","type":"article-journal","volume":"42"},"uris":["http://www.mendeley.com/documents/?uuid=6bb1da23-ed41-4eff-80b8-42884ffb6ea4"]},{"id":"ITEM-3","itemData":{"author":[{"dropping-particle":"","family":"Akhavan","given":"Alireza","non-dropping-particle":"","parse-names":false,"suffix":""}],"id":"ITEM-3","issued":{"date-parts":[["2012"]]},"publisher":"The Pennsylvania State University","title":"Characterizing Saturated Mass Transport In Fractured Cementitious Materials","type":"thesis"},"uris":["http://www.mendeley.com/documents/?uuid=c703e234-5849-45c8-a3a9-6e583e0ff6f7"]}],"mendeley":{"formattedCitation":"(Akhavan 2012; Akhavan and Rajabipour 2012, 2017)","plainTextFormattedCitation":"(Akhavan 2012; Akhavan and Rajabipour 2012, 2017)","previouslyFormattedCitation":"(Akhavan 2012; Akhavan and Rajabipour 2012, 2017)"},"properties":{"noteIndex":0},"schema":"https://github.com/citation-style-language/schema/raw/master/csl-citation.json"}</w:instrText>
      </w:r>
      <w:r w:rsidR="009906F7" w:rsidRPr="007532A4">
        <w:rPr>
          <w:rFonts w:cs="Times New Roman"/>
          <w:color w:val="000000" w:themeColor="text1"/>
          <w:szCs w:val="24"/>
        </w:rPr>
        <w:fldChar w:fldCharType="separate"/>
      </w:r>
      <w:r w:rsidR="009906F7" w:rsidRPr="007532A4">
        <w:rPr>
          <w:rFonts w:cs="Times New Roman"/>
          <w:noProof/>
          <w:color w:val="000000" w:themeColor="text1"/>
          <w:szCs w:val="24"/>
        </w:rPr>
        <w:t>(Akhavan 2012; Akhavan and Rajabipour 2012, 2017)</w:t>
      </w:r>
      <w:r w:rsidR="009906F7" w:rsidRPr="007532A4">
        <w:rPr>
          <w:rFonts w:cs="Times New Roman"/>
          <w:color w:val="000000" w:themeColor="text1"/>
          <w:szCs w:val="24"/>
        </w:rPr>
        <w:fldChar w:fldCharType="end"/>
      </w:r>
      <w:r w:rsidR="00822F48" w:rsidRPr="007532A4">
        <w:rPr>
          <w:rFonts w:cs="Times New Roman"/>
          <w:color w:val="000000" w:themeColor="text1"/>
          <w:szCs w:val="24"/>
        </w:rPr>
        <w:t>.</w:t>
      </w:r>
      <w:r w:rsidR="006B4F17" w:rsidRPr="007532A4">
        <w:rPr>
          <w:rFonts w:cs="Times New Roman"/>
          <w:color w:val="000000" w:themeColor="text1"/>
          <w:szCs w:val="24"/>
        </w:rPr>
        <w:t xml:space="preserve"> </w:t>
      </w:r>
      <w:r w:rsidR="00E67209" w:rsidRPr="007532A4">
        <w:rPr>
          <w:rFonts w:cs="Times New Roman"/>
          <w:color w:val="000000" w:themeColor="text1"/>
          <w:szCs w:val="24"/>
        </w:rPr>
        <w:t>However, the distribution of stress</w:t>
      </w:r>
      <w:r w:rsidR="00FE687C" w:rsidRPr="007532A4">
        <w:rPr>
          <w:rFonts w:cs="Times New Roman"/>
          <w:color w:val="000000" w:themeColor="text1"/>
          <w:szCs w:val="24"/>
        </w:rPr>
        <w:t xml:space="preserve"> and cracks</w:t>
      </w:r>
      <w:r w:rsidR="00E67209" w:rsidRPr="007532A4">
        <w:rPr>
          <w:rFonts w:cs="Times New Roman"/>
          <w:color w:val="000000" w:themeColor="text1"/>
          <w:szCs w:val="24"/>
        </w:rPr>
        <w:t xml:space="preserve"> in concrete</w:t>
      </w:r>
      <w:r w:rsidR="007E1267" w:rsidRPr="007532A4">
        <w:rPr>
          <w:rFonts w:cs="Times New Roman"/>
          <w:color w:val="000000" w:themeColor="text1"/>
          <w:szCs w:val="24"/>
        </w:rPr>
        <w:t xml:space="preserve"> members</w:t>
      </w:r>
      <w:r w:rsidR="00FE687C" w:rsidRPr="007532A4">
        <w:rPr>
          <w:rFonts w:cs="Times New Roman"/>
          <w:color w:val="000000" w:themeColor="text1"/>
          <w:szCs w:val="24"/>
        </w:rPr>
        <w:t xml:space="preserve"> are</w:t>
      </w:r>
      <w:r w:rsidR="00E67209" w:rsidRPr="007532A4">
        <w:rPr>
          <w:rFonts w:cs="Times New Roman"/>
          <w:color w:val="000000" w:themeColor="text1"/>
          <w:szCs w:val="24"/>
        </w:rPr>
        <w:t xml:space="preserve"> typically not uniform</w:t>
      </w:r>
      <w:r w:rsidR="005856A0" w:rsidRPr="007532A4">
        <w:rPr>
          <w:rFonts w:cs="Times New Roman"/>
          <w:color w:val="000000" w:themeColor="text1"/>
          <w:szCs w:val="24"/>
        </w:rPr>
        <w:t xml:space="preserve"> and </w:t>
      </w:r>
      <w:r w:rsidR="00E67209" w:rsidRPr="007532A4">
        <w:rPr>
          <w:rFonts w:cs="Times New Roman"/>
          <w:color w:val="000000" w:themeColor="text1"/>
          <w:szCs w:val="24"/>
        </w:rPr>
        <w:t xml:space="preserve">more research is demanded on quantifying the effect of realistic patterns of stress or cracks on the chloride penetration </w:t>
      </w:r>
      <w:r w:rsidR="00DC0261" w:rsidRPr="007532A4">
        <w:rPr>
          <w:rFonts w:cs="Times New Roman"/>
          <w:color w:val="000000" w:themeColor="text1"/>
          <w:szCs w:val="24"/>
        </w:rPr>
        <w:t xml:space="preserve">in </w:t>
      </w:r>
      <w:r w:rsidR="00E67209" w:rsidRPr="007532A4">
        <w:rPr>
          <w:rFonts w:cs="Times New Roman"/>
          <w:color w:val="000000" w:themeColor="text1"/>
          <w:szCs w:val="24"/>
        </w:rPr>
        <w:t xml:space="preserve">RC members. </w:t>
      </w:r>
      <w:r w:rsidR="00270500" w:rsidRPr="007532A4">
        <w:rPr>
          <w:rFonts w:cs="Times New Roman"/>
          <w:color w:val="000000" w:themeColor="text1"/>
          <w:szCs w:val="24"/>
        </w:rPr>
        <w:t xml:space="preserve">In the literature, </w:t>
      </w:r>
      <w:r w:rsidR="00270500" w:rsidRPr="007532A4">
        <w:rPr>
          <w:rFonts w:eastAsia="SimSun" w:cs="Times New Roman"/>
          <w:color w:val="000000" w:themeColor="text1"/>
          <w:szCs w:val="24"/>
        </w:rPr>
        <w:t>f</w:t>
      </w:r>
      <w:r w:rsidR="00C10FF0" w:rsidRPr="007532A4">
        <w:rPr>
          <w:rFonts w:eastAsia="SimSun" w:cs="Times New Roman"/>
          <w:color w:val="000000" w:themeColor="text1"/>
          <w:szCs w:val="24"/>
        </w:rPr>
        <w:t>ew</w:t>
      </w:r>
      <w:r w:rsidR="008134E4" w:rsidRPr="007532A4">
        <w:rPr>
          <w:rFonts w:eastAsia="SimSun" w:cs="Times New Roman"/>
          <w:color w:val="000000" w:themeColor="text1"/>
          <w:szCs w:val="24"/>
        </w:rPr>
        <w:t xml:space="preserve"> </w:t>
      </w:r>
      <w:r w:rsidR="00C10FF0" w:rsidRPr="007532A4">
        <w:rPr>
          <w:rFonts w:eastAsia="SimSun" w:cs="Times New Roman"/>
          <w:color w:val="000000" w:themeColor="text1"/>
          <w:szCs w:val="24"/>
        </w:rPr>
        <w:t>models</w:t>
      </w:r>
      <w:r w:rsidR="008134E4" w:rsidRPr="007532A4">
        <w:rPr>
          <w:rFonts w:eastAsia="SimSun" w:cs="Times New Roman"/>
          <w:color w:val="000000" w:themeColor="text1"/>
          <w:szCs w:val="24"/>
        </w:rPr>
        <w:t xml:space="preserve"> </w:t>
      </w:r>
      <w:r w:rsidR="00B0155B" w:rsidRPr="007532A4">
        <w:rPr>
          <w:rFonts w:eastAsia="SimSun" w:cs="Times New Roman"/>
          <w:color w:val="000000" w:themeColor="text1"/>
          <w:szCs w:val="24"/>
        </w:rPr>
        <w:t>are available to</w:t>
      </w:r>
      <w:r w:rsidR="008134E4" w:rsidRPr="007532A4">
        <w:rPr>
          <w:rFonts w:eastAsia="SimSun" w:cs="Times New Roman"/>
          <w:color w:val="000000" w:themeColor="text1"/>
          <w:szCs w:val="24"/>
        </w:rPr>
        <w:t xml:space="preserve"> reasonably predict the chloride profiles in entire RC beams under sustained loads, mainly due to the </w:t>
      </w:r>
      <w:r w:rsidR="002E5E26" w:rsidRPr="007532A4">
        <w:rPr>
          <w:rFonts w:eastAsia="SimSun" w:cs="Times New Roman"/>
          <w:color w:val="000000" w:themeColor="text1"/>
          <w:szCs w:val="24"/>
        </w:rPr>
        <w:t xml:space="preserve">challenge </w:t>
      </w:r>
      <w:r w:rsidR="008134E4" w:rsidRPr="007532A4">
        <w:rPr>
          <w:rFonts w:eastAsia="SimSun" w:cs="Times New Roman"/>
          <w:color w:val="000000" w:themeColor="text1"/>
          <w:szCs w:val="24"/>
        </w:rPr>
        <w:t xml:space="preserve">in quantifying the </w:t>
      </w:r>
      <w:r w:rsidR="00C10FF0" w:rsidRPr="007532A4">
        <w:rPr>
          <w:rFonts w:eastAsia="SimSun" w:cs="Times New Roman"/>
          <w:color w:val="000000" w:themeColor="text1"/>
          <w:szCs w:val="24"/>
        </w:rPr>
        <w:t xml:space="preserve">spatial </w:t>
      </w:r>
      <w:r w:rsidR="008134E4" w:rsidRPr="007532A4">
        <w:rPr>
          <w:rFonts w:eastAsia="SimSun" w:cs="Times New Roman"/>
          <w:color w:val="000000" w:themeColor="text1"/>
          <w:szCs w:val="24"/>
        </w:rPr>
        <w:t xml:space="preserve">damage distribution and its impact on chloride ingress. </w:t>
      </w:r>
      <w:r w:rsidR="00822F48" w:rsidRPr="007532A4">
        <w:rPr>
          <w:rFonts w:eastAsia="SimSun" w:cs="Times New Roman"/>
          <w:color w:val="000000" w:themeColor="text1"/>
          <w:szCs w:val="24"/>
        </w:rPr>
        <w:t>Also</w:t>
      </w:r>
      <w:r w:rsidR="008134E4" w:rsidRPr="007532A4">
        <w:rPr>
          <w:rFonts w:eastAsia="SimSun" w:cs="Times New Roman"/>
          <w:color w:val="000000" w:themeColor="text1"/>
          <w:szCs w:val="24"/>
        </w:rPr>
        <w:t>,</w:t>
      </w:r>
      <w:r w:rsidR="006D7299" w:rsidRPr="007532A4">
        <w:rPr>
          <w:rFonts w:eastAsia="SimSun" w:cs="Times New Roman"/>
          <w:color w:val="000000" w:themeColor="text1"/>
          <w:szCs w:val="24"/>
        </w:rPr>
        <w:t xml:space="preserve"> although </w:t>
      </w:r>
      <w:r w:rsidR="00DC0261" w:rsidRPr="007532A4">
        <w:rPr>
          <w:rFonts w:eastAsia="SimSun" w:cs="Times New Roman"/>
          <w:color w:val="000000" w:themeColor="text1"/>
          <w:szCs w:val="24"/>
        </w:rPr>
        <w:t xml:space="preserve">cyclic </w:t>
      </w:r>
      <w:r w:rsidR="00024192" w:rsidRPr="007532A4">
        <w:rPr>
          <w:rFonts w:eastAsia="SimSun" w:cs="Times New Roman"/>
          <w:color w:val="000000" w:themeColor="text1"/>
          <w:szCs w:val="24"/>
        </w:rPr>
        <w:t>drying</w:t>
      </w:r>
      <w:r w:rsidR="006D7299" w:rsidRPr="007532A4">
        <w:rPr>
          <w:rFonts w:eastAsia="SimSun" w:cs="Times New Roman"/>
          <w:color w:val="000000" w:themeColor="text1"/>
          <w:szCs w:val="24"/>
        </w:rPr>
        <w:t>-</w:t>
      </w:r>
      <w:r w:rsidR="00024192" w:rsidRPr="007532A4">
        <w:rPr>
          <w:rFonts w:eastAsia="SimSun" w:cs="Times New Roman"/>
          <w:color w:val="000000" w:themeColor="text1"/>
          <w:szCs w:val="24"/>
        </w:rPr>
        <w:t>wetting</w:t>
      </w:r>
      <w:r w:rsidR="006D7299" w:rsidRPr="007532A4">
        <w:rPr>
          <w:rFonts w:eastAsia="SimSun" w:cs="Times New Roman"/>
          <w:color w:val="000000" w:themeColor="text1"/>
          <w:szCs w:val="24"/>
        </w:rPr>
        <w:t xml:space="preserve"> is widely</w:t>
      </w:r>
      <w:r w:rsidR="00DC0261" w:rsidRPr="007532A4">
        <w:rPr>
          <w:rFonts w:eastAsia="SimSun" w:cs="Times New Roman"/>
          <w:color w:val="000000" w:themeColor="text1"/>
          <w:szCs w:val="24"/>
        </w:rPr>
        <w:t xml:space="preserve"> acknowledged as one of the most unfavorable exposure </w:t>
      </w:r>
      <w:r w:rsidR="00024192" w:rsidRPr="007532A4">
        <w:rPr>
          <w:rFonts w:eastAsia="SimSun" w:cs="Times New Roman"/>
          <w:color w:val="000000" w:themeColor="text1"/>
          <w:szCs w:val="24"/>
        </w:rPr>
        <w:t>conditions</w:t>
      </w:r>
      <w:r w:rsidR="00DC0261" w:rsidRPr="007532A4">
        <w:rPr>
          <w:rFonts w:eastAsia="SimSun" w:cs="Times New Roman"/>
          <w:color w:val="000000" w:themeColor="text1"/>
          <w:szCs w:val="24"/>
        </w:rPr>
        <w:t xml:space="preserve"> for RC members</w:t>
      </w:r>
      <w:r w:rsidR="006D7299" w:rsidRPr="007532A4">
        <w:rPr>
          <w:rFonts w:eastAsia="SimSun" w:cs="Times New Roman"/>
          <w:color w:val="000000" w:themeColor="text1"/>
          <w:szCs w:val="24"/>
        </w:rPr>
        <w:t xml:space="preserve"> </w:t>
      </w:r>
      <w:r w:rsidR="007F125A" w:rsidRPr="007532A4">
        <w:rPr>
          <w:rFonts w:eastAsia="SimSun" w:cs="Times New Roman"/>
          <w:color w:val="000000" w:themeColor="text1"/>
          <w:szCs w:val="24"/>
        </w:rPr>
        <w:fldChar w:fldCharType="begin" w:fldLock="1"/>
      </w:r>
      <w:r w:rsidR="007F125A" w:rsidRPr="007532A4">
        <w:rPr>
          <w:rFonts w:eastAsia="SimSun" w:cs="Times New Roman"/>
          <w:color w:val="000000" w:themeColor="text1"/>
          <w:szCs w:val="24"/>
        </w:rPr>
        <w:instrText>ADDIN CSL_CITATION {"citationItems":[{"id":"ITEM-1","itemData":{"abstract":"Drying and wetting cycles condition is always identified as the most unfavorable environment condition for reinforce concrete structure subjected to chloride-induced deterioration processes. When a crack occurs, it accelerates the ingress of chloride ions and affects durability. In order to clarify the mechanism of deterioration subjected cyclic drying-wetting condition, an innovative model describing the transport of chloride ions in cracked concrete is elaborated, meanwhile the results of experimental investigation are also reported. The transporting mechanism of chloride ions in porous medium is supposed still valid for cracked concrete. The advection part is simulated by moisture transport in rough cracks, modeled as a flux based on Poiseuille law considering crack width, crack surface roughness, tortuosity and capillary pores at crack surface. In addition, the drag coefficient is first applied to calculate the influence of roughness on crack in present work. Finally, a simplified and modified Fick's second law is proposed here to estimate the chloride ions profiles in cracked concrete. ?? 2012 Elsevier Ltd. All rights reserved.","author":[{"dropping-particle":"","family":"Ye","given":"Hailong","non-dropping-particle":"","parse-names":false,"suffix":""},{"dropping-particle":"","family":"Jin","given":"Nanguo","non-dropping-particle":"","parse-names":false,"suffix":""},{"dropping-particle":"","family":"Jin","given":"Xianyu","non-dropping-particle":"","parse-names":false,"suffix":""},{"dropping-particle":"","family":"Fu","given":"Chuanqing","non-dropping-particle":"","parse-names":false,"suffix":""}],"container-title":"Construction and Building Materials","id":"ITEM-1","issued":{"date-parts":[["2012"]]},"page":"259-269","publisher":"Elsevier Ltd","title":"Model of chloride penetration into cracked concrete subject to drying-wetting cycles","type":"article-journal","volume":"36"},"uris":["http://www.mendeley.com/documents/?uuid=3e3c0d73-88ee-4e0b-a1dc-d0550cf9c00a"]},{"id":"ITEM-2","itemData":{"ISSN":"0958-9465","author":[{"dropping-particle":"","family":"Liu","given":"Peng","non-dropping-particle":"","parse-names":false,"suffix":""},{"dropping-particle":"","family":"Yu","given":"Zhiwu","non-dropping-particle":"","parse-names":false,"suffix":""},{"dropping-particle":"","family":"Lu","given":"Zhaohui","non-dropping-particle":"","parse-names":false,"suffix":""},{"dropping-particle":"","family":"Chen","given":"Ying","non-dropping-particle":"","parse-names":false,"suffix":""},{"dropping-particle":"","family":"Liu","given":"Xiaojie","non-dropping-particle":"","parse-names":false,"suffix":""}],"container-title":"Cement and Concrete Composites","id":"ITEM-2","issued":{"date-parts":[["2016"]]},"page":"257-267","publisher":"Elsevier","title":"Predictive convection zone depth of chloride in concrete under chloride environment","type":"article-journal","volume":"72"},"uris":["http://www.mendeley.com/documents/?uuid=6ca5464d-05e9-44e0-bab0-5b1c7625fa87"]},{"id":"ITEM-3","itemData":{"ISSN":"0950-0618","author":[{"dropping-particle":"","family":"Ma","given":"Hongyan","non-dropping-particle":"","parse-names":false,"suffix":""},{"dropping-particle":"","family":"Hou","given":"Dongshuai","non-dropping-particle":"","parse-names":false,"suffix":""},{"dropping-particle":"","family":"Lu","given":"Youyuan","non-dropping-particle":"","parse-names":false,"suffix":""},{"dropping-particle":"","family":"Li","given":"Zongjin","non-dropping-particle":"","parse-names":false,"suffix":""}],"container-title":"Construction and Building Materials","id":"ITEM-3","issued":{"date-parts":[["2014"]]},"page":"11-21","publisher":"Elsevier","title":"Two-scale modeling of the capillary network in hydrated cement paste","type":"article-journal","volume":"64"},"uris":["http://www.mendeley.com/documents/?uuid=edbc1368-0b1e-4fc5-8738-1f9cd74e2166"]}],"mendeley":{"formattedCitation":"(Liu et al. 2016; Ma et al. 2014; Ye et al. 2012)","plainTextFormattedCitation":"(Liu et al. 2016; Ma et al. 2014; Ye et al. 2012)","previouslyFormattedCitation":"(Liu et al. 2016; Ma et al. 2014; Ye et al. 2012)"},"properties":{"noteIndex":0},"schema":"https://github.com/citation-style-language/schema/raw/master/csl-citation.json"}</w:instrText>
      </w:r>
      <w:r w:rsidR="007F125A" w:rsidRPr="007532A4">
        <w:rPr>
          <w:rFonts w:eastAsia="SimSun" w:cs="Times New Roman"/>
          <w:color w:val="000000" w:themeColor="text1"/>
          <w:szCs w:val="24"/>
        </w:rPr>
        <w:fldChar w:fldCharType="separate"/>
      </w:r>
      <w:r w:rsidR="007F125A" w:rsidRPr="007532A4">
        <w:rPr>
          <w:rFonts w:eastAsia="SimSun" w:cs="Times New Roman"/>
          <w:noProof/>
          <w:color w:val="000000" w:themeColor="text1"/>
          <w:szCs w:val="24"/>
        </w:rPr>
        <w:t>(Liu et al. 2016; Ma et al. 2014; Ye et al. 2012)</w:t>
      </w:r>
      <w:r w:rsidR="007F125A" w:rsidRPr="007532A4">
        <w:rPr>
          <w:rFonts w:eastAsia="SimSun" w:cs="Times New Roman"/>
          <w:color w:val="000000" w:themeColor="text1"/>
          <w:szCs w:val="24"/>
        </w:rPr>
        <w:fldChar w:fldCharType="end"/>
      </w:r>
      <w:r w:rsidR="006D7299" w:rsidRPr="007532A4">
        <w:rPr>
          <w:rFonts w:eastAsia="SimSun" w:cs="Times New Roman"/>
          <w:color w:val="000000" w:themeColor="text1"/>
          <w:szCs w:val="24"/>
        </w:rPr>
        <w:t xml:space="preserve">, few studies have ever looked into the combined effect of mechanical loads and drying-wetting actions on the chloride ingress in RC beams. </w:t>
      </w:r>
    </w:p>
    <w:p w14:paraId="178071DA" w14:textId="77777777" w:rsidR="008134E4" w:rsidRPr="007532A4" w:rsidRDefault="008134E4" w:rsidP="00931B7D">
      <w:pPr>
        <w:autoSpaceDE w:val="0"/>
        <w:autoSpaceDN w:val="0"/>
        <w:spacing w:after="0" w:line="480" w:lineRule="auto"/>
        <w:contextualSpacing/>
        <w:jc w:val="both"/>
        <w:rPr>
          <w:rFonts w:eastAsia="SimSun" w:cs="Times New Roman"/>
          <w:color w:val="000000" w:themeColor="text1"/>
          <w:szCs w:val="24"/>
        </w:rPr>
      </w:pPr>
    </w:p>
    <w:p w14:paraId="36A235D3" w14:textId="3C76B523" w:rsidR="009906F7" w:rsidRPr="007532A4" w:rsidRDefault="008134E4" w:rsidP="00931B7D">
      <w:pPr>
        <w:autoSpaceDE w:val="0"/>
        <w:autoSpaceDN w:val="0"/>
        <w:spacing w:after="0" w:line="480" w:lineRule="auto"/>
        <w:contextualSpacing/>
        <w:jc w:val="both"/>
        <w:rPr>
          <w:rFonts w:cs="Times New Roman"/>
          <w:color w:val="000000" w:themeColor="text1"/>
          <w:szCs w:val="24"/>
        </w:rPr>
      </w:pPr>
      <w:r w:rsidRPr="007532A4">
        <w:rPr>
          <w:rFonts w:eastAsia="SimSun" w:cs="Times New Roman"/>
          <w:color w:val="000000" w:themeColor="text1"/>
          <w:szCs w:val="24"/>
        </w:rPr>
        <w:t xml:space="preserve">The main objective of this study is to investigate the spatial distribution of chloride in the entire RC beams under sustained loads in cyclic drying-wetting conditions. </w:t>
      </w:r>
      <w:r w:rsidR="009906F7" w:rsidRPr="007532A4">
        <w:rPr>
          <w:rFonts w:eastAsia="SimSun" w:cs="Times New Roman"/>
          <w:color w:val="000000" w:themeColor="text1"/>
          <w:szCs w:val="24"/>
        </w:rPr>
        <w:t xml:space="preserve">The outcomes of this work </w:t>
      </w:r>
      <w:r w:rsidR="00C933CB" w:rsidRPr="007532A4">
        <w:rPr>
          <w:rFonts w:eastAsia="SimSun" w:cs="Times New Roman"/>
          <w:color w:val="000000" w:themeColor="text1"/>
          <w:szCs w:val="24"/>
        </w:rPr>
        <w:t>are</w:t>
      </w:r>
      <w:r w:rsidR="009906F7" w:rsidRPr="007532A4">
        <w:rPr>
          <w:rFonts w:eastAsia="SimSun" w:cs="Times New Roman"/>
          <w:color w:val="000000" w:themeColor="text1"/>
          <w:szCs w:val="24"/>
        </w:rPr>
        <w:t xml:space="preserve"> expected to provide quantitative information regarding the influence of realistic cracks and damage distribution of RC beams on the chloride transport properties of concrete, which can be further incorporated into the service-life prediction model</w:t>
      </w:r>
      <w:r w:rsidR="00822F48" w:rsidRPr="007532A4">
        <w:rPr>
          <w:rFonts w:eastAsia="SimSun" w:cs="Times New Roman"/>
          <w:color w:val="000000" w:themeColor="text1"/>
          <w:szCs w:val="24"/>
        </w:rPr>
        <w:t xml:space="preserve"> of pre-cracked RC members</w:t>
      </w:r>
      <w:r w:rsidR="009906F7" w:rsidRPr="007532A4">
        <w:rPr>
          <w:rFonts w:eastAsia="SimSun" w:cs="Times New Roman"/>
          <w:color w:val="000000" w:themeColor="text1"/>
          <w:szCs w:val="24"/>
        </w:rPr>
        <w:t xml:space="preserve">. </w:t>
      </w:r>
      <w:r w:rsidR="006A7EE5" w:rsidRPr="007532A4">
        <w:rPr>
          <w:rFonts w:cs="Times New Roman"/>
          <w:color w:val="000000" w:themeColor="text1"/>
          <w:szCs w:val="24"/>
        </w:rPr>
        <w:t xml:space="preserve">In addition, </w:t>
      </w:r>
      <w:r w:rsidR="00C37CE7" w:rsidRPr="007532A4">
        <w:rPr>
          <w:rFonts w:cs="Times New Roman"/>
          <w:color w:val="000000" w:themeColor="text1"/>
          <w:szCs w:val="24"/>
        </w:rPr>
        <w:t xml:space="preserve">a </w:t>
      </w:r>
      <w:r w:rsidR="006A7EE5" w:rsidRPr="007532A4">
        <w:rPr>
          <w:rFonts w:cs="Times New Roman"/>
          <w:noProof/>
          <w:color w:val="000000" w:themeColor="text1"/>
          <w:szCs w:val="24"/>
        </w:rPr>
        <w:t>numerical</w:t>
      </w:r>
      <w:r w:rsidR="006A7EE5" w:rsidRPr="007532A4">
        <w:rPr>
          <w:rFonts w:cs="Times New Roman"/>
          <w:color w:val="000000" w:themeColor="text1"/>
          <w:szCs w:val="24"/>
        </w:rPr>
        <w:t xml:space="preserve"> model to </w:t>
      </w:r>
      <w:r w:rsidR="009906F7" w:rsidRPr="007532A4">
        <w:rPr>
          <w:rFonts w:cs="Times New Roman"/>
          <w:color w:val="000000" w:themeColor="text1"/>
          <w:szCs w:val="24"/>
        </w:rPr>
        <w:t xml:space="preserve">simulate the effect of crack and damage on </w:t>
      </w:r>
      <w:r w:rsidR="00C933CB" w:rsidRPr="007532A4">
        <w:rPr>
          <w:rFonts w:cs="Times New Roman"/>
          <w:color w:val="000000" w:themeColor="text1"/>
          <w:szCs w:val="24"/>
        </w:rPr>
        <w:t xml:space="preserve">the </w:t>
      </w:r>
      <w:r w:rsidR="009906F7" w:rsidRPr="007532A4">
        <w:rPr>
          <w:rFonts w:cs="Times New Roman"/>
          <w:color w:val="000000" w:themeColor="text1"/>
          <w:szCs w:val="24"/>
        </w:rPr>
        <w:t xml:space="preserve">durability of </w:t>
      </w:r>
      <w:r w:rsidR="00A022F6" w:rsidRPr="007532A4">
        <w:rPr>
          <w:rFonts w:cs="Times New Roman"/>
          <w:color w:val="000000" w:themeColor="text1"/>
          <w:szCs w:val="24"/>
        </w:rPr>
        <w:t xml:space="preserve">loaded RC beams </w:t>
      </w:r>
      <w:r w:rsidR="006A7EE5" w:rsidRPr="007532A4">
        <w:rPr>
          <w:rFonts w:cs="Times New Roman"/>
          <w:color w:val="000000" w:themeColor="text1"/>
          <w:szCs w:val="24"/>
        </w:rPr>
        <w:t>is proposed</w:t>
      </w:r>
      <w:r w:rsidR="008D3EBF" w:rsidRPr="007532A4">
        <w:rPr>
          <w:rFonts w:cs="Times New Roman"/>
          <w:color w:val="000000" w:themeColor="text1"/>
          <w:szCs w:val="24"/>
        </w:rPr>
        <w:t xml:space="preserve">, which </w:t>
      </w:r>
      <w:r w:rsidR="009906F7" w:rsidRPr="007532A4">
        <w:rPr>
          <w:rFonts w:cs="Times New Roman"/>
          <w:color w:val="000000" w:themeColor="text1"/>
          <w:szCs w:val="24"/>
        </w:rPr>
        <w:t xml:space="preserve">allows the determination of maximum allowable crack width in RC design codes and specifications that has </w:t>
      </w:r>
      <w:r w:rsidR="00C933CB" w:rsidRPr="007532A4">
        <w:rPr>
          <w:rFonts w:cs="Times New Roman"/>
          <w:color w:val="000000" w:themeColor="text1"/>
          <w:szCs w:val="24"/>
        </w:rPr>
        <w:t xml:space="preserve">a </w:t>
      </w:r>
      <w:r w:rsidR="009906F7" w:rsidRPr="007532A4">
        <w:rPr>
          <w:rFonts w:cs="Times New Roman"/>
          <w:color w:val="000000" w:themeColor="text1"/>
          <w:szCs w:val="24"/>
        </w:rPr>
        <w:t xml:space="preserve">negligible impact on </w:t>
      </w:r>
      <w:r w:rsidR="00C933CB" w:rsidRPr="007532A4">
        <w:rPr>
          <w:rFonts w:cs="Times New Roman"/>
          <w:color w:val="000000" w:themeColor="text1"/>
          <w:szCs w:val="24"/>
        </w:rPr>
        <w:t xml:space="preserve">the </w:t>
      </w:r>
      <w:r w:rsidR="009906F7" w:rsidRPr="007532A4">
        <w:rPr>
          <w:rFonts w:cs="Times New Roman"/>
          <w:color w:val="000000" w:themeColor="text1"/>
          <w:szCs w:val="24"/>
        </w:rPr>
        <w:t xml:space="preserve">durability of concrete. </w:t>
      </w:r>
    </w:p>
    <w:p w14:paraId="4CC19852" w14:textId="77777777" w:rsidR="00E02128" w:rsidRPr="007532A4" w:rsidRDefault="00E02128" w:rsidP="00931B7D">
      <w:pPr>
        <w:spacing w:after="0" w:line="480" w:lineRule="auto"/>
        <w:contextualSpacing/>
        <w:jc w:val="both"/>
        <w:rPr>
          <w:rFonts w:cs="Times New Roman"/>
          <w:color w:val="000000" w:themeColor="text1"/>
          <w:szCs w:val="24"/>
        </w:rPr>
      </w:pPr>
    </w:p>
    <w:p w14:paraId="39FD59E8" w14:textId="77777777" w:rsidR="00E02128" w:rsidRPr="007532A4" w:rsidRDefault="00E02128" w:rsidP="00931B7D">
      <w:pPr>
        <w:spacing w:after="0" w:line="480" w:lineRule="auto"/>
        <w:contextualSpacing/>
        <w:jc w:val="both"/>
        <w:rPr>
          <w:rFonts w:cs="Times New Roman"/>
          <w:b/>
          <w:color w:val="000000" w:themeColor="text1"/>
          <w:szCs w:val="24"/>
        </w:rPr>
      </w:pPr>
      <w:r w:rsidRPr="007532A4">
        <w:rPr>
          <w:rFonts w:cs="Times New Roman"/>
          <w:b/>
          <w:color w:val="000000" w:themeColor="text1"/>
          <w:szCs w:val="24"/>
        </w:rPr>
        <w:t xml:space="preserve">Materials and Methodology </w:t>
      </w:r>
    </w:p>
    <w:p w14:paraId="476EE422" w14:textId="77777777" w:rsidR="00E02128" w:rsidRPr="007532A4" w:rsidRDefault="00E02128" w:rsidP="00931B7D">
      <w:pPr>
        <w:spacing w:after="0" w:line="480" w:lineRule="auto"/>
        <w:contextualSpacing/>
        <w:jc w:val="both"/>
        <w:rPr>
          <w:rFonts w:cs="Times New Roman"/>
          <w:b/>
          <w:color w:val="000000" w:themeColor="text1"/>
          <w:szCs w:val="24"/>
        </w:rPr>
      </w:pPr>
      <w:r w:rsidRPr="007532A4">
        <w:rPr>
          <w:rFonts w:eastAsia="仿宋" w:cs="Times New Roman"/>
          <w:b/>
          <w:bCs/>
          <w:i/>
          <w:color w:val="000000" w:themeColor="text1"/>
          <w:szCs w:val="24"/>
        </w:rPr>
        <w:t>Materials</w:t>
      </w:r>
    </w:p>
    <w:p w14:paraId="0432D7CD" w14:textId="4A68C692" w:rsidR="00E02128" w:rsidRPr="007532A4" w:rsidRDefault="00465441" w:rsidP="00931B7D">
      <w:pPr>
        <w:widowControl w:val="0"/>
        <w:spacing w:after="0" w:line="480" w:lineRule="auto"/>
        <w:contextualSpacing/>
        <w:jc w:val="both"/>
        <w:rPr>
          <w:rFonts w:cs="Times New Roman"/>
          <w:color w:val="000000" w:themeColor="text1"/>
          <w:kern w:val="2"/>
          <w:szCs w:val="24"/>
        </w:rPr>
      </w:pPr>
      <w:r w:rsidRPr="007532A4">
        <w:rPr>
          <w:rFonts w:cs="Times New Roman"/>
          <w:color w:val="000000" w:themeColor="text1"/>
          <w:kern w:val="2"/>
          <w:szCs w:val="24"/>
        </w:rPr>
        <w:t xml:space="preserve">Ordinary portland cement (OPC) concrete beams with </w:t>
      </w:r>
      <w:r w:rsidR="007C6267" w:rsidRPr="007532A4">
        <w:rPr>
          <w:rFonts w:cs="Times New Roman"/>
          <w:color w:val="000000" w:themeColor="text1"/>
          <w:kern w:val="2"/>
          <w:szCs w:val="24"/>
        </w:rPr>
        <w:t xml:space="preserve">a </w:t>
      </w:r>
      <w:r w:rsidRPr="007532A4">
        <w:rPr>
          <w:rFonts w:cs="Times New Roman"/>
          <w:noProof/>
          <w:color w:val="000000" w:themeColor="text1"/>
          <w:kern w:val="2"/>
          <w:szCs w:val="24"/>
        </w:rPr>
        <w:t>dimension</w:t>
      </w:r>
      <w:r w:rsidRPr="007532A4">
        <w:rPr>
          <w:rFonts w:cs="Times New Roman"/>
          <w:color w:val="000000" w:themeColor="text1"/>
          <w:kern w:val="2"/>
          <w:szCs w:val="24"/>
        </w:rPr>
        <w:t xml:space="preserve"> of 100 mm × 160 mm × 800 mm w</w:t>
      </w:r>
      <w:r w:rsidR="00764AB1" w:rsidRPr="007532A4">
        <w:rPr>
          <w:rFonts w:cs="Times New Roman"/>
          <w:color w:val="000000" w:themeColor="text1"/>
          <w:kern w:val="2"/>
          <w:szCs w:val="24"/>
        </w:rPr>
        <w:t>ere</w:t>
      </w:r>
      <w:r w:rsidRPr="007532A4">
        <w:rPr>
          <w:rFonts w:cs="Times New Roman"/>
          <w:color w:val="000000" w:themeColor="text1"/>
          <w:kern w:val="2"/>
          <w:szCs w:val="24"/>
        </w:rPr>
        <w:t xml:space="preserve"> prepared. </w:t>
      </w:r>
      <w:r w:rsidR="009F0D18" w:rsidRPr="007532A4">
        <w:rPr>
          <w:rFonts w:cs="Times New Roman"/>
          <w:color w:val="000000" w:themeColor="text1"/>
          <w:kern w:val="2"/>
          <w:szCs w:val="24"/>
        </w:rPr>
        <w:t xml:space="preserve">Table 1 shows the mix proportion of concrete used in this study. </w:t>
      </w:r>
      <w:r w:rsidR="00E02128" w:rsidRPr="007532A4">
        <w:rPr>
          <w:rFonts w:cs="Times New Roman"/>
          <w:color w:val="000000" w:themeColor="text1"/>
          <w:kern w:val="2"/>
          <w:szCs w:val="24"/>
        </w:rPr>
        <w:t xml:space="preserve">The OPC was an ASTM </w:t>
      </w:r>
      <w:r w:rsidR="00764AB1" w:rsidRPr="007532A4">
        <w:rPr>
          <w:rFonts w:cs="Times New Roman"/>
          <w:color w:val="000000" w:themeColor="text1"/>
          <w:kern w:val="2"/>
          <w:szCs w:val="24"/>
        </w:rPr>
        <w:t xml:space="preserve">C150 </w:t>
      </w:r>
      <w:r w:rsidR="00E02128" w:rsidRPr="007532A4">
        <w:rPr>
          <w:rFonts w:cs="Times New Roman"/>
          <w:color w:val="000000" w:themeColor="text1"/>
          <w:kern w:val="2"/>
          <w:szCs w:val="24"/>
        </w:rPr>
        <w:t>Type I</w:t>
      </w:r>
      <w:r w:rsidR="005856A0" w:rsidRPr="007532A4">
        <w:rPr>
          <w:rFonts w:cs="Times New Roman"/>
          <w:color w:val="000000" w:themeColor="text1"/>
          <w:kern w:val="2"/>
          <w:szCs w:val="24"/>
        </w:rPr>
        <w:t xml:space="preserve"> equivalent</w:t>
      </w:r>
      <w:r w:rsidR="00E02128" w:rsidRPr="007532A4">
        <w:rPr>
          <w:rFonts w:cs="Times New Roman"/>
          <w:color w:val="000000" w:themeColor="text1"/>
          <w:kern w:val="2"/>
          <w:szCs w:val="24"/>
        </w:rPr>
        <w:t xml:space="preserve"> cement with </w:t>
      </w:r>
      <w:r w:rsidRPr="007532A4">
        <w:rPr>
          <w:rFonts w:cs="Times New Roman"/>
          <w:color w:val="000000" w:themeColor="text1"/>
          <w:kern w:val="2"/>
          <w:szCs w:val="24"/>
        </w:rPr>
        <w:t>a</w:t>
      </w:r>
      <w:r w:rsidR="00E02128" w:rsidRPr="007532A4">
        <w:rPr>
          <w:rFonts w:cs="Times New Roman"/>
          <w:color w:val="000000" w:themeColor="text1"/>
          <w:kern w:val="2"/>
          <w:szCs w:val="24"/>
        </w:rPr>
        <w:t xml:space="preserve"> Blaine fineness of </w:t>
      </w:r>
      <w:r w:rsidR="00E02128" w:rsidRPr="007532A4">
        <w:rPr>
          <w:rFonts w:eastAsia="FangSong_GB2312" w:cs="Times New Roman"/>
          <w:color w:val="000000" w:themeColor="text1"/>
          <w:kern w:val="2"/>
          <w:szCs w:val="24"/>
        </w:rPr>
        <w:t>360 m</w:t>
      </w:r>
      <w:r w:rsidR="00E02128" w:rsidRPr="007532A4">
        <w:rPr>
          <w:rFonts w:eastAsia="FangSong_GB2312" w:cs="Times New Roman"/>
          <w:color w:val="000000" w:themeColor="text1"/>
          <w:kern w:val="2"/>
          <w:szCs w:val="24"/>
          <w:vertAlign w:val="superscript"/>
        </w:rPr>
        <w:t>2</w:t>
      </w:r>
      <w:r w:rsidR="00E02128" w:rsidRPr="007532A4">
        <w:rPr>
          <w:rFonts w:eastAsia="FangSong_GB2312" w:cs="Times New Roman"/>
          <w:color w:val="000000" w:themeColor="text1"/>
          <w:kern w:val="2"/>
          <w:szCs w:val="24"/>
        </w:rPr>
        <w:t xml:space="preserve">/kg. </w:t>
      </w:r>
      <w:r w:rsidR="00E02128" w:rsidRPr="007532A4">
        <w:rPr>
          <w:rFonts w:cs="Times New Roman"/>
          <w:color w:val="000000" w:themeColor="text1"/>
          <w:kern w:val="2"/>
          <w:szCs w:val="24"/>
        </w:rPr>
        <w:t xml:space="preserve">The fine aggregate was natural river sand with fineness modulus of 2.64 and the coarse aggregate was crushed </w:t>
      </w:r>
      <w:r w:rsidR="009F0D18" w:rsidRPr="007532A4">
        <w:rPr>
          <w:rFonts w:cs="Times New Roman"/>
          <w:color w:val="000000" w:themeColor="text1"/>
          <w:kern w:val="2"/>
          <w:szCs w:val="24"/>
        </w:rPr>
        <w:t>limestone</w:t>
      </w:r>
      <w:r w:rsidR="00E02128" w:rsidRPr="007532A4">
        <w:rPr>
          <w:rFonts w:cs="Times New Roman"/>
          <w:color w:val="000000" w:themeColor="text1"/>
          <w:kern w:val="2"/>
          <w:szCs w:val="24"/>
        </w:rPr>
        <w:t xml:space="preserve"> </w:t>
      </w:r>
      <w:r w:rsidR="001253FC" w:rsidRPr="007532A4">
        <w:rPr>
          <w:rFonts w:cs="Times New Roman"/>
          <w:color w:val="000000" w:themeColor="text1"/>
          <w:kern w:val="2"/>
          <w:szCs w:val="24"/>
        </w:rPr>
        <w:t xml:space="preserve">rocks </w:t>
      </w:r>
      <w:r w:rsidR="00E02128" w:rsidRPr="007532A4">
        <w:rPr>
          <w:rFonts w:cs="Times New Roman"/>
          <w:color w:val="000000" w:themeColor="text1"/>
          <w:kern w:val="2"/>
          <w:szCs w:val="24"/>
        </w:rPr>
        <w:t xml:space="preserve">with a </w:t>
      </w:r>
      <w:r w:rsidR="00B7541B" w:rsidRPr="007532A4">
        <w:rPr>
          <w:rFonts w:cs="Times New Roman"/>
          <w:color w:val="000000" w:themeColor="text1"/>
          <w:kern w:val="2"/>
          <w:szCs w:val="24"/>
        </w:rPr>
        <w:t xml:space="preserve">maximum aggregate size of </w:t>
      </w:r>
      <w:r w:rsidR="0059309D" w:rsidRPr="007532A4">
        <w:rPr>
          <w:rFonts w:cs="Times New Roman"/>
          <w:color w:val="000000" w:themeColor="text1"/>
          <w:kern w:val="2"/>
          <w:szCs w:val="24"/>
        </w:rPr>
        <w:t>20 mm</w:t>
      </w:r>
      <w:r w:rsidR="00B7541B" w:rsidRPr="007532A4">
        <w:rPr>
          <w:rFonts w:cs="Times New Roman"/>
          <w:color w:val="000000" w:themeColor="text1"/>
          <w:kern w:val="2"/>
          <w:szCs w:val="24"/>
        </w:rPr>
        <w:t xml:space="preserve"> and meeting the grading requirements of ASTM C33</w:t>
      </w:r>
      <w:r w:rsidR="00E02128" w:rsidRPr="007532A4">
        <w:rPr>
          <w:rFonts w:cs="Times New Roman"/>
          <w:color w:val="000000" w:themeColor="text1"/>
          <w:kern w:val="2"/>
          <w:szCs w:val="24"/>
        </w:rPr>
        <w:t xml:space="preserve">. The average compressive strength of </w:t>
      </w:r>
      <w:r w:rsidR="005856A0" w:rsidRPr="007532A4">
        <w:rPr>
          <w:rFonts w:cs="Times New Roman"/>
          <w:color w:val="000000" w:themeColor="text1"/>
          <w:kern w:val="2"/>
          <w:szCs w:val="24"/>
        </w:rPr>
        <w:t xml:space="preserve">hardened </w:t>
      </w:r>
      <w:r w:rsidR="00E02128" w:rsidRPr="007532A4">
        <w:rPr>
          <w:rFonts w:cs="Times New Roman"/>
          <w:color w:val="000000" w:themeColor="text1"/>
          <w:kern w:val="2"/>
          <w:szCs w:val="24"/>
        </w:rPr>
        <w:t>concrete on</w:t>
      </w:r>
      <w:r w:rsidR="009F0D18" w:rsidRPr="007532A4">
        <w:rPr>
          <w:rFonts w:cs="Times New Roman"/>
          <w:color w:val="000000" w:themeColor="text1"/>
          <w:kern w:val="2"/>
          <w:szCs w:val="24"/>
        </w:rPr>
        <w:t xml:space="preserve"> 150 mm cubes</w:t>
      </w:r>
      <w:r w:rsidR="00E02128" w:rsidRPr="007532A4">
        <w:rPr>
          <w:rFonts w:cs="Times New Roman"/>
          <w:color w:val="000000" w:themeColor="text1"/>
          <w:kern w:val="2"/>
          <w:szCs w:val="24"/>
        </w:rPr>
        <w:t xml:space="preserve"> after 28</w:t>
      </w:r>
      <w:r w:rsidR="00F645CA" w:rsidRPr="007532A4">
        <w:rPr>
          <w:rFonts w:cs="Times New Roman"/>
          <w:color w:val="000000" w:themeColor="text1"/>
          <w:kern w:val="2"/>
          <w:szCs w:val="24"/>
        </w:rPr>
        <w:t>d</w:t>
      </w:r>
      <w:r w:rsidR="00E02128" w:rsidRPr="007532A4">
        <w:rPr>
          <w:rFonts w:cs="Times New Roman"/>
          <w:color w:val="000000" w:themeColor="text1"/>
          <w:kern w:val="2"/>
          <w:szCs w:val="24"/>
        </w:rPr>
        <w:t xml:space="preserve"> moist curing (90% RH, 20±0.5 ºC) was </w:t>
      </w:r>
      <w:r w:rsidR="00E02128" w:rsidRPr="007532A4">
        <w:rPr>
          <w:rFonts w:eastAsia="仿宋" w:cs="Times New Roman"/>
          <w:color w:val="000000" w:themeColor="text1"/>
          <w:szCs w:val="24"/>
        </w:rPr>
        <w:t xml:space="preserve">57.76 </w:t>
      </w:r>
      <w:r w:rsidR="00E02128" w:rsidRPr="007532A4">
        <w:rPr>
          <w:rFonts w:eastAsia="仿宋" w:cs="Times New Roman"/>
          <w:noProof/>
          <w:color w:val="000000" w:themeColor="text1"/>
          <w:szCs w:val="24"/>
        </w:rPr>
        <w:t>MPa</w:t>
      </w:r>
      <w:r w:rsidR="00ED600C" w:rsidRPr="007532A4">
        <w:rPr>
          <w:rFonts w:eastAsia="仿宋" w:cs="Times New Roman"/>
          <w:noProof/>
          <w:color w:val="000000" w:themeColor="text1"/>
          <w:szCs w:val="24"/>
        </w:rPr>
        <w:t xml:space="preserve">, measured per Chinese </w:t>
      </w:r>
      <w:r w:rsidR="00857016" w:rsidRPr="007532A4">
        <w:rPr>
          <w:rFonts w:eastAsia="仿宋" w:cs="Times New Roman"/>
          <w:noProof/>
          <w:color w:val="000000" w:themeColor="text1"/>
          <w:szCs w:val="24"/>
        </w:rPr>
        <w:t>S</w:t>
      </w:r>
      <w:r w:rsidR="00ED600C" w:rsidRPr="007532A4">
        <w:rPr>
          <w:rFonts w:eastAsia="仿宋" w:cs="Times New Roman"/>
          <w:noProof/>
          <w:color w:val="000000" w:themeColor="text1"/>
          <w:szCs w:val="24"/>
        </w:rPr>
        <w:t xml:space="preserve">tandard GT/B 50081 </w:t>
      </w:r>
      <w:r w:rsidR="00ED600C" w:rsidRPr="007532A4">
        <w:rPr>
          <w:rFonts w:eastAsia="仿宋" w:cs="Times New Roman"/>
          <w:noProof/>
          <w:color w:val="000000" w:themeColor="text1"/>
          <w:szCs w:val="24"/>
        </w:rPr>
        <w:fldChar w:fldCharType="begin" w:fldLock="1"/>
      </w:r>
      <w:r w:rsidR="00857016" w:rsidRPr="007532A4">
        <w:rPr>
          <w:rFonts w:eastAsia="仿宋" w:cs="Times New Roman"/>
          <w:noProof/>
          <w:color w:val="000000" w:themeColor="text1"/>
          <w:szCs w:val="24"/>
        </w:rPr>
        <w:instrText>ADDIN CSL_CITATION {"citationItems":[{"id":"ITEM-1","itemData":{"author":[{"dropping-particle":"","family":"Test Method of Mechanical Properties in Ordinary Concrete","given":"","non-dropping-particle":"","parse-names":false,"suffix":""}],"id":"ITEM-1","issued":{"date-parts":[["2002"]]},"publisher":"Standard","title":"Chinese Standard GT/B 50081","type":"book"},"uris":["http://www.mendeley.com/documents/?uuid=cda92f7c-0697-4f7d-aa14-89aa45a56a1c"]}],"mendeley":{"formattedCitation":"(Test Method of Mechanical Properties in Ordinary Concrete 2002)","plainTextFormattedCitation":"(Test Method of Mechanical Properties in Ordinary Concrete 2002)","previouslyFormattedCitation":"(Test Method of Mechanical Properties in Ordinary Concrete 2002)"},"properties":{"noteIndex":0},"schema":"https://github.com/citation-style-language/schema/raw/master/csl-citation.json"}</w:instrText>
      </w:r>
      <w:r w:rsidR="00ED600C" w:rsidRPr="007532A4">
        <w:rPr>
          <w:rFonts w:eastAsia="仿宋" w:cs="Times New Roman"/>
          <w:noProof/>
          <w:color w:val="000000" w:themeColor="text1"/>
          <w:szCs w:val="24"/>
        </w:rPr>
        <w:fldChar w:fldCharType="separate"/>
      </w:r>
      <w:r w:rsidR="00857016" w:rsidRPr="007532A4">
        <w:rPr>
          <w:rFonts w:eastAsia="仿宋" w:cs="Times New Roman"/>
          <w:noProof/>
          <w:color w:val="000000" w:themeColor="text1"/>
          <w:szCs w:val="24"/>
        </w:rPr>
        <w:t>(Test Method of Mechanical Properties in Ordinary Concrete 2002)</w:t>
      </w:r>
      <w:r w:rsidR="00ED600C" w:rsidRPr="007532A4">
        <w:rPr>
          <w:rFonts w:eastAsia="仿宋" w:cs="Times New Roman"/>
          <w:noProof/>
          <w:color w:val="000000" w:themeColor="text1"/>
          <w:szCs w:val="24"/>
        </w:rPr>
        <w:fldChar w:fldCharType="end"/>
      </w:r>
      <w:r w:rsidR="00ED600C" w:rsidRPr="007532A4">
        <w:rPr>
          <w:rFonts w:eastAsia="仿宋" w:cs="Times New Roman"/>
          <w:noProof/>
          <w:color w:val="000000" w:themeColor="text1"/>
          <w:szCs w:val="24"/>
        </w:rPr>
        <w:t>.</w:t>
      </w:r>
      <w:r w:rsidR="00E02128" w:rsidRPr="007532A4">
        <w:rPr>
          <w:rFonts w:eastAsia="仿宋" w:cs="Times New Roman"/>
          <w:color w:val="000000" w:themeColor="text1"/>
          <w:szCs w:val="24"/>
        </w:rPr>
        <w:t xml:space="preserve"> </w:t>
      </w:r>
      <w:r w:rsidR="00764AB1" w:rsidRPr="007532A4">
        <w:rPr>
          <w:rFonts w:eastAsia="仿宋" w:cs="Times New Roman"/>
          <w:color w:val="000000" w:themeColor="text1"/>
          <w:szCs w:val="24"/>
        </w:rPr>
        <w:t xml:space="preserve">Regarding </w:t>
      </w:r>
      <w:r w:rsidR="00E02128" w:rsidRPr="007532A4">
        <w:rPr>
          <w:rFonts w:eastAsia="仿宋" w:cs="Times New Roman"/>
          <w:color w:val="000000" w:themeColor="text1"/>
          <w:szCs w:val="24"/>
        </w:rPr>
        <w:t xml:space="preserve">the reinforcement, </w:t>
      </w:r>
      <w:r w:rsidR="00E02128" w:rsidRPr="007532A4">
        <w:rPr>
          <w:rFonts w:cs="Times New Roman"/>
          <w:color w:val="000000" w:themeColor="text1"/>
          <w:kern w:val="2"/>
          <w:szCs w:val="24"/>
        </w:rPr>
        <w:t>ribbed steel bar</w:t>
      </w:r>
      <w:r w:rsidR="003B3BFF" w:rsidRPr="007532A4">
        <w:rPr>
          <w:rFonts w:cs="Times New Roman"/>
          <w:color w:val="000000" w:themeColor="text1"/>
          <w:kern w:val="2"/>
          <w:szCs w:val="24"/>
        </w:rPr>
        <w:t>s</w:t>
      </w:r>
      <w:r w:rsidR="00E02128" w:rsidRPr="007532A4">
        <w:rPr>
          <w:rFonts w:cs="Times New Roman"/>
          <w:color w:val="000000" w:themeColor="text1"/>
          <w:kern w:val="2"/>
          <w:szCs w:val="24"/>
        </w:rPr>
        <w:t xml:space="preserve"> with a nominal diameter of 12 mm, ribbed steel bar</w:t>
      </w:r>
      <w:r w:rsidR="003B3BFF" w:rsidRPr="007532A4">
        <w:rPr>
          <w:rFonts w:cs="Times New Roman"/>
          <w:color w:val="000000" w:themeColor="text1"/>
          <w:kern w:val="2"/>
          <w:szCs w:val="24"/>
        </w:rPr>
        <w:t>s</w:t>
      </w:r>
      <w:r w:rsidR="00E02128" w:rsidRPr="007532A4">
        <w:rPr>
          <w:rFonts w:cs="Times New Roman"/>
          <w:color w:val="000000" w:themeColor="text1"/>
          <w:kern w:val="2"/>
          <w:szCs w:val="24"/>
        </w:rPr>
        <w:t xml:space="preserve"> with a nominal diameter of 8 mm, and 6 mm plain steel bar</w:t>
      </w:r>
      <w:r w:rsidR="003B3BFF" w:rsidRPr="007532A4">
        <w:rPr>
          <w:rFonts w:cs="Times New Roman"/>
          <w:color w:val="000000" w:themeColor="text1"/>
          <w:kern w:val="2"/>
          <w:szCs w:val="24"/>
        </w:rPr>
        <w:t>s</w:t>
      </w:r>
      <w:r w:rsidR="00E02128" w:rsidRPr="007532A4">
        <w:rPr>
          <w:rFonts w:cs="Times New Roman"/>
          <w:color w:val="000000" w:themeColor="text1"/>
          <w:kern w:val="2"/>
          <w:szCs w:val="24"/>
        </w:rPr>
        <w:t xml:space="preserve">, were used as the longitudinal </w:t>
      </w:r>
      <w:r w:rsidR="003B3BFF" w:rsidRPr="007532A4">
        <w:rPr>
          <w:rFonts w:cs="Times New Roman"/>
          <w:noProof/>
          <w:color w:val="000000" w:themeColor="text1"/>
          <w:kern w:val="2"/>
          <w:szCs w:val="24"/>
        </w:rPr>
        <w:t>bars</w:t>
      </w:r>
      <w:r w:rsidR="00E02128" w:rsidRPr="007532A4">
        <w:rPr>
          <w:rFonts w:cs="Times New Roman"/>
          <w:color w:val="000000" w:themeColor="text1"/>
          <w:kern w:val="2"/>
          <w:szCs w:val="24"/>
        </w:rPr>
        <w:t xml:space="preserve"> in tension, longitudinal</w:t>
      </w:r>
      <w:r w:rsidR="003B3BFF" w:rsidRPr="007532A4">
        <w:rPr>
          <w:rFonts w:cs="Times New Roman"/>
          <w:color w:val="000000" w:themeColor="text1"/>
          <w:kern w:val="2"/>
          <w:szCs w:val="24"/>
        </w:rPr>
        <w:t xml:space="preserve"> bars</w:t>
      </w:r>
      <w:r w:rsidR="00E02128" w:rsidRPr="007532A4">
        <w:rPr>
          <w:rFonts w:cs="Times New Roman"/>
          <w:color w:val="000000" w:themeColor="text1"/>
          <w:kern w:val="2"/>
          <w:szCs w:val="24"/>
        </w:rPr>
        <w:t xml:space="preserve"> in compression, an</w:t>
      </w:r>
      <w:r w:rsidR="003B3BFF" w:rsidRPr="007532A4">
        <w:rPr>
          <w:rFonts w:cs="Times New Roman"/>
          <w:color w:val="000000" w:themeColor="text1"/>
          <w:kern w:val="2"/>
          <w:szCs w:val="24"/>
        </w:rPr>
        <w:t>d stirrups, respectively</w:t>
      </w:r>
      <w:r w:rsidR="00E02128" w:rsidRPr="007532A4">
        <w:rPr>
          <w:rFonts w:cs="Times New Roman"/>
          <w:color w:val="000000" w:themeColor="text1"/>
          <w:kern w:val="2"/>
          <w:szCs w:val="24"/>
        </w:rPr>
        <w:t xml:space="preserve">. </w:t>
      </w:r>
      <w:r w:rsidR="000F13E9" w:rsidRPr="007532A4">
        <w:rPr>
          <w:rFonts w:cs="Times New Roman"/>
          <w:color w:val="000000" w:themeColor="text1"/>
          <w:kern w:val="2"/>
          <w:szCs w:val="24"/>
        </w:rPr>
        <w:t xml:space="preserve">The steel grade of all reinforcements </w:t>
      </w:r>
      <w:r w:rsidR="00C933CB" w:rsidRPr="007532A4">
        <w:rPr>
          <w:rFonts w:cs="Times New Roman"/>
          <w:color w:val="000000" w:themeColor="text1"/>
          <w:kern w:val="2"/>
          <w:szCs w:val="24"/>
        </w:rPr>
        <w:t>is</w:t>
      </w:r>
      <w:r w:rsidR="000F13E9" w:rsidRPr="007532A4">
        <w:rPr>
          <w:rFonts w:cs="Times New Roman"/>
          <w:color w:val="000000" w:themeColor="text1"/>
          <w:kern w:val="2"/>
          <w:szCs w:val="24"/>
        </w:rPr>
        <w:t xml:space="preserve"> </w:t>
      </w:r>
      <w:r w:rsidR="000F13E9" w:rsidRPr="007532A4">
        <w:rPr>
          <w:rFonts w:eastAsia="仿宋" w:cs="Times New Roman"/>
          <w:color w:val="000000" w:themeColor="text1"/>
          <w:szCs w:val="24"/>
        </w:rPr>
        <w:t>HPB300, which has a characteristic yield strength of 300 MPa</w:t>
      </w:r>
      <w:r w:rsidR="00857016" w:rsidRPr="007532A4">
        <w:rPr>
          <w:rFonts w:eastAsia="仿宋" w:cs="Times New Roman"/>
          <w:color w:val="000000" w:themeColor="text1"/>
          <w:szCs w:val="24"/>
        </w:rPr>
        <w:t>,</w:t>
      </w:r>
      <w:r w:rsidR="000F13E9" w:rsidRPr="007532A4">
        <w:rPr>
          <w:rFonts w:eastAsia="仿宋" w:cs="Times New Roman"/>
          <w:color w:val="000000" w:themeColor="text1"/>
          <w:szCs w:val="24"/>
        </w:rPr>
        <w:t xml:space="preserve"> </w:t>
      </w:r>
      <w:r w:rsidR="00857016" w:rsidRPr="007532A4">
        <w:rPr>
          <w:rFonts w:eastAsia="仿宋" w:cs="Times New Roman"/>
          <w:color w:val="000000" w:themeColor="text1"/>
          <w:szCs w:val="24"/>
        </w:rPr>
        <w:t>according to</w:t>
      </w:r>
      <w:r w:rsidR="000F13E9" w:rsidRPr="007532A4">
        <w:rPr>
          <w:rFonts w:eastAsia="仿宋" w:cs="Times New Roman"/>
          <w:color w:val="000000" w:themeColor="text1"/>
          <w:szCs w:val="24"/>
        </w:rPr>
        <w:t xml:space="preserve"> Chinses </w:t>
      </w:r>
      <w:r w:rsidR="00857016" w:rsidRPr="007532A4">
        <w:rPr>
          <w:rFonts w:eastAsia="仿宋" w:cs="Times New Roman"/>
          <w:color w:val="000000" w:themeColor="text1"/>
          <w:szCs w:val="24"/>
        </w:rPr>
        <w:t>S</w:t>
      </w:r>
      <w:r w:rsidR="000F13E9" w:rsidRPr="007532A4">
        <w:rPr>
          <w:rFonts w:eastAsia="仿宋" w:cs="Times New Roman"/>
          <w:color w:val="000000" w:themeColor="text1"/>
          <w:szCs w:val="24"/>
        </w:rPr>
        <w:t xml:space="preserve">tandard </w:t>
      </w:r>
      <w:r w:rsidR="00A805D9" w:rsidRPr="007532A4">
        <w:rPr>
          <w:rFonts w:cs="Times New Roman"/>
          <w:noProof/>
          <w:color w:val="000000" w:themeColor="text1"/>
          <w:szCs w:val="24"/>
        </w:rPr>
        <w:t xml:space="preserve">GB 50010 </w:t>
      </w:r>
      <w:r w:rsidR="00A805D9" w:rsidRPr="007532A4">
        <w:rPr>
          <w:rFonts w:cs="Times New Roman"/>
          <w:noProof/>
          <w:color w:val="000000" w:themeColor="text1"/>
          <w:szCs w:val="24"/>
        </w:rPr>
        <w:fldChar w:fldCharType="begin" w:fldLock="1"/>
      </w:r>
      <w:r w:rsidR="00D16D6D" w:rsidRPr="007532A4">
        <w:rPr>
          <w:rFonts w:cs="Times New Roman"/>
          <w:noProof/>
          <w:color w:val="000000" w:themeColor="text1"/>
          <w:szCs w:val="24"/>
        </w:rPr>
        <w:instrText>ADDIN CSL_CITATION {"citationItems":[{"id":"ITEM-1","itemData":{"author":[{"dropping-particle":"","family":"Code for design of concrete structures","given":"","non-dropping-particle":"","parse-names":false,"suffix":""}],"id":"ITEM-1","issued":{"date-parts":[["2010"]]},"publisher":"Ministry of Housing and Urban-Rural Development of the People’s Republic of China","title":"Code for design of concrete structures","type":"article"},"uris":["http://www.mendeley.com/documents/?uuid=7fed7dfa-e7c6-40bf-8535-5cddb56befa2"]}],"mendeley":{"formattedCitation":"(Code for design of concrete structures 2010)","plainTextFormattedCitation":"(Code for design of concrete structures 2010)","previouslyFormattedCitation":"(Code for design of concrete structures 2010)"},"properties":{"noteIndex":0},"schema":"https://github.com/citation-style-language/schema/raw/master/csl-citation.json"}</w:instrText>
      </w:r>
      <w:r w:rsidR="00A805D9" w:rsidRPr="007532A4">
        <w:rPr>
          <w:rFonts w:cs="Times New Roman"/>
          <w:noProof/>
          <w:color w:val="000000" w:themeColor="text1"/>
          <w:szCs w:val="24"/>
        </w:rPr>
        <w:fldChar w:fldCharType="separate"/>
      </w:r>
      <w:r w:rsidR="00857016" w:rsidRPr="007532A4">
        <w:rPr>
          <w:rFonts w:cs="Times New Roman"/>
          <w:noProof/>
          <w:color w:val="000000" w:themeColor="text1"/>
          <w:szCs w:val="24"/>
        </w:rPr>
        <w:t>(Code for design of concrete structures 2010)</w:t>
      </w:r>
      <w:r w:rsidR="00A805D9" w:rsidRPr="007532A4">
        <w:rPr>
          <w:rFonts w:cs="Times New Roman"/>
          <w:noProof/>
          <w:color w:val="000000" w:themeColor="text1"/>
          <w:szCs w:val="24"/>
        </w:rPr>
        <w:fldChar w:fldCharType="end"/>
      </w:r>
      <w:r w:rsidR="00A805D9" w:rsidRPr="007532A4">
        <w:rPr>
          <w:rFonts w:cs="Times New Roman"/>
          <w:noProof/>
          <w:color w:val="000000" w:themeColor="text1"/>
          <w:szCs w:val="24"/>
        </w:rPr>
        <w:t xml:space="preserve">. </w:t>
      </w:r>
      <w:r w:rsidR="00E54332" w:rsidRPr="007532A4">
        <w:rPr>
          <w:rFonts w:cs="Times New Roman"/>
          <w:color w:val="000000" w:themeColor="text1"/>
          <w:kern w:val="2"/>
          <w:szCs w:val="24"/>
        </w:rPr>
        <w:t xml:space="preserve">In total, 12 beams were prepared, 2 of which was used for damage field mapping and 10 of which were used for chloride analysis, as elaborated later. </w:t>
      </w:r>
    </w:p>
    <w:p w14:paraId="2D8D9915" w14:textId="77777777" w:rsidR="00E02128" w:rsidRPr="007532A4" w:rsidRDefault="00E02128" w:rsidP="00931B7D">
      <w:pPr>
        <w:spacing w:after="0" w:line="480" w:lineRule="auto"/>
        <w:contextualSpacing/>
        <w:jc w:val="both"/>
        <w:textAlignment w:val="center"/>
        <w:rPr>
          <w:rFonts w:cs="Times New Roman"/>
          <w:color w:val="000000" w:themeColor="text1"/>
          <w:szCs w:val="24"/>
        </w:rPr>
      </w:pPr>
    </w:p>
    <w:p w14:paraId="2C368AA7" w14:textId="77777777" w:rsidR="00E02128" w:rsidRPr="007532A4" w:rsidRDefault="00C909F9" w:rsidP="00931B7D">
      <w:pPr>
        <w:spacing w:after="0" w:line="480" w:lineRule="auto"/>
        <w:contextualSpacing/>
        <w:jc w:val="both"/>
        <w:rPr>
          <w:rFonts w:eastAsia="SimSun" w:cs="Times New Roman"/>
          <w:b/>
          <w:i/>
          <w:color w:val="000000" w:themeColor="text1"/>
          <w:szCs w:val="24"/>
        </w:rPr>
      </w:pPr>
      <w:r w:rsidRPr="007532A4">
        <w:rPr>
          <w:rFonts w:eastAsia="仿宋" w:cs="Times New Roman"/>
          <w:b/>
          <w:bCs/>
          <w:i/>
          <w:color w:val="000000" w:themeColor="text1"/>
          <w:szCs w:val="24"/>
        </w:rPr>
        <w:t>P</w:t>
      </w:r>
      <w:r w:rsidR="00E02128" w:rsidRPr="007532A4">
        <w:rPr>
          <w:rFonts w:eastAsia="仿宋" w:cs="Times New Roman"/>
          <w:b/>
          <w:bCs/>
          <w:i/>
          <w:color w:val="000000" w:themeColor="text1"/>
          <w:szCs w:val="24"/>
        </w:rPr>
        <w:t>reparation</w:t>
      </w:r>
      <w:r w:rsidR="00E02128" w:rsidRPr="007532A4">
        <w:rPr>
          <w:rFonts w:eastAsia="仿宋" w:cs="Times New Roman"/>
          <w:b/>
          <w:i/>
          <w:color w:val="000000" w:themeColor="text1"/>
          <w:szCs w:val="24"/>
        </w:rPr>
        <w:t xml:space="preserve"> </w:t>
      </w:r>
      <w:r w:rsidRPr="007532A4">
        <w:rPr>
          <w:rFonts w:eastAsia="仿宋" w:cs="Times New Roman"/>
          <w:b/>
          <w:i/>
          <w:color w:val="000000" w:themeColor="text1"/>
          <w:szCs w:val="24"/>
        </w:rPr>
        <w:t>of specimens with sustained loads</w:t>
      </w:r>
    </w:p>
    <w:p w14:paraId="43720235" w14:textId="412DD913" w:rsidR="00E02128" w:rsidRPr="007532A4" w:rsidRDefault="00E02128" w:rsidP="00931B7D">
      <w:pPr>
        <w:spacing w:after="0" w:line="480" w:lineRule="auto"/>
        <w:contextualSpacing/>
        <w:jc w:val="both"/>
        <w:textAlignment w:val="center"/>
        <w:rPr>
          <w:rFonts w:cs="Times New Roman"/>
          <w:color w:val="000000" w:themeColor="text1"/>
          <w:szCs w:val="24"/>
        </w:rPr>
      </w:pPr>
      <w:r w:rsidRPr="007532A4">
        <w:rPr>
          <w:rFonts w:cs="Times New Roman"/>
          <w:color w:val="000000" w:themeColor="text1"/>
          <w:szCs w:val="24"/>
        </w:rPr>
        <w:t>The</w:t>
      </w:r>
      <w:r w:rsidR="00764AB1" w:rsidRPr="007532A4">
        <w:rPr>
          <w:rFonts w:cs="Times New Roman"/>
          <w:color w:val="000000" w:themeColor="text1"/>
          <w:szCs w:val="24"/>
        </w:rPr>
        <w:t xml:space="preserve"> specimen configuration and</w:t>
      </w:r>
      <w:r w:rsidRPr="007532A4">
        <w:rPr>
          <w:rFonts w:cs="Times New Roman"/>
          <w:color w:val="000000" w:themeColor="text1"/>
          <w:szCs w:val="24"/>
        </w:rPr>
        <w:t xml:space="preserve"> detailed </w:t>
      </w:r>
      <w:r w:rsidRPr="007532A4">
        <w:rPr>
          <w:rFonts w:cs="Times New Roman"/>
          <w:noProof/>
          <w:color w:val="000000" w:themeColor="text1"/>
          <w:szCs w:val="24"/>
        </w:rPr>
        <w:t>layout</w:t>
      </w:r>
      <w:r w:rsidRPr="007532A4">
        <w:rPr>
          <w:rFonts w:cs="Times New Roman"/>
          <w:color w:val="000000" w:themeColor="text1"/>
          <w:szCs w:val="24"/>
        </w:rPr>
        <w:t xml:space="preserve"> of the reinforcement in the RC beam</w:t>
      </w:r>
      <w:r w:rsidR="00826B1C" w:rsidRPr="007532A4">
        <w:rPr>
          <w:rFonts w:cs="Times New Roman"/>
          <w:color w:val="000000" w:themeColor="text1"/>
          <w:szCs w:val="24"/>
        </w:rPr>
        <w:t>s</w:t>
      </w:r>
      <w:r w:rsidRPr="007532A4">
        <w:rPr>
          <w:rFonts w:cs="Times New Roman"/>
          <w:color w:val="000000" w:themeColor="text1"/>
          <w:szCs w:val="24"/>
        </w:rPr>
        <w:t xml:space="preserve"> are</w:t>
      </w:r>
      <w:r w:rsidR="00826B1C" w:rsidRPr="007532A4">
        <w:rPr>
          <w:rFonts w:cs="Times New Roman"/>
          <w:color w:val="000000" w:themeColor="text1"/>
          <w:szCs w:val="24"/>
        </w:rPr>
        <w:t xml:space="preserve"> displayed</w:t>
      </w:r>
      <w:r w:rsidRPr="007532A4">
        <w:rPr>
          <w:rFonts w:cs="Times New Roman"/>
          <w:color w:val="000000" w:themeColor="text1"/>
          <w:szCs w:val="24"/>
        </w:rPr>
        <w:t xml:space="preserve"> in Figure </w:t>
      </w:r>
      <w:r w:rsidR="00C0380C" w:rsidRPr="007532A4">
        <w:rPr>
          <w:rFonts w:cs="Times New Roman"/>
          <w:color w:val="000000" w:themeColor="text1"/>
          <w:szCs w:val="24"/>
        </w:rPr>
        <w:t>1</w:t>
      </w:r>
      <w:r w:rsidRPr="007532A4">
        <w:rPr>
          <w:rFonts w:cs="Times New Roman"/>
          <w:color w:val="000000" w:themeColor="text1"/>
          <w:szCs w:val="24"/>
        </w:rPr>
        <w:t xml:space="preserve">. </w:t>
      </w:r>
      <w:r w:rsidR="00ED600C" w:rsidRPr="007532A4">
        <w:rPr>
          <w:rFonts w:cs="Times New Roman"/>
          <w:color w:val="000000" w:themeColor="text1"/>
          <w:szCs w:val="24"/>
        </w:rPr>
        <w:t xml:space="preserve">The beams were designed to fail in ductile mode with the rebar yielding and concrete crushing occur simultaneously. </w:t>
      </w:r>
      <w:r w:rsidRPr="007532A4">
        <w:rPr>
          <w:rFonts w:cs="Times New Roman"/>
          <w:color w:val="000000" w:themeColor="text1"/>
          <w:szCs w:val="24"/>
        </w:rPr>
        <w:t xml:space="preserve">The thickness of </w:t>
      </w:r>
      <w:r w:rsidRPr="007532A4">
        <w:rPr>
          <w:rFonts w:cs="Times New Roman"/>
          <w:noProof/>
          <w:color w:val="000000" w:themeColor="text1"/>
          <w:szCs w:val="24"/>
        </w:rPr>
        <w:t>concrete</w:t>
      </w:r>
      <w:r w:rsidRPr="007532A4">
        <w:rPr>
          <w:rFonts w:cs="Times New Roman"/>
          <w:color w:val="000000" w:themeColor="text1"/>
          <w:szCs w:val="24"/>
        </w:rPr>
        <w:t xml:space="preserve"> cover was 15 mm</w:t>
      </w:r>
      <w:r w:rsidR="00826B1C" w:rsidRPr="007532A4">
        <w:rPr>
          <w:rFonts w:cs="Times New Roman"/>
          <w:color w:val="000000" w:themeColor="text1"/>
          <w:szCs w:val="24"/>
        </w:rPr>
        <w:t xml:space="preserve"> at all sides</w:t>
      </w:r>
      <w:r w:rsidRPr="007532A4">
        <w:rPr>
          <w:rFonts w:cs="Times New Roman"/>
          <w:color w:val="000000" w:themeColor="text1"/>
          <w:szCs w:val="24"/>
        </w:rPr>
        <w:t xml:space="preserve">. The specimens were </w:t>
      </w:r>
      <w:r w:rsidRPr="007532A4">
        <w:rPr>
          <w:rFonts w:cs="Times New Roman"/>
          <w:noProof/>
          <w:color w:val="000000" w:themeColor="text1"/>
          <w:szCs w:val="24"/>
        </w:rPr>
        <w:t>demolded</w:t>
      </w:r>
      <w:r w:rsidRPr="007532A4">
        <w:rPr>
          <w:rFonts w:cs="Times New Roman"/>
          <w:color w:val="000000" w:themeColor="text1"/>
          <w:szCs w:val="24"/>
        </w:rPr>
        <w:t xml:space="preserve"> after casting for 24 hours, followed by </w:t>
      </w:r>
      <w:r w:rsidR="00ED7097" w:rsidRPr="007532A4">
        <w:rPr>
          <w:rFonts w:cs="Times New Roman"/>
          <w:color w:val="000000" w:themeColor="text1"/>
          <w:szCs w:val="24"/>
        </w:rPr>
        <w:t xml:space="preserve">moist </w:t>
      </w:r>
      <w:r w:rsidRPr="007532A4">
        <w:rPr>
          <w:rFonts w:cs="Times New Roman"/>
          <w:color w:val="000000" w:themeColor="text1"/>
          <w:szCs w:val="24"/>
        </w:rPr>
        <w:t>curing at 20 ℃ and 90% relative humidity for 2</w:t>
      </w:r>
      <w:r w:rsidR="00F645CA" w:rsidRPr="007532A4">
        <w:rPr>
          <w:rFonts w:cs="Times New Roman"/>
          <w:color w:val="000000" w:themeColor="text1"/>
          <w:szCs w:val="24"/>
        </w:rPr>
        <w:t>8d</w:t>
      </w:r>
      <w:r w:rsidRPr="007532A4">
        <w:rPr>
          <w:rFonts w:cs="Times New Roman"/>
          <w:color w:val="000000" w:themeColor="text1"/>
          <w:szCs w:val="24"/>
        </w:rPr>
        <w:t xml:space="preserve">. </w:t>
      </w:r>
      <w:r w:rsidR="00F735D9" w:rsidRPr="007532A4">
        <w:rPr>
          <w:rFonts w:cs="Times New Roman"/>
          <w:noProof/>
          <w:color w:val="000000" w:themeColor="text1"/>
          <w:szCs w:val="24"/>
        </w:rPr>
        <w:t>Afterwards</w:t>
      </w:r>
      <w:r w:rsidRPr="007532A4">
        <w:rPr>
          <w:rFonts w:cs="Times New Roman"/>
          <w:color w:val="000000" w:themeColor="text1"/>
          <w:szCs w:val="24"/>
        </w:rPr>
        <w:t xml:space="preserve">, the </w:t>
      </w:r>
      <w:r w:rsidR="00706E03" w:rsidRPr="007532A4">
        <w:rPr>
          <w:rFonts w:cs="Times New Roman"/>
          <w:color w:val="000000" w:themeColor="text1"/>
          <w:szCs w:val="24"/>
        </w:rPr>
        <w:t xml:space="preserve">beam </w:t>
      </w:r>
      <w:r w:rsidRPr="007532A4">
        <w:rPr>
          <w:rFonts w:cs="Times New Roman"/>
          <w:color w:val="000000" w:themeColor="text1"/>
          <w:szCs w:val="24"/>
        </w:rPr>
        <w:t xml:space="preserve">specimens were loaded using </w:t>
      </w:r>
      <w:r w:rsidRPr="007532A4">
        <w:rPr>
          <w:rFonts w:cs="Times New Roman"/>
          <w:color w:val="000000" w:themeColor="text1"/>
          <w:szCs w:val="24"/>
        </w:rPr>
        <w:lastRenderedPageBreak/>
        <w:t xml:space="preserve">a </w:t>
      </w:r>
      <w:r w:rsidR="00CF1B7E" w:rsidRPr="007532A4">
        <w:rPr>
          <w:rFonts w:cs="Times New Roman"/>
          <w:color w:val="000000" w:themeColor="text1"/>
          <w:szCs w:val="24"/>
        </w:rPr>
        <w:t xml:space="preserve">so-called </w:t>
      </w:r>
      <w:r w:rsidR="00CF1B7E" w:rsidRPr="007532A4">
        <w:rPr>
          <w:rFonts w:eastAsia="仿宋" w:cs="Times New Roman"/>
          <w:color w:val="000000" w:themeColor="text1"/>
          <w:szCs w:val="24"/>
        </w:rPr>
        <w:t xml:space="preserve">‘self-stressing system’ in a </w:t>
      </w:r>
      <w:r w:rsidRPr="007532A4">
        <w:rPr>
          <w:rFonts w:cs="Times New Roman"/>
          <w:color w:val="000000" w:themeColor="text1"/>
          <w:szCs w:val="24"/>
        </w:rPr>
        <w:t xml:space="preserve">four-point bending scheme, as illustrated in Figure 2. </w:t>
      </w:r>
      <w:r w:rsidR="00567495" w:rsidRPr="007532A4">
        <w:rPr>
          <w:rFonts w:cs="Times New Roman"/>
          <w:color w:val="000000" w:themeColor="text1"/>
          <w:szCs w:val="24"/>
        </w:rPr>
        <w:t xml:space="preserve">The effective span of the beam specimen is about 700 mm and the distance between two middle loading </w:t>
      </w:r>
      <w:r w:rsidR="00ED7097" w:rsidRPr="007532A4">
        <w:rPr>
          <w:rFonts w:cs="Times New Roman"/>
          <w:color w:val="000000" w:themeColor="text1"/>
          <w:szCs w:val="24"/>
        </w:rPr>
        <w:t>points</w:t>
      </w:r>
      <w:r w:rsidR="00567495" w:rsidRPr="007532A4">
        <w:rPr>
          <w:rFonts w:cs="Times New Roman"/>
          <w:color w:val="000000" w:themeColor="text1"/>
          <w:szCs w:val="24"/>
        </w:rPr>
        <w:t xml:space="preserve"> is 200 mm. </w:t>
      </w:r>
      <w:r w:rsidRPr="007532A4">
        <w:rPr>
          <w:rFonts w:cs="Times New Roman"/>
          <w:color w:val="000000" w:themeColor="text1"/>
          <w:szCs w:val="24"/>
        </w:rPr>
        <w:t xml:space="preserve">Based on </w:t>
      </w:r>
      <w:r w:rsidR="00857016" w:rsidRPr="007532A4">
        <w:rPr>
          <w:rFonts w:cs="Times New Roman"/>
          <w:color w:val="000000" w:themeColor="text1"/>
          <w:szCs w:val="24"/>
        </w:rPr>
        <w:t xml:space="preserve">our </w:t>
      </w:r>
      <w:r w:rsidRPr="007532A4">
        <w:rPr>
          <w:rFonts w:cs="Times New Roman"/>
          <w:color w:val="000000" w:themeColor="text1"/>
          <w:szCs w:val="24"/>
        </w:rPr>
        <w:t xml:space="preserve">previous studies </w:t>
      </w:r>
      <w:r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author":[{"dropping-particle":"","family":"Fu","given":"Chuanqing","non-dropping-particle":"","parse-names":false,"suffix":""},{"dropping-particle":"","family":"Jin","given":"Xianyu","non-dropping-particle":"","parse-names":false,"suffix":""},{"dropping-particle":"","family":"Ye","given":"Hailong","non-dropping-particle":"","parse-names":false,"suffix":""},{"dropping-particle":"","family":"Jin","given":"Nanguo","non-dropping-particle":"","parse-names":false,"suffix":""}],"container-title":"Journal of Advanced Concrete Technology","id":"ITEM-1","issue":"1","issued":{"date-parts":[["2015"]]},"page":"30-43","title":"Theoretical and Experimental Investigation of Loading Effects on Chloride Diffusion in Saturated Concrete","type":"article-journal","volume":"13"},"uris":["http://www.mendeley.com/documents/?uuid=bd64060f-3bc9-45b2-9a77-6467d5457159"]},{"id":"ITEM-2","itemData":{"abstract":"© 2017 Elsevier Ltd.This work studies the corrosion characteristics of reinforcement in a 4-year naturally corroded concrete beam after accelerated chloride penetration. The results show that the presence of transverse cracks in the tension surface of reinforced concrete beam can globally exacerbate the loss of cross-sectional area of rebar. However, there is no strong correlation between the width of transverse cracks, with the width of longitudinal cracks and loss of cross-sectional area of corroded rebar at a specific location. The self-healing of cracks and sacrificing roles of stirrups at crack tips seem to reduce the impacts of cracks on the corrosion propagation.","author":[{"dropping-particle":"","family":"Fu","given":"C.","non-dropping-particle":"","parse-names":false,"suffix":""},{"dropping-particle":"","family":"Jin","given":"N.","non-dropping-particle":"","parse-names":false,"suffix":""},{"dropping-particle":"","family":"Ye","given":"H.","non-dropping-particle":"","parse-names":false,"suffix":""},{"dropping-particle":"","family":"Jin","given":"X.","non-dropping-particle":"","parse-names":false,"suffix":""},{"dropping-particle":"","family":"Dai","given":"W.","non-dropping-particle":"","parse-names":false,"suffix":""}],"container-title":"Corrosion Science","id":"ITEM-2","issued":{"date-parts":[["2017"]]},"page":"11-23","publisher":"Elsevier Ltd","title":"Corrosion characteristics of a 4-year naturally corroded reinforced concrete beam with load-induced transverse cracks","type":"article-journal","volume":"117"},"uris":["http://www.mendeley.com/documents/?uuid=075395fc-b769-4994-b8e4-92416c02605c"]}],"mendeley":{"formattedCitation":"(Fu et al. 2015, 2017)","plainTextFormattedCitation":"(Fu et al. 2015, 2017)","previouslyFormattedCitation":"(Fu et al. 2015, 2017)"},"properties":{"noteIndex":0},"schema":"https://github.com/citation-style-language/schema/raw/master/csl-citation.json"}</w:instrText>
      </w:r>
      <w:r w:rsidRPr="007532A4">
        <w:rPr>
          <w:rFonts w:cs="Times New Roman"/>
          <w:color w:val="000000" w:themeColor="text1"/>
          <w:szCs w:val="24"/>
        </w:rPr>
        <w:fldChar w:fldCharType="separate"/>
      </w:r>
      <w:r w:rsidR="00DB3874" w:rsidRPr="007532A4">
        <w:rPr>
          <w:rFonts w:cs="Times New Roman"/>
          <w:noProof/>
          <w:color w:val="000000" w:themeColor="text1"/>
          <w:szCs w:val="24"/>
        </w:rPr>
        <w:t>(Fu et al. 2015, 2017)</w:t>
      </w:r>
      <w:r w:rsidRPr="007532A4">
        <w:rPr>
          <w:rFonts w:cs="Times New Roman"/>
          <w:color w:val="000000" w:themeColor="text1"/>
          <w:szCs w:val="24"/>
        </w:rPr>
        <w:fldChar w:fldCharType="end"/>
      </w:r>
      <w:r w:rsidRPr="007532A4">
        <w:rPr>
          <w:rFonts w:cs="Times New Roman"/>
          <w:color w:val="000000" w:themeColor="text1"/>
          <w:kern w:val="2"/>
          <w:szCs w:val="24"/>
        </w:rPr>
        <w:t xml:space="preserve">, the magnitude of applied loading </w:t>
      </w:r>
      <w:r w:rsidR="00ED7097" w:rsidRPr="007532A4">
        <w:rPr>
          <w:rFonts w:cs="Times New Roman"/>
          <w:color w:val="000000" w:themeColor="text1"/>
          <w:kern w:val="2"/>
          <w:szCs w:val="24"/>
        </w:rPr>
        <w:t>can be</w:t>
      </w:r>
      <w:r w:rsidRPr="007532A4">
        <w:rPr>
          <w:rFonts w:cs="Times New Roman"/>
          <w:color w:val="000000" w:themeColor="text1"/>
          <w:kern w:val="2"/>
          <w:szCs w:val="24"/>
        </w:rPr>
        <w:t xml:space="preserve"> controlled by </w:t>
      </w:r>
      <w:r w:rsidR="00AE76A3" w:rsidRPr="007532A4">
        <w:rPr>
          <w:rFonts w:cs="Times New Roman"/>
          <w:color w:val="000000" w:themeColor="text1"/>
          <w:kern w:val="2"/>
          <w:szCs w:val="24"/>
        </w:rPr>
        <w:t>varying</w:t>
      </w:r>
      <w:r w:rsidRPr="007532A4">
        <w:rPr>
          <w:rFonts w:cs="Times New Roman"/>
          <w:color w:val="000000" w:themeColor="text1"/>
          <w:kern w:val="2"/>
          <w:szCs w:val="24"/>
        </w:rPr>
        <w:t xml:space="preserve"> the compressed length of springs. Upon reaching the target </w:t>
      </w:r>
      <w:r w:rsidR="00ED7097" w:rsidRPr="007532A4">
        <w:rPr>
          <w:rFonts w:cs="Times New Roman"/>
          <w:color w:val="000000" w:themeColor="text1"/>
          <w:kern w:val="2"/>
          <w:szCs w:val="24"/>
        </w:rPr>
        <w:t>magnitude</w:t>
      </w:r>
      <w:r w:rsidRPr="007532A4">
        <w:rPr>
          <w:rFonts w:cs="Times New Roman"/>
          <w:color w:val="000000" w:themeColor="text1"/>
          <w:kern w:val="2"/>
          <w:szCs w:val="24"/>
        </w:rPr>
        <w:t xml:space="preserve"> of</w:t>
      </w:r>
      <w:r w:rsidR="007C6267" w:rsidRPr="007532A4">
        <w:rPr>
          <w:rFonts w:cs="Times New Roman"/>
          <w:color w:val="000000" w:themeColor="text1"/>
          <w:kern w:val="2"/>
          <w:szCs w:val="24"/>
        </w:rPr>
        <w:t xml:space="preserve"> </w:t>
      </w:r>
      <w:r w:rsidRPr="007532A4">
        <w:rPr>
          <w:rFonts w:cs="Times New Roman"/>
          <w:noProof/>
          <w:color w:val="000000" w:themeColor="text1"/>
          <w:kern w:val="2"/>
          <w:szCs w:val="24"/>
        </w:rPr>
        <w:t>load</w:t>
      </w:r>
      <w:r w:rsidRPr="007532A4">
        <w:rPr>
          <w:rFonts w:cs="Times New Roman"/>
          <w:color w:val="000000" w:themeColor="text1"/>
          <w:kern w:val="2"/>
          <w:szCs w:val="24"/>
        </w:rPr>
        <w:t xml:space="preserve">, </w:t>
      </w:r>
      <w:r w:rsidR="005856A0" w:rsidRPr="007532A4">
        <w:rPr>
          <w:rFonts w:cs="Times New Roman"/>
          <w:color w:val="000000" w:themeColor="text1"/>
          <w:kern w:val="2"/>
          <w:szCs w:val="24"/>
        </w:rPr>
        <w:t xml:space="preserve">the load was sustained through tightening </w:t>
      </w:r>
      <w:r w:rsidRPr="007532A4">
        <w:rPr>
          <w:rFonts w:cs="Times New Roman"/>
          <w:color w:val="000000" w:themeColor="text1"/>
          <w:kern w:val="2"/>
          <w:szCs w:val="24"/>
        </w:rPr>
        <w:t xml:space="preserve">permanent screws </w:t>
      </w:r>
      <w:r w:rsidR="005856A0" w:rsidRPr="007532A4">
        <w:rPr>
          <w:rFonts w:cs="Times New Roman"/>
          <w:color w:val="000000" w:themeColor="text1"/>
          <w:kern w:val="2"/>
          <w:szCs w:val="24"/>
        </w:rPr>
        <w:t>onto</w:t>
      </w:r>
      <w:r w:rsidRPr="007532A4">
        <w:rPr>
          <w:rFonts w:cs="Times New Roman"/>
          <w:color w:val="000000" w:themeColor="text1"/>
          <w:kern w:val="2"/>
          <w:szCs w:val="24"/>
        </w:rPr>
        <w:t xml:space="preserve"> </w:t>
      </w:r>
      <w:r w:rsidR="005856A0" w:rsidRPr="007532A4">
        <w:rPr>
          <w:rFonts w:cs="Times New Roman"/>
          <w:color w:val="000000" w:themeColor="text1"/>
          <w:kern w:val="2"/>
          <w:szCs w:val="24"/>
        </w:rPr>
        <w:t xml:space="preserve">the </w:t>
      </w:r>
      <w:r w:rsidR="00ED7097" w:rsidRPr="007532A4">
        <w:rPr>
          <w:rFonts w:cs="Times New Roman"/>
          <w:color w:val="000000" w:themeColor="text1"/>
          <w:kern w:val="2"/>
          <w:szCs w:val="24"/>
        </w:rPr>
        <w:t>compressed</w:t>
      </w:r>
      <w:r w:rsidR="00826B1C" w:rsidRPr="007532A4">
        <w:rPr>
          <w:rFonts w:cs="Times New Roman"/>
          <w:color w:val="000000" w:themeColor="text1"/>
          <w:kern w:val="2"/>
          <w:szCs w:val="24"/>
        </w:rPr>
        <w:t xml:space="preserve"> springs</w:t>
      </w:r>
      <w:r w:rsidRPr="007532A4">
        <w:rPr>
          <w:rFonts w:cs="Times New Roman"/>
          <w:color w:val="000000" w:themeColor="text1"/>
          <w:kern w:val="2"/>
          <w:szCs w:val="24"/>
        </w:rPr>
        <w:t xml:space="preserve">. </w:t>
      </w:r>
      <w:r w:rsidR="004C452E" w:rsidRPr="007532A4">
        <w:rPr>
          <w:rFonts w:cs="Times New Roman"/>
          <w:color w:val="000000" w:themeColor="text1"/>
          <w:kern w:val="2"/>
          <w:szCs w:val="24"/>
        </w:rPr>
        <w:t xml:space="preserve">The potential loss of exerted loads due to stress relaxation and concrete creep were not considered. </w:t>
      </w:r>
    </w:p>
    <w:p w14:paraId="314D81FE" w14:textId="77777777" w:rsidR="00801B70" w:rsidRPr="007532A4" w:rsidRDefault="00801B70" w:rsidP="00931B7D">
      <w:pPr>
        <w:spacing w:after="0" w:line="480" w:lineRule="auto"/>
        <w:contextualSpacing/>
        <w:jc w:val="both"/>
        <w:textAlignment w:val="center"/>
        <w:rPr>
          <w:rFonts w:cs="Times New Roman"/>
          <w:color w:val="000000" w:themeColor="text1"/>
          <w:kern w:val="2"/>
          <w:szCs w:val="24"/>
        </w:rPr>
      </w:pPr>
    </w:p>
    <w:p w14:paraId="2616D762" w14:textId="28E89D26" w:rsidR="00F735D9" w:rsidRPr="007532A4" w:rsidRDefault="00E02128" w:rsidP="00931B7D">
      <w:pPr>
        <w:spacing w:after="0" w:line="480" w:lineRule="auto"/>
        <w:contextualSpacing/>
        <w:jc w:val="both"/>
        <w:rPr>
          <w:rFonts w:cs="Times New Roman"/>
          <w:color w:val="000000" w:themeColor="text1"/>
          <w:kern w:val="2"/>
          <w:szCs w:val="24"/>
        </w:rPr>
      </w:pPr>
      <w:r w:rsidRPr="007532A4">
        <w:rPr>
          <w:rFonts w:cs="Times New Roman"/>
          <w:color w:val="000000" w:themeColor="text1"/>
          <w:kern w:val="2"/>
          <w:szCs w:val="24"/>
        </w:rPr>
        <w:t xml:space="preserve">The </w:t>
      </w:r>
      <w:r w:rsidR="00801B70" w:rsidRPr="007532A4">
        <w:rPr>
          <w:rFonts w:cs="Times New Roman"/>
          <w:color w:val="000000" w:themeColor="text1"/>
          <w:kern w:val="2"/>
          <w:szCs w:val="24"/>
        </w:rPr>
        <w:t xml:space="preserve">average </w:t>
      </w:r>
      <w:r w:rsidRPr="007532A4">
        <w:rPr>
          <w:rFonts w:cs="Times New Roman"/>
          <w:color w:val="000000" w:themeColor="text1"/>
          <w:kern w:val="2"/>
          <w:szCs w:val="24"/>
        </w:rPr>
        <w:t xml:space="preserve">ultimate </w:t>
      </w:r>
      <w:r w:rsidR="00AE76A3" w:rsidRPr="007532A4">
        <w:rPr>
          <w:rFonts w:cs="Times New Roman"/>
          <w:color w:val="000000" w:themeColor="text1"/>
          <w:kern w:val="2"/>
          <w:szCs w:val="24"/>
        </w:rPr>
        <w:t xml:space="preserve">loading </w:t>
      </w:r>
      <w:r w:rsidR="0064111B" w:rsidRPr="007532A4">
        <w:rPr>
          <w:rFonts w:cs="Times New Roman"/>
          <w:color w:val="000000" w:themeColor="text1"/>
          <w:kern w:val="2"/>
          <w:szCs w:val="24"/>
        </w:rPr>
        <w:t xml:space="preserve">carrying </w:t>
      </w:r>
      <w:r w:rsidRPr="007532A4">
        <w:rPr>
          <w:rFonts w:cs="Times New Roman"/>
          <w:color w:val="000000" w:themeColor="text1"/>
          <w:kern w:val="2"/>
          <w:szCs w:val="24"/>
        </w:rPr>
        <w:t>capacity</w:t>
      </w:r>
      <w:r w:rsidR="00F735D9" w:rsidRPr="007532A4">
        <w:rPr>
          <w:rFonts w:cs="Times New Roman"/>
          <w:color w:val="000000" w:themeColor="text1"/>
          <w:kern w:val="2"/>
          <w:szCs w:val="24"/>
        </w:rPr>
        <w:t xml:space="preserve"> (</w:t>
      </w:r>
      <w:r w:rsidR="00F735D9" w:rsidRPr="007532A4">
        <w:rPr>
          <w:rFonts w:cs="Times New Roman"/>
          <w:i/>
          <w:color w:val="000000" w:themeColor="text1"/>
          <w:kern w:val="2"/>
          <w:szCs w:val="24"/>
        </w:rPr>
        <w:t>P</w:t>
      </w:r>
      <w:r w:rsidR="00F735D9" w:rsidRPr="007532A4">
        <w:rPr>
          <w:rFonts w:cs="Times New Roman"/>
          <w:i/>
          <w:color w:val="000000" w:themeColor="text1"/>
          <w:kern w:val="2"/>
          <w:szCs w:val="24"/>
          <w:vertAlign w:val="subscript"/>
        </w:rPr>
        <w:t>u</w:t>
      </w:r>
      <w:r w:rsidR="00F735D9" w:rsidRPr="007532A4">
        <w:rPr>
          <w:rFonts w:cs="Times New Roman"/>
          <w:color w:val="000000" w:themeColor="text1"/>
          <w:kern w:val="2"/>
          <w:szCs w:val="24"/>
        </w:rPr>
        <w:t>)</w:t>
      </w:r>
      <w:r w:rsidRPr="007532A4">
        <w:rPr>
          <w:rFonts w:cs="Times New Roman"/>
          <w:color w:val="000000" w:themeColor="text1"/>
          <w:kern w:val="2"/>
          <w:szCs w:val="24"/>
        </w:rPr>
        <w:t xml:space="preserve"> of the RC</w:t>
      </w:r>
      <w:r w:rsidR="00933728" w:rsidRPr="007532A4">
        <w:rPr>
          <w:rFonts w:cs="Times New Roman"/>
          <w:color w:val="000000" w:themeColor="text1"/>
          <w:kern w:val="2"/>
          <w:szCs w:val="24"/>
        </w:rPr>
        <w:t xml:space="preserve"> beams was measured to be</w:t>
      </w:r>
      <w:r w:rsidR="00AE76A3" w:rsidRPr="007532A4">
        <w:rPr>
          <w:rFonts w:cs="Times New Roman"/>
          <w:color w:val="000000" w:themeColor="text1"/>
          <w:kern w:val="2"/>
          <w:szCs w:val="24"/>
        </w:rPr>
        <w:t xml:space="preserve"> </w:t>
      </w:r>
      <w:r w:rsidR="00103E9C" w:rsidRPr="007532A4">
        <w:rPr>
          <w:rFonts w:cs="Times New Roman"/>
          <w:color w:val="000000" w:themeColor="text1"/>
          <w:kern w:val="2"/>
          <w:szCs w:val="24"/>
        </w:rPr>
        <w:t xml:space="preserve">about </w:t>
      </w:r>
      <w:r w:rsidR="00933728" w:rsidRPr="007532A4">
        <w:rPr>
          <w:rFonts w:cs="Times New Roman"/>
          <w:color w:val="000000" w:themeColor="text1"/>
          <w:kern w:val="2"/>
          <w:szCs w:val="24"/>
        </w:rPr>
        <w:t>51.9</w:t>
      </w:r>
      <w:r w:rsidR="00C30EF8" w:rsidRPr="007532A4">
        <w:rPr>
          <w:rFonts w:cs="Times New Roman"/>
          <w:color w:val="000000" w:themeColor="text1"/>
          <w:kern w:val="2"/>
          <w:szCs w:val="24"/>
        </w:rPr>
        <w:t xml:space="preserve"> </w:t>
      </w:r>
      <w:r w:rsidR="00933728" w:rsidRPr="007532A4">
        <w:rPr>
          <w:rFonts w:cs="Times New Roman"/>
          <w:color w:val="000000" w:themeColor="text1"/>
          <w:kern w:val="2"/>
          <w:szCs w:val="24"/>
        </w:rPr>
        <w:t>kN</w:t>
      </w:r>
      <w:r w:rsidRPr="007532A4">
        <w:rPr>
          <w:rFonts w:cs="Times New Roman"/>
          <w:color w:val="000000" w:themeColor="text1"/>
          <w:kern w:val="2"/>
          <w:szCs w:val="24"/>
        </w:rPr>
        <w:t xml:space="preserve">, while the </w:t>
      </w:r>
      <w:r w:rsidR="00AE76A3" w:rsidRPr="007532A4">
        <w:rPr>
          <w:rFonts w:cs="Times New Roman"/>
          <w:color w:val="000000" w:themeColor="text1"/>
          <w:kern w:val="2"/>
          <w:szCs w:val="24"/>
        </w:rPr>
        <w:t xml:space="preserve">first </w:t>
      </w:r>
      <w:r w:rsidR="00997A8F" w:rsidRPr="007532A4">
        <w:rPr>
          <w:rFonts w:cs="Times New Roman"/>
          <w:color w:val="000000" w:themeColor="text1"/>
          <w:kern w:val="2"/>
          <w:szCs w:val="24"/>
        </w:rPr>
        <w:t xml:space="preserve">eye-visible </w:t>
      </w:r>
      <w:r w:rsidRPr="007532A4">
        <w:rPr>
          <w:rFonts w:cs="Times New Roman"/>
          <w:color w:val="000000" w:themeColor="text1"/>
          <w:kern w:val="2"/>
          <w:szCs w:val="24"/>
        </w:rPr>
        <w:t>crack initiation load was 16.9 kN, which is about 32</w:t>
      </w:r>
      <w:r w:rsidR="00706E03" w:rsidRPr="007532A4">
        <w:rPr>
          <w:rFonts w:cs="Times New Roman"/>
          <w:color w:val="000000" w:themeColor="text1"/>
          <w:kern w:val="2"/>
          <w:szCs w:val="24"/>
        </w:rPr>
        <w:t>.6</w:t>
      </w:r>
      <w:r w:rsidRPr="007532A4">
        <w:rPr>
          <w:rFonts w:cs="Times New Roman"/>
          <w:color w:val="000000" w:themeColor="text1"/>
          <w:kern w:val="2"/>
          <w:szCs w:val="24"/>
        </w:rPr>
        <w:t xml:space="preserve">% </w:t>
      </w:r>
      <w:r w:rsidR="00997A8F" w:rsidRPr="007532A4">
        <w:rPr>
          <w:rFonts w:cs="Times New Roman"/>
          <w:i/>
          <w:color w:val="000000" w:themeColor="text1"/>
          <w:kern w:val="2"/>
          <w:szCs w:val="24"/>
        </w:rPr>
        <w:t>P</w:t>
      </w:r>
      <w:r w:rsidR="00997A8F" w:rsidRPr="007532A4">
        <w:rPr>
          <w:rFonts w:cs="Times New Roman"/>
          <w:i/>
          <w:color w:val="000000" w:themeColor="text1"/>
          <w:kern w:val="2"/>
          <w:szCs w:val="24"/>
          <w:vertAlign w:val="subscript"/>
        </w:rPr>
        <w:t>u</w:t>
      </w:r>
      <w:r w:rsidRPr="007532A4">
        <w:rPr>
          <w:rFonts w:cs="Times New Roman"/>
          <w:color w:val="000000" w:themeColor="text1"/>
          <w:kern w:val="2"/>
          <w:szCs w:val="24"/>
        </w:rPr>
        <w:t>. In order to investigate the effect of</w:t>
      </w:r>
      <w:r w:rsidR="00AE76A3" w:rsidRPr="007532A4">
        <w:rPr>
          <w:rFonts w:cs="Times New Roman"/>
          <w:color w:val="000000" w:themeColor="text1"/>
          <w:kern w:val="2"/>
          <w:szCs w:val="24"/>
        </w:rPr>
        <w:t xml:space="preserve"> </w:t>
      </w:r>
      <w:r w:rsidR="00997A8F" w:rsidRPr="007532A4">
        <w:rPr>
          <w:rFonts w:cs="Times New Roman"/>
          <w:color w:val="000000" w:themeColor="text1"/>
          <w:kern w:val="2"/>
          <w:szCs w:val="24"/>
        </w:rPr>
        <w:t xml:space="preserve">relative </w:t>
      </w:r>
      <w:r w:rsidR="00997A8F" w:rsidRPr="007532A4">
        <w:rPr>
          <w:rFonts w:cs="Times New Roman"/>
          <w:noProof/>
          <w:color w:val="000000" w:themeColor="text1"/>
          <w:kern w:val="2"/>
          <w:szCs w:val="24"/>
        </w:rPr>
        <w:t>loading level</w:t>
      </w:r>
      <w:r w:rsidRPr="007532A4">
        <w:rPr>
          <w:rFonts w:cs="Times New Roman"/>
          <w:color w:val="000000" w:themeColor="text1"/>
          <w:kern w:val="2"/>
          <w:szCs w:val="24"/>
        </w:rPr>
        <w:t xml:space="preserve"> on the </w:t>
      </w:r>
      <w:r w:rsidR="00AE76A3" w:rsidRPr="007532A4">
        <w:rPr>
          <w:rFonts w:cs="Times New Roman"/>
          <w:color w:val="000000" w:themeColor="text1"/>
          <w:kern w:val="2"/>
          <w:szCs w:val="24"/>
        </w:rPr>
        <w:t>damage</w:t>
      </w:r>
      <w:r w:rsidR="00F735D9" w:rsidRPr="007532A4">
        <w:rPr>
          <w:rFonts w:cs="Times New Roman"/>
          <w:color w:val="000000" w:themeColor="text1"/>
          <w:kern w:val="2"/>
          <w:szCs w:val="24"/>
        </w:rPr>
        <w:t xml:space="preserve"> development</w:t>
      </w:r>
      <w:r w:rsidR="00AE76A3" w:rsidRPr="007532A4">
        <w:rPr>
          <w:rFonts w:cs="Times New Roman"/>
          <w:color w:val="000000" w:themeColor="text1"/>
          <w:kern w:val="2"/>
          <w:szCs w:val="24"/>
        </w:rPr>
        <w:t xml:space="preserve"> and chloride distribution </w:t>
      </w:r>
      <w:r w:rsidRPr="007532A4">
        <w:rPr>
          <w:rFonts w:cs="Times New Roman"/>
          <w:color w:val="000000" w:themeColor="text1"/>
          <w:kern w:val="2"/>
          <w:szCs w:val="24"/>
        </w:rPr>
        <w:t xml:space="preserve">of RC beams, </w:t>
      </w:r>
      <w:r w:rsidR="00B902C4" w:rsidRPr="007532A4">
        <w:rPr>
          <w:rFonts w:cs="Times New Roman"/>
          <w:color w:val="000000" w:themeColor="text1"/>
          <w:kern w:val="2"/>
          <w:szCs w:val="24"/>
        </w:rPr>
        <w:t>various</w:t>
      </w:r>
      <w:r w:rsidRPr="007532A4">
        <w:rPr>
          <w:rFonts w:cs="Times New Roman"/>
          <w:color w:val="000000" w:themeColor="text1"/>
          <w:kern w:val="2"/>
          <w:szCs w:val="24"/>
        </w:rPr>
        <w:t xml:space="preserve"> levels of loads were applied to beam specimens, including</w:t>
      </w:r>
      <w:r w:rsidR="00F735D9" w:rsidRPr="007532A4">
        <w:rPr>
          <w:rFonts w:cs="Times New Roman"/>
          <w:color w:val="000000" w:themeColor="text1"/>
          <w:kern w:val="2"/>
          <w:szCs w:val="24"/>
        </w:rPr>
        <w:t xml:space="preserve">: </w:t>
      </w:r>
    </w:p>
    <w:p w14:paraId="55519754" w14:textId="7C6EE2D2" w:rsidR="00F735D9" w:rsidRPr="007532A4" w:rsidRDefault="00F735D9" w:rsidP="00931B7D">
      <w:pPr>
        <w:spacing w:after="0" w:line="480" w:lineRule="auto"/>
        <w:contextualSpacing/>
        <w:jc w:val="both"/>
        <w:rPr>
          <w:rFonts w:cs="Times New Roman"/>
          <w:color w:val="000000" w:themeColor="text1"/>
          <w:kern w:val="2"/>
          <w:szCs w:val="24"/>
        </w:rPr>
      </w:pPr>
      <w:r w:rsidRPr="007532A4">
        <w:rPr>
          <w:rFonts w:cs="Times New Roman"/>
          <w:color w:val="000000" w:themeColor="text1"/>
          <w:kern w:val="2"/>
          <w:szCs w:val="24"/>
        </w:rPr>
        <w:t xml:space="preserve">(i) </w:t>
      </w:r>
      <w:r w:rsidR="00E02128" w:rsidRPr="007532A4">
        <w:rPr>
          <w:rFonts w:cs="Times New Roman"/>
          <w:color w:val="000000" w:themeColor="text1"/>
          <w:kern w:val="2"/>
          <w:szCs w:val="24"/>
        </w:rPr>
        <w:t>0%</w:t>
      </w:r>
      <w:r w:rsidRPr="007532A4">
        <w:rPr>
          <w:rFonts w:cs="Times New Roman"/>
          <w:color w:val="000000" w:themeColor="text1"/>
          <w:kern w:val="2"/>
          <w:szCs w:val="24"/>
        </w:rPr>
        <w:t xml:space="preserve"> </w:t>
      </w:r>
      <w:r w:rsidRPr="007532A4">
        <w:rPr>
          <w:rFonts w:cs="Times New Roman"/>
          <w:i/>
          <w:color w:val="000000" w:themeColor="text1"/>
          <w:kern w:val="2"/>
          <w:szCs w:val="24"/>
        </w:rPr>
        <w:t>P</w:t>
      </w:r>
      <w:r w:rsidRPr="007532A4">
        <w:rPr>
          <w:rFonts w:cs="Times New Roman"/>
          <w:i/>
          <w:color w:val="000000" w:themeColor="text1"/>
          <w:kern w:val="2"/>
          <w:szCs w:val="24"/>
          <w:vertAlign w:val="subscript"/>
        </w:rPr>
        <w:t>u</w:t>
      </w:r>
      <w:r w:rsidRPr="007532A4">
        <w:rPr>
          <w:rFonts w:cs="Times New Roman"/>
          <w:color w:val="000000" w:themeColor="text1"/>
          <w:kern w:val="2"/>
          <w:szCs w:val="24"/>
        </w:rPr>
        <w:t xml:space="preserve">, </w:t>
      </w:r>
      <w:r w:rsidR="00E02128" w:rsidRPr="007532A4">
        <w:rPr>
          <w:rFonts w:cs="Times New Roman"/>
          <w:color w:val="000000" w:themeColor="text1"/>
          <w:kern w:val="2"/>
          <w:szCs w:val="24"/>
        </w:rPr>
        <w:t xml:space="preserve">i.e., load-free, as </w:t>
      </w:r>
      <w:r w:rsidR="00C37CE7" w:rsidRPr="007532A4">
        <w:rPr>
          <w:rFonts w:cs="Times New Roman"/>
          <w:color w:val="000000" w:themeColor="text1"/>
          <w:kern w:val="2"/>
          <w:szCs w:val="24"/>
        </w:rPr>
        <w:t xml:space="preserve">the </w:t>
      </w:r>
      <w:r w:rsidR="00ED7097" w:rsidRPr="007532A4">
        <w:rPr>
          <w:rFonts w:cs="Times New Roman"/>
          <w:noProof/>
          <w:color w:val="000000" w:themeColor="text1"/>
          <w:kern w:val="2"/>
          <w:szCs w:val="24"/>
        </w:rPr>
        <w:t>reference</w:t>
      </w:r>
      <w:r w:rsidRPr="007532A4">
        <w:rPr>
          <w:rFonts w:cs="Times New Roman"/>
          <w:color w:val="000000" w:themeColor="text1"/>
          <w:kern w:val="2"/>
          <w:szCs w:val="24"/>
        </w:rPr>
        <w:t xml:space="preserve">; </w:t>
      </w:r>
    </w:p>
    <w:p w14:paraId="36274B5B" w14:textId="3F780B2E" w:rsidR="00F735D9" w:rsidRPr="007532A4" w:rsidRDefault="00F735D9"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(ii) </w:t>
      </w:r>
      <w:r w:rsidR="00764AB1" w:rsidRPr="007532A4">
        <w:rPr>
          <w:rFonts w:cs="Times New Roman"/>
          <w:color w:val="000000" w:themeColor="text1"/>
          <w:szCs w:val="24"/>
        </w:rPr>
        <w:t xml:space="preserve">16% </w:t>
      </w:r>
      <w:r w:rsidRPr="007532A4">
        <w:rPr>
          <w:rFonts w:cs="Times New Roman"/>
          <w:i/>
          <w:color w:val="000000" w:themeColor="text1"/>
          <w:kern w:val="2"/>
          <w:szCs w:val="24"/>
        </w:rPr>
        <w:t>P</w:t>
      </w:r>
      <w:r w:rsidRPr="007532A4">
        <w:rPr>
          <w:rFonts w:cs="Times New Roman"/>
          <w:i/>
          <w:color w:val="000000" w:themeColor="text1"/>
          <w:kern w:val="2"/>
          <w:szCs w:val="24"/>
          <w:vertAlign w:val="subscript"/>
        </w:rPr>
        <w:t>u</w:t>
      </w:r>
      <w:r w:rsidRPr="007532A4">
        <w:rPr>
          <w:rFonts w:cs="Times New Roman"/>
          <w:color w:val="000000" w:themeColor="text1"/>
          <w:szCs w:val="24"/>
        </w:rPr>
        <w:t xml:space="preserve">, </w:t>
      </w:r>
      <w:r w:rsidR="00764AB1" w:rsidRPr="007532A4">
        <w:rPr>
          <w:rFonts w:cs="Times New Roman"/>
          <w:color w:val="000000" w:themeColor="text1"/>
          <w:szCs w:val="24"/>
        </w:rPr>
        <w:t xml:space="preserve">load magnitude is </w:t>
      </w:r>
      <w:r w:rsidR="00A17684" w:rsidRPr="007532A4">
        <w:rPr>
          <w:rFonts w:cs="Times New Roman"/>
          <w:color w:val="000000" w:themeColor="text1"/>
          <w:szCs w:val="24"/>
        </w:rPr>
        <w:t>8.4kN</w:t>
      </w:r>
      <w:r w:rsidRPr="007532A4">
        <w:rPr>
          <w:rFonts w:cs="Times New Roman"/>
          <w:color w:val="000000" w:themeColor="text1"/>
          <w:szCs w:val="24"/>
        </w:rPr>
        <w:t>, no</w:t>
      </w:r>
      <w:r w:rsidR="00801B70" w:rsidRPr="007532A4">
        <w:rPr>
          <w:rFonts w:cs="Times New Roman"/>
          <w:color w:val="000000" w:themeColor="text1"/>
          <w:szCs w:val="24"/>
        </w:rPr>
        <w:t xml:space="preserve"> eye-</w:t>
      </w:r>
      <w:r w:rsidRPr="007532A4">
        <w:rPr>
          <w:rFonts w:cs="Times New Roman"/>
          <w:color w:val="000000" w:themeColor="text1"/>
          <w:szCs w:val="24"/>
        </w:rPr>
        <w:t xml:space="preserve">visible transverse cracks are formed; </w:t>
      </w:r>
    </w:p>
    <w:p w14:paraId="1C82B3BC" w14:textId="711150B8" w:rsidR="00F735D9" w:rsidRPr="007532A4" w:rsidRDefault="00F735D9"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(iii) </w:t>
      </w:r>
      <w:r w:rsidR="00A17684" w:rsidRPr="007532A4">
        <w:rPr>
          <w:rFonts w:cs="Times New Roman"/>
          <w:color w:val="000000" w:themeColor="text1"/>
          <w:szCs w:val="24"/>
        </w:rPr>
        <w:t xml:space="preserve">24% </w:t>
      </w:r>
      <w:r w:rsidRPr="007532A4">
        <w:rPr>
          <w:rFonts w:cs="Times New Roman"/>
          <w:i/>
          <w:color w:val="000000" w:themeColor="text1"/>
          <w:kern w:val="2"/>
          <w:szCs w:val="24"/>
        </w:rPr>
        <w:t>P</w:t>
      </w:r>
      <w:r w:rsidRPr="007532A4">
        <w:rPr>
          <w:rFonts w:cs="Times New Roman"/>
          <w:i/>
          <w:color w:val="000000" w:themeColor="text1"/>
          <w:kern w:val="2"/>
          <w:szCs w:val="24"/>
          <w:vertAlign w:val="subscript"/>
        </w:rPr>
        <w:t>u</w:t>
      </w:r>
      <w:r w:rsidRPr="007532A4">
        <w:rPr>
          <w:rFonts w:cs="Times New Roman"/>
          <w:color w:val="000000" w:themeColor="text1"/>
          <w:szCs w:val="24"/>
        </w:rPr>
        <w:t xml:space="preserve">, </w:t>
      </w:r>
      <w:r w:rsidR="00764AB1" w:rsidRPr="007532A4">
        <w:rPr>
          <w:rFonts w:cs="Times New Roman"/>
          <w:color w:val="000000" w:themeColor="text1"/>
          <w:szCs w:val="24"/>
        </w:rPr>
        <w:t xml:space="preserve">load magnitude is </w:t>
      </w:r>
      <w:r w:rsidR="00A17684" w:rsidRPr="007532A4">
        <w:rPr>
          <w:rFonts w:cs="Times New Roman"/>
          <w:color w:val="000000" w:themeColor="text1"/>
          <w:szCs w:val="24"/>
        </w:rPr>
        <w:t>12.6kN</w:t>
      </w:r>
      <w:r w:rsidRPr="007532A4">
        <w:rPr>
          <w:rFonts w:cs="Times New Roman"/>
          <w:color w:val="000000" w:themeColor="text1"/>
          <w:szCs w:val="24"/>
        </w:rPr>
        <w:t>, no</w:t>
      </w:r>
      <w:r w:rsidR="00801B70" w:rsidRPr="007532A4">
        <w:rPr>
          <w:rFonts w:cs="Times New Roman"/>
          <w:color w:val="000000" w:themeColor="text1"/>
          <w:szCs w:val="24"/>
        </w:rPr>
        <w:t xml:space="preserve"> eye</w:t>
      </w:r>
      <w:r w:rsidRPr="007532A4">
        <w:rPr>
          <w:rFonts w:cs="Times New Roman"/>
          <w:color w:val="000000" w:themeColor="text1"/>
          <w:szCs w:val="24"/>
        </w:rPr>
        <w:t>-visible load-induced transverse cracks are formed;</w:t>
      </w:r>
    </w:p>
    <w:p w14:paraId="5D35E652" w14:textId="00FE0472" w:rsidR="00F735D9" w:rsidRPr="007532A4" w:rsidRDefault="00F735D9"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(iv) </w:t>
      </w:r>
      <w:r w:rsidR="00A17684" w:rsidRPr="007532A4">
        <w:rPr>
          <w:rFonts w:cs="Times New Roman"/>
          <w:color w:val="000000" w:themeColor="text1"/>
          <w:szCs w:val="24"/>
        </w:rPr>
        <w:t xml:space="preserve">32% </w:t>
      </w:r>
      <w:r w:rsidRPr="007532A4">
        <w:rPr>
          <w:rFonts w:cs="Times New Roman"/>
          <w:i/>
          <w:color w:val="000000" w:themeColor="text1"/>
          <w:kern w:val="2"/>
          <w:szCs w:val="24"/>
        </w:rPr>
        <w:t>P</w:t>
      </w:r>
      <w:r w:rsidRPr="007532A4">
        <w:rPr>
          <w:rFonts w:cs="Times New Roman"/>
          <w:i/>
          <w:color w:val="000000" w:themeColor="text1"/>
          <w:kern w:val="2"/>
          <w:szCs w:val="24"/>
          <w:vertAlign w:val="subscript"/>
        </w:rPr>
        <w:t>u</w:t>
      </w:r>
      <w:r w:rsidRPr="007532A4">
        <w:rPr>
          <w:rFonts w:cs="Times New Roman"/>
          <w:color w:val="000000" w:themeColor="text1"/>
          <w:szCs w:val="24"/>
        </w:rPr>
        <w:t xml:space="preserve">, </w:t>
      </w:r>
      <w:r w:rsidR="00764AB1" w:rsidRPr="007532A4">
        <w:rPr>
          <w:rFonts w:cs="Times New Roman"/>
          <w:color w:val="000000" w:themeColor="text1"/>
          <w:szCs w:val="24"/>
        </w:rPr>
        <w:t xml:space="preserve">load magnitude is </w:t>
      </w:r>
      <w:r w:rsidR="00A17684" w:rsidRPr="007532A4">
        <w:rPr>
          <w:rFonts w:cs="Times New Roman"/>
          <w:color w:val="000000" w:themeColor="text1"/>
          <w:szCs w:val="24"/>
        </w:rPr>
        <w:t>16.8kN</w:t>
      </w:r>
      <w:r w:rsidRPr="007532A4">
        <w:rPr>
          <w:rFonts w:cs="Times New Roman"/>
          <w:color w:val="000000" w:themeColor="text1"/>
          <w:szCs w:val="24"/>
        </w:rPr>
        <w:t xml:space="preserve">, </w:t>
      </w:r>
      <w:r w:rsidR="00801B70" w:rsidRPr="007532A4">
        <w:rPr>
          <w:rFonts w:cs="Times New Roman"/>
          <w:color w:val="000000" w:themeColor="text1"/>
          <w:szCs w:val="24"/>
        </w:rPr>
        <w:t>eye-</w:t>
      </w:r>
      <w:r w:rsidRPr="007532A4">
        <w:rPr>
          <w:rFonts w:cs="Times New Roman"/>
          <w:color w:val="000000" w:themeColor="text1"/>
          <w:szCs w:val="24"/>
        </w:rPr>
        <w:t>visible load-induced transverse cracks are formed</w:t>
      </w:r>
      <w:r w:rsidR="00A17684" w:rsidRPr="007532A4">
        <w:rPr>
          <w:rFonts w:cs="Times New Roman"/>
          <w:color w:val="000000" w:themeColor="text1"/>
          <w:szCs w:val="24"/>
        </w:rPr>
        <w:t xml:space="preserve">, and </w:t>
      </w:r>
    </w:p>
    <w:p w14:paraId="77D1CC60" w14:textId="6DE4D304" w:rsidR="00E02128" w:rsidRPr="007532A4" w:rsidRDefault="00F735D9" w:rsidP="00931B7D">
      <w:pPr>
        <w:spacing w:after="0" w:line="480" w:lineRule="auto"/>
        <w:contextualSpacing/>
        <w:jc w:val="both"/>
        <w:rPr>
          <w:rFonts w:cs="Times New Roman"/>
          <w:color w:val="000000" w:themeColor="text1"/>
          <w:kern w:val="2"/>
          <w:szCs w:val="24"/>
        </w:rPr>
      </w:pPr>
      <w:r w:rsidRPr="007532A4">
        <w:rPr>
          <w:rFonts w:cs="Times New Roman"/>
          <w:color w:val="000000" w:themeColor="text1"/>
          <w:szCs w:val="24"/>
        </w:rPr>
        <w:t xml:space="preserve">(v) </w:t>
      </w:r>
      <w:r w:rsidR="00A17684" w:rsidRPr="007532A4">
        <w:rPr>
          <w:rFonts w:cs="Times New Roman"/>
          <w:color w:val="000000" w:themeColor="text1"/>
          <w:szCs w:val="24"/>
        </w:rPr>
        <w:t xml:space="preserve">40% </w:t>
      </w:r>
      <w:r w:rsidRPr="007532A4">
        <w:rPr>
          <w:rFonts w:cs="Times New Roman"/>
          <w:i/>
          <w:color w:val="000000" w:themeColor="text1"/>
          <w:kern w:val="2"/>
          <w:szCs w:val="24"/>
        </w:rPr>
        <w:t>P</w:t>
      </w:r>
      <w:r w:rsidRPr="007532A4">
        <w:rPr>
          <w:rFonts w:cs="Times New Roman"/>
          <w:i/>
          <w:color w:val="000000" w:themeColor="text1"/>
          <w:kern w:val="2"/>
          <w:szCs w:val="24"/>
          <w:vertAlign w:val="subscript"/>
        </w:rPr>
        <w:t>u</w:t>
      </w:r>
      <w:r w:rsidR="00801B70" w:rsidRPr="007532A4">
        <w:rPr>
          <w:rFonts w:cs="Times New Roman"/>
          <w:color w:val="000000" w:themeColor="text1"/>
          <w:szCs w:val="24"/>
        </w:rPr>
        <w:t xml:space="preserve">, </w:t>
      </w:r>
      <w:r w:rsidR="00764AB1" w:rsidRPr="007532A4">
        <w:rPr>
          <w:rFonts w:cs="Times New Roman"/>
          <w:color w:val="000000" w:themeColor="text1"/>
          <w:szCs w:val="24"/>
        </w:rPr>
        <w:t xml:space="preserve">load magnitude is </w:t>
      </w:r>
      <w:r w:rsidR="00A17684" w:rsidRPr="007532A4">
        <w:rPr>
          <w:rFonts w:cs="Times New Roman"/>
          <w:color w:val="000000" w:themeColor="text1"/>
          <w:szCs w:val="24"/>
        </w:rPr>
        <w:t>21.0kN</w:t>
      </w:r>
      <w:r w:rsidRPr="007532A4">
        <w:rPr>
          <w:rFonts w:cs="Times New Roman"/>
          <w:color w:val="000000" w:themeColor="text1"/>
          <w:szCs w:val="24"/>
        </w:rPr>
        <w:t xml:space="preserve">, </w:t>
      </w:r>
      <w:r w:rsidR="00801B70" w:rsidRPr="007532A4">
        <w:rPr>
          <w:rFonts w:cs="Times New Roman"/>
          <w:color w:val="000000" w:themeColor="text1"/>
          <w:szCs w:val="24"/>
        </w:rPr>
        <w:t>eye-</w:t>
      </w:r>
      <w:r w:rsidRPr="007532A4">
        <w:rPr>
          <w:rFonts w:cs="Times New Roman"/>
          <w:color w:val="000000" w:themeColor="text1"/>
          <w:szCs w:val="24"/>
        </w:rPr>
        <w:t>visible load-induced transverse cracks are formed</w:t>
      </w:r>
      <w:r w:rsidR="00E02128" w:rsidRPr="007532A4">
        <w:rPr>
          <w:rFonts w:cs="Times New Roman"/>
          <w:color w:val="000000" w:themeColor="text1"/>
          <w:kern w:val="2"/>
          <w:szCs w:val="24"/>
        </w:rPr>
        <w:t xml:space="preserve">. </w:t>
      </w:r>
    </w:p>
    <w:p w14:paraId="469A70FE" w14:textId="77777777" w:rsidR="00A17684" w:rsidRPr="007532A4" w:rsidRDefault="00A17684" w:rsidP="00931B7D">
      <w:pPr>
        <w:spacing w:after="0" w:line="480" w:lineRule="auto"/>
        <w:contextualSpacing/>
        <w:jc w:val="both"/>
        <w:rPr>
          <w:rFonts w:cs="Times New Roman"/>
          <w:color w:val="000000" w:themeColor="text1"/>
          <w:kern w:val="2"/>
          <w:szCs w:val="24"/>
        </w:rPr>
      </w:pPr>
    </w:p>
    <w:p w14:paraId="2DED8C54" w14:textId="77777777" w:rsidR="00E02128" w:rsidRPr="007532A4" w:rsidRDefault="00E02128" w:rsidP="00931B7D">
      <w:pPr>
        <w:spacing w:after="0" w:line="480" w:lineRule="auto"/>
        <w:contextualSpacing/>
        <w:jc w:val="both"/>
        <w:rPr>
          <w:rFonts w:eastAsia="仿宋" w:cs="Times New Roman"/>
          <w:b/>
          <w:i/>
          <w:color w:val="000000" w:themeColor="text1"/>
          <w:szCs w:val="24"/>
        </w:rPr>
      </w:pPr>
      <w:r w:rsidRPr="007532A4">
        <w:rPr>
          <w:rFonts w:eastAsia="仿宋" w:cs="Times New Roman"/>
          <w:b/>
          <w:i/>
          <w:color w:val="000000" w:themeColor="text1"/>
          <w:szCs w:val="24"/>
        </w:rPr>
        <w:t xml:space="preserve">DIC techniques for damage mapping </w:t>
      </w:r>
    </w:p>
    <w:p w14:paraId="0D2D3402" w14:textId="29CAF773" w:rsidR="002C2E7B" w:rsidRPr="007532A4" w:rsidRDefault="00E0212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The </w:t>
      </w:r>
      <w:r w:rsidR="009906F7" w:rsidRPr="007532A4">
        <w:rPr>
          <w:rFonts w:cs="Times New Roman"/>
          <w:color w:val="000000" w:themeColor="text1"/>
          <w:szCs w:val="24"/>
        </w:rPr>
        <w:t>digital image correlation (</w:t>
      </w:r>
      <w:r w:rsidRPr="007532A4">
        <w:rPr>
          <w:rFonts w:cs="Times New Roman"/>
          <w:color w:val="000000" w:themeColor="text1"/>
          <w:szCs w:val="24"/>
        </w:rPr>
        <w:t>DIC</w:t>
      </w:r>
      <w:r w:rsidR="009906F7" w:rsidRPr="007532A4">
        <w:rPr>
          <w:rFonts w:cs="Times New Roman"/>
          <w:color w:val="000000" w:themeColor="text1"/>
          <w:szCs w:val="24"/>
        </w:rPr>
        <w:t>)</w:t>
      </w:r>
      <w:r w:rsidRPr="007532A4">
        <w:rPr>
          <w:rFonts w:cs="Times New Roman"/>
          <w:color w:val="000000" w:themeColor="text1"/>
          <w:szCs w:val="24"/>
        </w:rPr>
        <w:t xml:space="preserve"> technique was adopted to investigate the </w:t>
      </w:r>
      <w:r w:rsidR="00706E03" w:rsidRPr="007532A4">
        <w:rPr>
          <w:rFonts w:cs="Times New Roman"/>
          <w:color w:val="000000" w:themeColor="text1"/>
          <w:szCs w:val="24"/>
        </w:rPr>
        <w:t xml:space="preserve">external </w:t>
      </w:r>
      <w:r w:rsidRPr="007532A4">
        <w:rPr>
          <w:rFonts w:cs="Times New Roman"/>
          <w:color w:val="000000" w:themeColor="text1"/>
          <w:szCs w:val="24"/>
        </w:rPr>
        <w:t xml:space="preserve">load-induced damage and cracks distributions across the surface of beam specimens. The level of </w:t>
      </w:r>
      <w:r w:rsidRPr="007532A4">
        <w:rPr>
          <w:rFonts w:cs="Times New Roman"/>
          <w:color w:val="000000" w:themeColor="text1"/>
          <w:szCs w:val="24"/>
        </w:rPr>
        <w:lastRenderedPageBreak/>
        <w:t>damage due to external loads is further linked to the chloride profiles</w:t>
      </w:r>
      <w:r w:rsidR="00706E03" w:rsidRPr="007532A4">
        <w:rPr>
          <w:rFonts w:cs="Times New Roman"/>
          <w:color w:val="000000" w:themeColor="text1"/>
          <w:szCs w:val="24"/>
        </w:rPr>
        <w:t xml:space="preserve"> in the beam specimens</w:t>
      </w:r>
      <w:r w:rsidRPr="007532A4">
        <w:rPr>
          <w:rFonts w:cs="Times New Roman"/>
          <w:color w:val="000000" w:themeColor="text1"/>
          <w:szCs w:val="24"/>
        </w:rPr>
        <w:t xml:space="preserve">, illuminating the effect </w:t>
      </w:r>
      <w:r w:rsidR="00A974F8" w:rsidRPr="007532A4">
        <w:rPr>
          <w:rFonts w:cs="Times New Roman"/>
          <w:color w:val="000000" w:themeColor="text1"/>
          <w:szCs w:val="24"/>
        </w:rPr>
        <w:t xml:space="preserve">of </w:t>
      </w:r>
      <w:r w:rsidRPr="007532A4">
        <w:rPr>
          <w:rFonts w:cs="Times New Roman"/>
          <w:color w:val="000000" w:themeColor="text1"/>
          <w:szCs w:val="24"/>
        </w:rPr>
        <w:t>loads on the chloride ingress</w:t>
      </w:r>
      <w:r w:rsidR="002C2E7B" w:rsidRPr="007532A4">
        <w:rPr>
          <w:rFonts w:cs="Times New Roman"/>
          <w:color w:val="000000" w:themeColor="text1"/>
          <w:szCs w:val="24"/>
        </w:rPr>
        <w:t xml:space="preserve"> and distribution in concrete</w:t>
      </w:r>
      <w:r w:rsidR="00801B70" w:rsidRPr="007532A4">
        <w:rPr>
          <w:rFonts w:cs="Times New Roman"/>
          <w:color w:val="000000" w:themeColor="text1"/>
          <w:szCs w:val="24"/>
        </w:rPr>
        <w:t xml:space="preserve"> beams</w:t>
      </w:r>
      <w:r w:rsidR="002C2E7B" w:rsidRPr="007532A4">
        <w:rPr>
          <w:rFonts w:cs="Times New Roman"/>
          <w:color w:val="000000" w:themeColor="text1"/>
          <w:szCs w:val="24"/>
        </w:rPr>
        <w:t xml:space="preserve">. </w:t>
      </w:r>
    </w:p>
    <w:p w14:paraId="1A30DAC4" w14:textId="77777777" w:rsidR="002C2E7B" w:rsidRPr="007532A4" w:rsidRDefault="002C2E7B" w:rsidP="00931B7D">
      <w:pPr>
        <w:spacing w:after="0" w:line="480" w:lineRule="auto"/>
        <w:contextualSpacing/>
        <w:jc w:val="both"/>
        <w:rPr>
          <w:rFonts w:cs="Times New Roman"/>
          <w:color w:val="000000" w:themeColor="text1"/>
          <w:szCs w:val="24"/>
        </w:rPr>
      </w:pPr>
    </w:p>
    <w:p w14:paraId="5F4540DB" w14:textId="59C5960B" w:rsidR="006E1CBB" w:rsidRPr="007532A4" w:rsidRDefault="002C2E7B"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As introduced in </w:t>
      </w:r>
      <w:r w:rsidR="00E6412F" w:rsidRPr="007532A4">
        <w:rPr>
          <w:rFonts w:cs="Times New Roman"/>
          <w:color w:val="000000" w:themeColor="text1"/>
          <w:szCs w:val="24"/>
        </w:rPr>
        <w:t>the</w:t>
      </w:r>
      <w:r w:rsidRPr="007532A4">
        <w:rPr>
          <w:rFonts w:cs="Times New Roman"/>
          <w:color w:val="000000" w:themeColor="text1"/>
          <w:szCs w:val="24"/>
        </w:rPr>
        <w:t xml:space="preserve"> </w:t>
      </w:r>
      <w:r w:rsidR="00706E03" w:rsidRPr="007532A4">
        <w:rPr>
          <w:rFonts w:cs="Times New Roman"/>
          <w:noProof/>
          <w:color w:val="000000" w:themeColor="text1"/>
          <w:szCs w:val="24"/>
        </w:rPr>
        <w:t>literature</w:t>
      </w:r>
      <w:r w:rsidR="00727AD6" w:rsidRPr="007532A4">
        <w:rPr>
          <w:rFonts w:cs="Times New Roman"/>
          <w:color w:val="000000" w:themeColor="text1"/>
          <w:szCs w:val="24"/>
        </w:rPr>
        <w:t xml:space="preserve"> </w:t>
      </w:r>
      <w:r w:rsidR="00727AD6"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ISSN":"0957-0233","author":[{"dropping-particle":"","family":"Pan","given":"Bing","non-dropping-particle":"","parse-names":false,"suffix":""},{"dropping-particle":"","family":"Qian","given":"Kemao","non-dropping-particle":"","parse-names":false,"suffix":""},{"dropping-particle":"","family":"Xie","given":"Huimin","non-dropping-particle":"","parse-names":false,"suffix":""},{"dropping-particle":"","family":"Asundi","given":"Anand","non-dropping-particle":"","parse-names":false,"suffix":""}],"container-title":"Measurement science and technology","id":"ITEM-1","issue":"6","issued":{"date-parts":[["2009"]]},"page":"62001","publisher":"IOP Publishing","title":"Two-dimensional digital image correlation for in-plane displacement and strain measurement: a review","type":"article-journal","volume":"20"},"uris":["http://www.mendeley.com/documents/?uuid=abbb925f-762d-4f67-9bdb-643ddc2df676"]}],"mendeley":{"formattedCitation":"(Pan et al. 2009)","plainTextFormattedCitation":"(Pan et al. 2009)","previouslyFormattedCitation":"(Pan et al. 2009)"},"properties":{"noteIndex":0},"schema":"https://github.com/citation-style-language/schema/raw/master/csl-citation.json"}</w:instrText>
      </w:r>
      <w:r w:rsidR="00727AD6" w:rsidRPr="007532A4">
        <w:rPr>
          <w:rFonts w:cs="Times New Roman"/>
          <w:color w:val="000000" w:themeColor="text1"/>
          <w:szCs w:val="24"/>
        </w:rPr>
        <w:fldChar w:fldCharType="separate"/>
      </w:r>
      <w:r w:rsidR="004B02BA" w:rsidRPr="007532A4">
        <w:rPr>
          <w:rFonts w:cs="Times New Roman"/>
          <w:noProof/>
          <w:color w:val="000000" w:themeColor="text1"/>
          <w:szCs w:val="24"/>
        </w:rPr>
        <w:t>(Pan et al. 2009)</w:t>
      </w:r>
      <w:r w:rsidR="00727AD6" w:rsidRPr="007532A4">
        <w:rPr>
          <w:rFonts w:cs="Times New Roman"/>
          <w:color w:val="000000" w:themeColor="text1"/>
          <w:szCs w:val="24"/>
        </w:rPr>
        <w:fldChar w:fldCharType="end"/>
      </w:r>
      <w:r w:rsidRPr="007532A4">
        <w:rPr>
          <w:rFonts w:cs="Times New Roman"/>
          <w:color w:val="000000" w:themeColor="text1"/>
          <w:szCs w:val="24"/>
        </w:rPr>
        <w:t xml:space="preserve">, </w:t>
      </w:r>
      <w:r w:rsidR="007C6267" w:rsidRPr="007532A4">
        <w:rPr>
          <w:rFonts w:cs="Times New Roman"/>
          <w:color w:val="000000" w:themeColor="text1"/>
          <w:szCs w:val="24"/>
        </w:rPr>
        <w:t xml:space="preserve">the </w:t>
      </w:r>
      <w:r w:rsidR="00E02128" w:rsidRPr="007532A4">
        <w:rPr>
          <w:rFonts w:cs="Times New Roman"/>
          <w:noProof/>
          <w:color w:val="000000" w:themeColor="text1"/>
          <w:szCs w:val="24"/>
        </w:rPr>
        <w:t>DIC</w:t>
      </w:r>
      <w:r w:rsidR="00E02128" w:rsidRPr="007532A4">
        <w:rPr>
          <w:rFonts w:cs="Times New Roman"/>
          <w:color w:val="000000" w:themeColor="text1"/>
          <w:szCs w:val="24"/>
        </w:rPr>
        <w:t xml:space="preserve"> method provides full-field in plan deformation field of the test planar specimen surface by comparing the digital images </w:t>
      </w:r>
      <w:r w:rsidR="00E02128" w:rsidRPr="007532A4">
        <w:rPr>
          <w:rFonts w:cs="Times New Roman"/>
          <w:noProof/>
          <w:color w:val="000000" w:themeColor="text1"/>
          <w:szCs w:val="24"/>
        </w:rPr>
        <w:t>prior</w:t>
      </w:r>
      <w:r w:rsidR="007C6267" w:rsidRPr="007532A4">
        <w:rPr>
          <w:rFonts w:cs="Times New Roman"/>
          <w:noProof/>
          <w:color w:val="000000" w:themeColor="text1"/>
          <w:szCs w:val="24"/>
        </w:rPr>
        <w:t xml:space="preserve"> to</w:t>
      </w:r>
      <w:r w:rsidR="00E02128" w:rsidRPr="007532A4">
        <w:rPr>
          <w:rFonts w:cs="Times New Roman"/>
          <w:color w:val="000000" w:themeColor="text1"/>
          <w:szCs w:val="24"/>
        </w:rPr>
        <w:t xml:space="preserve"> and after loa</w:t>
      </w:r>
      <w:r w:rsidRPr="007532A4">
        <w:rPr>
          <w:rFonts w:cs="Times New Roman"/>
          <w:color w:val="000000" w:themeColor="text1"/>
          <w:szCs w:val="24"/>
        </w:rPr>
        <w:t xml:space="preserve">ding. As illustrated in Figure </w:t>
      </w:r>
      <w:r w:rsidR="00C0380C" w:rsidRPr="007532A4">
        <w:rPr>
          <w:rFonts w:cs="Times New Roman"/>
          <w:color w:val="000000" w:themeColor="text1"/>
          <w:szCs w:val="24"/>
        </w:rPr>
        <w:t>3</w:t>
      </w:r>
      <w:r w:rsidR="00E02128" w:rsidRPr="007532A4">
        <w:rPr>
          <w:rFonts w:cs="Times New Roman"/>
          <w:color w:val="000000" w:themeColor="text1"/>
          <w:szCs w:val="24"/>
        </w:rPr>
        <w:t xml:space="preserve">, the basic principle of </w:t>
      </w:r>
      <w:r w:rsidR="007C6267" w:rsidRPr="007532A4">
        <w:rPr>
          <w:rFonts w:cs="Times New Roman"/>
          <w:noProof/>
          <w:color w:val="000000" w:themeColor="text1"/>
          <w:szCs w:val="24"/>
        </w:rPr>
        <w:t>DIC</w:t>
      </w:r>
      <w:r w:rsidR="00E02128" w:rsidRPr="007532A4">
        <w:rPr>
          <w:rFonts w:cs="Times New Roman"/>
          <w:color w:val="000000" w:themeColor="text1"/>
          <w:szCs w:val="24"/>
        </w:rPr>
        <w:t xml:space="preserve"> method is</w:t>
      </w:r>
      <w:r w:rsidR="00706E03" w:rsidRPr="007532A4">
        <w:rPr>
          <w:rFonts w:cs="Times New Roman"/>
          <w:color w:val="000000" w:themeColor="text1"/>
          <w:szCs w:val="24"/>
        </w:rPr>
        <w:t xml:space="preserve"> to match</w:t>
      </w:r>
      <w:r w:rsidR="00E02128" w:rsidRPr="007532A4">
        <w:rPr>
          <w:rFonts w:cs="Times New Roman"/>
          <w:color w:val="000000" w:themeColor="text1"/>
          <w:szCs w:val="24"/>
        </w:rPr>
        <w:t xml:space="preserve"> the same pixels between two images recorded before and after deformation. In order to compute the displacements of point</w:t>
      </w:r>
      <w:r w:rsidR="00E02128" w:rsidRPr="007532A4">
        <w:rPr>
          <w:rFonts w:cs="Times New Roman"/>
          <w:i/>
          <w:color w:val="000000" w:themeColor="text1"/>
          <w:szCs w:val="24"/>
        </w:rPr>
        <w:t xml:space="preserve"> </w:t>
      </w:r>
      <w:r w:rsidR="00E02128" w:rsidRPr="007532A4">
        <w:rPr>
          <w:rFonts w:cs="Times New Roman"/>
          <w:i/>
          <w:iCs/>
          <w:color w:val="000000" w:themeColor="text1"/>
          <w:szCs w:val="24"/>
        </w:rPr>
        <w:t>P</w:t>
      </w:r>
      <w:r w:rsidR="00E02128" w:rsidRPr="007532A4">
        <w:rPr>
          <w:rFonts w:cs="Times New Roman"/>
          <w:color w:val="000000" w:themeColor="text1"/>
          <w:szCs w:val="24"/>
        </w:rPr>
        <w:t xml:space="preserve">, a square reference subset centered at point </w:t>
      </w:r>
      <w:r w:rsidR="00E02128" w:rsidRPr="007532A4">
        <w:rPr>
          <w:rFonts w:cs="Times New Roman"/>
          <w:i/>
          <w:iCs/>
          <w:color w:val="000000" w:themeColor="text1"/>
          <w:szCs w:val="24"/>
        </w:rPr>
        <w:t>P</w:t>
      </w:r>
      <w:r w:rsidR="00E02128" w:rsidRPr="007532A4">
        <w:rPr>
          <w:rFonts w:cs="Times New Roman"/>
          <w:i/>
          <w:color w:val="000000" w:themeColor="text1"/>
          <w:szCs w:val="24"/>
        </w:rPr>
        <w:t xml:space="preserve"> </w:t>
      </w:r>
      <w:r w:rsidR="00E02128" w:rsidRPr="007532A4">
        <w:rPr>
          <w:rFonts w:cs="Times New Roman"/>
          <w:color w:val="000000" w:themeColor="text1"/>
          <w:szCs w:val="24"/>
        </w:rPr>
        <w:t xml:space="preserve">from the reference image is chosen and used to track its corresponding location in the deformed image. Once the location of the target subset in the deformed image is found, the displacement components of the reference and target subset centers can be determined. The displacements are computed at each point of the virtual grids to obtain the full-field deformation. Correspondingly, the strain field can be calculated </w:t>
      </w:r>
      <w:r w:rsidR="00706E03" w:rsidRPr="007532A4">
        <w:rPr>
          <w:rFonts w:cs="Times New Roman"/>
          <w:color w:val="000000" w:themeColor="text1"/>
          <w:szCs w:val="24"/>
        </w:rPr>
        <w:t xml:space="preserve">according to the </w:t>
      </w:r>
      <w:r w:rsidR="00E02128" w:rsidRPr="007532A4">
        <w:rPr>
          <w:rFonts w:cs="Times New Roman"/>
          <w:color w:val="000000" w:themeColor="text1"/>
          <w:szCs w:val="24"/>
        </w:rPr>
        <w:t xml:space="preserve">deformation </w:t>
      </w:r>
      <w:r w:rsidR="00E02128" w:rsidRPr="007532A4">
        <w:rPr>
          <w:rFonts w:cs="Times New Roman"/>
          <w:noProof/>
          <w:color w:val="000000" w:themeColor="text1"/>
          <w:szCs w:val="24"/>
        </w:rPr>
        <w:t>fi</w:t>
      </w:r>
      <w:r w:rsidR="00C37CE7" w:rsidRPr="007532A4">
        <w:rPr>
          <w:rFonts w:cs="Times New Roman"/>
          <w:noProof/>
          <w:color w:val="000000" w:themeColor="text1"/>
          <w:szCs w:val="24"/>
        </w:rPr>
        <w:t>el</w:t>
      </w:r>
      <w:r w:rsidR="00E02128" w:rsidRPr="007532A4">
        <w:rPr>
          <w:rFonts w:cs="Times New Roman"/>
          <w:noProof/>
          <w:color w:val="000000" w:themeColor="text1"/>
          <w:szCs w:val="24"/>
        </w:rPr>
        <w:t>d</w:t>
      </w:r>
      <w:r w:rsidR="00E02128" w:rsidRPr="007532A4">
        <w:rPr>
          <w:rFonts w:cs="Times New Roman"/>
          <w:color w:val="000000" w:themeColor="text1"/>
          <w:szCs w:val="24"/>
        </w:rPr>
        <w:t xml:space="preserve">. </w:t>
      </w:r>
      <w:r w:rsidR="006E1CBB" w:rsidRPr="007532A4">
        <w:rPr>
          <w:rFonts w:cs="Times New Roman"/>
          <w:color w:val="000000" w:themeColor="text1"/>
          <w:szCs w:val="24"/>
        </w:rPr>
        <w:t>It should be noted that the damage distribution calculated using 2D image</w:t>
      </w:r>
      <w:r w:rsidR="00A974F8" w:rsidRPr="007532A4">
        <w:rPr>
          <w:rFonts w:cs="Times New Roman"/>
          <w:color w:val="000000" w:themeColor="text1"/>
          <w:szCs w:val="24"/>
        </w:rPr>
        <w:t>s</w:t>
      </w:r>
      <w:r w:rsidR="006E1CBB" w:rsidRPr="007532A4">
        <w:rPr>
          <w:rFonts w:cs="Times New Roman"/>
          <w:color w:val="000000" w:themeColor="text1"/>
          <w:szCs w:val="24"/>
        </w:rPr>
        <w:t xml:space="preserve"> may not be identical to the actual damage distribution in 3D. Nevertheless, it assumes that the simplification using the </w:t>
      </w:r>
      <w:r w:rsidR="006E1CBB" w:rsidRPr="007532A4">
        <w:rPr>
          <w:rFonts w:cs="Times New Roman"/>
          <w:noProof/>
          <w:color w:val="000000" w:themeColor="text1"/>
          <w:szCs w:val="24"/>
        </w:rPr>
        <w:t>2D</w:t>
      </w:r>
      <w:r w:rsidR="006E1CBB" w:rsidRPr="007532A4">
        <w:rPr>
          <w:rFonts w:cs="Times New Roman"/>
          <w:color w:val="000000" w:themeColor="text1"/>
          <w:szCs w:val="24"/>
        </w:rPr>
        <w:t xml:space="preserve"> image to define the distribution of damage would not cause unreasonable prediction of damage levels, at least for comparative stud</w:t>
      </w:r>
      <w:r w:rsidR="004A2B53" w:rsidRPr="007532A4">
        <w:rPr>
          <w:rFonts w:cs="Times New Roman"/>
          <w:color w:val="000000" w:themeColor="text1"/>
          <w:szCs w:val="24"/>
        </w:rPr>
        <w:t>ies</w:t>
      </w:r>
      <w:r w:rsidR="006E1CBB" w:rsidRPr="007532A4">
        <w:rPr>
          <w:rFonts w:cs="Times New Roman"/>
          <w:color w:val="000000" w:themeColor="text1"/>
          <w:szCs w:val="24"/>
        </w:rPr>
        <w:t xml:space="preserve">. </w:t>
      </w:r>
    </w:p>
    <w:p w14:paraId="7ED5FF7A" w14:textId="77777777" w:rsidR="002C2E7B" w:rsidRPr="007532A4" w:rsidRDefault="002C2E7B" w:rsidP="00931B7D">
      <w:pPr>
        <w:spacing w:after="0" w:line="480" w:lineRule="auto"/>
        <w:contextualSpacing/>
        <w:jc w:val="both"/>
        <w:rPr>
          <w:rFonts w:cs="Times New Roman"/>
          <w:color w:val="000000" w:themeColor="text1"/>
          <w:szCs w:val="24"/>
        </w:rPr>
      </w:pPr>
    </w:p>
    <w:p w14:paraId="72B6D710" w14:textId="0673D9EA" w:rsidR="00E06AAB" w:rsidRPr="007532A4" w:rsidRDefault="002C2E7B"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Prior to the DIC imaging and data acquisition, </w:t>
      </w:r>
      <w:r w:rsidR="00933728" w:rsidRPr="007532A4">
        <w:rPr>
          <w:rFonts w:cs="Times New Roman"/>
          <w:color w:val="000000" w:themeColor="text1"/>
          <w:szCs w:val="24"/>
        </w:rPr>
        <w:t xml:space="preserve">the </w:t>
      </w:r>
      <w:r w:rsidRPr="007532A4">
        <w:rPr>
          <w:rFonts w:cs="Times New Roman"/>
          <w:color w:val="000000" w:themeColor="text1"/>
          <w:szCs w:val="24"/>
        </w:rPr>
        <w:t xml:space="preserve">front </w:t>
      </w:r>
      <w:r w:rsidR="00933728" w:rsidRPr="007532A4">
        <w:rPr>
          <w:rFonts w:cs="Times New Roman"/>
          <w:color w:val="000000" w:themeColor="text1"/>
          <w:szCs w:val="24"/>
        </w:rPr>
        <w:t xml:space="preserve">surface of </w:t>
      </w:r>
      <w:r w:rsidRPr="007532A4">
        <w:rPr>
          <w:rFonts w:cs="Times New Roman"/>
          <w:color w:val="000000" w:themeColor="text1"/>
          <w:szCs w:val="24"/>
        </w:rPr>
        <w:t>RC beam</w:t>
      </w:r>
      <w:r w:rsidR="00C730CC" w:rsidRPr="007532A4">
        <w:rPr>
          <w:rFonts w:cs="Times New Roman"/>
          <w:color w:val="000000" w:themeColor="text1"/>
          <w:szCs w:val="24"/>
        </w:rPr>
        <w:t xml:space="preserve"> </w:t>
      </w:r>
      <w:r w:rsidR="00933728" w:rsidRPr="007532A4">
        <w:rPr>
          <w:rFonts w:cs="Times New Roman"/>
          <w:color w:val="000000" w:themeColor="text1"/>
          <w:szCs w:val="24"/>
        </w:rPr>
        <w:t>specimen</w:t>
      </w:r>
      <w:r w:rsidR="00706E03" w:rsidRPr="007532A4">
        <w:rPr>
          <w:rFonts w:cs="Times New Roman"/>
          <w:color w:val="000000" w:themeColor="text1"/>
          <w:szCs w:val="24"/>
        </w:rPr>
        <w:t>s</w:t>
      </w:r>
      <w:r w:rsidR="00933728" w:rsidRPr="007532A4">
        <w:rPr>
          <w:rFonts w:cs="Times New Roman"/>
          <w:color w:val="000000" w:themeColor="text1"/>
          <w:szCs w:val="24"/>
        </w:rPr>
        <w:t xml:space="preserve"> </w:t>
      </w:r>
      <w:r w:rsidR="00706E03" w:rsidRPr="007532A4">
        <w:rPr>
          <w:rFonts w:cs="Times New Roman"/>
          <w:color w:val="000000" w:themeColor="text1"/>
          <w:szCs w:val="24"/>
        </w:rPr>
        <w:t>was</w:t>
      </w:r>
      <w:r w:rsidR="00933728" w:rsidRPr="007532A4">
        <w:rPr>
          <w:rFonts w:cs="Times New Roman"/>
          <w:color w:val="000000" w:themeColor="text1"/>
          <w:szCs w:val="24"/>
        </w:rPr>
        <w:t xml:space="preserve"> </w:t>
      </w:r>
      <w:r w:rsidRPr="007532A4">
        <w:rPr>
          <w:rFonts w:cs="Times New Roman"/>
          <w:color w:val="000000" w:themeColor="text1"/>
          <w:szCs w:val="24"/>
        </w:rPr>
        <w:t xml:space="preserve">painted with a thin layer </w:t>
      </w:r>
      <w:r w:rsidR="00933728" w:rsidRPr="007532A4">
        <w:rPr>
          <w:rFonts w:cs="Times New Roman"/>
          <w:color w:val="000000" w:themeColor="text1"/>
          <w:szCs w:val="24"/>
        </w:rPr>
        <w:t>of plaster</w:t>
      </w:r>
      <w:r w:rsidRPr="007532A4">
        <w:rPr>
          <w:rFonts w:cs="Times New Roman"/>
          <w:color w:val="000000" w:themeColor="text1"/>
          <w:szCs w:val="24"/>
        </w:rPr>
        <w:t xml:space="preserve">, followed by dotting black speckles </w:t>
      </w:r>
      <w:r w:rsidR="00567495" w:rsidRPr="007532A4">
        <w:rPr>
          <w:rFonts w:cs="Times New Roman"/>
          <w:color w:val="000000" w:themeColor="text1"/>
          <w:szCs w:val="24"/>
        </w:rPr>
        <w:t>of</w:t>
      </w:r>
      <w:r w:rsidRPr="007532A4">
        <w:rPr>
          <w:rFonts w:cs="Times New Roman"/>
          <w:color w:val="000000" w:themeColor="text1"/>
          <w:szCs w:val="24"/>
        </w:rPr>
        <w:t xml:space="preserve"> random diameter ranging from 0.1 to 0.3 mm, as shown in Figure </w:t>
      </w:r>
      <w:r w:rsidR="00C0380C" w:rsidRPr="007532A4">
        <w:rPr>
          <w:rFonts w:cs="Times New Roman"/>
          <w:color w:val="000000" w:themeColor="text1"/>
          <w:szCs w:val="24"/>
        </w:rPr>
        <w:t>4</w:t>
      </w:r>
      <w:r w:rsidR="003D1DBE" w:rsidRPr="007532A4">
        <w:rPr>
          <w:rFonts w:cs="Times New Roman"/>
          <w:color w:val="000000" w:themeColor="text1"/>
          <w:szCs w:val="24"/>
        </w:rPr>
        <w:t xml:space="preserve"> (a)</w:t>
      </w:r>
      <w:r w:rsidRPr="007532A4">
        <w:rPr>
          <w:rFonts w:cs="Times New Roman"/>
          <w:color w:val="000000" w:themeColor="text1"/>
          <w:szCs w:val="24"/>
        </w:rPr>
        <w:t xml:space="preserve">. </w:t>
      </w:r>
      <w:r w:rsidR="00567495" w:rsidRPr="007532A4">
        <w:rPr>
          <w:rFonts w:cs="Times New Roman"/>
          <w:color w:val="000000" w:themeColor="text1"/>
          <w:szCs w:val="24"/>
        </w:rPr>
        <w:t xml:space="preserve">The </w:t>
      </w:r>
      <w:r w:rsidR="00567495" w:rsidRPr="007532A4">
        <w:rPr>
          <w:rFonts w:cs="Times New Roman"/>
          <w:noProof/>
          <w:color w:val="000000" w:themeColor="text1"/>
          <w:szCs w:val="24"/>
        </w:rPr>
        <w:t>a</w:t>
      </w:r>
      <w:r w:rsidRPr="007532A4">
        <w:rPr>
          <w:rFonts w:cs="Times New Roman"/>
          <w:noProof/>
          <w:color w:val="000000" w:themeColor="text1"/>
          <w:szCs w:val="24"/>
        </w:rPr>
        <w:t>rtificial</w:t>
      </w:r>
      <w:r w:rsidRPr="007532A4">
        <w:rPr>
          <w:rFonts w:cs="Times New Roman"/>
          <w:color w:val="000000" w:themeColor="text1"/>
          <w:szCs w:val="24"/>
        </w:rPr>
        <w:t xml:space="preserve"> surface treatment improves the measuring accuracy of DIC. During loading, two </w:t>
      </w:r>
      <w:r w:rsidR="00933728" w:rsidRPr="007532A4">
        <w:rPr>
          <w:rFonts w:cs="Times New Roman"/>
          <w:color w:val="000000" w:themeColor="text1"/>
          <w:szCs w:val="24"/>
        </w:rPr>
        <w:t>CCD cameras were</w:t>
      </w:r>
      <w:r w:rsidR="00E06AAB" w:rsidRPr="007532A4">
        <w:rPr>
          <w:rFonts w:cs="Times New Roman"/>
          <w:color w:val="000000" w:themeColor="text1"/>
          <w:szCs w:val="24"/>
        </w:rPr>
        <w:t xml:space="preserve"> </w:t>
      </w:r>
      <w:r w:rsidR="00933728" w:rsidRPr="007532A4">
        <w:rPr>
          <w:rFonts w:cs="Times New Roman"/>
          <w:color w:val="000000" w:themeColor="text1"/>
          <w:szCs w:val="24"/>
        </w:rPr>
        <w:t xml:space="preserve">applied </w:t>
      </w:r>
      <w:r w:rsidRPr="007532A4">
        <w:rPr>
          <w:rFonts w:cs="Times New Roman"/>
          <w:color w:val="000000" w:themeColor="text1"/>
          <w:szCs w:val="24"/>
        </w:rPr>
        <w:t xml:space="preserve">with </w:t>
      </w:r>
      <w:r w:rsidR="00A974F8" w:rsidRPr="007532A4">
        <w:rPr>
          <w:rFonts w:cs="Times New Roman"/>
          <w:color w:val="000000" w:themeColor="text1"/>
          <w:szCs w:val="24"/>
        </w:rPr>
        <w:t xml:space="preserve">a </w:t>
      </w:r>
      <w:r w:rsidR="00933728" w:rsidRPr="007532A4">
        <w:rPr>
          <w:rFonts w:cs="Times New Roman"/>
          <w:color w:val="000000" w:themeColor="text1"/>
          <w:szCs w:val="24"/>
        </w:rPr>
        <w:t xml:space="preserve">shooting frequency </w:t>
      </w:r>
      <w:r w:rsidRPr="007532A4">
        <w:rPr>
          <w:rFonts w:cs="Times New Roman"/>
          <w:color w:val="000000" w:themeColor="text1"/>
          <w:szCs w:val="24"/>
        </w:rPr>
        <w:t>of</w:t>
      </w:r>
      <w:r w:rsidR="00933728" w:rsidRPr="007532A4">
        <w:rPr>
          <w:rFonts w:cs="Times New Roman"/>
          <w:color w:val="000000" w:themeColor="text1"/>
          <w:szCs w:val="24"/>
        </w:rPr>
        <w:t xml:space="preserve"> 1 image per minute. </w:t>
      </w:r>
      <w:r w:rsidRPr="007532A4">
        <w:rPr>
          <w:rFonts w:cs="Times New Roman"/>
          <w:color w:val="000000" w:themeColor="text1"/>
          <w:szCs w:val="24"/>
        </w:rPr>
        <w:t>The</w:t>
      </w:r>
      <w:r w:rsidR="00933728" w:rsidRPr="007532A4">
        <w:rPr>
          <w:rFonts w:cs="Times New Roman"/>
          <w:color w:val="000000" w:themeColor="text1"/>
          <w:szCs w:val="24"/>
        </w:rPr>
        <w:t xml:space="preserve"> relative displacement</w:t>
      </w:r>
      <w:r w:rsidRPr="007532A4">
        <w:rPr>
          <w:rFonts w:cs="Times New Roman"/>
          <w:color w:val="000000" w:themeColor="text1"/>
          <w:szCs w:val="24"/>
        </w:rPr>
        <w:t xml:space="preserve"> and strain</w:t>
      </w:r>
      <w:r w:rsidR="00933728" w:rsidRPr="007532A4">
        <w:rPr>
          <w:rFonts w:cs="Times New Roman"/>
          <w:color w:val="000000" w:themeColor="text1"/>
          <w:szCs w:val="24"/>
        </w:rPr>
        <w:t xml:space="preserve"> </w:t>
      </w:r>
      <w:r w:rsidR="00933728" w:rsidRPr="007532A4">
        <w:rPr>
          <w:rFonts w:cs="Times New Roman"/>
          <w:noProof/>
          <w:color w:val="000000" w:themeColor="text1"/>
          <w:szCs w:val="24"/>
        </w:rPr>
        <w:t>w</w:t>
      </w:r>
      <w:r w:rsidR="007C6267" w:rsidRPr="007532A4">
        <w:rPr>
          <w:rFonts w:cs="Times New Roman"/>
          <w:noProof/>
          <w:color w:val="000000" w:themeColor="text1"/>
          <w:szCs w:val="24"/>
        </w:rPr>
        <w:t>ere</w:t>
      </w:r>
      <w:r w:rsidR="00933728" w:rsidRPr="007532A4">
        <w:rPr>
          <w:rFonts w:cs="Times New Roman"/>
          <w:color w:val="000000" w:themeColor="text1"/>
          <w:szCs w:val="24"/>
        </w:rPr>
        <w:t xml:space="preserve"> </w:t>
      </w:r>
      <w:r w:rsidRPr="007532A4">
        <w:rPr>
          <w:rFonts w:cs="Times New Roman"/>
          <w:color w:val="000000" w:themeColor="text1"/>
          <w:szCs w:val="24"/>
        </w:rPr>
        <w:t>calculated</w:t>
      </w:r>
      <w:r w:rsidR="00933728" w:rsidRPr="007532A4">
        <w:rPr>
          <w:rFonts w:cs="Times New Roman"/>
          <w:color w:val="000000" w:themeColor="text1"/>
          <w:szCs w:val="24"/>
        </w:rPr>
        <w:t xml:space="preserve"> </w:t>
      </w:r>
      <w:r w:rsidR="00A974F8" w:rsidRPr="007532A4">
        <w:rPr>
          <w:rFonts w:cs="Times New Roman"/>
          <w:color w:val="000000" w:themeColor="text1"/>
          <w:szCs w:val="24"/>
        </w:rPr>
        <w:t>using</w:t>
      </w:r>
      <w:r w:rsidR="00933728" w:rsidRPr="007532A4">
        <w:rPr>
          <w:rFonts w:cs="Times New Roman"/>
          <w:color w:val="000000" w:themeColor="text1"/>
          <w:szCs w:val="24"/>
        </w:rPr>
        <w:t xml:space="preserve"> VIC-3D software </w:t>
      </w:r>
      <w:r w:rsidRPr="007532A4">
        <w:rPr>
          <w:rFonts w:cs="Times New Roman"/>
          <w:color w:val="000000" w:themeColor="text1"/>
          <w:szCs w:val="24"/>
        </w:rPr>
        <w:t>(</w:t>
      </w:r>
      <w:r w:rsidR="00933728" w:rsidRPr="007532A4">
        <w:rPr>
          <w:rFonts w:cs="Times New Roman"/>
          <w:color w:val="000000" w:themeColor="text1"/>
          <w:szCs w:val="24"/>
        </w:rPr>
        <w:t>Correlated Solutions co</w:t>
      </w:r>
      <w:r w:rsidR="00E06AAB" w:rsidRPr="007532A4">
        <w:rPr>
          <w:rFonts w:cs="Times New Roman"/>
          <w:color w:val="000000" w:themeColor="text1"/>
          <w:szCs w:val="24"/>
        </w:rPr>
        <w:t>mpany</w:t>
      </w:r>
      <w:r w:rsidRPr="007532A4">
        <w:rPr>
          <w:rFonts w:cs="Times New Roman"/>
          <w:color w:val="000000" w:themeColor="text1"/>
          <w:szCs w:val="24"/>
        </w:rPr>
        <w:t xml:space="preserve">) with </w:t>
      </w:r>
      <w:r w:rsidR="00A974F8" w:rsidRPr="007532A4">
        <w:rPr>
          <w:rFonts w:cs="Times New Roman"/>
          <w:color w:val="000000" w:themeColor="text1"/>
          <w:szCs w:val="24"/>
        </w:rPr>
        <w:t>a</w:t>
      </w:r>
      <w:r w:rsidR="00E06AAB" w:rsidRPr="007532A4">
        <w:rPr>
          <w:rFonts w:cs="Times New Roman"/>
          <w:color w:val="000000" w:themeColor="text1"/>
          <w:szCs w:val="24"/>
        </w:rPr>
        <w:t xml:space="preserve"> calculation step</w:t>
      </w:r>
      <w:r w:rsidRPr="007532A4">
        <w:rPr>
          <w:rFonts w:cs="Times New Roman"/>
          <w:color w:val="000000" w:themeColor="text1"/>
          <w:szCs w:val="24"/>
        </w:rPr>
        <w:t xml:space="preserve"> of</w:t>
      </w:r>
      <w:r w:rsidR="00E06AAB" w:rsidRPr="007532A4">
        <w:rPr>
          <w:rFonts w:cs="Times New Roman"/>
          <w:color w:val="000000" w:themeColor="text1"/>
          <w:szCs w:val="24"/>
        </w:rPr>
        <w:t xml:space="preserve"> 10</w:t>
      </w:r>
      <w:r w:rsidR="00933728" w:rsidRPr="007532A4">
        <w:rPr>
          <w:rFonts w:cs="Times New Roman"/>
          <w:color w:val="000000" w:themeColor="text1"/>
          <w:szCs w:val="24"/>
        </w:rPr>
        <w:t xml:space="preserve"> pixels and pixel len</w:t>
      </w:r>
      <w:r w:rsidR="00E06AAB" w:rsidRPr="007532A4">
        <w:rPr>
          <w:rFonts w:cs="Times New Roman"/>
          <w:color w:val="000000" w:themeColor="text1"/>
          <w:szCs w:val="24"/>
        </w:rPr>
        <w:t xml:space="preserve">gth </w:t>
      </w:r>
      <w:r w:rsidRPr="007532A4">
        <w:rPr>
          <w:rFonts w:cs="Times New Roman"/>
          <w:color w:val="000000" w:themeColor="text1"/>
          <w:szCs w:val="24"/>
        </w:rPr>
        <w:t>of</w:t>
      </w:r>
      <w:r w:rsidR="00E06AAB" w:rsidRPr="007532A4">
        <w:rPr>
          <w:rFonts w:cs="Times New Roman"/>
          <w:color w:val="000000" w:themeColor="text1"/>
          <w:szCs w:val="24"/>
        </w:rPr>
        <w:t xml:space="preserve"> 0.3</w:t>
      </w:r>
      <w:r w:rsidRPr="007532A4">
        <w:rPr>
          <w:rFonts w:cs="Times New Roman"/>
          <w:color w:val="000000" w:themeColor="text1"/>
          <w:szCs w:val="24"/>
        </w:rPr>
        <w:t xml:space="preserve"> mm. </w:t>
      </w:r>
    </w:p>
    <w:p w14:paraId="6B6588CE" w14:textId="77777777" w:rsidR="002C2E7B" w:rsidRPr="007532A4" w:rsidRDefault="002C2E7B" w:rsidP="00931B7D">
      <w:pPr>
        <w:spacing w:after="0" w:line="480" w:lineRule="auto"/>
        <w:contextualSpacing/>
        <w:jc w:val="both"/>
        <w:rPr>
          <w:rFonts w:cs="Times New Roman"/>
          <w:color w:val="000000" w:themeColor="text1"/>
          <w:szCs w:val="24"/>
        </w:rPr>
      </w:pPr>
    </w:p>
    <w:p w14:paraId="0CA8531E" w14:textId="77777777" w:rsidR="00801B70" w:rsidRPr="007532A4" w:rsidRDefault="00972831"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The</w:t>
      </w:r>
      <w:r w:rsidR="00E06AAB" w:rsidRPr="007532A4">
        <w:rPr>
          <w:rFonts w:cs="Times New Roman"/>
          <w:color w:val="000000" w:themeColor="text1"/>
          <w:szCs w:val="24"/>
        </w:rPr>
        <w:t xml:space="preserve"> simply-supported </w:t>
      </w:r>
      <w:r w:rsidR="00706E03" w:rsidRPr="007532A4">
        <w:rPr>
          <w:rFonts w:cs="Times New Roman"/>
          <w:color w:val="000000" w:themeColor="text1"/>
          <w:szCs w:val="24"/>
        </w:rPr>
        <w:t xml:space="preserve">RC </w:t>
      </w:r>
      <w:r w:rsidR="00E06AAB" w:rsidRPr="007532A4">
        <w:rPr>
          <w:rFonts w:cs="Times New Roman"/>
          <w:color w:val="000000" w:themeColor="text1"/>
          <w:szCs w:val="24"/>
        </w:rPr>
        <w:t>beams with an effective span of 700 mm</w:t>
      </w:r>
      <w:r w:rsidRPr="007532A4">
        <w:rPr>
          <w:rFonts w:cs="Times New Roman"/>
          <w:color w:val="000000" w:themeColor="text1"/>
          <w:szCs w:val="24"/>
        </w:rPr>
        <w:t xml:space="preserve"> were four-point loaded</w:t>
      </w:r>
      <w:r w:rsidR="004A0E4D" w:rsidRPr="007532A4">
        <w:rPr>
          <w:rFonts w:cs="Times New Roman"/>
          <w:color w:val="000000" w:themeColor="text1"/>
          <w:szCs w:val="24"/>
        </w:rPr>
        <w:t xml:space="preserve"> (see Figure 4(b))</w:t>
      </w:r>
      <w:r w:rsidR="00567495" w:rsidRPr="007532A4">
        <w:rPr>
          <w:rFonts w:cs="Times New Roman"/>
          <w:color w:val="000000" w:themeColor="text1"/>
          <w:szCs w:val="24"/>
        </w:rPr>
        <w:t xml:space="preserve">, which is consistent with the beams loaded </w:t>
      </w:r>
      <w:r w:rsidR="004E1FA7" w:rsidRPr="007532A4">
        <w:rPr>
          <w:rFonts w:cs="Times New Roman" w:hint="eastAsia"/>
          <w:color w:val="000000" w:themeColor="text1"/>
          <w:szCs w:val="24"/>
        </w:rPr>
        <w:t>w</w:t>
      </w:r>
      <w:r w:rsidR="004E1FA7" w:rsidRPr="007532A4">
        <w:rPr>
          <w:rFonts w:cs="Times New Roman"/>
          <w:color w:val="000000" w:themeColor="text1"/>
          <w:szCs w:val="24"/>
        </w:rPr>
        <w:t>ith the</w:t>
      </w:r>
      <w:r w:rsidR="00567495" w:rsidRPr="007532A4">
        <w:rPr>
          <w:rFonts w:cs="Times New Roman"/>
          <w:color w:val="000000" w:themeColor="text1"/>
          <w:szCs w:val="24"/>
        </w:rPr>
        <w:t xml:space="preserve"> </w:t>
      </w:r>
      <w:r w:rsidR="004E1FA7" w:rsidRPr="007532A4">
        <w:rPr>
          <w:rFonts w:cs="Times New Roman"/>
          <w:color w:val="000000" w:themeColor="text1"/>
          <w:szCs w:val="24"/>
        </w:rPr>
        <w:t xml:space="preserve">aforementioned </w:t>
      </w:r>
      <w:r w:rsidR="00C30EF8" w:rsidRPr="007532A4">
        <w:rPr>
          <w:rFonts w:cs="Times New Roman"/>
          <w:color w:val="000000" w:themeColor="text1"/>
          <w:szCs w:val="24"/>
        </w:rPr>
        <w:t>‘</w:t>
      </w:r>
      <w:r w:rsidR="00E21BCE" w:rsidRPr="007532A4">
        <w:rPr>
          <w:rFonts w:eastAsia="仿宋" w:cs="Times New Roman"/>
          <w:color w:val="000000" w:themeColor="text1"/>
          <w:szCs w:val="24"/>
        </w:rPr>
        <w:t>self-stressing system’</w:t>
      </w:r>
      <w:r w:rsidRPr="007532A4">
        <w:rPr>
          <w:rFonts w:cs="Times New Roman"/>
          <w:color w:val="000000" w:themeColor="text1"/>
          <w:szCs w:val="24"/>
        </w:rPr>
        <w:t>.</w:t>
      </w:r>
      <w:r w:rsidR="00E06AAB" w:rsidRPr="007532A4">
        <w:rPr>
          <w:rFonts w:cs="Times New Roman"/>
          <w:color w:val="000000" w:themeColor="text1"/>
          <w:szCs w:val="24"/>
        </w:rPr>
        <w:t xml:space="preserve"> The two external loading points were applied at the middle interval of 200 mm in the beams, resulting in three zones of different stress condition, i.e., pure bending zone, combined </w:t>
      </w:r>
      <w:r w:rsidR="00193C6B" w:rsidRPr="007532A4">
        <w:rPr>
          <w:rFonts w:cs="Times New Roman"/>
          <w:color w:val="000000" w:themeColor="text1"/>
          <w:szCs w:val="24"/>
        </w:rPr>
        <w:t>shear-flexure</w:t>
      </w:r>
      <w:r w:rsidR="00E06AAB" w:rsidRPr="007532A4">
        <w:rPr>
          <w:rFonts w:cs="Times New Roman"/>
          <w:color w:val="000000" w:themeColor="text1"/>
          <w:szCs w:val="24"/>
        </w:rPr>
        <w:t xml:space="preserve"> zone, and support zone. The loads were </w:t>
      </w:r>
      <w:r w:rsidR="00706E03" w:rsidRPr="007532A4">
        <w:rPr>
          <w:rFonts w:cs="Times New Roman"/>
          <w:color w:val="000000" w:themeColor="text1"/>
          <w:szCs w:val="24"/>
        </w:rPr>
        <w:t xml:space="preserve">gradually </w:t>
      </w:r>
      <w:r w:rsidR="00E06AAB" w:rsidRPr="007532A4">
        <w:rPr>
          <w:rFonts w:cs="Times New Roman"/>
          <w:color w:val="000000" w:themeColor="text1"/>
          <w:szCs w:val="24"/>
        </w:rPr>
        <w:t xml:space="preserve">applied at an interval of 5% of the estimated loading capacity of RC beams, during which the potential </w:t>
      </w:r>
      <w:r w:rsidR="00801B70" w:rsidRPr="007532A4">
        <w:rPr>
          <w:rFonts w:cs="Times New Roman"/>
          <w:color w:val="000000" w:themeColor="text1"/>
          <w:szCs w:val="24"/>
        </w:rPr>
        <w:t xml:space="preserve">eye-visible </w:t>
      </w:r>
      <w:r w:rsidR="00E06AAB" w:rsidRPr="007532A4">
        <w:rPr>
          <w:rFonts w:cs="Times New Roman"/>
          <w:color w:val="000000" w:themeColor="text1"/>
          <w:szCs w:val="24"/>
        </w:rPr>
        <w:t xml:space="preserve">cracks </w:t>
      </w:r>
      <w:r w:rsidR="00801B70" w:rsidRPr="007532A4">
        <w:rPr>
          <w:rFonts w:cs="Times New Roman"/>
          <w:color w:val="000000" w:themeColor="text1"/>
          <w:szCs w:val="24"/>
        </w:rPr>
        <w:t>formation</w:t>
      </w:r>
      <w:r w:rsidR="00E06AAB" w:rsidRPr="007532A4">
        <w:rPr>
          <w:rFonts w:cs="Times New Roman"/>
          <w:color w:val="000000" w:themeColor="text1"/>
          <w:szCs w:val="24"/>
        </w:rPr>
        <w:t xml:space="preserve"> were examined and recorded to capture to first-</w:t>
      </w:r>
      <w:r w:rsidR="00390B4D" w:rsidRPr="007532A4">
        <w:rPr>
          <w:rFonts w:cs="Times New Roman"/>
          <w:color w:val="000000" w:themeColor="text1"/>
          <w:szCs w:val="24"/>
        </w:rPr>
        <w:t>crack</w:t>
      </w:r>
      <w:r w:rsidR="002C2E7B" w:rsidRPr="007532A4">
        <w:rPr>
          <w:rFonts w:cs="Times New Roman"/>
          <w:color w:val="000000" w:themeColor="text1"/>
          <w:szCs w:val="24"/>
        </w:rPr>
        <w:t xml:space="preserve"> initiation</w:t>
      </w:r>
      <w:r w:rsidR="00390B4D" w:rsidRPr="007532A4">
        <w:rPr>
          <w:rFonts w:cs="Times New Roman"/>
          <w:color w:val="000000" w:themeColor="text1"/>
          <w:szCs w:val="24"/>
        </w:rPr>
        <w:t xml:space="preserve"> load</w:t>
      </w:r>
      <w:r w:rsidR="00706E03" w:rsidRPr="007532A4">
        <w:rPr>
          <w:rFonts w:cs="Times New Roman"/>
          <w:color w:val="000000" w:themeColor="text1"/>
          <w:szCs w:val="24"/>
        </w:rPr>
        <w:t xml:space="preserve"> (</w:t>
      </w:r>
      <w:r w:rsidR="00706E03" w:rsidRPr="007532A4">
        <w:rPr>
          <w:rFonts w:cs="Times New Roman"/>
          <w:color w:val="000000" w:themeColor="text1"/>
          <w:kern w:val="2"/>
          <w:szCs w:val="24"/>
        </w:rPr>
        <w:t>16.9 kN</w:t>
      </w:r>
      <w:r w:rsidR="00706E03" w:rsidRPr="007532A4">
        <w:rPr>
          <w:rFonts w:cs="Times New Roman"/>
          <w:color w:val="000000" w:themeColor="text1"/>
          <w:szCs w:val="24"/>
        </w:rPr>
        <w:t>)</w:t>
      </w:r>
      <w:r w:rsidR="00390B4D" w:rsidRPr="007532A4">
        <w:rPr>
          <w:rFonts w:cs="Times New Roman"/>
          <w:color w:val="000000" w:themeColor="text1"/>
          <w:szCs w:val="24"/>
        </w:rPr>
        <w:t xml:space="preserve">. </w:t>
      </w:r>
    </w:p>
    <w:p w14:paraId="0580803C" w14:textId="77777777" w:rsidR="007F37B8" w:rsidRPr="007532A4" w:rsidRDefault="007F37B8" w:rsidP="00931B7D">
      <w:pPr>
        <w:spacing w:after="0" w:line="480" w:lineRule="auto"/>
        <w:contextualSpacing/>
        <w:jc w:val="both"/>
        <w:rPr>
          <w:rFonts w:cs="Times New Roman"/>
          <w:color w:val="000000" w:themeColor="text1"/>
          <w:szCs w:val="24"/>
        </w:rPr>
      </w:pPr>
    </w:p>
    <w:p w14:paraId="0789BF88" w14:textId="64D15627" w:rsidR="00390B4D" w:rsidRPr="007532A4" w:rsidRDefault="00390B4D"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On the back side of </w:t>
      </w:r>
      <w:r w:rsidR="00692CF4" w:rsidRPr="007532A4">
        <w:rPr>
          <w:rFonts w:cs="Times New Roman"/>
          <w:color w:val="000000" w:themeColor="text1"/>
          <w:szCs w:val="24"/>
        </w:rPr>
        <w:t xml:space="preserve">the </w:t>
      </w:r>
      <w:r w:rsidRPr="007532A4">
        <w:rPr>
          <w:rFonts w:cs="Times New Roman"/>
          <w:color w:val="000000" w:themeColor="text1"/>
          <w:szCs w:val="24"/>
        </w:rPr>
        <w:t>RC beams</w:t>
      </w:r>
      <w:r w:rsidR="003D1DBE" w:rsidRPr="007532A4">
        <w:rPr>
          <w:rFonts w:cs="Times New Roman"/>
          <w:color w:val="000000" w:themeColor="text1"/>
          <w:szCs w:val="24"/>
        </w:rPr>
        <w:t xml:space="preserve"> (see Figure 4(c))</w:t>
      </w:r>
      <w:r w:rsidRPr="007532A4">
        <w:rPr>
          <w:rFonts w:cs="Times New Roman"/>
          <w:color w:val="000000" w:themeColor="text1"/>
          <w:szCs w:val="24"/>
        </w:rPr>
        <w:t>, strain gauges were attached to measure the strain development during loading and the</w:t>
      </w:r>
      <w:r w:rsidR="00692CF4" w:rsidRPr="007532A4">
        <w:rPr>
          <w:rFonts w:cs="Times New Roman"/>
          <w:color w:val="000000" w:themeColor="text1"/>
          <w:szCs w:val="24"/>
        </w:rPr>
        <w:t>se</w:t>
      </w:r>
      <w:r w:rsidRPr="007532A4">
        <w:rPr>
          <w:rFonts w:cs="Times New Roman"/>
          <w:color w:val="000000" w:themeColor="text1"/>
          <w:szCs w:val="24"/>
        </w:rPr>
        <w:t xml:space="preserve"> results were used to calibrate the strain field measured </w:t>
      </w:r>
      <w:r w:rsidR="00706E03" w:rsidRPr="007532A4">
        <w:rPr>
          <w:rFonts w:cs="Times New Roman"/>
          <w:color w:val="000000" w:themeColor="text1"/>
          <w:szCs w:val="24"/>
        </w:rPr>
        <w:t xml:space="preserve">by </w:t>
      </w:r>
      <w:r w:rsidRPr="007532A4">
        <w:rPr>
          <w:rFonts w:cs="Times New Roman"/>
          <w:color w:val="000000" w:themeColor="text1"/>
          <w:szCs w:val="24"/>
        </w:rPr>
        <w:t>DIC</w:t>
      </w:r>
      <w:r w:rsidR="00C30EF8" w:rsidRPr="007532A4">
        <w:rPr>
          <w:rFonts w:cs="Times New Roman"/>
          <w:color w:val="000000" w:themeColor="text1"/>
          <w:szCs w:val="24"/>
        </w:rPr>
        <w:t xml:space="preserve"> technique</w:t>
      </w:r>
      <w:r w:rsidRPr="007532A4">
        <w:rPr>
          <w:rFonts w:cs="Times New Roman"/>
          <w:color w:val="000000" w:themeColor="text1"/>
          <w:szCs w:val="24"/>
        </w:rPr>
        <w:t xml:space="preserve">. Based on the preliminary investigation, it was found that the strain </w:t>
      </w:r>
      <w:r w:rsidR="00706E03" w:rsidRPr="007532A4">
        <w:rPr>
          <w:rFonts w:cs="Times New Roman"/>
          <w:color w:val="000000" w:themeColor="text1"/>
          <w:szCs w:val="24"/>
        </w:rPr>
        <w:t>values</w:t>
      </w:r>
      <w:r w:rsidRPr="007532A4">
        <w:rPr>
          <w:rFonts w:cs="Times New Roman"/>
          <w:color w:val="000000" w:themeColor="text1"/>
          <w:szCs w:val="24"/>
        </w:rPr>
        <w:t xml:space="preserve"> </w:t>
      </w:r>
      <w:r w:rsidR="00706E03" w:rsidRPr="007532A4">
        <w:rPr>
          <w:rFonts w:cs="Times New Roman"/>
          <w:color w:val="000000" w:themeColor="text1"/>
          <w:szCs w:val="24"/>
        </w:rPr>
        <w:t xml:space="preserve">measured </w:t>
      </w:r>
      <w:r w:rsidRPr="007532A4">
        <w:rPr>
          <w:rFonts w:cs="Times New Roman"/>
          <w:color w:val="000000" w:themeColor="text1"/>
          <w:szCs w:val="24"/>
        </w:rPr>
        <w:t xml:space="preserve">from </w:t>
      </w:r>
      <w:r w:rsidR="00C37CE7" w:rsidRPr="007532A4">
        <w:rPr>
          <w:rFonts w:cs="Times New Roman"/>
          <w:color w:val="000000" w:themeColor="text1"/>
          <w:szCs w:val="24"/>
        </w:rPr>
        <w:t xml:space="preserve">the </w:t>
      </w:r>
      <w:r w:rsidRPr="007532A4">
        <w:rPr>
          <w:rFonts w:cs="Times New Roman"/>
          <w:noProof/>
          <w:color w:val="000000" w:themeColor="text1"/>
          <w:szCs w:val="24"/>
        </w:rPr>
        <w:t>strain</w:t>
      </w:r>
      <w:r w:rsidRPr="007532A4">
        <w:rPr>
          <w:rFonts w:cs="Times New Roman"/>
          <w:color w:val="000000" w:themeColor="text1"/>
          <w:szCs w:val="24"/>
        </w:rPr>
        <w:t xml:space="preserve"> gauge and DIC show </w:t>
      </w:r>
      <w:r w:rsidR="004D367B" w:rsidRPr="007532A4">
        <w:rPr>
          <w:rFonts w:cs="Times New Roman"/>
          <w:color w:val="000000" w:themeColor="text1"/>
          <w:szCs w:val="24"/>
        </w:rPr>
        <w:t xml:space="preserve">an </w:t>
      </w:r>
      <w:r w:rsidR="00C87EE2" w:rsidRPr="007532A4">
        <w:rPr>
          <w:rFonts w:cs="Times New Roman"/>
          <w:color w:val="000000" w:themeColor="text1"/>
          <w:szCs w:val="24"/>
        </w:rPr>
        <w:t xml:space="preserve">increasing </w:t>
      </w:r>
      <w:r w:rsidRPr="007532A4">
        <w:rPr>
          <w:rFonts w:cs="Times New Roman"/>
          <w:color w:val="000000" w:themeColor="text1"/>
          <w:szCs w:val="24"/>
        </w:rPr>
        <w:t xml:space="preserve">discrepancy with the increase of </w:t>
      </w:r>
      <w:r w:rsidR="00C87EE2" w:rsidRPr="007532A4">
        <w:rPr>
          <w:rFonts w:cs="Times New Roman"/>
          <w:color w:val="000000" w:themeColor="text1"/>
          <w:szCs w:val="24"/>
        </w:rPr>
        <w:t>external</w:t>
      </w:r>
      <w:r w:rsidRPr="007532A4">
        <w:rPr>
          <w:rFonts w:cs="Times New Roman"/>
          <w:color w:val="000000" w:themeColor="text1"/>
          <w:szCs w:val="24"/>
        </w:rPr>
        <w:t xml:space="preserve"> loads. It was </w:t>
      </w:r>
      <w:r w:rsidR="00F645CA" w:rsidRPr="007532A4">
        <w:rPr>
          <w:rFonts w:cs="Times New Roman"/>
          <w:color w:val="000000" w:themeColor="text1"/>
          <w:szCs w:val="24"/>
        </w:rPr>
        <w:t>believed</w:t>
      </w:r>
      <w:r w:rsidRPr="007532A4">
        <w:rPr>
          <w:rFonts w:cs="Times New Roman"/>
          <w:color w:val="000000" w:themeColor="text1"/>
          <w:szCs w:val="24"/>
        </w:rPr>
        <w:t xml:space="preserve"> that the strain measured </w:t>
      </w:r>
      <w:r w:rsidR="00706E03" w:rsidRPr="007532A4">
        <w:rPr>
          <w:rFonts w:cs="Times New Roman"/>
          <w:color w:val="000000" w:themeColor="text1"/>
          <w:szCs w:val="24"/>
        </w:rPr>
        <w:t>by</w:t>
      </w:r>
      <w:r w:rsidRPr="007532A4">
        <w:rPr>
          <w:rFonts w:cs="Times New Roman"/>
          <w:color w:val="000000" w:themeColor="text1"/>
          <w:szCs w:val="24"/>
        </w:rPr>
        <w:t xml:space="preserve"> strain gauge </w:t>
      </w:r>
      <w:r w:rsidR="00692CF4" w:rsidRPr="007532A4">
        <w:rPr>
          <w:rFonts w:cs="Times New Roman"/>
          <w:color w:val="000000" w:themeColor="text1"/>
          <w:szCs w:val="24"/>
        </w:rPr>
        <w:t>has higher accuracy and precision</w:t>
      </w:r>
      <w:r w:rsidRPr="007532A4">
        <w:rPr>
          <w:rFonts w:cs="Times New Roman"/>
          <w:color w:val="000000" w:themeColor="text1"/>
          <w:szCs w:val="24"/>
        </w:rPr>
        <w:t xml:space="preserve"> than those measured </w:t>
      </w:r>
      <w:r w:rsidR="00706E03" w:rsidRPr="007532A4">
        <w:rPr>
          <w:rFonts w:cs="Times New Roman"/>
          <w:color w:val="000000" w:themeColor="text1"/>
          <w:szCs w:val="24"/>
        </w:rPr>
        <w:t xml:space="preserve">by </w:t>
      </w:r>
      <w:r w:rsidRPr="007532A4">
        <w:rPr>
          <w:rFonts w:cs="Times New Roman"/>
          <w:color w:val="000000" w:themeColor="text1"/>
          <w:szCs w:val="24"/>
        </w:rPr>
        <w:t xml:space="preserve">DIC. As such, the strain field </w:t>
      </w:r>
      <w:r w:rsidR="00692CF4" w:rsidRPr="007532A4">
        <w:rPr>
          <w:rFonts w:cs="Times New Roman"/>
          <w:color w:val="000000" w:themeColor="text1"/>
          <w:szCs w:val="24"/>
        </w:rPr>
        <w:t>determined from</w:t>
      </w:r>
      <w:r w:rsidRPr="007532A4">
        <w:rPr>
          <w:rFonts w:cs="Times New Roman"/>
          <w:color w:val="000000" w:themeColor="text1"/>
          <w:szCs w:val="24"/>
        </w:rPr>
        <w:t xml:space="preserve"> DIC was calibrated against the results </w:t>
      </w:r>
      <w:r w:rsidR="00C87EE2" w:rsidRPr="007532A4">
        <w:rPr>
          <w:rFonts w:cs="Times New Roman"/>
          <w:color w:val="000000" w:themeColor="text1"/>
          <w:szCs w:val="24"/>
        </w:rPr>
        <w:t>from</w:t>
      </w:r>
      <w:r w:rsidRPr="007532A4">
        <w:rPr>
          <w:rFonts w:cs="Times New Roman"/>
          <w:color w:val="000000" w:themeColor="text1"/>
          <w:szCs w:val="24"/>
        </w:rPr>
        <w:t xml:space="preserve"> </w:t>
      </w:r>
      <w:r w:rsidR="007C6267" w:rsidRPr="007532A4">
        <w:rPr>
          <w:rFonts w:cs="Times New Roman"/>
          <w:color w:val="000000" w:themeColor="text1"/>
          <w:szCs w:val="24"/>
        </w:rPr>
        <w:t xml:space="preserve">the </w:t>
      </w:r>
      <w:r w:rsidRPr="007532A4">
        <w:rPr>
          <w:rFonts w:cs="Times New Roman"/>
          <w:noProof/>
          <w:color w:val="000000" w:themeColor="text1"/>
          <w:szCs w:val="24"/>
        </w:rPr>
        <w:t>strain</w:t>
      </w:r>
      <w:r w:rsidRPr="007532A4">
        <w:rPr>
          <w:rFonts w:cs="Times New Roman"/>
          <w:color w:val="000000" w:themeColor="text1"/>
          <w:szCs w:val="24"/>
        </w:rPr>
        <w:t xml:space="preserve"> gauge and corrected by a constant. In particular, when the exerted load was </w:t>
      </w:r>
      <w:r w:rsidR="00C87EE2" w:rsidRPr="007532A4">
        <w:rPr>
          <w:rFonts w:cs="Times New Roman"/>
          <w:color w:val="000000" w:themeColor="text1"/>
          <w:kern w:val="2"/>
          <w:szCs w:val="24"/>
        </w:rPr>
        <w:t>16%</w:t>
      </w:r>
      <w:r w:rsidR="00C30EF8" w:rsidRPr="007532A4">
        <w:rPr>
          <w:rFonts w:cs="Times New Roman"/>
          <w:color w:val="000000" w:themeColor="text1"/>
          <w:kern w:val="2"/>
          <w:szCs w:val="24"/>
        </w:rPr>
        <w:t xml:space="preserve"> </w:t>
      </w:r>
      <w:r w:rsidR="00C30EF8" w:rsidRPr="007532A4">
        <w:rPr>
          <w:rFonts w:cs="Times New Roman"/>
          <w:i/>
          <w:color w:val="000000" w:themeColor="text1"/>
          <w:kern w:val="2"/>
          <w:szCs w:val="24"/>
        </w:rPr>
        <w:t>P</w:t>
      </w:r>
      <w:r w:rsidR="00C30EF8" w:rsidRPr="007532A4">
        <w:rPr>
          <w:rFonts w:cs="Times New Roman"/>
          <w:i/>
          <w:color w:val="000000" w:themeColor="text1"/>
          <w:kern w:val="2"/>
          <w:szCs w:val="24"/>
          <w:vertAlign w:val="subscript"/>
        </w:rPr>
        <w:t>u</w:t>
      </w:r>
      <w:r w:rsidR="00C87EE2" w:rsidRPr="007532A4">
        <w:rPr>
          <w:rFonts w:cs="Times New Roman"/>
          <w:color w:val="000000" w:themeColor="text1"/>
          <w:kern w:val="2"/>
          <w:szCs w:val="24"/>
        </w:rPr>
        <w:t>, 24%</w:t>
      </w:r>
      <w:r w:rsidR="00C30EF8" w:rsidRPr="007532A4">
        <w:rPr>
          <w:rFonts w:cs="Times New Roman"/>
          <w:i/>
          <w:color w:val="000000" w:themeColor="text1"/>
          <w:kern w:val="2"/>
          <w:szCs w:val="24"/>
        </w:rPr>
        <w:t xml:space="preserve"> P</w:t>
      </w:r>
      <w:r w:rsidR="00C30EF8" w:rsidRPr="007532A4">
        <w:rPr>
          <w:rFonts w:cs="Times New Roman"/>
          <w:i/>
          <w:color w:val="000000" w:themeColor="text1"/>
          <w:kern w:val="2"/>
          <w:szCs w:val="24"/>
          <w:vertAlign w:val="subscript"/>
        </w:rPr>
        <w:t>u</w:t>
      </w:r>
      <w:r w:rsidR="00C87EE2" w:rsidRPr="007532A4">
        <w:rPr>
          <w:rFonts w:cs="Times New Roman"/>
          <w:color w:val="000000" w:themeColor="text1"/>
          <w:kern w:val="2"/>
          <w:szCs w:val="24"/>
        </w:rPr>
        <w:t>, 32%</w:t>
      </w:r>
      <w:r w:rsidR="00C30EF8" w:rsidRPr="007532A4">
        <w:rPr>
          <w:rFonts w:cs="Times New Roman"/>
          <w:i/>
          <w:color w:val="000000" w:themeColor="text1"/>
          <w:kern w:val="2"/>
          <w:szCs w:val="24"/>
        </w:rPr>
        <w:t xml:space="preserve"> P</w:t>
      </w:r>
      <w:r w:rsidR="00C30EF8" w:rsidRPr="007532A4">
        <w:rPr>
          <w:rFonts w:cs="Times New Roman"/>
          <w:i/>
          <w:color w:val="000000" w:themeColor="text1"/>
          <w:kern w:val="2"/>
          <w:szCs w:val="24"/>
          <w:vertAlign w:val="subscript"/>
        </w:rPr>
        <w:t>u</w:t>
      </w:r>
      <w:r w:rsidR="00C87EE2" w:rsidRPr="007532A4">
        <w:rPr>
          <w:rFonts w:cs="Times New Roman"/>
          <w:color w:val="000000" w:themeColor="text1"/>
          <w:kern w:val="2"/>
          <w:szCs w:val="24"/>
        </w:rPr>
        <w:t xml:space="preserve">, and 40% </w:t>
      </w:r>
      <w:r w:rsidR="00C30EF8" w:rsidRPr="007532A4">
        <w:rPr>
          <w:rFonts w:cs="Times New Roman"/>
          <w:i/>
          <w:color w:val="000000" w:themeColor="text1"/>
          <w:kern w:val="2"/>
          <w:szCs w:val="24"/>
        </w:rPr>
        <w:t>P</w:t>
      </w:r>
      <w:r w:rsidR="00C30EF8" w:rsidRPr="007532A4">
        <w:rPr>
          <w:rFonts w:cs="Times New Roman"/>
          <w:i/>
          <w:color w:val="000000" w:themeColor="text1"/>
          <w:kern w:val="2"/>
          <w:szCs w:val="24"/>
          <w:vertAlign w:val="subscript"/>
        </w:rPr>
        <w:t>u</w:t>
      </w:r>
      <w:r w:rsidRPr="007532A4">
        <w:rPr>
          <w:rFonts w:cs="Times New Roman"/>
          <w:color w:val="000000" w:themeColor="text1"/>
          <w:szCs w:val="24"/>
        </w:rPr>
        <w:t xml:space="preserve">, the strain </w:t>
      </w:r>
      <w:r w:rsidR="00C30EF8" w:rsidRPr="007532A4">
        <w:rPr>
          <w:rFonts w:cs="Times New Roman"/>
          <w:color w:val="000000" w:themeColor="text1"/>
          <w:szCs w:val="24"/>
        </w:rPr>
        <w:t xml:space="preserve">components at a point of the beams </w:t>
      </w:r>
      <w:r w:rsidRPr="007532A4">
        <w:rPr>
          <w:rFonts w:cs="Times New Roman"/>
          <w:color w:val="000000" w:themeColor="text1"/>
          <w:szCs w:val="24"/>
        </w:rPr>
        <w:t>measured by DIC w</w:t>
      </w:r>
      <w:r w:rsidR="00C30EF8" w:rsidRPr="007532A4">
        <w:rPr>
          <w:rFonts w:cs="Times New Roman"/>
          <w:color w:val="000000" w:themeColor="text1"/>
          <w:szCs w:val="24"/>
        </w:rPr>
        <w:t>ere</w:t>
      </w:r>
      <w:r w:rsidRPr="007532A4">
        <w:rPr>
          <w:rFonts w:cs="Times New Roman"/>
          <w:color w:val="000000" w:themeColor="text1"/>
          <w:szCs w:val="24"/>
        </w:rPr>
        <w:t xml:space="preserve"> divided by 1.25, 1.30, 1.06, and 1.17, respectively.</w:t>
      </w:r>
      <w:r w:rsidR="0016141B" w:rsidRPr="007532A4">
        <w:rPr>
          <w:rFonts w:cs="Times New Roman"/>
          <w:color w:val="000000" w:themeColor="text1"/>
          <w:szCs w:val="24"/>
        </w:rPr>
        <w:t xml:space="preserve"> </w:t>
      </w:r>
      <w:r w:rsidR="00706E03" w:rsidRPr="007532A4">
        <w:rPr>
          <w:rFonts w:cs="Times New Roman"/>
          <w:color w:val="000000" w:themeColor="text1"/>
          <w:szCs w:val="24"/>
        </w:rPr>
        <w:t>This post-treatment of measured strain field</w:t>
      </w:r>
      <w:r w:rsidR="0016141B" w:rsidRPr="007532A4">
        <w:rPr>
          <w:rFonts w:cs="Times New Roman"/>
          <w:color w:val="000000" w:themeColor="text1"/>
          <w:szCs w:val="24"/>
        </w:rPr>
        <w:t>s on beam specimens</w:t>
      </w:r>
      <w:r w:rsidR="00706E03" w:rsidRPr="007532A4">
        <w:rPr>
          <w:rFonts w:cs="Times New Roman"/>
          <w:color w:val="000000" w:themeColor="text1"/>
          <w:szCs w:val="24"/>
        </w:rPr>
        <w:t xml:space="preserve"> by DIC allows a more accurate</w:t>
      </w:r>
      <w:r w:rsidR="0016141B" w:rsidRPr="007532A4">
        <w:rPr>
          <w:rFonts w:cs="Times New Roman"/>
          <w:color w:val="000000" w:themeColor="text1"/>
          <w:szCs w:val="24"/>
        </w:rPr>
        <w:t xml:space="preserve"> estimation of </w:t>
      </w:r>
      <w:r w:rsidR="00C30EF8" w:rsidRPr="007532A4">
        <w:rPr>
          <w:rFonts w:cs="Times New Roman"/>
          <w:color w:val="000000" w:themeColor="text1"/>
          <w:szCs w:val="24"/>
        </w:rPr>
        <w:t xml:space="preserve">the </w:t>
      </w:r>
      <w:r w:rsidR="0016141B" w:rsidRPr="007532A4">
        <w:rPr>
          <w:rFonts w:cs="Times New Roman"/>
          <w:color w:val="000000" w:themeColor="text1"/>
          <w:szCs w:val="24"/>
        </w:rPr>
        <w:t xml:space="preserve">quantitative effect of load-induced damage on chloride profiles. </w:t>
      </w:r>
    </w:p>
    <w:p w14:paraId="0E8C2DA3" w14:textId="239E4609" w:rsidR="00801B70" w:rsidRPr="007532A4" w:rsidRDefault="00801B70" w:rsidP="00931B7D">
      <w:pPr>
        <w:spacing w:after="0" w:line="480" w:lineRule="auto"/>
        <w:contextualSpacing/>
        <w:jc w:val="both"/>
        <w:rPr>
          <w:rFonts w:cs="Times New Roman"/>
          <w:color w:val="000000" w:themeColor="text1"/>
          <w:szCs w:val="24"/>
        </w:rPr>
      </w:pPr>
    </w:p>
    <w:p w14:paraId="09F17DF9" w14:textId="7784648A" w:rsidR="00801B70" w:rsidRPr="007532A4" w:rsidRDefault="00801B70"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I</w:t>
      </w:r>
      <w:r w:rsidRPr="007532A4">
        <w:rPr>
          <w:rFonts w:cs="Times New Roman" w:hint="eastAsia"/>
          <w:color w:val="000000" w:themeColor="text1"/>
          <w:szCs w:val="24"/>
        </w:rPr>
        <w:t>t</w:t>
      </w:r>
      <w:r w:rsidRPr="007532A4">
        <w:rPr>
          <w:rFonts w:cs="Times New Roman"/>
          <w:color w:val="000000" w:themeColor="text1"/>
          <w:szCs w:val="24"/>
        </w:rPr>
        <w:t xml:space="preserve"> </w:t>
      </w:r>
      <w:r w:rsidRPr="007532A4">
        <w:rPr>
          <w:rFonts w:cs="Times New Roman" w:hint="eastAsia"/>
          <w:color w:val="000000" w:themeColor="text1"/>
          <w:szCs w:val="24"/>
        </w:rPr>
        <w:t>shou</w:t>
      </w:r>
      <w:r w:rsidRPr="007532A4">
        <w:rPr>
          <w:rFonts w:cs="Times New Roman"/>
          <w:color w:val="000000" w:themeColor="text1"/>
          <w:szCs w:val="24"/>
        </w:rPr>
        <w:t xml:space="preserve">ld be noted that this study assumes that the damage distribution is comparable between the DIC beams and self-stressed beams, under which condition the damage information obtained from the DIC beams can be correlated to the chloride profiles in the self-stressed </w:t>
      </w:r>
      <w:r w:rsidRPr="007532A4">
        <w:rPr>
          <w:rFonts w:cs="Times New Roman"/>
          <w:color w:val="000000" w:themeColor="text1"/>
          <w:szCs w:val="24"/>
        </w:rPr>
        <w:lastRenderedPageBreak/>
        <w:t>beams. However, although beam specimens were cast from the same bath and loaded to the same magnitude, the damage distribution pattern may vary due to the stochastic nature of fracture process and materials variability of concrete. Nevertheless, it is reasonable to assume that the overall level of damage in beams would be similar, and this assumption is at least useful to quantify the level of external loads on the chloride profiles in beams.</w:t>
      </w:r>
    </w:p>
    <w:p w14:paraId="4A85776F" w14:textId="77777777" w:rsidR="00390B4D" w:rsidRPr="007532A4" w:rsidRDefault="00390B4D" w:rsidP="00931B7D">
      <w:pPr>
        <w:spacing w:after="0" w:line="480" w:lineRule="auto"/>
        <w:contextualSpacing/>
        <w:jc w:val="both"/>
        <w:rPr>
          <w:rFonts w:cs="Times New Roman"/>
          <w:color w:val="000000" w:themeColor="text1"/>
          <w:szCs w:val="24"/>
        </w:rPr>
      </w:pPr>
    </w:p>
    <w:p w14:paraId="7D43AB8C" w14:textId="77777777" w:rsidR="00843993" w:rsidRPr="007532A4" w:rsidRDefault="00843993" w:rsidP="00931B7D">
      <w:pPr>
        <w:spacing w:after="0" w:line="480" w:lineRule="auto"/>
        <w:contextualSpacing/>
        <w:jc w:val="both"/>
        <w:rPr>
          <w:rFonts w:eastAsia="仿宋" w:cs="Times New Roman"/>
          <w:b/>
          <w:i/>
          <w:color w:val="000000" w:themeColor="text1"/>
          <w:szCs w:val="24"/>
        </w:rPr>
      </w:pPr>
      <w:r w:rsidRPr="007532A4">
        <w:rPr>
          <w:rFonts w:eastAsia="仿宋" w:cs="Times New Roman"/>
          <w:b/>
          <w:i/>
          <w:color w:val="000000" w:themeColor="text1"/>
          <w:szCs w:val="24"/>
        </w:rPr>
        <w:t xml:space="preserve">Chloride penetration </w:t>
      </w:r>
    </w:p>
    <w:p w14:paraId="28190BFA" w14:textId="743CB10F" w:rsidR="00F42B04" w:rsidRPr="007532A4" w:rsidRDefault="0016141B" w:rsidP="00931B7D">
      <w:pPr>
        <w:widowControl w:val="0"/>
        <w:spacing w:after="0" w:line="480" w:lineRule="auto"/>
        <w:contextualSpacing/>
        <w:jc w:val="both"/>
        <w:rPr>
          <w:rFonts w:eastAsia="仿宋" w:cs="Times New Roman"/>
          <w:color w:val="000000" w:themeColor="text1"/>
          <w:szCs w:val="24"/>
        </w:rPr>
      </w:pPr>
      <w:r w:rsidRPr="007532A4">
        <w:rPr>
          <w:rFonts w:eastAsia="仿宋" w:cs="Times New Roman"/>
          <w:color w:val="000000" w:themeColor="text1"/>
          <w:szCs w:val="24"/>
        </w:rPr>
        <w:t>T</w:t>
      </w:r>
      <w:r w:rsidR="00843993" w:rsidRPr="007532A4">
        <w:rPr>
          <w:rFonts w:eastAsia="仿宋" w:cs="Times New Roman"/>
          <w:color w:val="000000" w:themeColor="text1"/>
          <w:szCs w:val="24"/>
        </w:rPr>
        <w:t>he specimen</w:t>
      </w:r>
      <w:r w:rsidR="00AB435F" w:rsidRPr="007532A4">
        <w:rPr>
          <w:rFonts w:eastAsia="仿宋" w:cs="Times New Roman"/>
          <w:color w:val="000000" w:themeColor="text1"/>
          <w:szCs w:val="24"/>
        </w:rPr>
        <w:t>s</w:t>
      </w:r>
      <w:r w:rsidR="00843993" w:rsidRPr="007532A4">
        <w:rPr>
          <w:rFonts w:eastAsia="仿宋" w:cs="Times New Roman"/>
          <w:color w:val="000000" w:themeColor="text1"/>
          <w:szCs w:val="24"/>
        </w:rPr>
        <w:t xml:space="preserve"> with </w:t>
      </w:r>
      <w:r w:rsidR="00BE4E6E" w:rsidRPr="007532A4">
        <w:rPr>
          <w:rFonts w:eastAsia="仿宋" w:cs="Times New Roman"/>
          <w:color w:val="000000" w:themeColor="text1"/>
          <w:szCs w:val="24"/>
        </w:rPr>
        <w:t xml:space="preserve">various levels of </w:t>
      </w:r>
      <w:r w:rsidRPr="007532A4">
        <w:rPr>
          <w:rFonts w:eastAsia="仿宋" w:cs="Times New Roman"/>
          <w:color w:val="000000" w:themeColor="text1"/>
          <w:szCs w:val="24"/>
        </w:rPr>
        <w:t>load</w:t>
      </w:r>
      <w:r w:rsidR="00BE4E6E" w:rsidRPr="007532A4">
        <w:rPr>
          <w:rFonts w:eastAsia="仿宋" w:cs="Times New Roman"/>
          <w:color w:val="000000" w:themeColor="text1"/>
          <w:szCs w:val="24"/>
        </w:rPr>
        <w:t>s</w:t>
      </w:r>
      <w:r w:rsidR="00E21BCE" w:rsidRPr="007532A4">
        <w:rPr>
          <w:rFonts w:eastAsia="仿宋" w:cs="Times New Roman"/>
          <w:color w:val="000000" w:themeColor="text1"/>
          <w:szCs w:val="24"/>
        </w:rPr>
        <w:t xml:space="preserve"> sustained by the ‘self-stressing system’ </w:t>
      </w:r>
      <w:r w:rsidR="00843993" w:rsidRPr="007532A4">
        <w:rPr>
          <w:rFonts w:eastAsia="仿宋" w:cs="Times New Roman"/>
          <w:color w:val="000000" w:themeColor="text1"/>
          <w:szCs w:val="24"/>
        </w:rPr>
        <w:t>w</w:t>
      </w:r>
      <w:r w:rsidR="00AB435F" w:rsidRPr="007532A4">
        <w:rPr>
          <w:rFonts w:eastAsia="仿宋" w:cs="Times New Roman"/>
          <w:color w:val="000000" w:themeColor="text1"/>
          <w:szCs w:val="24"/>
        </w:rPr>
        <w:t>ere</w:t>
      </w:r>
      <w:r w:rsidR="00843993" w:rsidRPr="007532A4">
        <w:rPr>
          <w:rFonts w:eastAsia="仿宋" w:cs="Times New Roman"/>
          <w:color w:val="000000" w:themeColor="text1"/>
          <w:szCs w:val="24"/>
        </w:rPr>
        <w:t xml:space="preserve"> exposed to an artificial cyclic drying-wetting condition. </w:t>
      </w:r>
      <w:r w:rsidR="00611539" w:rsidRPr="007532A4">
        <w:rPr>
          <w:rFonts w:cs="Times New Roman"/>
          <w:color w:val="000000" w:themeColor="text1"/>
          <w:kern w:val="2"/>
          <w:szCs w:val="24"/>
        </w:rPr>
        <w:t>The f</w:t>
      </w:r>
      <w:r w:rsidR="00843993" w:rsidRPr="007532A4">
        <w:rPr>
          <w:rFonts w:cs="Times New Roman"/>
          <w:color w:val="000000" w:themeColor="text1"/>
          <w:kern w:val="2"/>
          <w:szCs w:val="24"/>
        </w:rPr>
        <w:t>ront and back surfaces</w:t>
      </w:r>
      <w:r w:rsidR="00611539" w:rsidRPr="007532A4">
        <w:rPr>
          <w:rFonts w:cs="Times New Roman"/>
          <w:color w:val="000000" w:themeColor="text1"/>
          <w:kern w:val="2"/>
          <w:szCs w:val="24"/>
        </w:rPr>
        <w:t xml:space="preserve"> of the beam specimens were </w:t>
      </w:r>
      <w:r w:rsidR="00A974F8" w:rsidRPr="007532A4">
        <w:rPr>
          <w:rFonts w:cs="Times New Roman"/>
          <w:color w:val="000000" w:themeColor="text1"/>
          <w:kern w:val="2"/>
          <w:szCs w:val="24"/>
        </w:rPr>
        <w:t>coated</w:t>
      </w:r>
      <w:r w:rsidR="00611539" w:rsidRPr="007532A4">
        <w:rPr>
          <w:rFonts w:cs="Times New Roman"/>
          <w:color w:val="000000" w:themeColor="text1"/>
          <w:kern w:val="2"/>
          <w:szCs w:val="24"/>
        </w:rPr>
        <w:t xml:space="preserve">, thus allowing the chloride </w:t>
      </w:r>
      <w:r w:rsidR="006B1641" w:rsidRPr="007532A4">
        <w:rPr>
          <w:rFonts w:cs="Times New Roman"/>
          <w:color w:val="000000" w:themeColor="text1"/>
          <w:kern w:val="2"/>
          <w:szCs w:val="24"/>
        </w:rPr>
        <w:t>ingress</w:t>
      </w:r>
      <w:r w:rsidR="00611539" w:rsidRPr="007532A4">
        <w:rPr>
          <w:rFonts w:cs="Times New Roman"/>
          <w:color w:val="000000" w:themeColor="text1"/>
          <w:kern w:val="2"/>
          <w:szCs w:val="24"/>
        </w:rPr>
        <w:t xml:space="preserve"> merely from the tensi</w:t>
      </w:r>
      <w:r w:rsidR="006B1641" w:rsidRPr="007532A4">
        <w:rPr>
          <w:rFonts w:cs="Times New Roman"/>
          <w:color w:val="000000" w:themeColor="text1"/>
          <w:kern w:val="2"/>
          <w:szCs w:val="24"/>
        </w:rPr>
        <w:t>le an</w:t>
      </w:r>
      <w:r w:rsidR="00A974F8" w:rsidRPr="007532A4">
        <w:rPr>
          <w:rFonts w:cs="Times New Roman"/>
          <w:color w:val="000000" w:themeColor="text1"/>
          <w:kern w:val="2"/>
          <w:szCs w:val="24"/>
        </w:rPr>
        <w:t>d compressive sides of the beam</w:t>
      </w:r>
      <w:r w:rsidR="00843993" w:rsidRPr="007532A4">
        <w:rPr>
          <w:rFonts w:cs="Times New Roman"/>
          <w:color w:val="000000" w:themeColor="text1"/>
          <w:kern w:val="2"/>
          <w:szCs w:val="24"/>
        </w:rPr>
        <w:t>.</w:t>
      </w:r>
      <w:r w:rsidR="00843993" w:rsidRPr="007532A4">
        <w:rPr>
          <w:rFonts w:cs="Times New Roman"/>
          <w:color w:val="000000" w:themeColor="text1"/>
          <w:szCs w:val="24"/>
        </w:rPr>
        <w:t xml:space="preserve"> </w:t>
      </w:r>
      <w:r w:rsidR="00843993" w:rsidRPr="007532A4">
        <w:rPr>
          <w:rFonts w:eastAsia="仿宋" w:cs="Times New Roman"/>
          <w:color w:val="000000" w:themeColor="text1"/>
          <w:szCs w:val="24"/>
        </w:rPr>
        <w:t xml:space="preserve">Each drying-wetting cycle </w:t>
      </w:r>
      <w:r w:rsidR="006B1641" w:rsidRPr="007532A4">
        <w:rPr>
          <w:rFonts w:eastAsia="仿宋" w:cs="Times New Roman"/>
          <w:color w:val="000000" w:themeColor="text1"/>
          <w:szCs w:val="24"/>
        </w:rPr>
        <w:t xml:space="preserve">was </w:t>
      </w:r>
      <w:r w:rsidR="00843993" w:rsidRPr="007532A4">
        <w:rPr>
          <w:rFonts w:eastAsia="仿宋" w:cs="Times New Roman"/>
          <w:color w:val="000000" w:themeColor="text1"/>
          <w:szCs w:val="24"/>
        </w:rPr>
        <w:t xml:space="preserve">lasted for 48 </w:t>
      </w:r>
      <w:r w:rsidR="00843993" w:rsidRPr="007532A4">
        <w:rPr>
          <w:rFonts w:eastAsia="仿宋" w:cs="Times New Roman"/>
          <w:noProof/>
          <w:color w:val="000000" w:themeColor="text1"/>
          <w:szCs w:val="24"/>
        </w:rPr>
        <w:t>hours</w:t>
      </w:r>
      <w:r w:rsidR="00843993" w:rsidRPr="007532A4">
        <w:rPr>
          <w:rFonts w:eastAsia="仿宋" w:cs="Times New Roman"/>
          <w:color w:val="000000" w:themeColor="text1"/>
          <w:szCs w:val="24"/>
        </w:rPr>
        <w:t xml:space="preserve">, comprising of immersion in </w:t>
      </w:r>
      <w:r w:rsidR="00A974F8" w:rsidRPr="007532A4">
        <w:rPr>
          <w:rFonts w:eastAsia="仿宋" w:cs="Times New Roman"/>
          <w:color w:val="000000" w:themeColor="text1"/>
          <w:szCs w:val="24"/>
        </w:rPr>
        <w:t xml:space="preserve">a </w:t>
      </w:r>
      <w:r w:rsidR="00843993" w:rsidRPr="007532A4">
        <w:rPr>
          <w:rFonts w:eastAsia="仿宋" w:cs="Times New Roman"/>
          <w:color w:val="000000" w:themeColor="text1"/>
          <w:szCs w:val="24"/>
        </w:rPr>
        <w:t xml:space="preserve">5% (by mass) </w:t>
      </w:r>
      <w:r w:rsidR="00E23D7E" w:rsidRPr="007532A4">
        <w:rPr>
          <w:rFonts w:eastAsia="仿宋" w:cs="Times New Roman"/>
          <w:color w:val="000000" w:themeColor="text1"/>
          <w:szCs w:val="24"/>
        </w:rPr>
        <w:t>NaCl</w:t>
      </w:r>
      <w:r w:rsidR="00843993" w:rsidRPr="007532A4">
        <w:rPr>
          <w:rFonts w:eastAsia="仿宋" w:cs="Times New Roman"/>
          <w:color w:val="000000" w:themeColor="text1"/>
          <w:szCs w:val="24"/>
        </w:rPr>
        <w:t xml:space="preserve"> solution at 50 ºC for 24 hours, </w:t>
      </w:r>
      <w:r w:rsidR="006B1641" w:rsidRPr="007532A4">
        <w:rPr>
          <w:rFonts w:eastAsia="仿宋" w:cs="Times New Roman"/>
          <w:color w:val="000000" w:themeColor="text1"/>
          <w:szCs w:val="24"/>
        </w:rPr>
        <w:t>followed by</w:t>
      </w:r>
      <w:r w:rsidR="00843993" w:rsidRPr="007532A4">
        <w:rPr>
          <w:rFonts w:eastAsia="仿宋" w:cs="Times New Roman"/>
          <w:color w:val="000000" w:themeColor="text1"/>
          <w:szCs w:val="24"/>
        </w:rPr>
        <w:t xml:space="preserve"> </w:t>
      </w:r>
      <w:r w:rsidR="00F645CA" w:rsidRPr="007532A4">
        <w:rPr>
          <w:rFonts w:eastAsia="仿宋" w:cs="Times New Roman"/>
          <w:color w:val="000000" w:themeColor="text1"/>
          <w:szCs w:val="24"/>
        </w:rPr>
        <w:t xml:space="preserve">atmospheric </w:t>
      </w:r>
      <w:r w:rsidR="00843993" w:rsidRPr="007532A4">
        <w:rPr>
          <w:rFonts w:eastAsia="仿宋" w:cs="Times New Roman"/>
          <w:color w:val="000000" w:themeColor="text1"/>
          <w:szCs w:val="24"/>
        </w:rPr>
        <w:t xml:space="preserve">drying at </w:t>
      </w:r>
      <w:r w:rsidR="00F42B04" w:rsidRPr="007532A4">
        <w:rPr>
          <w:rFonts w:eastAsia="仿宋" w:cs="Times New Roman"/>
          <w:color w:val="000000" w:themeColor="text1"/>
          <w:szCs w:val="24"/>
        </w:rPr>
        <w:t>5</w:t>
      </w:r>
      <w:r w:rsidR="00843993" w:rsidRPr="007532A4">
        <w:rPr>
          <w:rFonts w:eastAsia="仿宋" w:cs="Times New Roman"/>
          <w:color w:val="000000" w:themeColor="text1"/>
          <w:szCs w:val="24"/>
        </w:rPr>
        <w:t xml:space="preserve">0% </w:t>
      </w:r>
      <w:r w:rsidR="00AB435F" w:rsidRPr="007532A4">
        <w:rPr>
          <w:rFonts w:eastAsia="仿宋" w:cs="Times New Roman"/>
          <w:color w:val="000000" w:themeColor="text1"/>
          <w:szCs w:val="24"/>
        </w:rPr>
        <w:t>relative humidity</w:t>
      </w:r>
      <w:r w:rsidR="00843993" w:rsidRPr="007532A4">
        <w:rPr>
          <w:rFonts w:eastAsia="仿宋" w:cs="Times New Roman"/>
          <w:color w:val="000000" w:themeColor="text1"/>
          <w:szCs w:val="24"/>
        </w:rPr>
        <w:t xml:space="preserve">, 50 ºC for 24 hours. After </w:t>
      </w:r>
      <w:r w:rsidR="00F42B04" w:rsidRPr="007532A4">
        <w:rPr>
          <w:rFonts w:eastAsia="仿宋" w:cs="Times New Roman"/>
          <w:color w:val="000000" w:themeColor="text1"/>
          <w:szCs w:val="24"/>
        </w:rPr>
        <w:t>15 and 30</w:t>
      </w:r>
      <w:r w:rsidR="00843993" w:rsidRPr="007532A4">
        <w:rPr>
          <w:rFonts w:eastAsia="仿宋" w:cs="Times New Roman"/>
          <w:color w:val="000000" w:themeColor="text1"/>
          <w:szCs w:val="24"/>
        </w:rPr>
        <w:t xml:space="preserve"> drying-wetting cycles</w:t>
      </w:r>
      <w:r w:rsidR="00F42B04" w:rsidRPr="007532A4">
        <w:rPr>
          <w:rFonts w:eastAsia="仿宋" w:cs="Times New Roman"/>
          <w:color w:val="000000" w:themeColor="text1"/>
          <w:szCs w:val="24"/>
        </w:rPr>
        <w:t xml:space="preserve"> (i.e., 30d and 60d)</w:t>
      </w:r>
      <w:r w:rsidR="00843993" w:rsidRPr="007532A4">
        <w:rPr>
          <w:rFonts w:eastAsia="仿宋" w:cs="Times New Roman"/>
          <w:color w:val="000000" w:themeColor="text1"/>
          <w:szCs w:val="24"/>
        </w:rPr>
        <w:t xml:space="preserve">, </w:t>
      </w:r>
      <w:r w:rsidR="00F42B04" w:rsidRPr="007532A4">
        <w:rPr>
          <w:rFonts w:eastAsia="仿宋" w:cs="Times New Roman"/>
          <w:color w:val="000000" w:themeColor="text1"/>
          <w:szCs w:val="24"/>
        </w:rPr>
        <w:t>seven positions</w:t>
      </w:r>
      <w:r w:rsidR="00F42B04" w:rsidRPr="007532A4">
        <w:rPr>
          <w:rFonts w:cs="Times New Roman"/>
          <w:color w:val="000000" w:themeColor="text1"/>
          <w:szCs w:val="24"/>
        </w:rPr>
        <w:t xml:space="preserve"> at an interval of 100 mm</w:t>
      </w:r>
      <w:r w:rsidR="00F42B04" w:rsidRPr="007532A4">
        <w:rPr>
          <w:rFonts w:eastAsia="仿宋" w:cs="Times New Roman"/>
          <w:color w:val="000000" w:themeColor="text1"/>
          <w:szCs w:val="24"/>
        </w:rPr>
        <w:t xml:space="preserve"> (denoted as </w:t>
      </w:r>
      <w:r w:rsidR="00F42B04" w:rsidRPr="007532A4">
        <w:rPr>
          <w:rFonts w:cs="Times New Roman"/>
          <w:color w:val="000000" w:themeColor="text1"/>
          <w:szCs w:val="24"/>
        </w:rPr>
        <w:t>M, L/R100, L/R200, L/R300, in which M: middle section; L: left side of the middle section; R: right side of the middle section; the number after L/R indicates the distance in mm</w:t>
      </w:r>
      <w:r w:rsidR="00F42B04" w:rsidRPr="007532A4">
        <w:rPr>
          <w:rFonts w:eastAsia="仿宋" w:cs="Times New Roman"/>
          <w:color w:val="000000" w:themeColor="text1"/>
          <w:szCs w:val="24"/>
        </w:rPr>
        <w:t xml:space="preserve">) on the tensile side of the beams were drilled, as shown in Figure 5. </w:t>
      </w:r>
      <w:r w:rsidR="00E23D7E" w:rsidRPr="007532A4">
        <w:rPr>
          <w:rFonts w:eastAsia="仿宋" w:cs="Times New Roman"/>
          <w:color w:val="000000" w:themeColor="text1"/>
          <w:szCs w:val="24"/>
        </w:rPr>
        <w:t>The compressive side of beams w</w:t>
      </w:r>
      <w:r w:rsidR="004D367B" w:rsidRPr="007532A4">
        <w:rPr>
          <w:rFonts w:eastAsia="仿宋" w:cs="Times New Roman"/>
          <w:color w:val="000000" w:themeColor="text1"/>
          <w:szCs w:val="24"/>
        </w:rPr>
        <w:t>as</w:t>
      </w:r>
      <w:r w:rsidR="00E23D7E" w:rsidRPr="007532A4">
        <w:rPr>
          <w:rFonts w:eastAsia="仿宋" w:cs="Times New Roman"/>
          <w:color w:val="000000" w:themeColor="text1"/>
          <w:szCs w:val="24"/>
        </w:rPr>
        <w:t xml:space="preserve"> not analyzed. </w:t>
      </w:r>
      <w:r w:rsidR="00F42B04" w:rsidRPr="007532A4">
        <w:rPr>
          <w:rFonts w:eastAsia="仿宋" w:cs="Times New Roman"/>
          <w:color w:val="000000" w:themeColor="text1"/>
          <w:szCs w:val="24"/>
        </w:rPr>
        <w:t xml:space="preserve">For each </w:t>
      </w:r>
      <w:r w:rsidR="006B1641" w:rsidRPr="007532A4">
        <w:rPr>
          <w:rFonts w:eastAsia="仿宋" w:cs="Times New Roman"/>
          <w:color w:val="000000" w:themeColor="text1"/>
          <w:szCs w:val="24"/>
        </w:rPr>
        <w:t xml:space="preserve">drilling </w:t>
      </w:r>
      <w:r w:rsidR="00F42B04" w:rsidRPr="007532A4">
        <w:rPr>
          <w:rFonts w:eastAsia="仿宋" w:cs="Times New Roman"/>
          <w:color w:val="000000" w:themeColor="text1"/>
          <w:szCs w:val="24"/>
        </w:rPr>
        <w:t xml:space="preserve">position, </w:t>
      </w:r>
      <w:r w:rsidR="00AB07BE" w:rsidRPr="007532A4">
        <w:rPr>
          <w:rFonts w:eastAsia="仿宋" w:cs="Times New Roman"/>
          <w:color w:val="000000" w:themeColor="text1"/>
          <w:szCs w:val="24"/>
        </w:rPr>
        <w:t>8</w:t>
      </w:r>
      <w:r w:rsidR="00F645CA" w:rsidRPr="007532A4">
        <w:rPr>
          <w:rFonts w:eastAsia="仿宋" w:cs="Times New Roman"/>
          <w:color w:val="000000" w:themeColor="text1"/>
          <w:szCs w:val="24"/>
        </w:rPr>
        <w:t xml:space="preserve"> </w:t>
      </w:r>
      <w:r w:rsidR="00F42B04" w:rsidRPr="007532A4">
        <w:rPr>
          <w:rFonts w:eastAsia="仿宋" w:cs="Times New Roman"/>
          <w:color w:val="000000" w:themeColor="text1"/>
          <w:szCs w:val="24"/>
        </w:rPr>
        <w:t xml:space="preserve">depths at an interval of 5 mm and up to 40 mm </w:t>
      </w:r>
      <w:r w:rsidR="00F42B04" w:rsidRPr="007532A4">
        <w:rPr>
          <w:rFonts w:eastAsia="仿宋" w:cs="Times New Roman"/>
          <w:noProof/>
          <w:color w:val="000000" w:themeColor="text1"/>
          <w:szCs w:val="24"/>
        </w:rPr>
        <w:t>w</w:t>
      </w:r>
      <w:r w:rsidR="00C37CE7" w:rsidRPr="007532A4">
        <w:rPr>
          <w:rFonts w:eastAsia="仿宋" w:cs="Times New Roman"/>
          <w:noProof/>
          <w:color w:val="000000" w:themeColor="text1"/>
          <w:szCs w:val="24"/>
        </w:rPr>
        <w:t>ere</w:t>
      </w:r>
      <w:r w:rsidR="00F42B04" w:rsidRPr="007532A4">
        <w:rPr>
          <w:rFonts w:eastAsia="仿宋" w:cs="Times New Roman"/>
          <w:color w:val="000000" w:themeColor="text1"/>
          <w:szCs w:val="24"/>
        </w:rPr>
        <w:t xml:space="preserve"> sampled. </w:t>
      </w:r>
      <w:r w:rsidR="008F532F" w:rsidRPr="007532A4">
        <w:rPr>
          <w:rFonts w:eastAsia="仿宋" w:cs="Times New Roman"/>
          <w:color w:val="000000" w:themeColor="text1"/>
          <w:szCs w:val="24"/>
        </w:rPr>
        <w:t xml:space="preserve">It should be noted that M and L/R100 indicate </w:t>
      </w:r>
      <w:r w:rsidR="006B1641" w:rsidRPr="007532A4">
        <w:rPr>
          <w:rFonts w:eastAsia="仿宋" w:cs="Times New Roman"/>
          <w:color w:val="000000" w:themeColor="text1"/>
          <w:szCs w:val="24"/>
        </w:rPr>
        <w:t xml:space="preserve">the </w:t>
      </w:r>
      <w:r w:rsidR="008F532F" w:rsidRPr="007532A4">
        <w:rPr>
          <w:rFonts w:eastAsia="仿宋" w:cs="Times New Roman"/>
          <w:color w:val="000000" w:themeColor="text1"/>
          <w:szCs w:val="24"/>
        </w:rPr>
        <w:t xml:space="preserve">regions </w:t>
      </w:r>
      <w:r w:rsidR="00F42B04" w:rsidRPr="007532A4">
        <w:rPr>
          <w:rFonts w:cs="Times New Roman"/>
          <w:color w:val="000000" w:themeColor="text1"/>
          <w:szCs w:val="24"/>
        </w:rPr>
        <w:t>of pure bending zone</w:t>
      </w:r>
      <w:r w:rsidR="008F532F" w:rsidRPr="007532A4">
        <w:rPr>
          <w:rFonts w:cs="Times New Roman"/>
          <w:color w:val="000000" w:themeColor="text1"/>
          <w:szCs w:val="24"/>
        </w:rPr>
        <w:t xml:space="preserve">, L/R200 indicate </w:t>
      </w:r>
      <w:r w:rsidR="006B1641" w:rsidRPr="007532A4">
        <w:rPr>
          <w:rFonts w:cs="Times New Roman"/>
          <w:color w:val="000000" w:themeColor="text1"/>
          <w:szCs w:val="24"/>
        </w:rPr>
        <w:t xml:space="preserve">the </w:t>
      </w:r>
      <w:r w:rsidR="008F532F" w:rsidRPr="007532A4">
        <w:rPr>
          <w:rFonts w:cs="Times New Roman"/>
          <w:color w:val="000000" w:themeColor="text1"/>
          <w:szCs w:val="24"/>
        </w:rPr>
        <w:t>regions of</w:t>
      </w:r>
      <w:r w:rsidR="00F42B04" w:rsidRPr="007532A4">
        <w:rPr>
          <w:rFonts w:cs="Times New Roman"/>
          <w:color w:val="000000" w:themeColor="text1"/>
          <w:szCs w:val="24"/>
        </w:rPr>
        <w:t xml:space="preserve"> </w:t>
      </w:r>
      <w:r w:rsidR="00F42B04" w:rsidRPr="007532A4">
        <w:rPr>
          <w:rFonts w:cs="Times New Roman"/>
          <w:noProof/>
          <w:color w:val="000000" w:themeColor="text1"/>
          <w:szCs w:val="24"/>
        </w:rPr>
        <w:t>combined</w:t>
      </w:r>
      <w:r w:rsidR="00F42B04" w:rsidRPr="007532A4">
        <w:rPr>
          <w:rFonts w:cs="Times New Roman"/>
          <w:color w:val="000000" w:themeColor="text1"/>
          <w:szCs w:val="24"/>
        </w:rPr>
        <w:t xml:space="preserve"> </w:t>
      </w:r>
      <w:r w:rsidR="00193C6B" w:rsidRPr="007532A4">
        <w:rPr>
          <w:rFonts w:cs="Times New Roman"/>
          <w:color w:val="000000" w:themeColor="text1"/>
          <w:szCs w:val="24"/>
        </w:rPr>
        <w:t>shear-flexure</w:t>
      </w:r>
      <w:r w:rsidR="00F42B04" w:rsidRPr="007532A4">
        <w:rPr>
          <w:rFonts w:cs="Times New Roman"/>
          <w:color w:val="000000" w:themeColor="text1"/>
          <w:szCs w:val="24"/>
        </w:rPr>
        <w:t xml:space="preserve"> </w:t>
      </w:r>
      <w:r w:rsidR="00F42B04" w:rsidRPr="007532A4">
        <w:rPr>
          <w:rFonts w:cs="Times New Roman"/>
          <w:noProof/>
          <w:color w:val="000000" w:themeColor="text1"/>
          <w:szCs w:val="24"/>
        </w:rPr>
        <w:t>zone</w:t>
      </w:r>
      <w:r w:rsidR="00C37CE7" w:rsidRPr="007532A4">
        <w:rPr>
          <w:rFonts w:cs="Times New Roman"/>
          <w:noProof/>
          <w:color w:val="000000" w:themeColor="text1"/>
          <w:szCs w:val="24"/>
        </w:rPr>
        <w:t>,</w:t>
      </w:r>
      <w:r w:rsidR="006B1641" w:rsidRPr="007532A4">
        <w:rPr>
          <w:rFonts w:cs="Times New Roman"/>
          <w:color w:val="000000" w:themeColor="text1"/>
          <w:szCs w:val="24"/>
        </w:rPr>
        <w:t xml:space="preserve"> and </w:t>
      </w:r>
      <w:r w:rsidR="008F532F" w:rsidRPr="007532A4">
        <w:rPr>
          <w:rFonts w:cs="Times New Roman"/>
          <w:color w:val="000000" w:themeColor="text1"/>
          <w:szCs w:val="24"/>
        </w:rPr>
        <w:t>L/R300 indicate</w:t>
      </w:r>
      <w:r w:rsidR="006B1641" w:rsidRPr="007532A4">
        <w:rPr>
          <w:rFonts w:cs="Times New Roman"/>
          <w:color w:val="000000" w:themeColor="text1"/>
          <w:szCs w:val="24"/>
        </w:rPr>
        <w:t xml:space="preserve"> the</w:t>
      </w:r>
      <w:r w:rsidR="008F532F" w:rsidRPr="007532A4">
        <w:rPr>
          <w:rFonts w:cs="Times New Roman"/>
          <w:color w:val="000000" w:themeColor="text1"/>
          <w:szCs w:val="24"/>
        </w:rPr>
        <w:t xml:space="preserve"> regions of</w:t>
      </w:r>
      <w:r w:rsidR="00F42B04" w:rsidRPr="007532A4">
        <w:rPr>
          <w:rFonts w:cs="Times New Roman"/>
          <w:color w:val="000000" w:themeColor="text1"/>
          <w:szCs w:val="24"/>
        </w:rPr>
        <w:t xml:space="preserve"> support zone. </w:t>
      </w:r>
    </w:p>
    <w:p w14:paraId="63ED41DF" w14:textId="77777777" w:rsidR="00F42B04" w:rsidRPr="007532A4" w:rsidRDefault="00F42B04" w:rsidP="00931B7D">
      <w:pPr>
        <w:widowControl w:val="0"/>
        <w:spacing w:after="0" w:line="480" w:lineRule="auto"/>
        <w:contextualSpacing/>
        <w:jc w:val="both"/>
        <w:rPr>
          <w:rFonts w:eastAsia="仿宋" w:cs="Times New Roman"/>
          <w:color w:val="000000" w:themeColor="text1"/>
          <w:szCs w:val="24"/>
        </w:rPr>
      </w:pPr>
    </w:p>
    <w:p w14:paraId="2004EFDD" w14:textId="2B81704B" w:rsidR="00C730CC" w:rsidRPr="007532A4" w:rsidRDefault="00843993" w:rsidP="00931B7D">
      <w:pPr>
        <w:widowControl w:val="0"/>
        <w:spacing w:after="0" w:line="480" w:lineRule="auto"/>
        <w:contextualSpacing/>
        <w:jc w:val="both"/>
        <w:rPr>
          <w:rFonts w:eastAsia="仿宋" w:cs="Times New Roman"/>
          <w:color w:val="000000" w:themeColor="text1"/>
          <w:szCs w:val="24"/>
        </w:rPr>
      </w:pPr>
      <w:r w:rsidRPr="007532A4">
        <w:rPr>
          <w:rFonts w:eastAsia="FangSong_GB2312" w:cs="Times New Roman"/>
          <w:color w:val="000000" w:themeColor="text1"/>
          <w:szCs w:val="24"/>
        </w:rPr>
        <w:t xml:space="preserve">The total chloride concentration </w:t>
      </w:r>
      <w:r w:rsidR="008F532F" w:rsidRPr="007532A4">
        <w:rPr>
          <w:rFonts w:eastAsia="FangSong_GB2312" w:cs="Times New Roman"/>
          <w:color w:val="000000" w:themeColor="text1"/>
          <w:szCs w:val="24"/>
        </w:rPr>
        <w:t xml:space="preserve">of sampled concrete powders </w:t>
      </w:r>
      <w:r w:rsidRPr="007532A4">
        <w:rPr>
          <w:rFonts w:eastAsia="FangSong_GB2312" w:cs="Times New Roman"/>
          <w:color w:val="000000" w:themeColor="text1"/>
          <w:szCs w:val="24"/>
        </w:rPr>
        <w:t>was measured by using the Rapid Chloride Tester (</w:t>
      </w:r>
      <w:r w:rsidRPr="007532A4">
        <w:rPr>
          <w:rFonts w:cs="Times New Roman"/>
          <w:color w:val="000000" w:themeColor="text1"/>
          <w:szCs w:val="24"/>
        </w:rPr>
        <w:t>Germann Instruments</w:t>
      </w:r>
      <w:r w:rsidR="007E0161" w:rsidRPr="007532A4">
        <w:rPr>
          <w:rFonts w:cs="Times New Roman"/>
          <w:color w:val="000000" w:themeColor="text1"/>
          <w:szCs w:val="24"/>
          <w:vertAlign w:val="superscript"/>
        </w:rPr>
        <w:sym w:font="Symbol" w:char="F0E2"/>
      </w:r>
      <w:r w:rsidRPr="007532A4">
        <w:rPr>
          <w:rFonts w:eastAsia="FangSong_GB2312" w:cs="Times New Roman"/>
          <w:noProof/>
          <w:color w:val="000000" w:themeColor="text1"/>
          <w:szCs w:val="24"/>
        </w:rPr>
        <w:t>)</w:t>
      </w:r>
      <w:r w:rsidRPr="007532A4">
        <w:rPr>
          <w:rFonts w:eastAsia="FangSong_GB2312" w:cs="Times New Roman"/>
          <w:color w:val="000000" w:themeColor="text1"/>
          <w:szCs w:val="24"/>
        </w:rPr>
        <w:t xml:space="preserve"> and expressed in </w:t>
      </w:r>
      <w:r w:rsidR="00AB07BE" w:rsidRPr="007532A4">
        <w:rPr>
          <w:rFonts w:eastAsia="FangSong_GB2312" w:cs="Times New Roman"/>
          <w:color w:val="000000" w:themeColor="text1"/>
          <w:szCs w:val="24"/>
        </w:rPr>
        <w:t>wt.%</w:t>
      </w:r>
      <w:r w:rsidRPr="007532A4">
        <w:rPr>
          <w:rFonts w:eastAsia="FangSong_GB2312" w:cs="Times New Roman"/>
          <w:color w:val="000000" w:themeColor="text1"/>
          <w:szCs w:val="24"/>
        </w:rPr>
        <w:t xml:space="preserve"> of the concrete (i.e., </w:t>
      </w:r>
      <w:r w:rsidRPr="007532A4">
        <w:rPr>
          <w:rFonts w:eastAsia="FangSong_GB2312" w:cs="Times New Roman"/>
          <w:i/>
          <w:color w:val="000000" w:themeColor="text1"/>
          <w:szCs w:val="24"/>
        </w:rPr>
        <w:t>Cl</w:t>
      </w:r>
      <w:r w:rsidRPr="007532A4">
        <w:rPr>
          <w:rFonts w:eastAsia="FangSong_GB2312" w:cs="Times New Roman"/>
          <w:color w:val="000000" w:themeColor="text1"/>
          <w:szCs w:val="24"/>
        </w:rPr>
        <w:t xml:space="preserve"> mg per g of concrete). </w:t>
      </w:r>
      <w:r w:rsidR="00786262" w:rsidRPr="007532A4">
        <w:rPr>
          <w:rFonts w:eastAsia="FangSong_GB2312" w:cs="Times New Roman"/>
          <w:color w:val="000000" w:themeColor="text1"/>
          <w:szCs w:val="24"/>
        </w:rPr>
        <w:t xml:space="preserve">Prior to chloride analysis, the powder samples passing through 0.25 mm sieve were oven dried at 105 ± 5 ℃ for 2 hours. </w:t>
      </w:r>
      <w:r w:rsidR="004E05DB" w:rsidRPr="007532A4">
        <w:rPr>
          <w:rFonts w:eastAsia="FangSong_GB2312" w:cs="Times New Roman"/>
          <w:color w:val="000000" w:themeColor="text1"/>
          <w:szCs w:val="24"/>
        </w:rPr>
        <w:t>T</w:t>
      </w:r>
      <w:r w:rsidR="00C730CC" w:rsidRPr="007532A4">
        <w:rPr>
          <w:rFonts w:eastAsia="FangSong_GB2312" w:cs="Times New Roman"/>
          <w:color w:val="000000" w:themeColor="text1"/>
          <w:szCs w:val="24"/>
        </w:rPr>
        <w:t>he apparent chloride diffusi</w:t>
      </w:r>
      <w:r w:rsidR="00287B09" w:rsidRPr="007532A4">
        <w:rPr>
          <w:rFonts w:eastAsia="FangSong_GB2312" w:cs="Times New Roman" w:hint="eastAsia"/>
          <w:color w:val="000000" w:themeColor="text1"/>
          <w:szCs w:val="24"/>
        </w:rPr>
        <w:t>o</w:t>
      </w:r>
      <w:r w:rsidR="00287B09" w:rsidRPr="007532A4">
        <w:rPr>
          <w:rFonts w:eastAsia="FangSong_GB2312" w:cs="Times New Roman"/>
          <w:color w:val="000000" w:themeColor="text1"/>
          <w:szCs w:val="24"/>
        </w:rPr>
        <w:t>n coefficient</w:t>
      </w:r>
      <w:r w:rsidR="00C730CC" w:rsidRPr="007532A4">
        <w:rPr>
          <w:rFonts w:eastAsia="FangSong_GB2312" w:cs="Times New Roman" w:hint="eastAsia"/>
          <w:color w:val="000000" w:themeColor="text1"/>
          <w:szCs w:val="24"/>
        </w:rPr>
        <w:t xml:space="preserve"> </w:t>
      </w:r>
      <w:r w:rsidR="00C730CC" w:rsidRPr="007532A4">
        <w:rPr>
          <w:rFonts w:eastAsia="FangSong_GB2312" w:cs="Times New Roman"/>
          <w:color w:val="000000" w:themeColor="text1"/>
          <w:szCs w:val="24"/>
        </w:rPr>
        <w:t xml:space="preserve">of </w:t>
      </w:r>
      <w:r w:rsidR="00C730CC" w:rsidRPr="007532A4">
        <w:rPr>
          <w:rFonts w:eastAsia="FangSong_GB2312" w:cs="Times New Roman"/>
          <w:color w:val="000000" w:themeColor="text1"/>
          <w:szCs w:val="24"/>
        </w:rPr>
        <w:lastRenderedPageBreak/>
        <w:t>concrete</w:t>
      </w:r>
      <w:r w:rsidR="00287B09" w:rsidRPr="007532A4">
        <w:rPr>
          <w:rFonts w:eastAsia="FangSong_GB2312" w:cs="Times New Roman"/>
          <w:color w:val="000000" w:themeColor="text1"/>
          <w:szCs w:val="24"/>
        </w:rPr>
        <w:t>,</w:t>
      </w:r>
      <m:oMath>
        <m:r>
          <m:rPr>
            <m:sty m:val="p"/>
          </m:rPr>
          <w:rPr>
            <w:rFonts w:ascii="Cambria Math" w:hAnsi="Cambria Math" w:cs="Times New Roman"/>
            <w:color w:val="000000" w:themeColor="text1"/>
            <w:szCs w:val="24"/>
          </w:rPr>
          <m:t xml:space="preserve"> </m:t>
        </m:r>
        <m:sSub>
          <m:sSubPr>
            <m:ctrlPr>
              <w:rPr>
                <w:rFonts w:ascii="Cambria Math" w:hAnsi="Cambria Math" w:cs="Times New Roman"/>
                <w:noProof/>
                <w:color w:val="000000" w:themeColor="text1"/>
                <w:szCs w:val="24"/>
              </w:rPr>
            </m:ctrlPr>
          </m:sSubPr>
          <m:e>
            <m:r>
              <w:rPr>
                <w:rFonts w:ascii="Cambria Math" w:hAnsi="Cambria Math" w:cs="Times New Roman"/>
                <w:noProof/>
                <w:color w:val="000000" w:themeColor="text1"/>
                <w:szCs w:val="24"/>
              </w:rPr>
              <m:t>D</m:t>
            </m:r>
          </m:e>
          <m:sub>
            <m:r>
              <w:rPr>
                <w:rFonts w:ascii="Cambria Math" w:hAnsi="Cambria Math" w:cs="Times New Roman"/>
                <w:noProof/>
                <w:color w:val="000000" w:themeColor="text1"/>
                <w:szCs w:val="24"/>
              </w:rPr>
              <m:t>t</m:t>
            </m:r>
          </m:sub>
        </m:sSub>
      </m:oMath>
      <w:r w:rsidR="00287B09" w:rsidRPr="007532A4">
        <w:rPr>
          <w:rFonts w:eastAsia="FangSong_GB2312" w:cs="Times New Roman"/>
          <w:color w:val="000000" w:themeColor="text1"/>
          <w:szCs w:val="24"/>
        </w:rPr>
        <w:t>,</w:t>
      </w:r>
      <w:r w:rsidR="00C730CC" w:rsidRPr="007532A4">
        <w:rPr>
          <w:rFonts w:eastAsia="FangSong_GB2312" w:cs="Times New Roman"/>
          <w:color w:val="000000" w:themeColor="text1"/>
          <w:szCs w:val="24"/>
        </w:rPr>
        <w:t xml:space="preserve"> </w:t>
      </w:r>
      <w:r w:rsidR="004E05DB" w:rsidRPr="007532A4">
        <w:rPr>
          <w:rFonts w:eastAsia="FangSong_GB2312" w:cs="Times New Roman"/>
          <w:color w:val="000000" w:themeColor="text1"/>
          <w:szCs w:val="24"/>
        </w:rPr>
        <w:t xml:space="preserve">and </w:t>
      </w:r>
      <w:r w:rsidR="00287B09" w:rsidRPr="007532A4">
        <w:rPr>
          <w:rFonts w:eastAsia="FangSong_GB2312" w:cs="Times New Roman"/>
          <w:color w:val="000000" w:themeColor="text1"/>
          <w:szCs w:val="24"/>
        </w:rPr>
        <w:t xml:space="preserve">the </w:t>
      </w:r>
      <w:r w:rsidR="004E05DB" w:rsidRPr="007532A4">
        <w:rPr>
          <w:rFonts w:eastAsia="FangSong_GB2312" w:cs="Times New Roman"/>
          <w:color w:val="000000" w:themeColor="text1"/>
          <w:szCs w:val="24"/>
        </w:rPr>
        <w:t>surface chloride content</w:t>
      </w:r>
      <w:r w:rsidR="00287B09" w:rsidRPr="007532A4">
        <w:rPr>
          <w:rFonts w:eastAsia="FangSong_GB2312" w:cs="Times New Roman"/>
          <w:color w:val="000000" w:themeColor="text1"/>
          <w:szCs w:val="24"/>
        </w:rPr>
        <w:t xml:space="preserve">, </w:t>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C</m:t>
            </m:r>
          </m:e>
          <m:sub>
            <m:r>
              <w:rPr>
                <w:rFonts w:ascii="Cambria Math" w:hAnsi="Cambria Math" w:cs="Times New Roman"/>
                <w:color w:val="000000" w:themeColor="text1"/>
                <w:szCs w:val="24"/>
              </w:rPr>
              <m:t>s</m:t>
            </m:r>
          </m:sub>
        </m:sSub>
      </m:oMath>
      <w:r w:rsidR="00287B09" w:rsidRPr="007532A4">
        <w:rPr>
          <w:rFonts w:eastAsia="FangSong_GB2312" w:cs="Times New Roman"/>
          <w:color w:val="000000" w:themeColor="text1"/>
          <w:szCs w:val="24"/>
        </w:rPr>
        <w:t xml:space="preserve">, </w:t>
      </w:r>
      <w:r w:rsidR="00C730CC" w:rsidRPr="007532A4">
        <w:rPr>
          <w:rFonts w:eastAsia="FangSong_GB2312" w:cs="Times New Roman"/>
          <w:color w:val="000000" w:themeColor="text1"/>
          <w:szCs w:val="24"/>
        </w:rPr>
        <w:t xml:space="preserve">can be </w:t>
      </w:r>
      <w:r w:rsidR="00AB435F" w:rsidRPr="007532A4">
        <w:rPr>
          <w:rFonts w:eastAsia="FangSong_GB2312" w:cs="Times New Roman"/>
          <w:color w:val="000000" w:themeColor="text1"/>
          <w:szCs w:val="24"/>
        </w:rPr>
        <w:t>obtained</w:t>
      </w:r>
      <w:r w:rsidR="00C730CC" w:rsidRPr="007532A4">
        <w:rPr>
          <w:rFonts w:eastAsia="FangSong_GB2312" w:cs="Times New Roman"/>
          <w:color w:val="000000" w:themeColor="text1"/>
          <w:szCs w:val="24"/>
        </w:rPr>
        <w:t xml:space="preserve"> by fitting</w:t>
      </w:r>
      <w:r w:rsidR="004E05DB" w:rsidRPr="007532A4">
        <w:rPr>
          <w:rFonts w:eastAsia="FangSong_GB2312" w:cs="Times New Roman"/>
          <w:color w:val="000000" w:themeColor="text1"/>
          <w:szCs w:val="24"/>
        </w:rPr>
        <w:t xml:space="preserve"> the measured chloride profiles against Eq. (1) using the least-squares regression method</w:t>
      </w:r>
      <w:r w:rsidR="00A7641A" w:rsidRPr="007532A4">
        <w:rPr>
          <w:rFonts w:eastAsia="FangSong_GB2312" w:cs="Times New Roman"/>
          <w:color w:val="000000" w:themeColor="text1"/>
          <w:szCs w:val="24"/>
        </w:rPr>
        <w:t xml:space="preserve"> </w:t>
      </w:r>
      <w:r w:rsidR="00A7641A" w:rsidRPr="007532A4">
        <w:rPr>
          <w:rFonts w:eastAsia="FangSong_GB2312" w:cs="Times New Roman"/>
          <w:color w:val="000000" w:themeColor="text1"/>
          <w:szCs w:val="24"/>
        </w:rPr>
        <w:fldChar w:fldCharType="begin" w:fldLock="1"/>
      </w:r>
      <w:r w:rsidR="00DB3874" w:rsidRPr="007532A4">
        <w:rPr>
          <w:rFonts w:eastAsia="FangSong_GB2312" w:cs="Times New Roman"/>
          <w:color w:val="000000" w:themeColor="text1"/>
          <w:szCs w:val="24"/>
        </w:rPr>
        <w:instrText>ADDIN CSL_CITATION {"citationItems":[{"id":"ITEM-1","itemData":{"ISSN":"1359-5997","author":[{"dropping-particle":"","family":"Mangat","given":"P S","non-dropping-particle":"","parse-names":false,"suffix":""},{"dropping-particle":"","family":"Molloy","given":"B T","non-dropping-particle":"","parse-names":false,"suffix":""}],"container-title":"Materials and structures","id":"ITEM-1","issue":"6","issued":{"date-parts":[["1994"]]},"page":"338","publisher":"Springer","title":"Prediction of long term chloride concentration in concrete","type":"article-journal","volume":"27"},"uris":["http://www.mendeley.com/documents/?uuid=871f8e46-e9b3-422a-bd7e-9937b564b4d9"]}],"mendeley":{"formattedCitation":"(Mangat and Molloy 1994)","plainTextFormattedCitation":"(Mangat and Molloy 1994)","previouslyFormattedCitation":"(Mangat and Molloy 1994)"},"properties":{"noteIndex":0},"schema":"https://github.com/citation-style-language/schema/raw/master/csl-citation.json"}</w:instrText>
      </w:r>
      <w:r w:rsidR="00A7641A" w:rsidRPr="007532A4">
        <w:rPr>
          <w:rFonts w:eastAsia="FangSong_GB2312" w:cs="Times New Roman"/>
          <w:color w:val="000000" w:themeColor="text1"/>
          <w:szCs w:val="24"/>
        </w:rPr>
        <w:fldChar w:fldCharType="separate"/>
      </w:r>
      <w:r w:rsidR="004B02BA" w:rsidRPr="007532A4">
        <w:rPr>
          <w:rFonts w:eastAsia="FangSong_GB2312" w:cs="Times New Roman"/>
          <w:noProof/>
          <w:color w:val="000000" w:themeColor="text1"/>
          <w:szCs w:val="24"/>
        </w:rPr>
        <w:t>(Mangat and Molloy 1994)</w:t>
      </w:r>
      <w:r w:rsidR="00A7641A" w:rsidRPr="007532A4">
        <w:rPr>
          <w:rFonts w:eastAsia="FangSong_GB2312" w:cs="Times New Roman"/>
          <w:color w:val="000000" w:themeColor="text1"/>
          <w:szCs w:val="24"/>
        </w:rPr>
        <w:fldChar w:fldCharType="end"/>
      </w:r>
      <w:r w:rsidR="00C730CC" w:rsidRPr="007532A4">
        <w:rPr>
          <w:rFonts w:eastAsia="FangSong_GB2312" w:cs="Times New Roman"/>
          <w:color w:val="000000" w:themeColor="text1"/>
          <w:szCs w:val="24"/>
        </w:rPr>
        <w:t xml:space="preserve">: </w:t>
      </w:r>
    </w:p>
    <w:p w14:paraId="7872C1AE" w14:textId="1AC37F20" w:rsidR="00AB2751" w:rsidRPr="007532A4" w:rsidRDefault="00AB2751" w:rsidP="00931B7D">
      <w:pPr>
        <w:keepNext/>
        <w:tabs>
          <w:tab w:val="center" w:pos="4560"/>
          <w:tab w:val="right" w:pos="9300"/>
        </w:tabs>
        <w:spacing w:after="0" w:line="480" w:lineRule="auto"/>
        <w:contextualSpacing/>
        <w:rPr>
          <w:rFonts w:cs="Times New Roman"/>
          <w:vanish/>
          <w:color w:val="000000" w:themeColor="text1"/>
          <w:szCs w:val="24"/>
          <w:specVanish/>
        </w:rPr>
      </w:pPr>
      <w:r w:rsidRPr="007532A4">
        <w:rPr>
          <w:rFonts w:cs="Times New Roman"/>
          <w:color w:val="000000" w:themeColor="text1"/>
          <w:szCs w:val="24"/>
        </w:rPr>
        <w:tab/>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C</m:t>
            </m:r>
          </m:e>
          <m:sub>
            <m:r>
              <w:rPr>
                <w:rFonts w:ascii="Cambria Math" w:hAnsi="Cambria Math" w:cs="Times New Roman"/>
                <w:color w:val="000000" w:themeColor="text1"/>
                <w:szCs w:val="24"/>
              </w:rPr>
              <m:t>x,t</m:t>
            </m:r>
          </m:sub>
        </m:sSub>
        <m:r>
          <w:rPr>
            <w:rFonts w:ascii="Cambria Math" w:hAns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C</m:t>
            </m:r>
          </m:e>
          <m:sub>
            <m:r>
              <w:rPr>
                <w:rFonts w:ascii="Cambria Math" w:hAnsi="Cambria Math" w:cs="Times New Roman"/>
                <w:color w:val="000000" w:themeColor="text1"/>
                <w:szCs w:val="24"/>
              </w:rPr>
              <m:t>s</m:t>
            </m:r>
          </m:sub>
        </m:sSub>
        <m:d>
          <m:dPr>
            <m:begChr m:val="["/>
            <m:endChr m:val="]"/>
            <m:ctrlPr>
              <w:rPr>
                <w:rFonts w:ascii="Cambria Math" w:hAnsi="Cambria Math" w:cs="Times New Roman"/>
                <w:color w:val="000000" w:themeColor="text1"/>
                <w:szCs w:val="24"/>
              </w:rPr>
            </m:ctrlPr>
          </m:dPr>
          <m:e>
            <m:r>
              <w:rPr>
                <w:rFonts w:ascii="Cambria Math" w:hAnsi="Cambria Math" w:cs="Times New Roman"/>
                <w:color w:val="000000" w:themeColor="text1"/>
                <w:szCs w:val="24"/>
              </w:rPr>
              <m:t>1-</m:t>
            </m:r>
            <m:r>
              <m:rPr>
                <m:nor/>
              </m:rPr>
              <w:rPr>
                <w:rFonts w:cs="Times New Roman"/>
                <w:color w:val="000000" w:themeColor="text1"/>
                <w:szCs w:val="24"/>
              </w:rPr>
              <m:t>erf</m:t>
            </m:r>
            <m:r>
              <w:rPr>
                <w:rFonts w:ascii="Cambria Math" w:hAnsi="Cambria Math" w:cs="Times New Roman"/>
                <w:color w:val="000000" w:themeColor="text1"/>
                <w:szCs w:val="24"/>
              </w:rPr>
              <m:t>(</m:t>
            </m:r>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x</m:t>
                </m:r>
              </m:num>
              <m:den>
                <m:rad>
                  <m:radPr>
                    <m:degHide m:val="1"/>
                    <m:ctrlPr>
                      <w:rPr>
                        <w:rFonts w:ascii="Cambria Math" w:hAnsi="Cambria Math" w:cs="Times New Roman"/>
                        <w:color w:val="000000" w:themeColor="text1"/>
                        <w:szCs w:val="24"/>
                      </w:rPr>
                    </m:ctrlPr>
                  </m:radPr>
                  <m:deg/>
                  <m:e>
                    <m:r>
                      <w:rPr>
                        <w:rFonts w:ascii="Cambria Math" w:hAnsi="Cambria Math" w:cs="Times New Roman"/>
                        <w:color w:val="000000" w:themeColor="text1"/>
                        <w:szCs w:val="24"/>
                      </w:rPr>
                      <m:t>4</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D</m:t>
                        </m:r>
                      </m:e>
                      <m:sub>
                        <m:r>
                          <m:rPr>
                            <m:nor/>
                          </m:rPr>
                          <w:rPr>
                            <w:rFonts w:cs="Times New Roman"/>
                            <w:i/>
                            <w:color w:val="000000" w:themeColor="text1"/>
                            <w:szCs w:val="24"/>
                          </w:rPr>
                          <m:t>t</m:t>
                        </m:r>
                      </m:sub>
                    </m:sSub>
                    <m:r>
                      <w:rPr>
                        <w:rFonts w:ascii="Cambria Math" w:hAnsi="Cambria Math" w:cs="Times New Roman"/>
                        <w:color w:val="000000" w:themeColor="text1"/>
                        <w:szCs w:val="24"/>
                      </w:rPr>
                      <m:t>⋅t</m:t>
                    </m:r>
                  </m:e>
                </m:rad>
              </m:den>
            </m:f>
            <m:r>
              <w:rPr>
                <w:rFonts w:ascii="Cambria Math" w:hAnsi="Cambria Math" w:cs="Times New Roman"/>
                <w:color w:val="000000" w:themeColor="text1"/>
                <w:szCs w:val="24"/>
              </w:rPr>
              <m:t>)</m:t>
            </m:r>
          </m:e>
        </m:d>
      </m:oMath>
      <w:r w:rsidRPr="007532A4">
        <w:rPr>
          <w:rFonts w:cs="Times New Roman"/>
          <w:color w:val="000000" w:themeColor="text1"/>
          <w:szCs w:val="24"/>
        </w:rPr>
        <w:tab/>
      </w:r>
      <w:r w:rsidR="00C730CC" w:rsidRPr="007532A4">
        <w:rPr>
          <w:rFonts w:cs="Times New Roman"/>
          <w:color w:val="000000" w:themeColor="text1"/>
          <w:szCs w:val="24"/>
        </w:rPr>
        <w:t>(1)</w:t>
      </w:r>
    </w:p>
    <w:p w14:paraId="657D2C97" w14:textId="77777777" w:rsidR="00C730CC" w:rsidRPr="007532A4" w:rsidRDefault="00C730CC" w:rsidP="00931B7D">
      <w:pPr>
        <w:keepNext/>
        <w:tabs>
          <w:tab w:val="center" w:pos="4560"/>
          <w:tab w:val="right" w:pos="9300"/>
        </w:tabs>
        <w:spacing w:after="0" w:line="480" w:lineRule="auto"/>
        <w:contextualSpacing/>
        <w:rPr>
          <w:rFonts w:cs="Times New Roman"/>
          <w:color w:val="000000" w:themeColor="text1"/>
          <w:szCs w:val="24"/>
        </w:rPr>
      </w:pPr>
    </w:p>
    <w:p w14:paraId="0E248AC7" w14:textId="66719787" w:rsidR="00C730CC" w:rsidRPr="007532A4" w:rsidRDefault="00C730CC" w:rsidP="00931B7D">
      <w:pPr>
        <w:keepNext/>
        <w:tabs>
          <w:tab w:val="center" w:pos="4560"/>
          <w:tab w:val="right" w:pos="9300"/>
        </w:tabs>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In which, </w:t>
      </w:r>
      <m:oMath>
        <m:sSub>
          <m:sSubPr>
            <m:ctrlPr>
              <w:rPr>
                <w:rFonts w:ascii="Cambria Math" w:hAnsi="Cambria Math" w:cs="Times New Roman"/>
                <w:noProof/>
                <w:color w:val="000000" w:themeColor="text1"/>
                <w:szCs w:val="24"/>
              </w:rPr>
            </m:ctrlPr>
          </m:sSubPr>
          <m:e>
            <m:r>
              <w:rPr>
                <w:rFonts w:ascii="Cambria Math" w:hAnsi="Cambria Math" w:cs="Times New Roman"/>
                <w:noProof/>
                <w:color w:val="000000" w:themeColor="text1"/>
                <w:szCs w:val="24"/>
              </w:rPr>
              <m:t>C</m:t>
            </m:r>
          </m:e>
          <m:sub>
            <m:r>
              <w:rPr>
                <w:rFonts w:ascii="Cambria Math" w:hAnsi="Cambria Math" w:cs="Times New Roman"/>
                <w:noProof/>
                <w:color w:val="000000" w:themeColor="text1"/>
                <w:szCs w:val="24"/>
              </w:rPr>
              <m:t>x,t</m:t>
            </m:r>
          </m:sub>
        </m:sSub>
      </m:oMath>
      <w:r w:rsidRPr="007532A4">
        <w:rPr>
          <w:rFonts w:cs="Times New Roman"/>
          <w:color w:val="000000" w:themeColor="text1"/>
          <w:szCs w:val="24"/>
        </w:rPr>
        <w:t xml:space="preserve"> is chloride ions concentration at depth </w:t>
      </w:r>
      <w:r w:rsidRPr="007532A4">
        <w:rPr>
          <w:rFonts w:cs="Times New Roman"/>
          <w:i/>
          <w:color w:val="000000" w:themeColor="text1"/>
          <w:szCs w:val="24"/>
        </w:rPr>
        <w:t>x</w:t>
      </w:r>
      <w:r w:rsidRPr="007532A4">
        <w:rPr>
          <w:rFonts w:cs="Times New Roman"/>
          <w:color w:val="000000" w:themeColor="text1"/>
          <w:szCs w:val="24"/>
        </w:rPr>
        <w:t xml:space="preserve"> at time </w:t>
      </w:r>
      <w:r w:rsidRPr="007532A4">
        <w:rPr>
          <w:rFonts w:cs="Times New Roman"/>
          <w:i/>
          <w:color w:val="000000" w:themeColor="text1"/>
          <w:szCs w:val="24"/>
        </w:rPr>
        <w:t>t</w:t>
      </w:r>
      <w:r w:rsidR="00DD7B1B" w:rsidRPr="007532A4">
        <w:rPr>
          <w:rFonts w:cs="Times New Roman"/>
          <w:color w:val="000000" w:themeColor="text1"/>
          <w:szCs w:val="24"/>
        </w:rPr>
        <w:t xml:space="preserve">; </w:t>
      </w:r>
      <w:r w:rsidR="00EF39F4" w:rsidRPr="00EF39F4">
        <w:rPr>
          <w:rFonts w:cs="Times New Roman"/>
          <w:noProof/>
          <w:color w:val="000000" w:themeColor="text1"/>
          <w:position w:val="-10"/>
          <w:szCs w:val="24"/>
        </w:rPr>
        <w:object w:dxaOrig="520" w:dyaOrig="300" w14:anchorId="48D41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 style="width:28.45pt;height:17.8pt;mso-width-percent:0;mso-height-percent:0;mso-width-percent:0;mso-height-percent:0" o:ole="">
            <v:imagedata r:id="rId9" o:title=""/>
          </v:shape>
          <o:OLEObject Type="Embed" ProgID="Equation.DSMT4" ShapeID="_x0000_i1047" DrawAspect="Content" ObjectID="_1623918381" r:id="rId10"/>
        </w:object>
      </w:r>
      <w:r w:rsidR="00867990" w:rsidRPr="007532A4">
        <w:rPr>
          <w:rFonts w:cs="Times New Roman"/>
          <w:color w:val="000000" w:themeColor="text1"/>
          <w:szCs w:val="24"/>
        </w:rPr>
        <w:t xml:space="preserve"> is </w:t>
      </w:r>
      <w:r w:rsidR="00F645CA" w:rsidRPr="007532A4">
        <w:rPr>
          <w:rFonts w:cs="Times New Roman"/>
          <w:color w:val="000000" w:themeColor="text1"/>
          <w:szCs w:val="24"/>
        </w:rPr>
        <w:t xml:space="preserve">the </w:t>
      </w:r>
      <w:r w:rsidR="00867990" w:rsidRPr="007532A4">
        <w:rPr>
          <w:rFonts w:cs="Times New Roman"/>
          <w:color w:val="000000" w:themeColor="text1"/>
          <w:szCs w:val="24"/>
        </w:rPr>
        <w:t xml:space="preserve">error function. </w:t>
      </w:r>
    </w:p>
    <w:p w14:paraId="2AECB9AE" w14:textId="77777777" w:rsidR="00C730CC" w:rsidRPr="007532A4" w:rsidRDefault="00C730CC" w:rsidP="00931B7D">
      <w:pPr>
        <w:spacing w:after="0" w:line="480" w:lineRule="auto"/>
        <w:contextualSpacing/>
        <w:rPr>
          <w:rFonts w:cs="Times New Roman"/>
          <w:color w:val="000000" w:themeColor="text1"/>
          <w:szCs w:val="24"/>
        </w:rPr>
      </w:pPr>
    </w:p>
    <w:p w14:paraId="569C0354" w14:textId="77777777" w:rsidR="00843993" w:rsidRPr="007532A4" w:rsidRDefault="00843993" w:rsidP="00931B7D">
      <w:pPr>
        <w:spacing w:after="0" w:line="480" w:lineRule="auto"/>
        <w:contextualSpacing/>
        <w:jc w:val="both"/>
        <w:rPr>
          <w:rFonts w:cs="Times New Roman"/>
          <w:b/>
          <w:i/>
          <w:color w:val="000000" w:themeColor="text1"/>
          <w:szCs w:val="24"/>
        </w:rPr>
      </w:pPr>
      <w:r w:rsidRPr="007532A4">
        <w:rPr>
          <w:rFonts w:cs="Times New Roman"/>
          <w:b/>
          <w:i/>
          <w:color w:val="000000" w:themeColor="text1"/>
          <w:szCs w:val="24"/>
        </w:rPr>
        <w:t xml:space="preserve">Corrosion </w:t>
      </w:r>
      <w:r w:rsidR="001949E9" w:rsidRPr="007532A4">
        <w:rPr>
          <w:rFonts w:cs="Times New Roman"/>
          <w:b/>
          <w:i/>
          <w:color w:val="000000" w:themeColor="text1"/>
          <w:szCs w:val="24"/>
        </w:rPr>
        <w:t>current density</w:t>
      </w:r>
      <w:r w:rsidRPr="007532A4">
        <w:rPr>
          <w:rFonts w:cs="Times New Roman"/>
          <w:b/>
          <w:i/>
          <w:color w:val="000000" w:themeColor="text1"/>
          <w:szCs w:val="24"/>
        </w:rPr>
        <w:t xml:space="preserve"> </w:t>
      </w:r>
    </w:p>
    <w:p w14:paraId="3A38936B" w14:textId="3CB97A70" w:rsidR="004F146E" w:rsidRPr="007532A4" w:rsidRDefault="00951564"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During the exposure in </w:t>
      </w:r>
      <w:r w:rsidR="001949E9" w:rsidRPr="007532A4">
        <w:rPr>
          <w:rFonts w:cs="Times New Roman"/>
          <w:color w:val="000000" w:themeColor="text1"/>
          <w:szCs w:val="24"/>
        </w:rPr>
        <w:t>the cyclic drying-wetting condition</w:t>
      </w:r>
      <w:r w:rsidRPr="007532A4">
        <w:rPr>
          <w:rFonts w:cs="Times New Roman"/>
          <w:color w:val="000000" w:themeColor="text1"/>
          <w:szCs w:val="24"/>
        </w:rPr>
        <w:t xml:space="preserve">, the </w:t>
      </w:r>
      <w:r w:rsidR="001949E9" w:rsidRPr="007532A4">
        <w:rPr>
          <w:rFonts w:cs="Times New Roman"/>
          <w:color w:val="000000" w:themeColor="text1"/>
          <w:szCs w:val="24"/>
        </w:rPr>
        <w:t>corrosion current density of th</w:t>
      </w:r>
      <w:r w:rsidR="00314E09" w:rsidRPr="007532A4">
        <w:rPr>
          <w:rFonts w:cs="Times New Roman"/>
          <w:color w:val="000000" w:themeColor="text1"/>
          <w:szCs w:val="24"/>
        </w:rPr>
        <w:t>e</w:t>
      </w:r>
      <w:r w:rsidR="001949E9" w:rsidRPr="007532A4">
        <w:rPr>
          <w:rFonts w:cs="Times New Roman"/>
          <w:color w:val="000000" w:themeColor="text1"/>
          <w:szCs w:val="24"/>
        </w:rPr>
        <w:t xml:space="preserve"> longitudinal </w:t>
      </w:r>
      <w:r w:rsidR="00DB3874" w:rsidRPr="007532A4">
        <w:rPr>
          <w:rFonts w:cs="Times New Roman"/>
          <w:color w:val="000000" w:themeColor="text1"/>
          <w:szCs w:val="24"/>
        </w:rPr>
        <w:t>rebars</w:t>
      </w:r>
      <w:r w:rsidR="00314E09" w:rsidRPr="007532A4">
        <w:rPr>
          <w:rFonts w:cs="Times New Roman"/>
          <w:color w:val="000000" w:themeColor="text1"/>
          <w:szCs w:val="24"/>
        </w:rPr>
        <w:t xml:space="preserve"> in tensile sides of RC beams</w:t>
      </w:r>
      <w:r w:rsidR="001949E9" w:rsidRPr="007532A4">
        <w:rPr>
          <w:rFonts w:cs="Times New Roman"/>
          <w:color w:val="000000" w:themeColor="text1"/>
          <w:szCs w:val="24"/>
        </w:rPr>
        <w:t xml:space="preserve"> was measured using </w:t>
      </w:r>
      <w:r w:rsidR="007C6267" w:rsidRPr="007532A4">
        <w:rPr>
          <w:rFonts w:cs="Times New Roman"/>
          <w:color w:val="000000" w:themeColor="text1"/>
          <w:szCs w:val="24"/>
        </w:rPr>
        <w:t xml:space="preserve">the </w:t>
      </w:r>
      <w:r w:rsidR="001949E9" w:rsidRPr="007532A4">
        <w:rPr>
          <w:rFonts w:cs="Times New Roman"/>
          <w:noProof/>
          <w:color w:val="000000" w:themeColor="text1"/>
          <w:szCs w:val="24"/>
        </w:rPr>
        <w:t>linear</w:t>
      </w:r>
      <w:r w:rsidR="001949E9" w:rsidRPr="007532A4">
        <w:rPr>
          <w:rFonts w:cs="Times New Roman"/>
          <w:color w:val="000000" w:themeColor="text1"/>
          <w:szCs w:val="24"/>
        </w:rPr>
        <w:t xml:space="preserve"> polarization method, as shown in Figure </w:t>
      </w:r>
      <w:r w:rsidR="00C0380C" w:rsidRPr="007532A4">
        <w:rPr>
          <w:rFonts w:cs="Times New Roman"/>
          <w:color w:val="000000" w:themeColor="text1"/>
          <w:szCs w:val="24"/>
        </w:rPr>
        <w:t>6</w:t>
      </w:r>
      <w:r w:rsidR="001949E9" w:rsidRPr="007532A4">
        <w:rPr>
          <w:rFonts w:cs="Times New Roman"/>
          <w:color w:val="000000" w:themeColor="text1"/>
          <w:szCs w:val="24"/>
        </w:rPr>
        <w:t xml:space="preserve">. In particular, the longitudinal </w:t>
      </w:r>
      <w:r w:rsidRPr="007532A4">
        <w:rPr>
          <w:rFonts w:cs="Times New Roman"/>
          <w:color w:val="000000" w:themeColor="text1"/>
          <w:szCs w:val="24"/>
        </w:rPr>
        <w:t>steel bar</w:t>
      </w:r>
      <w:r w:rsidR="008F532F" w:rsidRPr="007532A4">
        <w:rPr>
          <w:rFonts w:cs="Times New Roman"/>
          <w:color w:val="000000" w:themeColor="text1"/>
          <w:szCs w:val="24"/>
        </w:rPr>
        <w:t xml:space="preserve"> </w:t>
      </w:r>
      <w:r w:rsidRPr="007532A4">
        <w:rPr>
          <w:rFonts w:cs="Times New Roman"/>
          <w:color w:val="000000" w:themeColor="text1"/>
          <w:szCs w:val="24"/>
        </w:rPr>
        <w:t xml:space="preserve">served as the working electrode, </w:t>
      </w:r>
      <w:r w:rsidR="00C37CE7" w:rsidRPr="007532A4">
        <w:rPr>
          <w:rFonts w:cs="Times New Roman"/>
          <w:color w:val="000000" w:themeColor="text1"/>
          <w:szCs w:val="24"/>
        </w:rPr>
        <w:t xml:space="preserve">a </w:t>
      </w:r>
      <w:r w:rsidRPr="007532A4">
        <w:rPr>
          <w:rFonts w:cs="Times New Roman"/>
          <w:noProof/>
          <w:color w:val="000000" w:themeColor="text1"/>
          <w:szCs w:val="24"/>
        </w:rPr>
        <w:t>stainless</w:t>
      </w:r>
      <w:r w:rsidRPr="007532A4">
        <w:rPr>
          <w:rFonts w:cs="Times New Roman"/>
          <w:color w:val="000000" w:themeColor="text1"/>
          <w:szCs w:val="24"/>
        </w:rPr>
        <w:t xml:space="preserve"> steel plate w</w:t>
      </w:r>
      <w:r w:rsidR="00314E09" w:rsidRPr="007532A4">
        <w:rPr>
          <w:rFonts w:cs="Times New Roman"/>
          <w:color w:val="000000" w:themeColor="text1"/>
          <w:szCs w:val="24"/>
        </w:rPr>
        <w:t>as</w:t>
      </w:r>
      <w:r w:rsidRPr="007532A4">
        <w:rPr>
          <w:rFonts w:cs="Times New Roman"/>
          <w:color w:val="000000" w:themeColor="text1"/>
          <w:szCs w:val="24"/>
        </w:rPr>
        <w:t xml:space="preserve"> an </w:t>
      </w:r>
      <w:r w:rsidRPr="007532A4">
        <w:rPr>
          <w:rFonts w:cs="Times New Roman"/>
          <w:noProof/>
          <w:color w:val="000000" w:themeColor="text1"/>
          <w:szCs w:val="24"/>
        </w:rPr>
        <w:t>auxiliary electrode</w:t>
      </w:r>
      <w:r w:rsidR="001949E9" w:rsidRPr="007532A4">
        <w:rPr>
          <w:rFonts w:cs="Times New Roman"/>
          <w:noProof/>
          <w:color w:val="000000" w:themeColor="text1"/>
          <w:szCs w:val="24"/>
        </w:rPr>
        <w:t xml:space="preserve">, and </w:t>
      </w:r>
      <w:r w:rsidR="001949E9" w:rsidRPr="007532A4">
        <w:rPr>
          <w:rFonts w:cs="Times New Roman"/>
          <w:color w:val="000000" w:themeColor="text1"/>
          <w:szCs w:val="24"/>
        </w:rPr>
        <w:t xml:space="preserve">SCE (saturated calomel electrode) was the </w:t>
      </w:r>
      <w:r w:rsidR="001949E9" w:rsidRPr="007532A4">
        <w:rPr>
          <w:rFonts w:cs="Times New Roman"/>
          <w:noProof/>
          <w:color w:val="000000" w:themeColor="text1"/>
          <w:szCs w:val="24"/>
        </w:rPr>
        <w:t>reference electrode</w:t>
      </w:r>
      <w:r w:rsidR="001949E9" w:rsidRPr="007532A4">
        <w:rPr>
          <w:rFonts w:cs="Times New Roman"/>
          <w:color w:val="000000" w:themeColor="text1"/>
          <w:szCs w:val="24"/>
        </w:rPr>
        <w:t xml:space="preserve">. </w:t>
      </w:r>
      <w:r w:rsidR="00314E09" w:rsidRPr="007532A4">
        <w:rPr>
          <w:rFonts w:cs="Times New Roman"/>
          <w:color w:val="000000" w:themeColor="text1"/>
          <w:szCs w:val="24"/>
        </w:rPr>
        <w:t xml:space="preserve">Since two longitudinal steel bars </w:t>
      </w:r>
      <w:r w:rsidR="00A974F8" w:rsidRPr="007532A4">
        <w:rPr>
          <w:rFonts w:cs="Times New Roman"/>
          <w:color w:val="000000" w:themeColor="text1"/>
          <w:szCs w:val="24"/>
        </w:rPr>
        <w:t>were</w:t>
      </w:r>
      <w:r w:rsidR="00314E09" w:rsidRPr="007532A4">
        <w:rPr>
          <w:rFonts w:cs="Times New Roman"/>
          <w:color w:val="000000" w:themeColor="text1"/>
          <w:szCs w:val="24"/>
        </w:rPr>
        <w:t xml:space="preserve"> present on the tensile side of the beams, the corrosion current density of both bars was measured and averaged. In addition, </w:t>
      </w:r>
      <w:r w:rsidR="00D51C36" w:rsidRPr="007532A4">
        <w:rPr>
          <w:rFonts w:cs="Times New Roman"/>
          <w:color w:val="000000" w:themeColor="text1"/>
          <w:szCs w:val="24"/>
        </w:rPr>
        <w:t>given</w:t>
      </w:r>
      <w:r w:rsidR="004F146E" w:rsidRPr="007532A4">
        <w:rPr>
          <w:rFonts w:cs="Times New Roman"/>
          <w:color w:val="000000" w:themeColor="text1"/>
          <w:szCs w:val="24"/>
        </w:rPr>
        <w:t xml:space="preserve"> that the corrosion current density of steel bar varies along the longitudinal direction of the specimens, seven positions</w:t>
      </w:r>
      <w:r w:rsidR="00314E09" w:rsidRPr="007532A4">
        <w:rPr>
          <w:rFonts w:cs="Times New Roman"/>
          <w:color w:val="000000" w:themeColor="text1"/>
          <w:szCs w:val="24"/>
        </w:rPr>
        <w:t xml:space="preserve"> were measured</w:t>
      </w:r>
      <w:r w:rsidR="008F532F" w:rsidRPr="007532A4">
        <w:rPr>
          <w:rFonts w:cs="Times New Roman"/>
          <w:color w:val="000000" w:themeColor="text1"/>
          <w:szCs w:val="24"/>
        </w:rPr>
        <w:t xml:space="preserve">, </w:t>
      </w:r>
      <w:r w:rsidR="00314E09" w:rsidRPr="007532A4">
        <w:rPr>
          <w:rFonts w:cs="Times New Roman"/>
          <w:color w:val="000000" w:themeColor="text1"/>
          <w:szCs w:val="24"/>
        </w:rPr>
        <w:t>including,</w:t>
      </w:r>
      <w:r w:rsidR="008F532F" w:rsidRPr="007532A4">
        <w:rPr>
          <w:rFonts w:cs="Times New Roman"/>
          <w:color w:val="000000" w:themeColor="text1"/>
          <w:szCs w:val="24"/>
        </w:rPr>
        <w:t xml:space="preserve"> M, L/R100, L/R200, </w:t>
      </w:r>
      <w:r w:rsidR="00D51C36" w:rsidRPr="007532A4">
        <w:rPr>
          <w:rFonts w:cs="Times New Roman"/>
          <w:color w:val="000000" w:themeColor="text1"/>
          <w:szCs w:val="24"/>
        </w:rPr>
        <w:t xml:space="preserve">and </w:t>
      </w:r>
      <w:r w:rsidR="008F532F" w:rsidRPr="007532A4">
        <w:rPr>
          <w:rFonts w:cs="Times New Roman"/>
          <w:color w:val="000000" w:themeColor="text1"/>
          <w:szCs w:val="24"/>
        </w:rPr>
        <w:t>L/R300</w:t>
      </w:r>
      <w:r w:rsidR="004F146E" w:rsidRPr="007532A4">
        <w:rPr>
          <w:rFonts w:cs="Times New Roman"/>
          <w:color w:val="000000" w:themeColor="text1"/>
          <w:szCs w:val="24"/>
        </w:rPr>
        <w:t xml:space="preserve">. </w:t>
      </w:r>
      <w:r w:rsidR="00314E09" w:rsidRPr="007532A4">
        <w:rPr>
          <w:rFonts w:cs="Times New Roman"/>
          <w:color w:val="000000" w:themeColor="text1"/>
          <w:szCs w:val="24"/>
        </w:rPr>
        <w:t xml:space="preserve">The polarization voltage </w:t>
      </w:r>
      <w:r w:rsidR="00314E09" w:rsidRPr="007532A4">
        <w:rPr>
          <w:rFonts w:eastAsia="仿宋" w:cs="Times New Roman"/>
          <w:color w:val="000000" w:themeColor="text1"/>
          <w:szCs w:val="24"/>
        </w:rPr>
        <w:t xml:space="preserve">and </w:t>
      </w:r>
      <w:r w:rsidR="00314E09" w:rsidRPr="007532A4">
        <w:rPr>
          <w:rFonts w:eastAsia="仿宋" w:cs="Times New Roman"/>
          <w:noProof/>
          <w:color w:val="000000" w:themeColor="text1"/>
          <w:szCs w:val="24"/>
        </w:rPr>
        <w:t>scanning</w:t>
      </w:r>
      <w:r w:rsidR="00314E09" w:rsidRPr="007532A4">
        <w:rPr>
          <w:rFonts w:eastAsia="仿宋" w:cs="Times New Roman"/>
          <w:color w:val="000000" w:themeColor="text1"/>
          <w:szCs w:val="24"/>
        </w:rPr>
        <w:t xml:space="preserve"> rate </w:t>
      </w:r>
      <w:r w:rsidR="0084118C" w:rsidRPr="007532A4">
        <w:rPr>
          <w:rFonts w:eastAsia="仿宋" w:cs="Times New Roman"/>
          <w:color w:val="000000" w:themeColor="text1"/>
          <w:szCs w:val="24"/>
        </w:rPr>
        <w:t>were set to 20 mV and</w:t>
      </w:r>
      <w:r w:rsidR="00314E09" w:rsidRPr="007532A4">
        <w:rPr>
          <w:rFonts w:eastAsia="仿宋" w:cs="Times New Roman"/>
          <w:color w:val="000000" w:themeColor="text1"/>
          <w:szCs w:val="24"/>
        </w:rPr>
        <w:t xml:space="preserve"> </w:t>
      </w:r>
      <w:r w:rsidR="00314E09" w:rsidRPr="007532A4">
        <w:rPr>
          <w:rFonts w:cs="Times New Roman"/>
          <w:color w:val="000000" w:themeColor="text1"/>
          <w:szCs w:val="24"/>
        </w:rPr>
        <w:t>0.166 mV/s</w:t>
      </w:r>
      <w:r w:rsidR="0084118C" w:rsidRPr="007532A4">
        <w:rPr>
          <w:rFonts w:cs="Times New Roman"/>
          <w:color w:val="000000" w:themeColor="text1"/>
          <w:szCs w:val="24"/>
        </w:rPr>
        <w:t>, respectively</w:t>
      </w:r>
      <w:r w:rsidR="00314E09" w:rsidRPr="007532A4">
        <w:rPr>
          <w:rFonts w:cs="Times New Roman"/>
          <w:color w:val="000000" w:themeColor="text1"/>
          <w:szCs w:val="24"/>
        </w:rPr>
        <w:t>.</w:t>
      </w:r>
    </w:p>
    <w:p w14:paraId="277C4AE9" w14:textId="77777777" w:rsidR="00843993" w:rsidRPr="007532A4" w:rsidRDefault="00843993" w:rsidP="00931B7D">
      <w:pPr>
        <w:spacing w:after="0" w:line="480" w:lineRule="auto"/>
        <w:contextualSpacing/>
        <w:jc w:val="both"/>
        <w:rPr>
          <w:rFonts w:cs="Times New Roman"/>
          <w:color w:val="000000" w:themeColor="text1"/>
          <w:szCs w:val="24"/>
        </w:rPr>
      </w:pPr>
    </w:p>
    <w:p w14:paraId="66529AB8" w14:textId="77777777" w:rsidR="00E02128" w:rsidRPr="007532A4" w:rsidRDefault="00E02128" w:rsidP="00931B7D">
      <w:pPr>
        <w:spacing w:after="0" w:line="480" w:lineRule="auto"/>
        <w:contextualSpacing/>
        <w:jc w:val="both"/>
        <w:rPr>
          <w:rFonts w:cs="Times New Roman"/>
          <w:b/>
          <w:color w:val="000000" w:themeColor="text1"/>
          <w:szCs w:val="24"/>
        </w:rPr>
      </w:pPr>
      <w:r w:rsidRPr="007532A4">
        <w:rPr>
          <w:rFonts w:cs="Times New Roman"/>
          <w:b/>
          <w:color w:val="000000" w:themeColor="text1"/>
          <w:szCs w:val="24"/>
        </w:rPr>
        <w:t xml:space="preserve">Experimental Results and Discussion </w:t>
      </w:r>
    </w:p>
    <w:p w14:paraId="0A066907" w14:textId="77777777" w:rsidR="00E02128" w:rsidRPr="007532A4" w:rsidRDefault="000E20F0" w:rsidP="00931B7D">
      <w:pPr>
        <w:spacing w:after="0" w:line="480" w:lineRule="auto"/>
        <w:contextualSpacing/>
        <w:jc w:val="both"/>
        <w:rPr>
          <w:rFonts w:cs="Times New Roman"/>
          <w:b/>
          <w:i/>
          <w:color w:val="000000" w:themeColor="text1"/>
          <w:szCs w:val="24"/>
        </w:rPr>
      </w:pPr>
      <w:r w:rsidRPr="007532A4">
        <w:rPr>
          <w:rFonts w:cs="Times New Roman"/>
          <w:b/>
          <w:i/>
          <w:color w:val="000000" w:themeColor="text1"/>
          <w:szCs w:val="24"/>
        </w:rPr>
        <w:t>Damage factor</w:t>
      </w:r>
    </w:p>
    <w:p w14:paraId="32F7DF66" w14:textId="22AD8C9A" w:rsidR="00E02128" w:rsidRPr="007532A4" w:rsidRDefault="00E0212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Figure </w:t>
      </w:r>
      <w:r w:rsidR="00C0380C" w:rsidRPr="007532A4">
        <w:rPr>
          <w:rFonts w:cs="Times New Roman"/>
          <w:color w:val="000000" w:themeColor="text1"/>
          <w:szCs w:val="24"/>
        </w:rPr>
        <w:t>7</w:t>
      </w:r>
      <w:r w:rsidRPr="007532A4">
        <w:rPr>
          <w:rFonts w:cs="Times New Roman"/>
          <w:color w:val="000000" w:themeColor="text1"/>
          <w:szCs w:val="24"/>
        </w:rPr>
        <w:t xml:space="preserve"> shows the</w:t>
      </w:r>
      <w:r w:rsidR="00C74FC2" w:rsidRPr="007532A4">
        <w:rPr>
          <w:rFonts w:cs="Times New Roman"/>
          <w:color w:val="000000" w:themeColor="text1"/>
          <w:szCs w:val="24"/>
        </w:rPr>
        <w:t xml:space="preserve"> </w:t>
      </w:r>
      <w:r w:rsidR="00ED1BD1" w:rsidRPr="007532A4">
        <w:rPr>
          <w:rFonts w:cs="Times New Roman"/>
          <w:color w:val="000000" w:themeColor="text1"/>
          <w:szCs w:val="24"/>
        </w:rPr>
        <w:t xml:space="preserve">DIC-acquired </w:t>
      </w:r>
      <w:r w:rsidR="00C74FC2" w:rsidRPr="007532A4">
        <w:rPr>
          <w:rFonts w:cs="Times New Roman"/>
          <w:color w:val="000000" w:themeColor="text1"/>
          <w:szCs w:val="24"/>
        </w:rPr>
        <w:t xml:space="preserve">normal </w:t>
      </w:r>
      <w:r w:rsidRPr="007532A4">
        <w:rPr>
          <w:rFonts w:cs="Times New Roman"/>
          <w:color w:val="000000" w:themeColor="text1"/>
          <w:szCs w:val="24"/>
        </w:rPr>
        <w:t>strain</w:t>
      </w:r>
      <w:r w:rsidR="00C74FC2" w:rsidRPr="007532A4">
        <w:rPr>
          <w:rFonts w:cs="Times New Roman"/>
          <w:color w:val="000000" w:themeColor="text1"/>
          <w:szCs w:val="24"/>
        </w:rPr>
        <w:t xml:space="preserve"> </w:t>
      </w:r>
      <w:r w:rsidR="00ED1BD1" w:rsidRPr="007532A4">
        <w:rPr>
          <w:rFonts w:cs="Times New Roman"/>
          <w:color w:val="000000" w:themeColor="text1"/>
          <w:szCs w:val="24"/>
        </w:rPr>
        <w:t xml:space="preserve">distribution </w:t>
      </w:r>
      <w:r w:rsidR="00C74FC2" w:rsidRPr="007532A4">
        <w:rPr>
          <w:rFonts w:cs="Times New Roman"/>
          <w:color w:val="000000" w:themeColor="text1"/>
          <w:szCs w:val="24"/>
        </w:rPr>
        <w:t xml:space="preserve">in </w:t>
      </w:r>
      <w:r w:rsidR="007C6267" w:rsidRPr="007532A4">
        <w:rPr>
          <w:rFonts w:cs="Times New Roman"/>
          <w:color w:val="000000" w:themeColor="text1"/>
          <w:szCs w:val="24"/>
        </w:rPr>
        <w:t xml:space="preserve">the </w:t>
      </w:r>
      <w:r w:rsidR="00C74FC2" w:rsidRPr="007532A4">
        <w:rPr>
          <w:rFonts w:cs="Times New Roman"/>
          <w:noProof/>
          <w:color w:val="000000" w:themeColor="text1"/>
          <w:szCs w:val="24"/>
        </w:rPr>
        <w:t>horizontal</w:t>
      </w:r>
      <w:r w:rsidR="00C74FC2" w:rsidRPr="007532A4">
        <w:rPr>
          <w:rFonts w:cs="Times New Roman"/>
          <w:color w:val="000000" w:themeColor="text1"/>
          <w:szCs w:val="24"/>
        </w:rPr>
        <w:t xml:space="preserve"> direction, </w:t>
      </w:r>
      <m:oMath>
        <m:sSub>
          <m:sSubPr>
            <m:ctrlPr>
              <w:rPr>
                <w:rFonts w:ascii="Cambria Math" w:hAnsi="Cambria Math" w:cs="Times New Roman"/>
                <w:color w:val="000000" w:themeColor="text1"/>
                <w:szCs w:val="24"/>
              </w:rPr>
            </m:ctrlPr>
          </m:sSubPr>
          <m:e>
            <m:r>
              <m:rPr>
                <m:sty m:val="p"/>
              </m:rPr>
              <w:rPr>
                <w:rFonts w:ascii="Cambria Math" w:hAnsi="Cambria Math" w:cs="Times New Roman"/>
                <w:color w:val="000000" w:themeColor="text1"/>
                <w:szCs w:val="24"/>
              </w:rPr>
              <m:t>ε</m:t>
            </m:r>
          </m:e>
          <m:sub>
            <m:r>
              <w:rPr>
                <w:rFonts w:ascii="Cambria Math" w:hAnsi="Cambria Math" w:cs="Times New Roman"/>
                <w:color w:val="000000" w:themeColor="text1"/>
                <w:szCs w:val="24"/>
              </w:rPr>
              <m:t>x</m:t>
            </m:r>
          </m:sub>
        </m:sSub>
      </m:oMath>
      <w:r w:rsidR="00C74FC2" w:rsidRPr="007532A4">
        <w:rPr>
          <w:rFonts w:cs="Times New Roman"/>
          <w:color w:val="000000" w:themeColor="text1"/>
          <w:szCs w:val="24"/>
        </w:rPr>
        <w:t xml:space="preserve">, </w:t>
      </w:r>
      <w:r w:rsidR="00C67DC7" w:rsidRPr="007532A4">
        <w:rPr>
          <w:rFonts w:cs="Times New Roman"/>
          <w:color w:val="000000" w:themeColor="text1"/>
          <w:szCs w:val="24"/>
        </w:rPr>
        <w:t>of a representative</w:t>
      </w:r>
      <w:r w:rsidRPr="007532A4">
        <w:rPr>
          <w:rFonts w:cs="Times New Roman"/>
          <w:color w:val="000000" w:themeColor="text1"/>
          <w:szCs w:val="24"/>
        </w:rPr>
        <w:t xml:space="preserve"> </w:t>
      </w:r>
      <w:r w:rsidR="00C67DC7" w:rsidRPr="007532A4">
        <w:rPr>
          <w:rFonts w:cs="Times New Roman"/>
          <w:color w:val="000000" w:themeColor="text1"/>
          <w:szCs w:val="24"/>
        </w:rPr>
        <w:t xml:space="preserve">beam </w:t>
      </w:r>
      <w:r w:rsidRPr="007532A4">
        <w:rPr>
          <w:rFonts w:cs="Times New Roman"/>
          <w:color w:val="000000" w:themeColor="text1"/>
          <w:szCs w:val="24"/>
        </w:rPr>
        <w:t>specimen</w:t>
      </w:r>
      <w:r w:rsidR="00C67DC7" w:rsidRPr="007532A4">
        <w:rPr>
          <w:rFonts w:cs="Times New Roman"/>
          <w:color w:val="000000" w:themeColor="text1"/>
          <w:szCs w:val="24"/>
        </w:rPr>
        <w:t xml:space="preserve"> </w:t>
      </w:r>
      <w:r w:rsidRPr="007532A4">
        <w:rPr>
          <w:rFonts w:cs="Times New Roman"/>
          <w:color w:val="000000" w:themeColor="text1"/>
          <w:szCs w:val="24"/>
        </w:rPr>
        <w:t xml:space="preserve">subjected to various levels of </w:t>
      </w:r>
      <w:r w:rsidR="00A974F8" w:rsidRPr="007532A4">
        <w:rPr>
          <w:rFonts w:cs="Times New Roman"/>
          <w:color w:val="000000" w:themeColor="text1"/>
          <w:szCs w:val="24"/>
        </w:rPr>
        <w:t xml:space="preserve">external </w:t>
      </w:r>
      <w:r w:rsidRPr="007532A4">
        <w:rPr>
          <w:rFonts w:cs="Times New Roman"/>
          <w:color w:val="000000" w:themeColor="text1"/>
          <w:szCs w:val="24"/>
        </w:rPr>
        <w:t xml:space="preserve">load, </w:t>
      </w:r>
      <w:r w:rsidR="00C74FC2" w:rsidRPr="007532A4">
        <w:rPr>
          <w:rFonts w:cs="Times New Roman"/>
          <w:color w:val="000000" w:themeColor="text1"/>
          <w:szCs w:val="24"/>
        </w:rPr>
        <w:t xml:space="preserve">i.e., </w:t>
      </w:r>
      <w:r w:rsidRPr="007532A4">
        <w:rPr>
          <w:rFonts w:cs="Times New Roman"/>
          <w:color w:val="000000" w:themeColor="text1"/>
          <w:szCs w:val="24"/>
        </w:rPr>
        <w:t>0%</w:t>
      </w:r>
      <w:r w:rsidR="00A17684" w:rsidRPr="007532A4">
        <w:rPr>
          <w:rFonts w:cs="Times New Roman"/>
          <w:color w:val="000000" w:themeColor="text1"/>
          <w:szCs w:val="24"/>
        </w:rPr>
        <w:t xml:space="preserve">, 16%, </w:t>
      </w:r>
      <w:r w:rsidRPr="007532A4">
        <w:rPr>
          <w:rFonts w:cs="Times New Roman"/>
          <w:color w:val="000000" w:themeColor="text1"/>
          <w:szCs w:val="24"/>
        </w:rPr>
        <w:t>24%, 32%</w:t>
      </w:r>
      <w:r w:rsidR="00A17684" w:rsidRPr="007532A4">
        <w:rPr>
          <w:rFonts w:cs="Times New Roman"/>
          <w:color w:val="000000" w:themeColor="text1"/>
          <w:szCs w:val="24"/>
        </w:rPr>
        <w:t>,</w:t>
      </w:r>
      <w:r w:rsidRPr="007532A4">
        <w:rPr>
          <w:rFonts w:cs="Times New Roman"/>
          <w:color w:val="000000" w:themeColor="text1"/>
          <w:szCs w:val="24"/>
        </w:rPr>
        <w:t xml:space="preserve"> and 40% of ultimate load</w:t>
      </w:r>
      <w:r w:rsidR="00ED1BD1" w:rsidRPr="007532A4">
        <w:rPr>
          <w:rFonts w:cs="Times New Roman"/>
          <w:color w:val="000000" w:themeColor="text1"/>
          <w:szCs w:val="24"/>
        </w:rPr>
        <w:t xml:space="preserve"> </w:t>
      </w:r>
      <w:r w:rsidR="00F96A11" w:rsidRPr="007532A4">
        <w:rPr>
          <w:rFonts w:cs="Times New Roman"/>
          <w:color w:val="000000" w:themeColor="text1"/>
          <w:szCs w:val="24"/>
        </w:rPr>
        <w:t xml:space="preserve">carrying </w:t>
      </w:r>
      <w:r w:rsidR="00ED1BD1" w:rsidRPr="007532A4">
        <w:rPr>
          <w:rFonts w:cs="Times New Roman"/>
          <w:color w:val="000000" w:themeColor="text1"/>
          <w:szCs w:val="24"/>
        </w:rPr>
        <w:t>capacity</w:t>
      </w:r>
      <w:r w:rsidR="00F645CA" w:rsidRPr="007532A4">
        <w:rPr>
          <w:rFonts w:cs="Times New Roman"/>
          <w:color w:val="000000" w:themeColor="text1"/>
          <w:szCs w:val="24"/>
        </w:rPr>
        <w:t xml:space="preserve"> (</w:t>
      </w:r>
      <w:r w:rsidR="00F645CA" w:rsidRPr="007532A4">
        <w:rPr>
          <w:rFonts w:cs="Times New Roman"/>
          <w:i/>
          <w:color w:val="000000" w:themeColor="text1"/>
          <w:szCs w:val="24"/>
        </w:rPr>
        <w:t>P</w:t>
      </w:r>
      <w:r w:rsidR="00F645CA" w:rsidRPr="007532A4">
        <w:rPr>
          <w:rFonts w:cs="Times New Roman"/>
          <w:i/>
          <w:color w:val="000000" w:themeColor="text1"/>
          <w:szCs w:val="24"/>
          <w:vertAlign w:val="subscript"/>
        </w:rPr>
        <w:t>u</w:t>
      </w:r>
      <w:r w:rsidR="00F645CA" w:rsidRPr="007532A4">
        <w:rPr>
          <w:rFonts w:cs="Times New Roman"/>
          <w:color w:val="000000" w:themeColor="text1"/>
          <w:szCs w:val="24"/>
        </w:rPr>
        <w:t>)</w:t>
      </w:r>
      <w:r w:rsidR="00ED1BD1" w:rsidRPr="007532A4">
        <w:rPr>
          <w:rFonts w:cs="Times New Roman"/>
          <w:color w:val="000000" w:themeColor="text1"/>
          <w:szCs w:val="24"/>
        </w:rPr>
        <w:t xml:space="preserve">. </w:t>
      </w:r>
      <w:r w:rsidR="006F5E5D" w:rsidRPr="007532A4">
        <w:rPr>
          <w:rFonts w:cs="Times New Roman"/>
          <w:color w:val="000000" w:themeColor="text1"/>
          <w:szCs w:val="24"/>
        </w:rPr>
        <w:t>W</w:t>
      </w:r>
      <w:r w:rsidRPr="007532A4">
        <w:rPr>
          <w:rFonts w:cs="Times New Roman"/>
          <w:color w:val="000000" w:themeColor="text1"/>
          <w:szCs w:val="24"/>
        </w:rPr>
        <w:t>ith the increase of loads</w:t>
      </w:r>
      <w:r w:rsidR="00ED1BD1" w:rsidRPr="007532A4">
        <w:rPr>
          <w:rFonts w:cs="Times New Roman"/>
          <w:color w:val="000000" w:themeColor="text1"/>
          <w:szCs w:val="24"/>
        </w:rPr>
        <w:t xml:space="preserve"> up to 24% </w:t>
      </w:r>
      <w:r w:rsidR="00ED1BD1" w:rsidRPr="007532A4">
        <w:rPr>
          <w:rFonts w:cs="Times New Roman"/>
          <w:i/>
          <w:color w:val="000000" w:themeColor="text1"/>
          <w:szCs w:val="24"/>
        </w:rPr>
        <w:t>P</w:t>
      </w:r>
      <w:r w:rsidR="00ED1BD1" w:rsidRPr="007532A4">
        <w:rPr>
          <w:rFonts w:cs="Times New Roman"/>
          <w:i/>
          <w:color w:val="000000" w:themeColor="text1"/>
          <w:szCs w:val="24"/>
          <w:vertAlign w:val="subscript"/>
        </w:rPr>
        <w:t>u</w:t>
      </w:r>
      <w:r w:rsidRPr="007532A4">
        <w:rPr>
          <w:rFonts w:cs="Times New Roman"/>
          <w:color w:val="000000" w:themeColor="text1"/>
          <w:szCs w:val="24"/>
        </w:rPr>
        <w:t xml:space="preserve">, the </w:t>
      </w:r>
      <w:r w:rsidR="00ED1BD1" w:rsidRPr="007532A4">
        <w:rPr>
          <w:rFonts w:cs="Times New Roman"/>
          <w:color w:val="000000" w:themeColor="text1"/>
          <w:szCs w:val="24"/>
        </w:rPr>
        <w:t xml:space="preserve">magnitude of </w:t>
      </w:r>
      <w:r w:rsidRPr="007532A4">
        <w:rPr>
          <w:rFonts w:cs="Times New Roman"/>
          <w:color w:val="000000" w:themeColor="text1"/>
          <w:szCs w:val="24"/>
        </w:rPr>
        <w:t xml:space="preserve">stress </w:t>
      </w:r>
      <w:r w:rsidR="00ED1BD1" w:rsidRPr="007532A4">
        <w:rPr>
          <w:rFonts w:cs="Times New Roman"/>
          <w:color w:val="000000" w:themeColor="text1"/>
          <w:szCs w:val="24"/>
        </w:rPr>
        <w:t xml:space="preserve">generally </w:t>
      </w:r>
      <w:r w:rsidRPr="007532A4">
        <w:rPr>
          <w:rFonts w:cs="Times New Roman"/>
          <w:color w:val="000000" w:themeColor="text1"/>
          <w:szCs w:val="24"/>
        </w:rPr>
        <w:t>increases and forms stress concentrating cloud region at the</w:t>
      </w:r>
      <w:r w:rsidR="006F5E5D" w:rsidRPr="007532A4">
        <w:rPr>
          <w:rFonts w:cs="Times New Roman"/>
          <w:color w:val="000000" w:themeColor="text1"/>
          <w:szCs w:val="24"/>
        </w:rPr>
        <w:t xml:space="preserve"> tensi</w:t>
      </w:r>
      <w:r w:rsidR="00164A51" w:rsidRPr="007532A4">
        <w:rPr>
          <w:rFonts w:cs="Times New Roman"/>
          <w:color w:val="000000" w:themeColor="text1"/>
          <w:szCs w:val="24"/>
        </w:rPr>
        <w:t xml:space="preserve">le </w:t>
      </w:r>
      <w:r w:rsidR="006F5E5D" w:rsidRPr="007532A4">
        <w:rPr>
          <w:rFonts w:cs="Times New Roman"/>
          <w:color w:val="000000" w:themeColor="text1"/>
          <w:szCs w:val="24"/>
        </w:rPr>
        <w:t>side</w:t>
      </w:r>
      <w:r w:rsidRPr="007532A4">
        <w:rPr>
          <w:rFonts w:cs="Times New Roman"/>
          <w:color w:val="000000" w:themeColor="text1"/>
          <w:szCs w:val="24"/>
        </w:rPr>
        <w:t xml:space="preserve"> of </w:t>
      </w:r>
      <w:r w:rsidR="006F5E5D" w:rsidRPr="007532A4">
        <w:rPr>
          <w:rFonts w:cs="Times New Roman"/>
          <w:color w:val="000000" w:themeColor="text1"/>
          <w:szCs w:val="24"/>
        </w:rPr>
        <w:t>b</w:t>
      </w:r>
      <w:r w:rsidR="006F5E5D" w:rsidRPr="007532A4">
        <w:rPr>
          <w:rFonts w:cs="Times New Roman"/>
          <w:noProof/>
          <w:color w:val="000000" w:themeColor="text1"/>
          <w:szCs w:val="24"/>
        </w:rPr>
        <w:t xml:space="preserve">eam </w:t>
      </w:r>
      <w:r w:rsidRPr="007532A4">
        <w:rPr>
          <w:rFonts w:cs="Times New Roman"/>
          <w:color w:val="000000" w:themeColor="text1"/>
          <w:szCs w:val="24"/>
        </w:rPr>
        <w:t xml:space="preserve">specimen. </w:t>
      </w:r>
      <w:r w:rsidR="00802C2A" w:rsidRPr="007532A4">
        <w:rPr>
          <w:rFonts w:cs="Times New Roman"/>
          <w:color w:val="000000" w:themeColor="text1"/>
          <w:szCs w:val="24"/>
        </w:rPr>
        <w:t xml:space="preserve">The micro-cracks seem to be initiated in beams under 24% </w:t>
      </w:r>
      <w:r w:rsidR="00802C2A" w:rsidRPr="007532A4">
        <w:rPr>
          <w:rFonts w:cs="Times New Roman"/>
          <w:i/>
          <w:color w:val="000000" w:themeColor="text1"/>
          <w:szCs w:val="24"/>
        </w:rPr>
        <w:lastRenderedPageBreak/>
        <w:t>P</w:t>
      </w:r>
      <w:r w:rsidR="00802C2A" w:rsidRPr="007532A4">
        <w:rPr>
          <w:rFonts w:cs="Times New Roman"/>
          <w:i/>
          <w:color w:val="000000" w:themeColor="text1"/>
          <w:szCs w:val="24"/>
          <w:vertAlign w:val="subscript"/>
        </w:rPr>
        <w:t>u</w:t>
      </w:r>
      <w:r w:rsidR="00802C2A" w:rsidRPr="007532A4">
        <w:rPr>
          <w:rFonts w:cs="Times New Roman"/>
          <w:i/>
          <w:color w:val="000000" w:themeColor="text1"/>
          <w:szCs w:val="24"/>
        </w:rPr>
        <w:t xml:space="preserve">. </w:t>
      </w:r>
      <w:r w:rsidR="00ED1BD1" w:rsidRPr="007532A4">
        <w:rPr>
          <w:rFonts w:cs="Times New Roman"/>
          <w:color w:val="000000" w:themeColor="text1"/>
          <w:szCs w:val="24"/>
        </w:rPr>
        <w:t xml:space="preserve">As the external load is below ~32% </w:t>
      </w:r>
      <w:r w:rsidR="00ED1BD1" w:rsidRPr="007532A4">
        <w:rPr>
          <w:rFonts w:cs="Times New Roman"/>
          <w:i/>
          <w:color w:val="000000" w:themeColor="text1"/>
          <w:szCs w:val="24"/>
        </w:rPr>
        <w:t>P</w:t>
      </w:r>
      <w:r w:rsidR="00ED1BD1" w:rsidRPr="007532A4">
        <w:rPr>
          <w:rFonts w:cs="Times New Roman"/>
          <w:i/>
          <w:color w:val="000000" w:themeColor="text1"/>
          <w:szCs w:val="24"/>
          <w:vertAlign w:val="subscript"/>
        </w:rPr>
        <w:t>u</w:t>
      </w:r>
      <w:r w:rsidR="00ED1BD1" w:rsidRPr="007532A4">
        <w:rPr>
          <w:rFonts w:cs="Times New Roman"/>
          <w:color w:val="000000" w:themeColor="text1"/>
          <w:szCs w:val="24"/>
        </w:rPr>
        <w:t xml:space="preserve">, </w:t>
      </w:r>
      <w:r w:rsidR="00F96A11" w:rsidRPr="007532A4">
        <w:rPr>
          <w:rFonts w:cs="Times New Roman"/>
          <w:color w:val="000000" w:themeColor="text1"/>
          <w:szCs w:val="24"/>
        </w:rPr>
        <w:t>few</w:t>
      </w:r>
      <w:r w:rsidR="00ED1BD1" w:rsidRPr="007532A4">
        <w:rPr>
          <w:rFonts w:cs="Times New Roman"/>
          <w:color w:val="000000" w:themeColor="text1"/>
          <w:szCs w:val="24"/>
        </w:rPr>
        <w:t xml:space="preserve"> </w:t>
      </w:r>
      <w:r w:rsidR="00103E9C" w:rsidRPr="007532A4">
        <w:rPr>
          <w:rFonts w:cs="Times New Roman"/>
          <w:color w:val="000000" w:themeColor="text1"/>
          <w:szCs w:val="24"/>
        </w:rPr>
        <w:t>eye-</w:t>
      </w:r>
      <w:r w:rsidR="00ED1BD1" w:rsidRPr="007532A4">
        <w:rPr>
          <w:rFonts w:cs="Times New Roman"/>
          <w:color w:val="000000" w:themeColor="text1"/>
          <w:szCs w:val="24"/>
        </w:rPr>
        <w:t xml:space="preserve">visible macro-cracks are </w:t>
      </w:r>
      <w:r w:rsidR="003201F9" w:rsidRPr="007532A4">
        <w:rPr>
          <w:rFonts w:cs="Times New Roman"/>
          <w:color w:val="000000" w:themeColor="text1"/>
          <w:szCs w:val="24"/>
        </w:rPr>
        <w:t>formed,</w:t>
      </w:r>
      <w:r w:rsidR="00ED1BD1" w:rsidRPr="007532A4">
        <w:rPr>
          <w:rFonts w:cs="Times New Roman"/>
          <w:color w:val="000000" w:themeColor="text1"/>
          <w:szCs w:val="24"/>
        </w:rPr>
        <w:t xml:space="preserve"> and thus concrete may be damaged due to </w:t>
      </w:r>
      <w:r w:rsidR="0084118C" w:rsidRPr="007532A4">
        <w:rPr>
          <w:rFonts w:cs="Times New Roman"/>
          <w:color w:val="000000" w:themeColor="text1"/>
          <w:szCs w:val="24"/>
        </w:rPr>
        <w:t>the f</w:t>
      </w:r>
      <w:r w:rsidR="00ED1BD1" w:rsidRPr="007532A4">
        <w:rPr>
          <w:rFonts w:cs="Times New Roman"/>
          <w:noProof/>
          <w:color w:val="000000" w:themeColor="text1"/>
          <w:szCs w:val="24"/>
        </w:rPr>
        <w:t xml:space="preserve">ormation </w:t>
      </w:r>
      <w:r w:rsidR="00ED1BD1" w:rsidRPr="007532A4">
        <w:rPr>
          <w:rFonts w:cs="Times New Roman"/>
          <w:color w:val="000000" w:themeColor="text1"/>
          <w:szCs w:val="24"/>
        </w:rPr>
        <w:t>of micro-cracks</w:t>
      </w:r>
      <w:r w:rsidR="003201F9" w:rsidRPr="007532A4">
        <w:rPr>
          <w:rFonts w:cs="Times New Roman"/>
          <w:color w:val="000000" w:themeColor="text1"/>
          <w:szCs w:val="24"/>
        </w:rPr>
        <w:t xml:space="preserve">. </w:t>
      </w:r>
      <w:r w:rsidRPr="007532A4">
        <w:rPr>
          <w:rFonts w:cs="Times New Roman"/>
          <w:color w:val="000000" w:themeColor="text1"/>
          <w:szCs w:val="24"/>
        </w:rPr>
        <w:t xml:space="preserve">With the further increase of load up to 40% </w:t>
      </w:r>
      <w:r w:rsidR="003201F9" w:rsidRPr="007532A4">
        <w:rPr>
          <w:rFonts w:cs="Times New Roman"/>
          <w:i/>
          <w:color w:val="000000" w:themeColor="text1"/>
          <w:szCs w:val="24"/>
        </w:rPr>
        <w:t>P</w:t>
      </w:r>
      <w:r w:rsidR="003201F9" w:rsidRPr="007532A4">
        <w:rPr>
          <w:rFonts w:cs="Times New Roman"/>
          <w:i/>
          <w:color w:val="000000" w:themeColor="text1"/>
          <w:szCs w:val="24"/>
          <w:vertAlign w:val="subscript"/>
        </w:rPr>
        <w:t>u</w:t>
      </w:r>
      <w:r w:rsidRPr="007532A4">
        <w:rPr>
          <w:rFonts w:cs="Times New Roman"/>
          <w:color w:val="000000" w:themeColor="text1"/>
          <w:szCs w:val="24"/>
        </w:rPr>
        <w:t xml:space="preserve">, the stress </w:t>
      </w:r>
      <w:r w:rsidR="00263D93" w:rsidRPr="007532A4">
        <w:rPr>
          <w:rFonts w:cs="Times New Roman"/>
          <w:color w:val="000000" w:themeColor="text1"/>
          <w:szCs w:val="24"/>
        </w:rPr>
        <w:t xml:space="preserve">highly </w:t>
      </w:r>
      <w:r w:rsidRPr="007532A4">
        <w:rPr>
          <w:rFonts w:cs="Times New Roman"/>
          <w:color w:val="000000" w:themeColor="text1"/>
          <w:szCs w:val="24"/>
        </w:rPr>
        <w:t xml:space="preserve">concentrates at </w:t>
      </w:r>
      <w:r w:rsidR="003201F9" w:rsidRPr="007532A4">
        <w:rPr>
          <w:rFonts w:cs="Times New Roman"/>
          <w:color w:val="000000" w:themeColor="text1"/>
          <w:szCs w:val="24"/>
        </w:rPr>
        <w:t>a few regions</w:t>
      </w:r>
      <w:r w:rsidRPr="007532A4">
        <w:rPr>
          <w:rFonts w:cs="Times New Roman"/>
          <w:color w:val="000000" w:themeColor="text1"/>
          <w:szCs w:val="24"/>
        </w:rPr>
        <w:t xml:space="preserve">, accompanied with the stress release </w:t>
      </w:r>
      <w:r w:rsidR="00C74FC2" w:rsidRPr="007532A4">
        <w:rPr>
          <w:rFonts w:cs="Times New Roman"/>
          <w:color w:val="000000" w:themeColor="text1"/>
          <w:szCs w:val="24"/>
        </w:rPr>
        <w:t>in the</w:t>
      </w:r>
      <w:r w:rsidRPr="007532A4">
        <w:rPr>
          <w:rFonts w:cs="Times New Roman"/>
          <w:color w:val="000000" w:themeColor="text1"/>
          <w:szCs w:val="24"/>
        </w:rPr>
        <w:t xml:space="preserve"> </w:t>
      </w:r>
      <w:r w:rsidR="00164A51" w:rsidRPr="007532A4">
        <w:rPr>
          <w:rFonts w:cs="Times New Roman"/>
          <w:color w:val="000000" w:themeColor="text1"/>
          <w:szCs w:val="24"/>
        </w:rPr>
        <w:t xml:space="preserve">regions </w:t>
      </w:r>
      <w:r w:rsidR="003201F9" w:rsidRPr="007532A4">
        <w:rPr>
          <w:rFonts w:cs="Times New Roman"/>
          <w:color w:val="000000" w:themeColor="text1"/>
          <w:szCs w:val="24"/>
        </w:rPr>
        <w:t xml:space="preserve">surrounding </w:t>
      </w:r>
      <w:r w:rsidRPr="007532A4">
        <w:rPr>
          <w:rFonts w:cs="Times New Roman"/>
          <w:color w:val="000000" w:themeColor="text1"/>
          <w:szCs w:val="24"/>
        </w:rPr>
        <w:t>crack</w:t>
      </w:r>
      <w:r w:rsidR="006F5E5D" w:rsidRPr="007532A4">
        <w:rPr>
          <w:rFonts w:cs="Times New Roman"/>
          <w:color w:val="000000" w:themeColor="text1"/>
          <w:szCs w:val="24"/>
        </w:rPr>
        <w:t xml:space="preserve"> </w:t>
      </w:r>
      <w:r w:rsidRPr="007532A4">
        <w:rPr>
          <w:rFonts w:cs="Times New Roman"/>
          <w:color w:val="000000" w:themeColor="text1"/>
          <w:szCs w:val="24"/>
        </w:rPr>
        <w:t>intervals</w:t>
      </w:r>
      <w:r w:rsidR="003201F9" w:rsidRPr="007532A4">
        <w:rPr>
          <w:rFonts w:cs="Times New Roman"/>
          <w:color w:val="000000" w:themeColor="text1"/>
          <w:szCs w:val="24"/>
        </w:rPr>
        <w:t xml:space="preserve">, which suggests the generation of transverse macro-cracks. </w:t>
      </w:r>
      <w:r w:rsidR="00263D93" w:rsidRPr="007532A4">
        <w:rPr>
          <w:rFonts w:cs="Times New Roman"/>
          <w:color w:val="000000" w:themeColor="text1"/>
          <w:szCs w:val="24"/>
        </w:rPr>
        <w:t xml:space="preserve">On the other hand, </w:t>
      </w:r>
      <w:r w:rsidRPr="007532A4">
        <w:rPr>
          <w:rFonts w:cs="Times New Roman"/>
          <w:color w:val="000000" w:themeColor="text1"/>
          <w:szCs w:val="24"/>
        </w:rPr>
        <w:t xml:space="preserve">the normal stress in </w:t>
      </w:r>
      <w:r w:rsidR="007C6267" w:rsidRPr="007532A4">
        <w:rPr>
          <w:rFonts w:cs="Times New Roman"/>
          <w:color w:val="000000" w:themeColor="text1"/>
          <w:szCs w:val="24"/>
        </w:rPr>
        <w:t xml:space="preserve">the </w:t>
      </w:r>
      <w:r w:rsidRPr="007532A4">
        <w:rPr>
          <w:rFonts w:cs="Times New Roman"/>
          <w:color w:val="000000" w:themeColor="text1"/>
          <w:szCs w:val="24"/>
        </w:rPr>
        <w:t>v</w:t>
      </w:r>
      <w:r w:rsidRPr="007532A4">
        <w:rPr>
          <w:rFonts w:cs="Times New Roman"/>
          <w:noProof/>
          <w:color w:val="000000" w:themeColor="text1"/>
          <w:szCs w:val="24"/>
        </w:rPr>
        <w:t xml:space="preserve">ertical </w:t>
      </w:r>
      <w:r w:rsidRPr="007532A4">
        <w:rPr>
          <w:rFonts w:cs="Times New Roman"/>
          <w:color w:val="000000" w:themeColor="text1"/>
          <w:szCs w:val="24"/>
        </w:rPr>
        <w:t>direction</w:t>
      </w:r>
      <w:r w:rsidR="00C74FC2" w:rsidRPr="007532A4">
        <w:rPr>
          <w:rFonts w:cs="Times New Roman"/>
          <w:color w:val="000000" w:themeColor="text1"/>
          <w:szCs w:val="24"/>
        </w:rPr>
        <w:t xml:space="preserve">, </w:t>
      </w:r>
      <m:oMath>
        <m:sSub>
          <m:sSubPr>
            <m:ctrlPr>
              <w:rPr>
                <w:rFonts w:ascii="Cambria Math" w:hAnsi="Cambria Math" w:cs="Times New Roman"/>
                <w:color w:val="000000" w:themeColor="text1"/>
                <w:szCs w:val="24"/>
              </w:rPr>
            </m:ctrlPr>
          </m:sSubPr>
          <m:e>
            <m:r>
              <m:rPr>
                <m:sty m:val="p"/>
              </m:rPr>
              <w:rPr>
                <w:rFonts w:ascii="Cambria Math" w:hAnsi="Cambria Math" w:cs="Times New Roman"/>
                <w:color w:val="000000" w:themeColor="text1"/>
                <w:szCs w:val="24"/>
              </w:rPr>
              <m:t>ε</m:t>
            </m:r>
          </m:e>
          <m:sub>
            <m:r>
              <w:rPr>
                <w:rFonts w:ascii="Cambria Math" w:hAnsi="Cambria Math" w:cs="Times New Roman"/>
                <w:color w:val="000000" w:themeColor="text1"/>
                <w:szCs w:val="24"/>
              </w:rPr>
              <m:t>y</m:t>
            </m:r>
          </m:sub>
        </m:sSub>
      </m:oMath>
      <w:r w:rsidR="00C74FC2" w:rsidRPr="007532A4">
        <w:rPr>
          <w:rFonts w:cs="Times New Roman"/>
          <w:color w:val="000000" w:themeColor="text1"/>
          <w:szCs w:val="24"/>
        </w:rPr>
        <w:t xml:space="preserve">, </w:t>
      </w:r>
      <w:r w:rsidRPr="007532A4">
        <w:rPr>
          <w:rFonts w:cs="Times New Roman"/>
          <w:color w:val="000000" w:themeColor="text1"/>
          <w:szCs w:val="24"/>
        </w:rPr>
        <w:t>and shear stress</w:t>
      </w:r>
      <w:r w:rsidR="00C74FC2" w:rsidRPr="007532A4">
        <w:rPr>
          <w:rFonts w:cs="Times New Roman"/>
          <w:color w:val="000000" w:themeColor="text1"/>
          <w:szCs w:val="24"/>
        </w:rPr>
        <w:t>,</w:t>
      </w:r>
      <m:oMath>
        <m:r>
          <m:rPr>
            <m:sty m:val="p"/>
          </m:rPr>
          <w:rPr>
            <w:rFonts w:ascii="Cambria Math" w:hAnsi="Cambria Math" w:cs="Times New Roman"/>
            <w:color w:val="000000" w:themeColor="text1"/>
            <w:szCs w:val="24"/>
          </w:rPr>
          <m:t xml:space="preserve"> </m:t>
        </m:r>
        <m:sSub>
          <m:sSubPr>
            <m:ctrlPr>
              <w:rPr>
                <w:rFonts w:ascii="Cambria Math" w:hAnsi="Cambria Math" w:cs="Times New Roman"/>
                <w:color w:val="000000" w:themeColor="text1"/>
                <w:szCs w:val="24"/>
              </w:rPr>
            </m:ctrlPr>
          </m:sSubPr>
          <m:e>
            <m:r>
              <m:rPr>
                <m:sty m:val="p"/>
              </m:rPr>
              <w:rPr>
                <w:rFonts w:ascii="Cambria Math" w:hAnsi="Cambria Math" w:cs="Times New Roman"/>
                <w:color w:val="000000" w:themeColor="text1"/>
                <w:szCs w:val="24"/>
              </w:rPr>
              <m:t>γ</m:t>
            </m:r>
          </m:e>
          <m:sub>
            <m:r>
              <w:rPr>
                <w:rFonts w:ascii="Cambria Math" w:hAnsi="Cambria Math" w:cs="Times New Roman"/>
                <w:color w:val="000000" w:themeColor="text1"/>
                <w:szCs w:val="24"/>
              </w:rPr>
              <m:t>xy</m:t>
            </m:r>
          </m:sub>
        </m:sSub>
      </m:oMath>
      <w:r w:rsidR="00C74FC2" w:rsidRPr="007532A4">
        <w:rPr>
          <w:rFonts w:cs="Times New Roman"/>
          <w:color w:val="000000" w:themeColor="text1"/>
          <w:szCs w:val="24"/>
        </w:rPr>
        <w:t>,</w:t>
      </w:r>
      <w:r w:rsidR="007C6267" w:rsidRPr="007532A4">
        <w:rPr>
          <w:rFonts w:cs="Times New Roman"/>
          <w:color w:val="000000" w:themeColor="text1"/>
          <w:szCs w:val="24"/>
        </w:rPr>
        <w:t xml:space="preserve"> </w:t>
      </w:r>
      <w:r w:rsidRPr="007532A4">
        <w:rPr>
          <w:rFonts w:cs="Times New Roman"/>
          <w:color w:val="000000" w:themeColor="text1"/>
          <w:szCs w:val="24"/>
        </w:rPr>
        <w:t>als</w:t>
      </w:r>
      <w:r w:rsidRPr="007532A4">
        <w:rPr>
          <w:rFonts w:cs="Times New Roman"/>
          <w:noProof/>
          <w:color w:val="000000" w:themeColor="text1"/>
          <w:szCs w:val="24"/>
        </w:rPr>
        <w:t>o inc</w:t>
      </w:r>
      <w:r w:rsidRPr="007532A4">
        <w:rPr>
          <w:rFonts w:cs="Times New Roman"/>
          <w:color w:val="000000" w:themeColor="text1"/>
          <w:szCs w:val="24"/>
        </w:rPr>
        <w:t xml:space="preserve">rease with the increase of exerted loads, but </w:t>
      </w:r>
      <w:r w:rsidR="006F5E5D" w:rsidRPr="007532A4">
        <w:rPr>
          <w:rFonts w:cs="Times New Roman"/>
          <w:color w:val="000000" w:themeColor="text1"/>
          <w:szCs w:val="24"/>
        </w:rPr>
        <w:t>with</w:t>
      </w:r>
      <w:r w:rsidRPr="007532A4">
        <w:rPr>
          <w:rFonts w:cs="Times New Roman"/>
          <w:color w:val="000000" w:themeColor="text1"/>
          <w:szCs w:val="24"/>
        </w:rPr>
        <w:t xml:space="preserve"> </w:t>
      </w:r>
      <w:r w:rsidR="00164A51" w:rsidRPr="007532A4">
        <w:rPr>
          <w:rFonts w:cs="Times New Roman"/>
          <w:color w:val="000000" w:themeColor="text1"/>
          <w:szCs w:val="24"/>
        </w:rPr>
        <w:t xml:space="preserve">a </w:t>
      </w:r>
      <w:r w:rsidRPr="007532A4">
        <w:rPr>
          <w:rFonts w:cs="Times New Roman"/>
          <w:color w:val="000000" w:themeColor="text1"/>
          <w:szCs w:val="24"/>
        </w:rPr>
        <w:t>highly heterogeneous distribution</w:t>
      </w:r>
      <w:r w:rsidR="006F5E5D" w:rsidRPr="007532A4">
        <w:rPr>
          <w:rFonts w:cs="Times New Roman"/>
          <w:color w:val="000000" w:themeColor="text1"/>
          <w:szCs w:val="24"/>
        </w:rPr>
        <w:t xml:space="preserve"> (not shown)</w:t>
      </w:r>
      <w:r w:rsidRPr="007532A4">
        <w:rPr>
          <w:rFonts w:cs="Times New Roman"/>
          <w:color w:val="000000" w:themeColor="text1"/>
          <w:szCs w:val="24"/>
        </w:rPr>
        <w:t xml:space="preserve">. </w:t>
      </w:r>
    </w:p>
    <w:p w14:paraId="6A422C2F" w14:textId="77777777" w:rsidR="00263D93" w:rsidRPr="007532A4" w:rsidRDefault="00263D93" w:rsidP="00931B7D">
      <w:pPr>
        <w:spacing w:after="0" w:line="480" w:lineRule="auto"/>
        <w:contextualSpacing/>
        <w:jc w:val="both"/>
        <w:rPr>
          <w:rFonts w:cs="Times New Roman"/>
          <w:color w:val="000000" w:themeColor="text1"/>
          <w:szCs w:val="24"/>
        </w:rPr>
      </w:pPr>
    </w:p>
    <w:p w14:paraId="07A60901" w14:textId="77777777" w:rsidR="008E7797" w:rsidRPr="007532A4" w:rsidRDefault="00E0212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Based on the strain fields acquired by DIC technique, the level of damage at a point can be computed and </w:t>
      </w:r>
      <w:r w:rsidR="00263D93" w:rsidRPr="007532A4">
        <w:rPr>
          <w:rFonts w:cs="Times New Roman"/>
          <w:color w:val="000000" w:themeColor="text1"/>
          <w:szCs w:val="24"/>
        </w:rPr>
        <w:t xml:space="preserve">the damage field can be </w:t>
      </w:r>
      <w:r w:rsidRPr="007532A4">
        <w:rPr>
          <w:rFonts w:cs="Times New Roman"/>
          <w:color w:val="000000" w:themeColor="text1"/>
          <w:szCs w:val="24"/>
        </w:rPr>
        <w:t xml:space="preserve">mapped. </w:t>
      </w:r>
      <w:r w:rsidR="000E20F0" w:rsidRPr="007532A4">
        <w:rPr>
          <w:rFonts w:cs="Times New Roman"/>
          <w:color w:val="000000" w:themeColor="text1"/>
          <w:szCs w:val="24"/>
        </w:rPr>
        <w:t>T</w:t>
      </w:r>
      <w:r w:rsidR="000E20F0" w:rsidRPr="007532A4">
        <w:rPr>
          <w:rFonts w:cs="Times New Roman" w:hint="eastAsia"/>
          <w:color w:val="000000" w:themeColor="text1"/>
          <w:szCs w:val="24"/>
        </w:rPr>
        <w:t>he</w:t>
      </w:r>
      <w:r w:rsidR="000E20F0" w:rsidRPr="007532A4">
        <w:rPr>
          <w:rFonts w:cs="Times New Roman"/>
          <w:color w:val="000000" w:themeColor="text1"/>
          <w:szCs w:val="24"/>
        </w:rPr>
        <w:t xml:space="preserve"> damage </w:t>
      </w:r>
      <w:r w:rsidR="006F6FA4" w:rsidRPr="007532A4">
        <w:rPr>
          <w:rFonts w:cs="Times New Roman"/>
          <w:color w:val="000000" w:themeColor="text1"/>
          <w:szCs w:val="24"/>
        </w:rPr>
        <w:t>factor</w:t>
      </w:r>
      <w:r w:rsidR="000E20F0" w:rsidRPr="007532A4">
        <w:rPr>
          <w:rFonts w:cs="Times New Roman"/>
          <w:color w:val="000000" w:themeColor="text1"/>
          <w:szCs w:val="24"/>
        </w:rPr>
        <w:t xml:space="preserve">, </w:t>
      </w:r>
      <w:r w:rsidR="000E20F0" w:rsidRPr="007532A4">
        <w:rPr>
          <w:rFonts w:cs="Times New Roman"/>
          <w:i/>
          <w:color w:val="000000" w:themeColor="text1"/>
          <w:szCs w:val="24"/>
        </w:rPr>
        <w:t>d</w:t>
      </w:r>
      <w:r w:rsidR="000E20F0" w:rsidRPr="007532A4">
        <w:rPr>
          <w:rFonts w:cs="Times New Roman"/>
          <w:color w:val="000000" w:themeColor="text1"/>
          <w:szCs w:val="24"/>
        </w:rPr>
        <w:t xml:space="preserve">, is introduced to quantify the level of damage at a point on the 2D plane of the RC beams, as elaborated later. </w:t>
      </w:r>
    </w:p>
    <w:p w14:paraId="07B41D7E" w14:textId="77777777" w:rsidR="00263D93" w:rsidRPr="007532A4" w:rsidRDefault="00263D93" w:rsidP="00931B7D">
      <w:pPr>
        <w:spacing w:after="0" w:line="480" w:lineRule="auto"/>
        <w:contextualSpacing/>
        <w:jc w:val="both"/>
        <w:rPr>
          <w:rFonts w:cs="Times New Roman"/>
          <w:color w:val="000000" w:themeColor="text1"/>
          <w:szCs w:val="24"/>
        </w:rPr>
      </w:pPr>
    </w:p>
    <w:p w14:paraId="23DC321B" w14:textId="34D76EFE" w:rsidR="000E20F0" w:rsidRPr="007532A4" w:rsidRDefault="00A4252A"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I</w:t>
      </w:r>
      <w:r w:rsidR="00BC4827" w:rsidRPr="007532A4">
        <w:rPr>
          <w:rFonts w:cs="Times New Roman"/>
          <w:color w:val="000000" w:themeColor="text1"/>
          <w:szCs w:val="24"/>
        </w:rPr>
        <w:t>n regard to</w:t>
      </w:r>
      <w:r w:rsidR="000E20F0" w:rsidRPr="007532A4">
        <w:rPr>
          <w:rFonts w:cs="Times New Roman"/>
          <w:color w:val="000000" w:themeColor="text1"/>
          <w:szCs w:val="24"/>
        </w:rPr>
        <w:t xml:space="preserve"> concrete damaged under uniaxial loading, the expression for damage factor</w:t>
      </w:r>
      <w:r w:rsidR="00BC4827" w:rsidRPr="007532A4">
        <w:rPr>
          <w:rFonts w:cs="Times New Roman"/>
          <w:color w:val="000000" w:themeColor="text1"/>
          <w:szCs w:val="24"/>
        </w:rPr>
        <w:t xml:space="preserve"> </w:t>
      </w:r>
      <w:r w:rsidR="000E20F0" w:rsidRPr="007532A4">
        <w:rPr>
          <w:rFonts w:cs="Times New Roman"/>
          <w:color w:val="000000" w:themeColor="text1"/>
          <w:szCs w:val="24"/>
        </w:rPr>
        <w:t xml:space="preserve">under uniaxial tension and uniaxial compression are different. The damage </w:t>
      </w:r>
      <w:r w:rsidR="00164A51" w:rsidRPr="007532A4">
        <w:rPr>
          <w:rFonts w:cs="Times New Roman"/>
          <w:color w:val="000000" w:themeColor="text1"/>
          <w:szCs w:val="24"/>
        </w:rPr>
        <w:t>factor</w:t>
      </w:r>
      <w:r w:rsidR="000E20F0" w:rsidRPr="007532A4">
        <w:rPr>
          <w:rFonts w:cs="Times New Roman"/>
          <w:color w:val="000000" w:themeColor="text1"/>
          <w:szCs w:val="24"/>
        </w:rPr>
        <w:t xml:space="preserve"> of concrete under uniaxial tension, </w:t>
      </w:r>
      <m:oMath>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d</m:t>
            </m:r>
          </m:e>
          <m:sup>
            <m:r>
              <w:rPr>
                <w:rFonts w:ascii="Cambria Math" w:hAnsi="Cambria Math" w:cs="Times New Roman"/>
                <w:color w:val="000000" w:themeColor="text1"/>
                <w:szCs w:val="24"/>
              </w:rPr>
              <m:t>+</m:t>
            </m:r>
          </m:sup>
        </m:sSup>
      </m:oMath>
      <w:r w:rsidR="000E20F0" w:rsidRPr="007532A4">
        <w:rPr>
          <w:rFonts w:cs="Times New Roman"/>
          <w:color w:val="000000" w:themeColor="text1"/>
          <w:szCs w:val="24"/>
        </w:rPr>
        <w:t xml:space="preserve">, is </w:t>
      </w:r>
      <w:r w:rsidR="000E20F0" w:rsidRPr="007532A4">
        <w:rPr>
          <w:rFonts w:cs="Times New Roman"/>
          <w:color w:val="000000" w:themeColor="text1"/>
          <w:szCs w:val="24"/>
        </w:rPr>
        <w:fldChar w:fldCharType="begin" w:fldLock="1"/>
      </w:r>
      <w:r w:rsidR="00D16D6D" w:rsidRPr="007532A4">
        <w:rPr>
          <w:rFonts w:cs="Times New Roman"/>
          <w:color w:val="000000" w:themeColor="text1"/>
          <w:szCs w:val="24"/>
        </w:rPr>
        <w:instrText>ADDIN CSL_CITATION {"citationItems":[{"id":"ITEM-1","itemData":{"author":[{"dropping-particle":"","family":"Code for design of concrete structures","given":"","non-dropping-particle":"","parse-names":false,"suffix":""}],"id":"ITEM-1","issued":{"date-parts":[["2010"]]},"publisher":"Ministry of Housing and Urban-Rural Development of the People’s Republic of China","title":"Code for design of concrete structures","type":"article"},"uris":["http://www.mendeley.com/documents/?uuid=7fed7dfa-e7c6-40bf-8535-5cddb56befa2"]}],"mendeley":{"formattedCitation":"(Code for design of concrete structures 2010)","plainTextFormattedCitation":"(Code for design of concrete structures 2010)","previouslyFormattedCitation":"(Code for design of concrete structures 2010)"},"properties":{"noteIndex":0},"schema":"https://github.com/citation-style-language/schema/raw/master/csl-citation.json"}</w:instrText>
      </w:r>
      <w:r w:rsidR="000E20F0" w:rsidRPr="007532A4">
        <w:rPr>
          <w:rFonts w:cs="Times New Roman"/>
          <w:color w:val="000000" w:themeColor="text1"/>
          <w:szCs w:val="24"/>
        </w:rPr>
        <w:fldChar w:fldCharType="separate"/>
      </w:r>
      <w:r w:rsidR="00857016" w:rsidRPr="007532A4">
        <w:rPr>
          <w:rFonts w:cs="Times New Roman"/>
          <w:noProof/>
          <w:color w:val="000000" w:themeColor="text1"/>
          <w:szCs w:val="24"/>
        </w:rPr>
        <w:t>(Code for design of concrete structures 2010)</w:t>
      </w:r>
      <w:r w:rsidR="000E20F0" w:rsidRPr="007532A4">
        <w:rPr>
          <w:rFonts w:cs="Times New Roman"/>
          <w:color w:val="000000" w:themeColor="text1"/>
          <w:szCs w:val="24"/>
        </w:rPr>
        <w:fldChar w:fldCharType="end"/>
      </w:r>
      <w:r w:rsidR="000E20F0" w:rsidRPr="007532A4">
        <w:rPr>
          <w:rFonts w:cs="Times New Roman"/>
          <w:color w:val="000000" w:themeColor="text1"/>
          <w:szCs w:val="24"/>
        </w:rPr>
        <w:t xml:space="preserve">: </w:t>
      </w:r>
    </w:p>
    <w:p w14:paraId="517B0CA6" w14:textId="77777777" w:rsidR="000E20F0" w:rsidRPr="007532A4" w:rsidRDefault="000E20F0" w:rsidP="00931B7D">
      <w:pPr>
        <w:keepNext/>
        <w:tabs>
          <w:tab w:val="center" w:pos="4560"/>
          <w:tab w:val="right" w:pos="9300"/>
        </w:tabs>
        <w:spacing w:after="0" w:line="480" w:lineRule="auto"/>
        <w:contextualSpacing/>
        <w:jc w:val="both"/>
        <w:rPr>
          <w:rFonts w:cs="Times New Roman"/>
          <w:noProof/>
          <w:color w:val="000000" w:themeColor="text1"/>
          <w:szCs w:val="24"/>
        </w:rPr>
      </w:pPr>
      <w:r w:rsidRPr="007532A4">
        <w:rPr>
          <w:rFonts w:cs="Times New Roman"/>
          <w:color w:val="000000" w:themeColor="text1"/>
          <w:szCs w:val="24"/>
        </w:rPr>
        <w:tab/>
      </w:r>
    </w:p>
    <w:p w14:paraId="78A12A25" w14:textId="77777777" w:rsidR="000E20F0" w:rsidRPr="007532A4" w:rsidRDefault="00EF39F4" w:rsidP="00931B7D">
      <w:pPr>
        <w:keepNext/>
        <w:tabs>
          <w:tab w:val="center" w:pos="4560"/>
          <w:tab w:val="right" w:pos="9300"/>
        </w:tabs>
        <w:spacing w:after="0" w:line="480" w:lineRule="auto"/>
        <w:contextualSpacing/>
        <w:jc w:val="right"/>
        <w:rPr>
          <w:rFonts w:cs="Times New Roman"/>
          <w:noProof/>
          <w:color w:val="000000" w:themeColor="text1"/>
          <w:szCs w:val="24"/>
        </w:rPr>
      </w:pPr>
      <m:oMath>
        <m:sSup>
          <m:sSupPr>
            <m:ctrlPr>
              <w:rPr>
                <w:rFonts w:ascii="Cambria Math" w:hAnsi="Cambria Math" w:cs="Times New Roman"/>
                <w:i/>
                <w:noProof/>
                <w:color w:val="000000" w:themeColor="text1"/>
                <w:szCs w:val="24"/>
              </w:rPr>
            </m:ctrlPr>
          </m:sSupPr>
          <m:e>
            <m:r>
              <w:rPr>
                <w:rFonts w:ascii="Cambria Math" w:hAnsi="Cambria Math" w:cs="Times New Roman"/>
                <w:noProof/>
                <w:color w:val="000000" w:themeColor="text1"/>
                <w:szCs w:val="24"/>
              </w:rPr>
              <m:t>d</m:t>
            </m:r>
          </m:e>
          <m:sup>
            <m:r>
              <w:rPr>
                <w:rFonts w:ascii="Cambria Math" w:hAnsi="Cambria Math" w:cs="Times New Roman"/>
                <w:noProof/>
                <w:color w:val="000000" w:themeColor="text1"/>
                <w:szCs w:val="24"/>
              </w:rPr>
              <m:t>+</m:t>
            </m:r>
          </m:sup>
        </m:sSup>
        <m:r>
          <w:rPr>
            <w:rFonts w:ascii="Cambria Math" w:hAnsi="Cambria Math" w:cs="Times New Roman"/>
            <w:noProof/>
            <w:color w:val="000000" w:themeColor="text1"/>
            <w:szCs w:val="24"/>
          </w:rPr>
          <m:t>=</m:t>
        </m:r>
        <m:d>
          <m:dPr>
            <m:begChr m:val="{"/>
            <m:endChr m:val=""/>
            <m:ctrlPr>
              <w:rPr>
                <w:rFonts w:ascii="Cambria Math" w:hAnsi="Cambria Math" w:cs="Times New Roman"/>
                <w:i/>
                <w:noProof/>
                <w:color w:val="000000" w:themeColor="text1"/>
                <w:szCs w:val="24"/>
              </w:rPr>
            </m:ctrlPr>
          </m:dPr>
          <m:e>
            <m:m>
              <m:mPr>
                <m:mcs>
                  <m:mc>
                    <m:mcPr>
                      <m:count m:val="1"/>
                      <m:mcJc m:val="center"/>
                    </m:mcPr>
                  </m:mc>
                </m:mcs>
                <m:ctrlPr>
                  <w:rPr>
                    <w:rFonts w:ascii="Cambria Math" w:hAnsi="Cambria Math" w:cs="Times New Roman"/>
                    <w:i/>
                    <w:noProof/>
                    <w:color w:val="000000" w:themeColor="text1"/>
                    <w:szCs w:val="24"/>
                  </w:rPr>
                </m:ctrlPr>
              </m:mPr>
              <m:mr>
                <m:e>
                  <m:r>
                    <w:rPr>
                      <w:rFonts w:ascii="Cambria Math" w:hAnsi="Cambria Math" w:cs="Times New Roman"/>
                      <w:noProof/>
                      <w:color w:val="000000" w:themeColor="text1"/>
                      <w:szCs w:val="24"/>
                    </w:rPr>
                    <m:t>1-</m:t>
                  </m:r>
                  <m:f>
                    <m:fPr>
                      <m:ctrlPr>
                        <w:rPr>
                          <w:rFonts w:ascii="Cambria Math" w:hAnsi="Cambria Math" w:cs="Times New Roman"/>
                          <w:i/>
                          <w:noProof/>
                          <w:color w:val="000000" w:themeColor="text1"/>
                          <w:szCs w:val="24"/>
                        </w:rPr>
                      </m:ctrlPr>
                    </m:fPr>
                    <m:num>
                      <m:d>
                        <m:dPr>
                          <m:begChr m:val="["/>
                          <m:endChr m:val="]"/>
                          <m:ctrlPr>
                            <w:rPr>
                              <w:rFonts w:ascii="Cambria Math" w:hAnsi="Cambria Math" w:cs="Times New Roman"/>
                              <w:i/>
                              <w:noProof/>
                              <w:color w:val="000000" w:themeColor="text1"/>
                              <w:szCs w:val="24"/>
                            </w:rPr>
                          </m:ctrlPr>
                        </m:dPr>
                        <m:e>
                          <m:r>
                            <w:rPr>
                              <w:rFonts w:ascii="Cambria Math" w:hAnsi="Cambria Math" w:cs="Times New Roman"/>
                              <w:noProof/>
                              <w:color w:val="000000" w:themeColor="text1"/>
                              <w:szCs w:val="24"/>
                            </w:rPr>
                            <m:t>1-</m:t>
                          </m:r>
                          <m:sSup>
                            <m:sSupPr>
                              <m:ctrlPr>
                                <w:rPr>
                                  <w:rFonts w:ascii="Cambria Math" w:hAnsi="Cambria Math" w:cs="Times New Roman"/>
                                  <w:i/>
                                  <w:noProof/>
                                  <w:color w:val="000000" w:themeColor="text1"/>
                                  <w:szCs w:val="24"/>
                                </w:rPr>
                              </m:ctrlPr>
                            </m:sSupPr>
                            <m:e>
                              <m:d>
                                <m:dPr>
                                  <m:ctrlPr>
                                    <w:rPr>
                                      <w:rFonts w:ascii="Cambria Math" w:hAnsi="Cambria Math" w:cs="Times New Roman"/>
                                      <w:i/>
                                      <w:noProof/>
                                      <w:color w:val="000000" w:themeColor="text1"/>
                                      <w:szCs w:val="24"/>
                                    </w:rPr>
                                  </m:ctrlPr>
                                </m:dPr>
                                <m:e>
                                  <m:r>
                                    <w:rPr>
                                      <w:rFonts w:ascii="Cambria Math" w:hAnsi="Cambria Math" w:cs="Times New Roman"/>
                                      <w:noProof/>
                                      <w:color w:val="000000" w:themeColor="text1"/>
                                      <w:szCs w:val="24"/>
                                    </w:rPr>
                                    <m:t>1-x</m:t>
                                  </m:r>
                                </m:e>
                              </m:d>
                            </m:e>
                            <m:sup>
                              <m:f>
                                <m:fPr>
                                  <m:type m:val="lin"/>
                                  <m:ctrlPr>
                                    <w:rPr>
                                      <w:rFonts w:ascii="Cambria Math" w:hAnsi="Cambria Math" w:cs="Times New Roman"/>
                                      <w:i/>
                                      <w:noProof/>
                                      <w:color w:val="000000" w:themeColor="text1"/>
                                      <w:szCs w:val="24"/>
                                    </w:rPr>
                                  </m:ctrlPr>
                                </m:fPr>
                                <m:num>
                                  <m:r>
                                    <w:rPr>
                                      <w:rFonts w:ascii="Cambria Math" w:hAnsi="Cambria Math" w:cs="Times New Roman"/>
                                      <w:noProof/>
                                      <w:color w:val="000000" w:themeColor="text1"/>
                                      <w:szCs w:val="24"/>
                                    </w:rPr>
                                    <m:t>1</m:t>
                                  </m:r>
                                </m:num>
                                <m:den>
                                  <m:sSub>
                                    <m:sSubPr>
                                      <m:ctrlPr>
                                        <w:rPr>
                                          <w:rFonts w:ascii="Cambria Math" w:hAnsi="Cambria Math" w:cs="Times New Roman"/>
                                          <w:i/>
                                          <w:noProof/>
                                          <w:color w:val="000000" w:themeColor="text1"/>
                                          <w:szCs w:val="24"/>
                                        </w:rPr>
                                      </m:ctrlPr>
                                    </m:sSubPr>
                                    <m:e>
                                      <m:r>
                                        <w:rPr>
                                          <w:rFonts w:ascii="Cambria Math" w:hAnsi="Cambria Math" w:cs="Times New Roman"/>
                                          <w:noProof/>
                                          <w:color w:val="000000" w:themeColor="text1"/>
                                          <w:szCs w:val="24"/>
                                        </w:rPr>
                                        <m:t>ρ</m:t>
                                      </m:r>
                                    </m:e>
                                    <m:sub>
                                      <m:r>
                                        <w:rPr>
                                          <w:rFonts w:ascii="Cambria Math" w:hAnsi="Cambria Math" w:cs="Times New Roman"/>
                                          <w:noProof/>
                                          <w:color w:val="000000" w:themeColor="text1"/>
                                          <w:szCs w:val="24"/>
                                        </w:rPr>
                                        <m:t>t</m:t>
                                      </m:r>
                                    </m:sub>
                                  </m:sSub>
                                </m:den>
                              </m:f>
                            </m:sup>
                          </m:sSup>
                        </m:e>
                      </m:d>
                      <m:sSub>
                        <m:sSubPr>
                          <m:ctrlPr>
                            <w:rPr>
                              <w:rFonts w:ascii="Cambria Math" w:hAnsi="Cambria Math" w:cs="Times New Roman"/>
                              <w:i/>
                              <w:noProof/>
                              <w:color w:val="000000" w:themeColor="text1"/>
                              <w:szCs w:val="24"/>
                            </w:rPr>
                          </m:ctrlPr>
                        </m:sSubPr>
                        <m:e>
                          <m:r>
                            <w:rPr>
                              <w:rFonts w:ascii="Cambria Math" w:hAnsi="Cambria Math" w:cs="Times New Roman"/>
                              <w:noProof/>
                              <w:color w:val="000000" w:themeColor="text1"/>
                              <w:szCs w:val="24"/>
                            </w:rPr>
                            <m:t>ρ</m:t>
                          </m:r>
                        </m:e>
                        <m:sub>
                          <m:r>
                            <w:rPr>
                              <w:rFonts w:ascii="Cambria Math" w:hAnsi="Cambria Math" w:cs="Times New Roman"/>
                              <w:noProof/>
                              <w:color w:val="000000" w:themeColor="text1"/>
                              <w:szCs w:val="24"/>
                            </w:rPr>
                            <m:t>t</m:t>
                          </m:r>
                        </m:sub>
                      </m:sSub>
                    </m:num>
                    <m:den>
                      <m:r>
                        <w:rPr>
                          <w:rFonts w:ascii="Cambria Math" w:hAnsi="Cambria Math" w:cs="Times New Roman"/>
                          <w:noProof/>
                          <w:color w:val="000000" w:themeColor="text1"/>
                          <w:szCs w:val="24"/>
                        </w:rPr>
                        <m:t>x</m:t>
                      </m:r>
                    </m:den>
                  </m:f>
                  <m:r>
                    <w:rPr>
                      <w:rFonts w:ascii="Cambria Math" w:hAnsi="Cambria Math" w:cs="Times New Roman"/>
                      <w:noProof/>
                      <w:color w:val="000000" w:themeColor="text1"/>
                      <w:szCs w:val="24"/>
                    </w:rPr>
                    <m:t>, x≤1</m:t>
                  </m:r>
                </m:e>
              </m:mr>
              <m:mr>
                <m:e>
                  <m:r>
                    <w:rPr>
                      <w:rFonts w:ascii="Cambria Math" w:hAnsi="Cambria Math" w:cs="Times New Roman"/>
                      <w:noProof/>
                      <w:color w:val="000000" w:themeColor="text1"/>
                      <w:szCs w:val="24"/>
                    </w:rPr>
                    <m:t>1-</m:t>
                  </m:r>
                  <m:f>
                    <m:fPr>
                      <m:ctrlPr>
                        <w:rPr>
                          <w:rFonts w:ascii="Cambria Math" w:hAnsi="Cambria Math" w:cs="Times New Roman"/>
                          <w:i/>
                          <w:noProof/>
                          <w:color w:val="000000" w:themeColor="text1"/>
                          <w:szCs w:val="24"/>
                        </w:rPr>
                      </m:ctrlPr>
                    </m:fPr>
                    <m:num>
                      <m:sSub>
                        <m:sSubPr>
                          <m:ctrlPr>
                            <w:rPr>
                              <w:rFonts w:ascii="Cambria Math" w:hAnsi="Cambria Math" w:cs="Times New Roman"/>
                              <w:i/>
                              <w:noProof/>
                              <w:color w:val="000000" w:themeColor="text1"/>
                              <w:szCs w:val="24"/>
                            </w:rPr>
                          </m:ctrlPr>
                        </m:sSubPr>
                        <m:e>
                          <m:r>
                            <w:rPr>
                              <w:rFonts w:ascii="Cambria Math" w:hAnsi="Cambria Math" w:cs="Times New Roman"/>
                              <w:noProof/>
                              <w:color w:val="000000" w:themeColor="text1"/>
                              <w:szCs w:val="24"/>
                            </w:rPr>
                            <m:t>ρ</m:t>
                          </m:r>
                        </m:e>
                        <m:sub>
                          <m:r>
                            <w:rPr>
                              <w:rFonts w:ascii="Cambria Math" w:hAnsi="Cambria Math" w:cs="Times New Roman"/>
                              <w:noProof/>
                              <w:color w:val="000000" w:themeColor="text1"/>
                              <w:szCs w:val="24"/>
                            </w:rPr>
                            <m:t>t</m:t>
                          </m:r>
                        </m:sub>
                      </m:sSub>
                    </m:num>
                    <m:den>
                      <m:sSub>
                        <m:sSubPr>
                          <m:ctrlPr>
                            <w:rPr>
                              <w:rFonts w:ascii="Cambria Math" w:hAnsi="Cambria Math" w:cs="Times New Roman"/>
                              <w:i/>
                              <w:noProof/>
                              <w:color w:val="000000" w:themeColor="text1"/>
                              <w:szCs w:val="24"/>
                            </w:rPr>
                          </m:ctrlPr>
                        </m:sSubPr>
                        <m:e>
                          <m:r>
                            <w:rPr>
                              <w:rFonts w:ascii="Cambria Math" w:hAnsi="Cambria Math" w:cs="Times New Roman"/>
                              <w:noProof/>
                              <w:color w:val="000000" w:themeColor="text1"/>
                              <w:szCs w:val="24"/>
                            </w:rPr>
                            <m:t>α</m:t>
                          </m:r>
                        </m:e>
                        <m:sub>
                          <m:r>
                            <w:rPr>
                              <w:rFonts w:ascii="Cambria Math" w:hAnsi="Cambria Math" w:cs="Times New Roman"/>
                              <w:noProof/>
                              <w:color w:val="000000" w:themeColor="text1"/>
                              <w:szCs w:val="24"/>
                            </w:rPr>
                            <m:t>t</m:t>
                          </m:r>
                        </m:sub>
                      </m:sSub>
                      <m:sSup>
                        <m:sSupPr>
                          <m:ctrlPr>
                            <w:rPr>
                              <w:rFonts w:ascii="Cambria Math" w:hAnsi="Cambria Math" w:cs="Times New Roman"/>
                              <w:i/>
                              <w:noProof/>
                              <w:color w:val="000000" w:themeColor="text1"/>
                              <w:szCs w:val="24"/>
                            </w:rPr>
                          </m:ctrlPr>
                        </m:sSupPr>
                        <m:e>
                          <m:d>
                            <m:dPr>
                              <m:ctrlPr>
                                <w:rPr>
                                  <w:rFonts w:ascii="Cambria Math" w:hAnsi="Cambria Math" w:cs="Times New Roman"/>
                                  <w:i/>
                                  <w:noProof/>
                                  <w:color w:val="000000" w:themeColor="text1"/>
                                  <w:szCs w:val="24"/>
                                </w:rPr>
                              </m:ctrlPr>
                            </m:dPr>
                            <m:e>
                              <m:r>
                                <w:rPr>
                                  <w:rFonts w:ascii="Cambria Math" w:hAnsi="Cambria Math" w:cs="Times New Roman"/>
                                  <w:noProof/>
                                  <w:color w:val="000000" w:themeColor="text1"/>
                                  <w:szCs w:val="24"/>
                                </w:rPr>
                                <m:t>x-1</m:t>
                              </m:r>
                            </m:e>
                          </m:d>
                        </m:e>
                        <m:sup>
                          <m:r>
                            <w:rPr>
                              <w:rFonts w:ascii="Cambria Math" w:hAnsi="Cambria Math" w:cs="Times New Roman"/>
                              <w:noProof/>
                              <w:color w:val="000000" w:themeColor="text1"/>
                              <w:szCs w:val="24"/>
                            </w:rPr>
                            <m:t>1.7</m:t>
                          </m:r>
                        </m:sup>
                      </m:sSup>
                      <m:r>
                        <w:rPr>
                          <w:rFonts w:ascii="Cambria Math" w:hAnsi="Cambria Math" w:cs="Times New Roman"/>
                          <w:noProof/>
                          <w:color w:val="000000" w:themeColor="text1"/>
                          <w:szCs w:val="24"/>
                        </w:rPr>
                        <m:t>+x</m:t>
                      </m:r>
                    </m:den>
                  </m:f>
                  <m:r>
                    <w:rPr>
                      <w:rFonts w:ascii="Cambria Math" w:hAnsi="Cambria Math" w:cs="Times New Roman"/>
                      <w:noProof/>
                      <w:color w:val="000000" w:themeColor="text1"/>
                      <w:szCs w:val="24"/>
                    </w:rPr>
                    <m:t>, x&gt;1</m:t>
                  </m:r>
                </m:e>
              </m:mr>
            </m:m>
          </m:e>
        </m:d>
      </m:oMath>
      <w:r w:rsidR="000E20F0" w:rsidRPr="007532A4">
        <w:rPr>
          <w:rFonts w:cs="Times New Roman"/>
          <w:noProof/>
          <w:color w:val="000000" w:themeColor="text1"/>
          <w:szCs w:val="24"/>
        </w:rPr>
        <w:t xml:space="preserve">                                         (</w:t>
      </w:r>
      <w:r w:rsidR="00AB64FC" w:rsidRPr="007532A4">
        <w:rPr>
          <w:rFonts w:cs="Times New Roman"/>
          <w:noProof/>
          <w:color w:val="000000" w:themeColor="text1"/>
          <w:szCs w:val="24"/>
        </w:rPr>
        <w:t>2</w:t>
      </w:r>
      <w:r w:rsidR="000E20F0" w:rsidRPr="007532A4">
        <w:rPr>
          <w:rFonts w:cs="Times New Roman"/>
          <w:noProof/>
          <w:color w:val="000000" w:themeColor="text1"/>
          <w:szCs w:val="24"/>
        </w:rPr>
        <w:t>)</w:t>
      </w:r>
    </w:p>
    <w:p w14:paraId="59DAD895" w14:textId="77777777" w:rsidR="000E20F0" w:rsidRPr="007532A4" w:rsidRDefault="000E20F0" w:rsidP="00931B7D">
      <w:pPr>
        <w:keepNext/>
        <w:tabs>
          <w:tab w:val="center" w:pos="4560"/>
          <w:tab w:val="right" w:pos="9300"/>
        </w:tabs>
        <w:spacing w:after="0" w:line="480" w:lineRule="auto"/>
        <w:contextualSpacing/>
        <w:jc w:val="right"/>
        <w:rPr>
          <w:rFonts w:cs="Times New Roman"/>
          <w:vanish/>
          <w:color w:val="000000" w:themeColor="text1"/>
          <w:szCs w:val="24"/>
          <w:specVanish/>
        </w:rPr>
      </w:pPr>
    </w:p>
    <w:p w14:paraId="3BB3B1CF" w14:textId="77777777" w:rsidR="000E20F0" w:rsidRPr="007532A4" w:rsidRDefault="000E20F0" w:rsidP="00931B7D">
      <w:pPr>
        <w:keepNext/>
        <w:tabs>
          <w:tab w:val="center" w:pos="4560"/>
          <w:tab w:val="right" w:pos="9300"/>
        </w:tabs>
        <w:spacing w:after="0" w:line="480" w:lineRule="auto"/>
        <w:contextualSpacing/>
        <w:jc w:val="right"/>
        <w:rPr>
          <w:rFonts w:cs="Times New Roman"/>
          <w:vanish/>
          <w:color w:val="000000" w:themeColor="text1"/>
          <w:szCs w:val="24"/>
          <w:specVanish/>
        </w:rPr>
      </w:pPr>
      <w:r w:rsidRPr="007532A4">
        <w:rPr>
          <w:rFonts w:cs="Times New Roman"/>
          <w:vanish/>
          <w:color w:val="000000" w:themeColor="text1"/>
          <w:szCs w:val="24"/>
        </w:rPr>
        <w:t xml:space="preserve"> </w:t>
      </w:r>
    </w:p>
    <w:p w14:paraId="77B91854" w14:textId="77777777" w:rsidR="000E20F0" w:rsidRPr="007532A4" w:rsidRDefault="000E20F0" w:rsidP="00931B7D">
      <w:pPr>
        <w:keepNext/>
        <w:tabs>
          <w:tab w:val="center" w:pos="4560"/>
          <w:tab w:val="right" w:pos="9300"/>
        </w:tabs>
        <w:spacing w:after="0" w:line="480" w:lineRule="auto"/>
        <w:contextualSpacing/>
        <w:jc w:val="right"/>
        <w:rPr>
          <w:rFonts w:cs="Times New Roman"/>
          <w:color w:val="000000" w:themeColor="text1"/>
          <w:szCs w:val="24"/>
        </w:rPr>
      </w:pPr>
      <w:r w:rsidRPr="007532A4">
        <w:rPr>
          <w:rFonts w:cs="Times New Roman"/>
          <w:color w:val="000000" w:themeColor="text1"/>
          <w:szCs w:val="24"/>
        </w:rPr>
        <w:tab/>
      </w:r>
      <w:r w:rsidR="00EF39F4" w:rsidRPr="00EF39F4">
        <w:rPr>
          <w:rFonts w:cs="Times New Roman"/>
          <w:noProof/>
          <w:color w:val="000000" w:themeColor="text1"/>
          <w:position w:val="-32"/>
          <w:szCs w:val="24"/>
        </w:rPr>
        <w:object w:dxaOrig="1939" w:dyaOrig="720" w14:anchorId="15D5BB2C">
          <v:shape id="_x0000_i1046" type="#_x0000_t75" alt="" style="width:96.9pt;height:38.2pt;mso-width-percent:0;mso-height-percent:0;mso-width-percent:0;mso-height-percent:0" o:ole="">
            <v:imagedata r:id="rId11" o:title=""/>
          </v:shape>
          <o:OLEObject Type="Embed" ProgID="Equation.DSMT4" ShapeID="_x0000_i1046" DrawAspect="Content" ObjectID="_1623918382" r:id="rId12"/>
        </w:object>
      </w:r>
      <w:r w:rsidRPr="007532A4">
        <w:rPr>
          <w:rFonts w:cs="Times New Roman"/>
          <w:color w:val="000000" w:themeColor="text1"/>
          <w:szCs w:val="24"/>
        </w:rPr>
        <w:tab/>
        <w:t>(</w:t>
      </w:r>
      <w:r w:rsidR="00AB64FC" w:rsidRPr="007532A4">
        <w:rPr>
          <w:rFonts w:cs="Times New Roman"/>
          <w:color w:val="000000" w:themeColor="text1"/>
          <w:szCs w:val="24"/>
        </w:rPr>
        <w:t>3</w:t>
      </w:r>
      <w:r w:rsidRPr="007532A4">
        <w:rPr>
          <w:rFonts w:cs="Times New Roman"/>
          <w:color w:val="000000" w:themeColor="text1"/>
          <w:szCs w:val="24"/>
        </w:rPr>
        <w:t>)</w:t>
      </w:r>
    </w:p>
    <w:p w14:paraId="12E74F52" w14:textId="77777777" w:rsidR="000E20F0" w:rsidRPr="007532A4" w:rsidRDefault="000E20F0" w:rsidP="00931B7D">
      <w:pPr>
        <w:keepNext/>
        <w:tabs>
          <w:tab w:val="center" w:pos="4560"/>
          <w:tab w:val="right" w:pos="9300"/>
        </w:tabs>
        <w:spacing w:after="0" w:line="480" w:lineRule="auto"/>
        <w:contextualSpacing/>
        <w:jc w:val="both"/>
        <w:rPr>
          <w:rFonts w:cs="Times New Roman"/>
          <w:vanish/>
          <w:color w:val="000000" w:themeColor="text1"/>
          <w:szCs w:val="24"/>
          <w:specVanish/>
        </w:rPr>
      </w:pPr>
    </w:p>
    <w:p w14:paraId="4EDAB98E" w14:textId="77777777" w:rsidR="000E20F0" w:rsidRPr="007532A4" w:rsidRDefault="000E20F0" w:rsidP="00931B7D">
      <w:pPr>
        <w:keepNext/>
        <w:tabs>
          <w:tab w:val="center" w:pos="4560"/>
          <w:tab w:val="right" w:pos="9300"/>
        </w:tabs>
        <w:spacing w:after="0" w:line="480" w:lineRule="auto"/>
        <w:contextualSpacing/>
        <w:jc w:val="both"/>
        <w:rPr>
          <w:rFonts w:cs="Times New Roman"/>
          <w:color w:val="000000" w:themeColor="text1"/>
          <w:szCs w:val="24"/>
        </w:rPr>
      </w:pPr>
      <w:r w:rsidRPr="007532A4">
        <w:rPr>
          <w:rFonts w:cs="Times New Roman"/>
          <w:color w:val="000000" w:themeColor="text1"/>
          <w:szCs w:val="24"/>
        </w:rPr>
        <w:t>In which,</w:t>
      </w:r>
      <w:r w:rsidR="00EF39F4" w:rsidRPr="00EF39F4">
        <w:rPr>
          <w:rFonts w:cs="Times New Roman"/>
          <w:noProof/>
          <w:color w:val="000000" w:themeColor="text1"/>
          <w:position w:val="-12"/>
          <w:szCs w:val="24"/>
        </w:rPr>
        <w:object w:dxaOrig="240" w:dyaOrig="360" w14:anchorId="56D35504">
          <v:shape id="_x0000_i1045" type="#_x0000_t75" alt="" style="width:17.8pt;height:17.8pt;mso-width-percent:0;mso-height-percent:0;mso-width-percent:0;mso-height-percent:0" o:ole="">
            <v:imagedata r:id="rId13" o:title=""/>
          </v:shape>
          <o:OLEObject Type="Embed" ProgID="Equation.DSMT4" ShapeID="_x0000_i1045" DrawAspect="Content" ObjectID="_1623918383" r:id="rId14"/>
        </w:object>
      </w:r>
      <w:r w:rsidRPr="007532A4">
        <w:rPr>
          <w:rFonts w:cs="Times New Roman"/>
          <w:noProof/>
          <w:color w:val="000000" w:themeColor="text1"/>
          <w:szCs w:val="24"/>
        </w:rPr>
        <w:t xml:space="preserve">is the strain of concrete under uniaxial tension; </w:t>
      </w:r>
      <w:r w:rsidR="00EF39F4" w:rsidRPr="00EF39F4">
        <w:rPr>
          <w:rFonts w:cs="Times New Roman"/>
          <w:noProof/>
          <w:color w:val="000000" w:themeColor="text1"/>
          <w:position w:val="-12"/>
          <w:szCs w:val="24"/>
        </w:rPr>
        <w:object w:dxaOrig="279" w:dyaOrig="360" w14:anchorId="2CC6511D">
          <v:shape id="_x0000_i1044" type="#_x0000_t75" alt="" style="width:17.8pt;height:17.8pt;mso-width-percent:0;mso-height-percent:0;mso-width-percent:0;mso-height-percent:0" o:ole="">
            <v:imagedata r:id="rId15" o:title=""/>
          </v:shape>
          <o:OLEObject Type="Embed" ProgID="Equation.DSMT4" ShapeID="_x0000_i1044" DrawAspect="Content" ObjectID="_1623918384" r:id="rId16"/>
        </w:object>
      </w:r>
      <w:r w:rsidRPr="007532A4">
        <w:rPr>
          <w:rFonts w:cs="Times New Roman"/>
          <w:noProof/>
          <w:color w:val="000000" w:themeColor="text1"/>
          <w:szCs w:val="24"/>
        </w:rPr>
        <w:t xml:space="preserve">is a constant; </w:t>
      </w:r>
      <w:r w:rsidR="00EF39F4" w:rsidRPr="00EF39F4">
        <w:rPr>
          <w:rFonts w:cs="Times New Roman"/>
          <w:noProof/>
          <w:color w:val="000000" w:themeColor="text1"/>
          <w:position w:val="-14"/>
          <w:szCs w:val="24"/>
        </w:rPr>
        <w:object w:dxaOrig="340" w:dyaOrig="380" w14:anchorId="64328C9A">
          <v:shape id="_x0000_i1043" type="#_x0000_t75" alt="" style="width:17.8pt;height:17.8pt;mso-width-percent:0;mso-height-percent:0;mso-width-percent:0;mso-height-percent:0" o:ole="">
            <v:imagedata r:id="rId17" o:title=""/>
          </v:shape>
          <o:OLEObject Type="Embed" ProgID="Equation.DSMT4" ShapeID="_x0000_i1043" DrawAspect="Content" ObjectID="_1623918385" r:id="rId18"/>
        </w:object>
      </w:r>
      <w:r w:rsidRPr="007532A4">
        <w:rPr>
          <w:rFonts w:cs="Times New Roman"/>
          <w:noProof/>
          <w:color w:val="000000" w:themeColor="text1"/>
          <w:szCs w:val="24"/>
        </w:rPr>
        <w:t xml:space="preserve"> is the tensile strength of concrete under uniaxial load; </w:t>
      </w:r>
      <w:r w:rsidR="00EF39F4" w:rsidRPr="00EF39F4">
        <w:rPr>
          <w:rFonts w:cs="Times New Roman"/>
          <w:noProof/>
          <w:color w:val="000000" w:themeColor="text1"/>
          <w:position w:val="-14"/>
          <w:szCs w:val="24"/>
        </w:rPr>
        <w:object w:dxaOrig="340" w:dyaOrig="380" w14:anchorId="7389B910">
          <v:shape id="_x0000_i1042" type="#_x0000_t75" alt="" style="width:17.8pt;height:17.8pt;mso-width-percent:0;mso-height-percent:0;mso-width-percent:0;mso-height-percent:0" o:ole="">
            <v:imagedata r:id="rId19" o:title=""/>
          </v:shape>
          <o:OLEObject Type="Embed" ProgID="Equation.DSMT4" ShapeID="_x0000_i1042" DrawAspect="Content" ObjectID="_1623918386" r:id="rId20"/>
        </w:object>
      </w:r>
      <w:r w:rsidRPr="007532A4">
        <w:rPr>
          <w:rFonts w:cs="Times New Roman"/>
          <w:noProof/>
          <w:color w:val="000000" w:themeColor="text1"/>
          <w:szCs w:val="24"/>
        </w:rPr>
        <w:t xml:space="preserve">is the peak tensile strain corresponding to the </w:t>
      </w:r>
      <w:r w:rsidR="00EF39F4" w:rsidRPr="00EF39F4">
        <w:rPr>
          <w:rFonts w:cs="Times New Roman"/>
          <w:noProof/>
          <w:color w:val="000000" w:themeColor="text1"/>
          <w:position w:val="-14"/>
          <w:szCs w:val="24"/>
        </w:rPr>
        <w:object w:dxaOrig="340" w:dyaOrig="380" w14:anchorId="5B10BF81">
          <v:shape id="_x0000_i1041" type="#_x0000_t75" alt="" style="width:17.8pt;height:17.8pt;mso-width-percent:0;mso-height-percent:0;mso-width-percent:0;mso-height-percent:0" o:ole="">
            <v:imagedata r:id="rId21" o:title=""/>
          </v:shape>
          <o:OLEObject Type="Embed" ProgID="Equation.DSMT4" ShapeID="_x0000_i1041" DrawAspect="Content" ObjectID="_1623918387" r:id="rId22"/>
        </w:object>
      </w:r>
      <w:r w:rsidR="0010329B" w:rsidRPr="007532A4">
        <w:rPr>
          <w:rFonts w:cs="Times New Roman"/>
          <w:color w:val="000000" w:themeColor="text1"/>
          <w:szCs w:val="24"/>
        </w:rPr>
        <w:t xml:space="preserve">; </w:t>
      </w:r>
      <w:r w:rsidR="0010329B" w:rsidRPr="007532A4">
        <w:rPr>
          <w:rFonts w:cs="Times New Roman"/>
          <w:i/>
          <w:color w:val="000000" w:themeColor="text1"/>
          <w:szCs w:val="24"/>
        </w:rPr>
        <w:lastRenderedPageBreak/>
        <w:t>E</w:t>
      </w:r>
      <w:r w:rsidR="0010329B" w:rsidRPr="007532A4">
        <w:rPr>
          <w:rFonts w:cs="Times New Roman"/>
          <w:i/>
          <w:color w:val="000000" w:themeColor="text1"/>
          <w:szCs w:val="24"/>
          <w:vertAlign w:val="subscript"/>
        </w:rPr>
        <w:t>c</w:t>
      </w:r>
      <w:r w:rsidR="0010329B" w:rsidRPr="007532A4">
        <w:rPr>
          <w:rFonts w:cs="Times New Roman"/>
          <w:color w:val="000000" w:themeColor="text1"/>
          <w:szCs w:val="24"/>
        </w:rPr>
        <w:t xml:space="preserve"> is the modulus of elasticity of concrete. </w:t>
      </w:r>
      <w:r w:rsidRPr="007532A4">
        <w:rPr>
          <w:rFonts w:cs="Times New Roman"/>
          <w:color w:val="000000" w:themeColor="text1"/>
          <w:szCs w:val="24"/>
        </w:rPr>
        <w:t xml:space="preserve">The values for </w:t>
      </w:r>
      <w:r w:rsidR="00EF39F4" w:rsidRPr="00EF39F4">
        <w:rPr>
          <w:rFonts w:cs="Times New Roman"/>
          <w:noProof/>
          <w:color w:val="000000" w:themeColor="text1"/>
          <w:position w:val="-12"/>
          <w:szCs w:val="24"/>
        </w:rPr>
        <w:object w:dxaOrig="279" w:dyaOrig="360" w14:anchorId="222D51D5">
          <v:shape id="_x0000_i1040" type="#_x0000_t75" alt="" style="width:17.8pt;height:17.8pt;mso-width-percent:0;mso-height-percent:0;mso-width-percent:0;mso-height-percent:0" o:ole="">
            <v:imagedata r:id="rId15" o:title=""/>
          </v:shape>
          <o:OLEObject Type="Embed" ProgID="Equation.DSMT4" ShapeID="_x0000_i1040" DrawAspect="Content" ObjectID="_1623918388" r:id="rId23"/>
        </w:object>
      </w:r>
      <w:r w:rsidRPr="007532A4">
        <w:rPr>
          <w:rFonts w:cs="Times New Roman"/>
          <w:noProof/>
          <w:color w:val="000000" w:themeColor="text1"/>
          <w:szCs w:val="24"/>
        </w:rPr>
        <w:t xml:space="preserve"> and </w:t>
      </w:r>
      <w:r w:rsidR="00EF39F4" w:rsidRPr="00EF39F4">
        <w:rPr>
          <w:rFonts w:cs="Times New Roman"/>
          <w:noProof/>
          <w:color w:val="000000" w:themeColor="text1"/>
          <w:position w:val="-14"/>
          <w:szCs w:val="24"/>
        </w:rPr>
        <w:object w:dxaOrig="340" w:dyaOrig="380" w14:anchorId="1E884C8A">
          <v:shape id="_x0000_i1039" type="#_x0000_t75" alt="" style="width:17.8pt;height:17.8pt;mso-width-percent:0;mso-height-percent:0;mso-width-percent:0;mso-height-percent:0" o:ole="">
            <v:imagedata r:id="rId19" o:title=""/>
          </v:shape>
          <o:OLEObject Type="Embed" ProgID="Equation.DSMT4" ShapeID="_x0000_i1039" DrawAspect="Content" ObjectID="_1623918389" r:id="rId24"/>
        </w:object>
      </w:r>
      <w:r w:rsidRPr="007532A4">
        <w:rPr>
          <w:rFonts w:cs="Times New Roman"/>
          <w:noProof/>
          <w:color w:val="000000" w:themeColor="text1"/>
          <w:szCs w:val="24"/>
        </w:rPr>
        <w:t xml:space="preserve"> can be determined based on the </w:t>
      </w:r>
      <w:r w:rsidR="00EF39F4" w:rsidRPr="00EF39F4">
        <w:rPr>
          <w:rFonts w:cs="Times New Roman"/>
          <w:noProof/>
          <w:color w:val="000000" w:themeColor="text1"/>
          <w:position w:val="-14"/>
          <w:szCs w:val="24"/>
        </w:rPr>
        <w:object w:dxaOrig="340" w:dyaOrig="380" w14:anchorId="7F27A500">
          <v:shape id="_x0000_i1038" type="#_x0000_t75" alt="" style="width:17.8pt;height:17.8pt;mso-width-percent:0;mso-height-percent:0;mso-width-percent:0;mso-height-percent:0" o:ole="">
            <v:imagedata r:id="rId17" o:title=""/>
          </v:shape>
          <o:OLEObject Type="Embed" ProgID="Equation.DSMT4" ShapeID="_x0000_i1038" DrawAspect="Content" ObjectID="_1623918390" r:id="rId25"/>
        </w:object>
      </w:r>
      <w:r w:rsidRPr="007532A4">
        <w:rPr>
          <w:rFonts w:cs="Times New Roman"/>
          <w:noProof/>
          <w:color w:val="000000" w:themeColor="text1"/>
          <w:szCs w:val="24"/>
        </w:rPr>
        <w:t xml:space="preserve">, according to Table 2. </w:t>
      </w:r>
    </w:p>
    <w:p w14:paraId="380D6257" w14:textId="77777777" w:rsidR="000E20F0" w:rsidRPr="007532A4" w:rsidRDefault="000E20F0" w:rsidP="00931B7D">
      <w:pPr>
        <w:keepNext/>
        <w:tabs>
          <w:tab w:val="center" w:pos="4560"/>
          <w:tab w:val="right" w:pos="9300"/>
        </w:tabs>
        <w:spacing w:after="0" w:line="480" w:lineRule="auto"/>
        <w:contextualSpacing/>
        <w:rPr>
          <w:rFonts w:cs="Times New Roman"/>
          <w:color w:val="000000" w:themeColor="text1"/>
          <w:szCs w:val="24"/>
        </w:rPr>
      </w:pPr>
    </w:p>
    <w:p w14:paraId="748270B4" w14:textId="6E9376BD" w:rsidR="000E20F0" w:rsidRPr="007532A4" w:rsidRDefault="000E20F0"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The damage </w:t>
      </w:r>
      <w:r w:rsidR="006F6FA4" w:rsidRPr="007532A4">
        <w:rPr>
          <w:rFonts w:cs="Times New Roman"/>
          <w:color w:val="000000" w:themeColor="text1"/>
          <w:szCs w:val="24"/>
        </w:rPr>
        <w:t>factor</w:t>
      </w:r>
      <w:r w:rsidRPr="007532A4">
        <w:rPr>
          <w:rFonts w:cs="Times New Roman"/>
          <w:color w:val="000000" w:themeColor="text1"/>
          <w:szCs w:val="24"/>
        </w:rPr>
        <w:t xml:space="preserve"> of concrete under uniaxial compression, </w:t>
      </w:r>
      <m:oMath>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d</m:t>
            </m:r>
          </m:e>
          <m:sup>
            <m:r>
              <w:rPr>
                <w:rFonts w:ascii="Cambria Math" w:hAnsi="Cambria Math" w:cs="Times New Roman"/>
                <w:color w:val="000000" w:themeColor="text1"/>
                <w:szCs w:val="24"/>
              </w:rPr>
              <m:t>-</m:t>
            </m:r>
          </m:sup>
        </m:sSup>
      </m:oMath>
      <w:r w:rsidRPr="007532A4">
        <w:rPr>
          <w:rFonts w:cs="Times New Roman"/>
          <w:color w:val="000000" w:themeColor="text1"/>
          <w:szCs w:val="24"/>
        </w:rPr>
        <w:t xml:space="preserve">, is </w:t>
      </w:r>
      <w:r w:rsidRPr="007532A4">
        <w:rPr>
          <w:rFonts w:cs="Times New Roman"/>
          <w:color w:val="000000" w:themeColor="text1"/>
          <w:szCs w:val="24"/>
        </w:rPr>
        <w:fldChar w:fldCharType="begin" w:fldLock="1"/>
      </w:r>
      <w:r w:rsidR="00D16D6D" w:rsidRPr="007532A4">
        <w:rPr>
          <w:rFonts w:cs="Times New Roman"/>
          <w:color w:val="000000" w:themeColor="text1"/>
          <w:szCs w:val="24"/>
        </w:rPr>
        <w:instrText>ADDIN CSL_CITATION {"citationItems":[{"id":"ITEM-1","itemData":{"author":[{"dropping-particle":"","family":"Code for design of concrete structures","given":"","non-dropping-particle":"","parse-names":false,"suffix":""}],"id":"ITEM-1","issued":{"date-parts":[["2010"]]},"publisher":"Ministry of Housing and Urban-Rural Development of the People’s Republic of China","title":"Code for design of concrete structures","type":"article"},"uris":["http://www.mendeley.com/documents/?uuid=7fed7dfa-e7c6-40bf-8535-5cddb56befa2"]}],"mendeley":{"formattedCitation":"(Code for design of concrete structures 2010)","plainTextFormattedCitation":"(Code for design of concrete structures 2010)","previouslyFormattedCitation":"(Code for design of concrete structures 2010)"},"properties":{"noteIndex":0},"schema":"https://github.com/citation-style-language/schema/raw/master/csl-citation.json"}</w:instrText>
      </w:r>
      <w:r w:rsidRPr="007532A4">
        <w:rPr>
          <w:rFonts w:cs="Times New Roman"/>
          <w:color w:val="000000" w:themeColor="text1"/>
          <w:szCs w:val="24"/>
        </w:rPr>
        <w:fldChar w:fldCharType="separate"/>
      </w:r>
      <w:r w:rsidR="00857016" w:rsidRPr="007532A4">
        <w:rPr>
          <w:rFonts w:cs="Times New Roman"/>
          <w:noProof/>
          <w:color w:val="000000" w:themeColor="text1"/>
          <w:szCs w:val="24"/>
        </w:rPr>
        <w:t>(Code for design of concrete structures 2010)</w:t>
      </w:r>
      <w:r w:rsidRPr="007532A4">
        <w:rPr>
          <w:rFonts w:cs="Times New Roman"/>
          <w:color w:val="000000" w:themeColor="text1"/>
          <w:szCs w:val="24"/>
        </w:rPr>
        <w:fldChar w:fldCharType="end"/>
      </w:r>
      <w:r w:rsidRPr="007532A4">
        <w:rPr>
          <w:rFonts w:cs="Times New Roman"/>
          <w:color w:val="000000" w:themeColor="text1"/>
          <w:szCs w:val="24"/>
        </w:rPr>
        <w:t xml:space="preserve">: </w:t>
      </w:r>
    </w:p>
    <w:p w14:paraId="4B2AA612" w14:textId="77777777" w:rsidR="006352E7" w:rsidRPr="007532A4" w:rsidRDefault="006352E7" w:rsidP="00931B7D">
      <w:pPr>
        <w:spacing w:after="0" w:line="480" w:lineRule="auto"/>
        <w:contextualSpacing/>
        <w:jc w:val="both"/>
        <w:rPr>
          <w:rFonts w:cs="Times New Roman"/>
          <w:color w:val="000000" w:themeColor="text1"/>
          <w:szCs w:val="24"/>
        </w:rPr>
      </w:pPr>
    </w:p>
    <w:p w14:paraId="3E31E3F8" w14:textId="77777777" w:rsidR="000E20F0" w:rsidRPr="007532A4" w:rsidRDefault="00EF39F4" w:rsidP="00931B7D">
      <w:pPr>
        <w:spacing w:after="0" w:line="480" w:lineRule="auto"/>
        <w:contextualSpacing/>
        <w:jc w:val="right"/>
        <w:rPr>
          <w:rFonts w:cs="Times New Roman"/>
          <w:color w:val="000000" w:themeColor="text1"/>
          <w:szCs w:val="24"/>
        </w:rPr>
      </w:pPr>
      <m:oMath>
        <m:sSup>
          <m:sSupPr>
            <m:ctrlPr>
              <w:rPr>
                <w:rFonts w:ascii="Cambria Math" w:hAnsi="Cambria Math" w:cs="Times New Roman"/>
                <w:i/>
                <w:noProof/>
                <w:color w:val="000000" w:themeColor="text1"/>
                <w:szCs w:val="24"/>
              </w:rPr>
            </m:ctrlPr>
          </m:sSupPr>
          <m:e>
            <m:r>
              <w:rPr>
                <w:rFonts w:ascii="Cambria Math" w:hAnsi="Cambria Math" w:cs="Times New Roman"/>
                <w:noProof/>
                <w:color w:val="000000" w:themeColor="text1"/>
                <w:szCs w:val="24"/>
              </w:rPr>
              <m:t>d</m:t>
            </m:r>
          </m:e>
          <m:sup>
            <m:r>
              <w:rPr>
                <w:rFonts w:ascii="Cambria Math" w:hAnsi="Cambria Math" w:cs="Times New Roman"/>
                <w:noProof/>
                <w:color w:val="000000" w:themeColor="text1"/>
                <w:szCs w:val="24"/>
              </w:rPr>
              <m:t>-</m:t>
            </m:r>
          </m:sup>
        </m:sSup>
        <m:r>
          <w:rPr>
            <w:rFonts w:ascii="Cambria Math" w:hAnsi="Cambria Math" w:cs="Times New Roman"/>
            <w:noProof/>
            <w:color w:val="000000" w:themeColor="text1"/>
            <w:szCs w:val="24"/>
          </w:rPr>
          <m:t>=</m:t>
        </m:r>
        <m:d>
          <m:dPr>
            <m:begChr m:val="{"/>
            <m:endChr m:val=""/>
            <m:ctrlPr>
              <w:rPr>
                <w:rFonts w:ascii="Cambria Math" w:hAnsi="Cambria Math" w:cs="Times New Roman"/>
                <w:i/>
                <w:noProof/>
                <w:color w:val="000000" w:themeColor="text1"/>
                <w:szCs w:val="24"/>
              </w:rPr>
            </m:ctrlPr>
          </m:dPr>
          <m:e>
            <m:m>
              <m:mPr>
                <m:mcs>
                  <m:mc>
                    <m:mcPr>
                      <m:count m:val="1"/>
                      <m:mcJc m:val="center"/>
                    </m:mcPr>
                  </m:mc>
                </m:mcs>
                <m:ctrlPr>
                  <w:rPr>
                    <w:rFonts w:ascii="Cambria Math" w:hAnsi="Cambria Math" w:cs="Times New Roman"/>
                    <w:i/>
                    <w:noProof/>
                    <w:color w:val="000000" w:themeColor="text1"/>
                    <w:szCs w:val="24"/>
                  </w:rPr>
                </m:ctrlPr>
              </m:mPr>
              <m:mr>
                <m:e>
                  <m:r>
                    <w:rPr>
                      <w:rFonts w:ascii="Cambria Math" w:hAnsi="Cambria Math" w:cs="Times New Roman"/>
                      <w:noProof/>
                      <w:color w:val="000000" w:themeColor="text1"/>
                      <w:szCs w:val="24"/>
                    </w:rPr>
                    <m:t>1-</m:t>
                  </m:r>
                  <m:f>
                    <m:fPr>
                      <m:ctrlPr>
                        <w:rPr>
                          <w:rFonts w:ascii="Cambria Math" w:hAnsi="Cambria Math" w:cs="Times New Roman"/>
                          <w:color w:val="000000" w:themeColor="text1"/>
                          <w:szCs w:val="24"/>
                        </w:rPr>
                      </m:ctrlPr>
                    </m:fPr>
                    <m:num>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ρ</m:t>
                          </m:r>
                        </m:e>
                        <m:sub>
                          <m:r>
                            <w:rPr>
                              <w:rFonts w:ascii="Cambria Math" w:hAnsi="Cambria Math" w:cs="Times New Roman"/>
                              <w:color w:val="000000" w:themeColor="text1"/>
                              <w:szCs w:val="24"/>
                            </w:rPr>
                            <m:t>c</m:t>
                          </m:r>
                        </m:sub>
                      </m:sSub>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n</m:t>
                          </m:r>
                        </m:e>
                        <m:sub>
                          <m:r>
                            <w:rPr>
                              <w:rFonts w:ascii="Cambria Math" w:hAnsi="Cambria Math" w:cs="Times New Roman"/>
                              <w:color w:val="000000" w:themeColor="text1"/>
                              <w:szCs w:val="24"/>
                            </w:rPr>
                            <m:t>0</m:t>
                          </m:r>
                        </m:sub>
                      </m:sSub>
                    </m:num>
                    <m:den>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n</m:t>
                          </m:r>
                        </m:e>
                        <m:sub>
                          <m:r>
                            <w:rPr>
                              <w:rFonts w:ascii="Cambria Math" w:hAnsi="Cambria Math" w:cs="Times New Roman"/>
                              <w:color w:val="000000" w:themeColor="text1"/>
                              <w:szCs w:val="24"/>
                            </w:rPr>
                            <m:t>0</m:t>
                          </m:r>
                        </m:sub>
                      </m:sSub>
                      <m:r>
                        <w:rPr>
                          <w:rFonts w:ascii="Cambria Math" w:hAnsi="Cambria Math" w:cs="Times New Roman"/>
                          <w:color w:val="000000" w:themeColor="text1"/>
                          <w:szCs w:val="24"/>
                        </w:rPr>
                        <m:t>-1+</m:t>
                      </m:r>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x</m:t>
                          </m:r>
                        </m:e>
                        <m:sup>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n</m:t>
                              </m:r>
                            </m:e>
                            <m:sub>
                              <m:r>
                                <w:rPr>
                                  <w:rFonts w:ascii="Cambria Math" w:hAnsi="Cambria Math" w:cs="Times New Roman"/>
                                  <w:color w:val="000000" w:themeColor="text1"/>
                                  <w:szCs w:val="24"/>
                                </w:rPr>
                                <m:t>0</m:t>
                              </m:r>
                            </m:sub>
                          </m:sSub>
                        </m:sup>
                      </m:sSup>
                    </m:den>
                  </m:f>
                  <m:r>
                    <w:rPr>
                      <w:rFonts w:ascii="Cambria Math" w:hAnsi="Cambria Math" w:cs="Times New Roman"/>
                      <w:noProof/>
                      <w:color w:val="000000" w:themeColor="text1"/>
                      <w:szCs w:val="24"/>
                    </w:rPr>
                    <m:t>, x≤1</m:t>
                  </m:r>
                </m:e>
              </m:mr>
              <m:mr>
                <m:e>
                  <m:r>
                    <w:rPr>
                      <w:rFonts w:ascii="Cambria Math" w:hAnsi="Cambria Math" w:cs="Times New Roman"/>
                      <w:noProof/>
                      <w:color w:val="000000" w:themeColor="text1"/>
                      <w:szCs w:val="24"/>
                    </w:rPr>
                    <m:t>1-</m:t>
                  </m:r>
                  <m:f>
                    <m:fPr>
                      <m:ctrlPr>
                        <w:rPr>
                          <w:rFonts w:ascii="Cambria Math" w:hAnsi="Cambria Math" w:cs="Times New Roman"/>
                          <w:color w:val="000000" w:themeColor="text1"/>
                          <w:szCs w:val="24"/>
                        </w:rPr>
                      </m:ctrlPr>
                    </m:fPr>
                    <m:num>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ρ</m:t>
                          </m:r>
                        </m:e>
                        <m:sub>
                          <m:r>
                            <w:rPr>
                              <w:rFonts w:ascii="Cambria Math" w:hAnsi="Cambria Math" w:cs="Times New Roman"/>
                              <w:color w:val="000000" w:themeColor="text1"/>
                              <w:szCs w:val="24"/>
                            </w:rPr>
                            <m:t>c</m:t>
                          </m:r>
                        </m:sub>
                      </m:sSub>
                    </m:num>
                    <m:den>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α</m:t>
                          </m:r>
                        </m:e>
                        <m:sub>
                          <m:r>
                            <m:rPr>
                              <m:nor/>
                            </m:rPr>
                            <w:rPr>
                              <w:rFonts w:cs="Times New Roman"/>
                              <w:color w:val="000000" w:themeColor="text1"/>
                              <w:szCs w:val="24"/>
                            </w:rPr>
                            <m:t>c</m:t>
                          </m:r>
                        </m:sub>
                      </m:sSub>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(x-1)</m:t>
                          </m:r>
                        </m:e>
                        <m:sup>
                          <m:r>
                            <w:rPr>
                              <w:rFonts w:ascii="Cambria Math" w:hAnsi="Cambria Math" w:cs="Times New Roman"/>
                              <w:color w:val="000000" w:themeColor="text1"/>
                              <w:szCs w:val="24"/>
                            </w:rPr>
                            <m:t>2</m:t>
                          </m:r>
                        </m:sup>
                      </m:sSup>
                      <m:r>
                        <w:rPr>
                          <w:rFonts w:ascii="Cambria Math" w:hAnsi="Cambria Math" w:cs="Times New Roman"/>
                          <w:color w:val="000000" w:themeColor="text1"/>
                          <w:szCs w:val="24"/>
                        </w:rPr>
                        <m:t>+x</m:t>
                      </m:r>
                    </m:den>
                  </m:f>
                  <m:r>
                    <w:rPr>
                      <w:rFonts w:ascii="Cambria Math" w:hAnsi="Cambria Math" w:cs="Times New Roman"/>
                      <w:noProof/>
                      <w:color w:val="000000" w:themeColor="text1"/>
                      <w:szCs w:val="24"/>
                    </w:rPr>
                    <m:t>, x&gt;1</m:t>
                  </m:r>
                </m:e>
              </m:mr>
            </m:m>
          </m:e>
        </m:d>
      </m:oMath>
      <w:r w:rsidR="000E20F0" w:rsidRPr="007532A4">
        <w:rPr>
          <w:rFonts w:cs="Times New Roman"/>
          <w:color w:val="000000" w:themeColor="text1"/>
          <w:szCs w:val="24"/>
        </w:rPr>
        <w:t xml:space="preserve">                                              (</w:t>
      </w:r>
      <w:r w:rsidR="00AB64FC" w:rsidRPr="007532A4">
        <w:rPr>
          <w:rFonts w:cs="Times New Roman"/>
          <w:color w:val="000000" w:themeColor="text1"/>
          <w:szCs w:val="24"/>
        </w:rPr>
        <w:t>4</w:t>
      </w:r>
      <w:r w:rsidR="000E20F0" w:rsidRPr="007532A4">
        <w:rPr>
          <w:rFonts w:cs="Times New Roman"/>
          <w:color w:val="000000" w:themeColor="text1"/>
          <w:szCs w:val="24"/>
        </w:rPr>
        <w:t>)</w:t>
      </w:r>
    </w:p>
    <w:p w14:paraId="1B037C5C" w14:textId="77777777" w:rsidR="000E20F0" w:rsidRPr="007532A4" w:rsidRDefault="000E20F0" w:rsidP="00931B7D">
      <w:pPr>
        <w:keepNext/>
        <w:tabs>
          <w:tab w:val="center" w:pos="4560"/>
          <w:tab w:val="right" w:pos="9300"/>
        </w:tabs>
        <w:spacing w:after="0" w:line="480" w:lineRule="auto"/>
        <w:contextualSpacing/>
        <w:jc w:val="right"/>
        <w:rPr>
          <w:rFonts w:cs="Times New Roman"/>
          <w:vanish/>
          <w:color w:val="000000" w:themeColor="text1"/>
          <w:szCs w:val="24"/>
          <w:specVanish/>
        </w:rPr>
      </w:pPr>
    </w:p>
    <w:p w14:paraId="6FC69209" w14:textId="77777777" w:rsidR="000E20F0" w:rsidRPr="007532A4" w:rsidRDefault="000E20F0" w:rsidP="00931B7D">
      <w:pPr>
        <w:keepNext/>
        <w:tabs>
          <w:tab w:val="center" w:pos="4560"/>
          <w:tab w:val="right" w:pos="9300"/>
        </w:tabs>
        <w:spacing w:after="0" w:line="480" w:lineRule="auto"/>
        <w:contextualSpacing/>
        <w:jc w:val="right"/>
        <w:rPr>
          <w:rFonts w:cs="Times New Roman"/>
          <w:vanish/>
          <w:color w:val="000000" w:themeColor="text1"/>
          <w:szCs w:val="24"/>
          <w:specVanish/>
        </w:rPr>
      </w:pPr>
      <w:r w:rsidRPr="007532A4">
        <w:rPr>
          <w:rFonts w:cs="Times New Roman"/>
          <w:color w:val="000000" w:themeColor="text1"/>
          <w:szCs w:val="24"/>
        </w:rPr>
        <w:tab/>
      </w:r>
      <w:bookmarkStart w:id="1" w:name="_Ref501388370"/>
      <w:r w:rsidR="00EF39F4" w:rsidRPr="00EF39F4">
        <w:rPr>
          <w:rFonts w:cs="Times New Roman"/>
          <w:noProof/>
          <w:color w:val="000000" w:themeColor="text1"/>
          <w:position w:val="-32"/>
          <w:szCs w:val="24"/>
        </w:rPr>
        <w:object w:dxaOrig="3640" w:dyaOrig="720" w14:anchorId="39E30671">
          <v:shape id="_x0000_i1037" type="#_x0000_t75" alt="" style="width:183.1pt;height:38.2pt;mso-width-percent:0;mso-height-percent:0;mso-width-percent:0;mso-height-percent:0" o:ole="">
            <v:imagedata r:id="rId26" o:title=""/>
          </v:shape>
          <o:OLEObject Type="Embed" ProgID="Equation.DSMT4" ShapeID="_x0000_i1037" DrawAspect="Content" ObjectID="_1623918391" r:id="rId27"/>
        </w:object>
      </w:r>
      <w:r w:rsidRPr="007532A4">
        <w:rPr>
          <w:rFonts w:cs="Times New Roman"/>
          <w:color w:val="000000" w:themeColor="text1"/>
          <w:szCs w:val="24"/>
        </w:rPr>
        <w:tab/>
      </w:r>
    </w:p>
    <w:p w14:paraId="2FDD6173" w14:textId="77777777" w:rsidR="000E20F0" w:rsidRPr="007532A4" w:rsidRDefault="000E20F0" w:rsidP="00931B7D">
      <w:pPr>
        <w:keepNext/>
        <w:tabs>
          <w:tab w:val="center" w:pos="4560"/>
          <w:tab w:val="right" w:pos="9300"/>
        </w:tabs>
        <w:spacing w:after="0" w:line="480" w:lineRule="auto"/>
        <w:contextualSpacing/>
        <w:jc w:val="right"/>
        <w:rPr>
          <w:rFonts w:cs="Times New Roman"/>
          <w:color w:val="000000" w:themeColor="text1"/>
          <w:szCs w:val="24"/>
        </w:rPr>
      </w:pPr>
      <w:r w:rsidRPr="007532A4">
        <w:rPr>
          <w:rFonts w:cs="Times New Roman"/>
          <w:color w:val="000000" w:themeColor="text1"/>
          <w:szCs w:val="24"/>
        </w:rPr>
        <w:t xml:space="preserve"> </w:t>
      </w:r>
      <w:bookmarkStart w:id="2" w:name="_Ref501388396"/>
      <w:r w:rsidRPr="007532A4">
        <w:rPr>
          <w:rFonts w:cs="Times New Roman"/>
          <w:color w:val="000000" w:themeColor="text1"/>
          <w:szCs w:val="24"/>
        </w:rPr>
        <w:t>(</w:t>
      </w:r>
      <w:r w:rsidR="00AB64FC" w:rsidRPr="007532A4">
        <w:rPr>
          <w:rFonts w:cs="Times New Roman"/>
          <w:color w:val="000000" w:themeColor="text1"/>
          <w:szCs w:val="24"/>
        </w:rPr>
        <w:t>5</w:t>
      </w:r>
      <w:r w:rsidRPr="007532A4">
        <w:rPr>
          <w:rFonts w:cs="Times New Roman"/>
          <w:color w:val="000000" w:themeColor="text1"/>
          <w:szCs w:val="24"/>
        </w:rPr>
        <w:t>)</w:t>
      </w:r>
      <w:bookmarkEnd w:id="1"/>
      <w:bookmarkEnd w:id="2"/>
    </w:p>
    <w:p w14:paraId="5AF04E1F" w14:textId="77777777" w:rsidR="006352E7" w:rsidRPr="007532A4" w:rsidRDefault="000E20F0" w:rsidP="00931B7D">
      <w:pPr>
        <w:spacing w:after="0" w:line="480" w:lineRule="auto"/>
        <w:contextualSpacing/>
        <w:jc w:val="both"/>
        <w:rPr>
          <w:rFonts w:cs="Times New Roman"/>
          <w:noProof/>
          <w:color w:val="000000" w:themeColor="text1"/>
          <w:szCs w:val="24"/>
        </w:rPr>
      </w:pPr>
      <w:r w:rsidRPr="007532A4">
        <w:rPr>
          <w:rFonts w:cs="Times New Roman"/>
          <w:color w:val="000000" w:themeColor="text1"/>
          <w:szCs w:val="24"/>
        </w:rPr>
        <w:t>In which,</w:t>
      </w:r>
      <w:r w:rsidR="00EF39F4" w:rsidRPr="00EF39F4">
        <w:rPr>
          <w:rFonts w:cs="Times New Roman"/>
          <w:noProof/>
          <w:color w:val="000000" w:themeColor="text1"/>
          <w:position w:val="-12"/>
          <w:szCs w:val="24"/>
        </w:rPr>
        <w:object w:dxaOrig="260" w:dyaOrig="360" w14:anchorId="45A6904D">
          <v:shape id="_x0000_i1036" type="#_x0000_t75" alt="" style="width:10.65pt;height:17.8pt;mso-width-percent:0;mso-height-percent:0;mso-width-percent:0;mso-height-percent:0" o:ole="">
            <v:imagedata r:id="rId28" o:title=""/>
          </v:shape>
          <o:OLEObject Type="Embed" ProgID="Equation.DSMT4" ShapeID="_x0000_i1036" DrawAspect="Content" ObjectID="_1623918392" r:id="rId29"/>
        </w:object>
      </w:r>
      <w:r w:rsidRPr="007532A4">
        <w:rPr>
          <w:rFonts w:cs="Times New Roman"/>
          <w:noProof/>
          <w:color w:val="000000" w:themeColor="text1"/>
          <w:szCs w:val="24"/>
        </w:rPr>
        <w:t xml:space="preserve"> is the strain of concrete under uniaxial compression; </w:t>
      </w:r>
      <w:r w:rsidR="00EF39F4" w:rsidRPr="00EF39F4">
        <w:rPr>
          <w:rFonts w:cs="Times New Roman"/>
          <w:noProof/>
          <w:color w:val="000000" w:themeColor="text1"/>
          <w:position w:val="-12"/>
          <w:szCs w:val="24"/>
        </w:rPr>
        <w:object w:dxaOrig="279" w:dyaOrig="360" w14:anchorId="52F7D486">
          <v:shape id="_x0000_i1035" type="#_x0000_t75" alt="" style="width:17.8pt;height:17.8pt;mso-width-percent:0;mso-height-percent:0;mso-width-percent:0;mso-height-percent:0" o:ole="">
            <v:imagedata r:id="rId30" o:title=""/>
          </v:shape>
          <o:OLEObject Type="Embed" ProgID="Equation.DSMT4" ShapeID="_x0000_i1035" DrawAspect="Content" ObjectID="_1623918393" r:id="rId31"/>
        </w:object>
      </w:r>
      <w:r w:rsidRPr="007532A4">
        <w:rPr>
          <w:rFonts w:cs="Times New Roman"/>
          <w:noProof/>
          <w:color w:val="000000" w:themeColor="text1"/>
          <w:szCs w:val="24"/>
        </w:rPr>
        <w:t xml:space="preserve">is a constant; </w:t>
      </w:r>
      <w:r w:rsidR="00EF39F4" w:rsidRPr="00EF39F4">
        <w:rPr>
          <w:rFonts w:cs="Times New Roman"/>
          <w:noProof/>
          <w:color w:val="000000" w:themeColor="text1"/>
          <w:position w:val="-14"/>
          <w:szCs w:val="24"/>
        </w:rPr>
        <w:object w:dxaOrig="360" w:dyaOrig="380" w14:anchorId="19B2B0EF">
          <v:shape id="_x0000_i1034" type="#_x0000_t75" alt="" style="width:17.8pt;height:17.8pt;mso-width-percent:0;mso-height-percent:0;mso-width-percent:0;mso-height-percent:0" o:ole="">
            <v:imagedata r:id="rId32" o:title=""/>
          </v:shape>
          <o:OLEObject Type="Embed" ProgID="Equation.DSMT4" ShapeID="_x0000_i1034" DrawAspect="Content" ObjectID="_1623918394" r:id="rId33"/>
        </w:object>
      </w:r>
      <w:r w:rsidRPr="007532A4">
        <w:rPr>
          <w:rFonts w:cs="Times New Roman"/>
          <w:noProof/>
          <w:color w:val="000000" w:themeColor="text1"/>
          <w:szCs w:val="24"/>
        </w:rPr>
        <w:t xml:space="preserve"> is the compressive strength of concrete under uniaxial load; </w:t>
      </w:r>
      <w:r w:rsidR="00EF39F4" w:rsidRPr="00EF39F4">
        <w:rPr>
          <w:rFonts w:cs="Times New Roman"/>
          <w:noProof/>
          <w:color w:val="000000" w:themeColor="text1"/>
          <w:position w:val="-14"/>
          <w:szCs w:val="24"/>
        </w:rPr>
        <w:object w:dxaOrig="360" w:dyaOrig="380" w14:anchorId="34A6A61F">
          <v:shape id="_x0000_i1033" type="#_x0000_t75" alt="" style="width:17.8pt;height:17.8pt;mso-width-percent:0;mso-height-percent:0;mso-width-percent:0;mso-height-percent:0" o:ole="">
            <v:imagedata r:id="rId34" o:title=""/>
          </v:shape>
          <o:OLEObject Type="Embed" ProgID="Equation.DSMT4" ShapeID="_x0000_i1033" DrawAspect="Content" ObjectID="_1623918395" r:id="rId35"/>
        </w:object>
      </w:r>
      <w:r w:rsidRPr="007532A4">
        <w:rPr>
          <w:rFonts w:cs="Times New Roman"/>
          <w:noProof/>
          <w:color w:val="000000" w:themeColor="text1"/>
          <w:szCs w:val="24"/>
        </w:rPr>
        <w:t xml:space="preserve">is the peak compressive strain corresponding to the </w:t>
      </w:r>
      <w:r w:rsidR="00EF39F4" w:rsidRPr="00EF39F4">
        <w:rPr>
          <w:rFonts w:cs="Times New Roman"/>
          <w:noProof/>
          <w:color w:val="000000" w:themeColor="text1"/>
          <w:position w:val="-14"/>
          <w:szCs w:val="24"/>
        </w:rPr>
        <w:object w:dxaOrig="360" w:dyaOrig="380" w14:anchorId="6C90DA4E">
          <v:shape id="_x0000_i1032" type="#_x0000_t75" alt="" style="width:17.8pt;height:17.8pt;mso-width-percent:0;mso-height-percent:0;mso-width-percent:0;mso-height-percent:0" o:ole="">
            <v:imagedata r:id="rId36" o:title=""/>
          </v:shape>
          <o:OLEObject Type="Embed" ProgID="Equation.DSMT4" ShapeID="_x0000_i1032" DrawAspect="Content" ObjectID="_1623918396" r:id="rId37"/>
        </w:object>
      </w:r>
      <w:r w:rsidRPr="007532A4">
        <w:rPr>
          <w:rFonts w:cs="Times New Roman"/>
          <w:color w:val="000000" w:themeColor="text1"/>
          <w:szCs w:val="24"/>
        </w:rPr>
        <w:t xml:space="preserve">. The values for </w:t>
      </w:r>
      <w:r w:rsidR="00EF39F4" w:rsidRPr="00EF39F4">
        <w:rPr>
          <w:rFonts w:cs="Times New Roman"/>
          <w:noProof/>
          <w:color w:val="000000" w:themeColor="text1"/>
          <w:position w:val="-12"/>
          <w:szCs w:val="24"/>
        </w:rPr>
        <w:object w:dxaOrig="279" w:dyaOrig="360" w14:anchorId="7920DB1A">
          <v:shape id="_x0000_i1031" type="#_x0000_t75" alt="" style="width:17.8pt;height:17.8pt;mso-width-percent:0;mso-height-percent:0;mso-width-percent:0;mso-height-percent:0" o:ole="">
            <v:imagedata r:id="rId30" o:title=""/>
          </v:shape>
          <o:OLEObject Type="Embed" ProgID="Equation.DSMT4" ShapeID="_x0000_i1031" DrawAspect="Content" ObjectID="_1623918397" r:id="rId38"/>
        </w:object>
      </w:r>
      <w:r w:rsidRPr="007532A4">
        <w:rPr>
          <w:rFonts w:cs="Times New Roman"/>
          <w:noProof/>
          <w:color w:val="000000" w:themeColor="text1"/>
          <w:szCs w:val="24"/>
        </w:rPr>
        <w:t xml:space="preserve">and </w:t>
      </w:r>
      <w:r w:rsidR="00EF39F4" w:rsidRPr="00EF39F4">
        <w:rPr>
          <w:rFonts w:cs="Times New Roman"/>
          <w:noProof/>
          <w:color w:val="000000" w:themeColor="text1"/>
          <w:position w:val="-14"/>
          <w:szCs w:val="24"/>
        </w:rPr>
        <w:object w:dxaOrig="360" w:dyaOrig="380" w14:anchorId="335504A7">
          <v:shape id="_x0000_i1030" type="#_x0000_t75" alt="" style="width:17.8pt;height:17.8pt;mso-width-percent:0;mso-height-percent:0;mso-width-percent:0;mso-height-percent:0" o:ole="">
            <v:imagedata r:id="rId34" o:title=""/>
          </v:shape>
          <o:OLEObject Type="Embed" ProgID="Equation.DSMT4" ShapeID="_x0000_i1030" DrawAspect="Content" ObjectID="_1623918398" r:id="rId39"/>
        </w:object>
      </w:r>
      <w:r w:rsidRPr="007532A4">
        <w:rPr>
          <w:rFonts w:cs="Times New Roman"/>
          <w:noProof/>
          <w:color w:val="000000" w:themeColor="text1"/>
          <w:szCs w:val="24"/>
        </w:rPr>
        <w:t xml:space="preserve">can be determined based on </w:t>
      </w:r>
      <w:r w:rsidR="00EF39F4" w:rsidRPr="00EF39F4">
        <w:rPr>
          <w:rFonts w:cs="Times New Roman"/>
          <w:noProof/>
          <w:color w:val="000000" w:themeColor="text1"/>
          <w:position w:val="-14"/>
          <w:szCs w:val="24"/>
        </w:rPr>
        <w:object w:dxaOrig="360" w:dyaOrig="380" w14:anchorId="18AF90CF">
          <v:shape id="_x0000_i1029" type="#_x0000_t75" alt="" style="width:17.8pt;height:17.8pt;mso-width-percent:0;mso-height-percent:0;mso-width-percent:0;mso-height-percent:0" o:ole="">
            <v:imagedata r:id="rId32" o:title=""/>
          </v:shape>
          <o:OLEObject Type="Embed" ProgID="Equation.DSMT4" ShapeID="_x0000_i1029" DrawAspect="Content" ObjectID="_1623918399" r:id="rId40"/>
        </w:object>
      </w:r>
      <w:r w:rsidRPr="007532A4">
        <w:rPr>
          <w:rFonts w:cs="Times New Roman"/>
          <w:noProof/>
          <w:color w:val="000000" w:themeColor="text1"/>
          <w:szCs w:val="24"/>
        </w:rPr>
        <w:t xml:space="preserve">, according to Table 3. </w:t>
      </w:r>
    </w:p>
    <w:p w14:paraId="4FF1D0D4" w14:textId="77777777" w:rsidR="006352E7" w:rsidRPr="007532A4" w:rsidRDefault="006352E7" w:rsidP="00931B7D">
      <w:pPr>
        <w:spacing w:after="0" w:line="480" w:lineRule="auto"/>
        <w:contextualSpacing/>
        <w:jc w:val="both"/>
        <w:rPr>
          <w:rFonts w:cs="Times New Roman"/>
          <w:noProof/>
          <w:color w:val="000000" w:themeColor="text1"/>
          <w:szCs w:val="24"/>
        </w:rPr>
      </w:pPr>
    </w:p>
    <w:p w14:paraId="0AE53F7E" w14:textId="000CD35A" w:rsidR="000E20F0" w:rsidRPr="007532A4" w:rsidRDefault="000E20F0" w:rsidP="00931B7D">
      <w:pPr>
        <w:spacing w:after="0" w:line="480" w:lineRule="auto"/>
        <w:contextualSpacing/>
        <w:jc w:val="both"/>
        <w:rPr>
          <w:rFonts w:cs="Times New Roman"/>
          <w:noProof/>
          <w:color w:val="000000" w:themeColor="text1"/>
          <w:szCs w:val="24"/>
        </w:rPr>
      </w:pPr>
      <w:r w:rsidRPr="007532A4">
        <w:rPr>
          <w:rFonts w:cs="Times New Roman"/>
          <w:noProof/>
          <w:color w:val="000000" w:themeColor="text1"/>
          <w:szCs w:val="24"/>
        </w:rPr>
        <w:t xml:space="preserve">Figure </w:t>
      </w:r>
      <w:r w:rsidR="0061221B" w:rsidRPr="007532A4">
        <w:rPr>
          <w:rFonts w:cs="Times New Roman"/>
          <w:noProof/>
          <w:color w:val="000000" w:themeColor="text1"/>
          <w:szCs w:val="24"/>
        </w:rPr>
        <w:t>8</w:t>
      </w:r>
      <w:r w:rsidRPr="007532A4">
        <w:rPr>
          <w:rFonts w:cs="Times New Roman"/>
          <w:noProof/>
          <w:color w:val="000000" w:themeColor="text1"/>
          <w:szCs w:val="24"/>
        </w:rPr>
        <w:t xml:space="preserve"> shows the relationship between the damage factor, </w:t>
      </w:r>
      <w:r w:rsidRPr="007532A4">
        <w:rPr>
          <w:rFonts w:cs="Times New Roman"/>
          <w:i/>
          <w:noProof/>
          <w:color w:val="000000" w:themeColor="text1"/>
          <w:szCs w:val="24"/>
        </w:rPr>
        <w:t>d,</w:t>
      </w:r>
      <w:r w:rsidRPr="007532A4">
        <w:rPr>
          <w:rFonts w:cs="Times New Roman"/>
          <w:noProof/>
          <w:color w:val="000000" w:themeColor="text1"/>
          <w:szCs w:val="24"/>
        </w:rPr>
        <w:t xml:space="preserve"> and (uniaxial) strain of concrete</w:t>
      </w:r>
      <w:r w:rsidR="006352E7" w:rsidRPr="007532A4">
        <w:rPr>
          <w:rFonts w:cs="Times New Roman"/>
          <w:noProof/>
          <w:color w:val="000000" w:themeColor="text1"/>
          <w:szCs w:val="24"/>
        </w:rPr>
        <w:t xml:space="preserve"> adopted in this study</w:t>
      </w:r>
      <w:r w:rsidRPr="007532A4">
        <w:rPr>
          <w:rFonts w:cs="Times New Roman"/>
          <w:noProof/>
          <w:color w:val="000000" w:themeColor="text1"/>
          <w:szCs w:val="24"/>
        </w:rPr>
        <w:t xml:space="preserve">. </w:t>
      </w:r>
      <w:r w:rsidR="006352E7" w:rsidRPr="007532A4">
        <w:rPr>
          <w:rFonts w:cs="Times New Roman"/>
          <w:noProof/>
          <w:color w:val="000000" w:themeColor="text1"/>
          <w:szCs w:val="24"/>
        </w:rPr>
        <w:t>It can be seen that subjected to unia</w:t>
      </w:r>
      <w:r w:rsidR="00C37CE7" w:rsidRPr="007532A4">
        <w:rPr>
          <w:rFonts w:cs="Times New Roman"/>
          <w:noProof/>
          <w:color w:val="000000" w:themeColor="text1"/>
          <w:szCs w:val="24"/>
        </w:rPr>
        <w:t>xi</w:t>
      </w:r>
      <w:r w:rsidR="006352E7" w:rsidRPr="007532A4">
        <w:rPr>
          <w:rFonts w:cs="Times New Roman"/>
          <w:noProof/>
          <w:color w:val="000000" w:themeColor="text1"/>
          <w:szCs w:val="24"/>
        </w:rPr>
        <w:t xml:space="preserve">al tension, concrete is completely damaged (i.e., </w:t>
      </w:r>
      <w:r w:rsidR="006352E7" w:rsidRPr="007532A4">
        <w:rPr>
          <w:rFonts w:cs="Times New Roman"/>
          <w:i/>
          <w:noProof/>
          <w:color w:val="000000" w:themeColor="text1"/>
          <w:szCs w:val="24"/>
        </w:rPr>
        <w:t>d</w:t>
      </w:r>
      <w:r w:rsidR="006352E7" w:rsidRPr="007532A4">
        <w:rPr>
          <w:rFonts w:cs="Times New Roman"/>
          <w:noProof/>
          <w:color w:val="000000" w:themeColor="text1"/>
          <w:szCs w:val="24"/>
        </w:rPr>
        <w:t xml:space="preserve"> = 1) </w:t>
      </w:r>
      <w:r w:rsidR="00A4252A" w:rsidRPr="007532A4">
        <w:rPr>
          <w:rFonts w:cs="Times New Roman" w:hint="eastAsia"/>
          <w:noProof/>
          <w:color w:val="000000" w:themeColor="text1"/>
          <w:szCs w:val="24"/>
        </w:rPr>
        <w:t>as</w:t>
      </w:r>
      <w:r w:rsidR="006352E7" w:rsidRPr="007532A4">
        <w:rPr>
          <w:rFonts w:cs="Times New Roman"/>
          <w:noProof/>
          <w:color w:val="000000" w:themeColor="text1"/>
          <w:szCs w:val="24"/>
        </w:rPr>
        <w:t xml:space="preserve"> the strain reaches about 0.5 </w:t>
      </w:r>
      <w:r w:rsidR="006352E7" w:rsidRPr="007532A4">
        <w:rPr>
          <w:rFonts w:cs="Times New Roman"/>
          <w:noProof/>
          <w:color w:val="000000" w:themeColor="text1"/>
          <w:szCs w:val="24"/>
        </w:rPr>
        <w:sym w:font="Symbol" w:char="F0B4"/>
      </w:r>
      <w:r w:rsidR="006352E7" w:rsidRPr="007532A4">
        <w:rPr>
          <w:rFonts w:cs="Times New Roman"/>
          <w:noProof/>
          <w:color w:val="000000" w:themeColor="text1"/>
          <w:szCs w:val="24"/>
        </w:rPr>
        <w:t xml:space="preserve"> 10</w:t>
      </w:r>
      <w:r w:rsidR="006352E7" w:rsidRPr="007532A4">
        <w:rPr>
          <w:rFonts w:cs="Times New Roman"/>
          <w:noProof/>
          <w:color w:val="000000" w:themeColor="text1"/>
          <w:szCs w:val="24"/>
          <w:vertAlign w:val="superscript"/>
        </w:rPr>
        <w:t>-3</w:t>
      </w:r>
      <w:r w:rsidR="006352E7" w:rsidRPr="007532A4">
        <w:rPr>
          <w:rFonts w:cs="Times New Roman"/>
          <w:noProof/>
          <w:color w:val="000000" w:themeColor="text1"/>
          <w:szCs w:val="24"/>
        </w:rPr>
        <w:t xml:space="preserve">; however, subjected to uniaxial compression, concrete is completely damaged </w:t>
      </w:r>
      <w:r w:rsidR="00A4252A" w:rsidRPr="007532A4">
        <w:rPr>
          <w:rFonts w:cs="Times New Roman"/>
          <w:noProof/>
          <w:color w:val="000000" w:themeColor="text1"/>
          <w:szCs w:val="24"/>
        </w:rPr>
        <w:t>as</w:t>
      </w:r>
      <w:r w:rsidR="006352E7" w:rsidRPr="007532A4">
        <w:rPr>
          <w:rFonts w:cs="Times New Roman"/>
          <w:noProof/>
          <w:color w:val="000000" w:themeColor="text1"/>
          <w:szCs w:val="24"/>
        </w:rPr>
        <w:t xml:space="preserve"> the strain reaches 4 </w:t>
      </w:r>
      <w:r w:rsidR="006352E7" w:rsidRPr="007532A4">
        <w:rPr>
          <w:rFonts w:cs="Times New Roman"/>
          <w:noProof/>
          <w:color w:val="000000" w:themeColor="text1"/>
          <w:szCs w:val="24"/>
        </w:rPr>
        <w:sym w:font="Symbol" w:char="F0B4"/>
      </w:r>
      <w:r w:rsidR="006352E7" w:rsidRPr="007532A4">
        <w:rPr>
          <w:rFonts w:cs="Times New Roman"/>
          <w:noProof/>
          <w:color w:val="000000" w:themeColor="text1"/>
          <w:szCs w:val="24"/>
        </w:rPr>
        <w:t xml:space="preserve"> 10</w:t>
      </w:r>
      <w:r w:rsidR="006352E7" w:rsidRPr="007532A4">
        <w:rPr>
          <w:rFonts w:cs="Times New Roman"/>
          <w:noProof/>
          <w:color w:val="000000" w:themeColor="text1"/>
          <w:szCs w:val="24"/>
          <w:vertAlign w:val="superscript"/>
        </w:rPr>
        <w:t>-3</w:t>
      </w:r>
      <w:r w:rsidR="006352E7" w:rsidRPr="007532A4">
        <w:rPr>
          <w:rFonts w:cs="Times New Roman"/>
          <w:noProof/>
          <w:color w:val="000000" w:themeColor="text1"/>
          <w:szCs w:val="24"/>
        </w:rPr>
        <w:t xml:space="preserve">. </w:t>
      </w:r>
      <w:r w:rsidRPr="007532A4">
        <w:rPr>
          <w:rFonts w:cs="Times New Roman"/>
          <w:noProof/>
          <w:color w:val="000000" w:themeColor="text1"/>
          <w:szCs w:val="24"/>
        </w:rPr>
        <w:t xml:space="preserve">However, the DIC provides the </w:t>
      </w:r>
      <w:r w:rsidR="00164A51" w:rsidRPr="007532A4">
        <w:rPr>
          <w:rFonts w:cs="Times New Roman"/>
          <w:noProof/>
          <w:color w:val="000000" w:themeColor="text1"/>
          <w:szCs w:val="24"/>
        </w:rPr>
        <w:t>planar</w:t>
      </w:r>
      <w:r w:rsidRPr="007532A4">
        <w:rPr>
          <w:rFonts w:cs="Times New Roman"/>
          <w:noProof/>
          <w:color w:val="000000" w:themeColor="text1"/>
          <w:szCs w:val="24"/>
        </w:rPr>
        <w:t xml:space="preserve"> strain field on the surface of loaded </w:t>
      </w:r>
      <w:r w:rsidR="006352E7" w:rsidRPr="007532A4">
        <w:rPr>
          <w:rFonts w:cs="Times New Roman"/>
          <w:noProof/>
          <w:color w:val="000000" w:themeColor="text1"/>
          <w:szCs w:val="24"/>
        </w:rPr>
        <w:t xml:space="preserve">beam specimens, </w:t>
      </w:r>
      <w:r w:rsidRPr="007532A4">
        <w:rPr>
          <w:rFonts w:cs="Times New Roman"/>
          <w:noProof/>
          <w:color w:val="000000" w:themeColor="text1"/>
          <w:szCs w:val="24"/>
        </w:rPr>
        <w:t>which can be further used to compute the principal strain</w:t>
      </w:r>
      <w:r w:rsidR="00334921" w:rsidRPr="007532A4">
        <w:rPr>
          <w:rFonts w:cs="Times New Roman"/>
          <w:noProof/>
          <w:color w:val="000000" w:themeColor="text1"/>
          <w:szCs w:val="24"/>
        </w:rPr>
        <w:t xml:space="preserve"> (</w:t>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1</m:t>
            </m:r>
          </m:sub>
        </m:sSub>
      </m:oMath>
      <w:r w:rsidR="00334921" w:rsidRPr="007532A4">
        <w:rPr>
          <w:rFonts w:cs="Times New Roman"/>
          <w:noProof/>
          <w:color w:val="000000" w:themeColor="text1"/>
          <w:szCs w:val="24"/>
        </w:rPr>
        <w:t xml:space="preserve"> and </w:t>
      </w:r>
      <m:oMath>
        <m:sSub>
          <m:sSubPr>
            <m:ctrlPr>
              <w:rPr>
                <w:rFonts w:ascii="Cambria Math" w:hAnsi="Cambria Math" w:cs="Times New Roman"/>
                <w:noProof/>
                <w:color w:val="000000" w:themeColor="text1"/>
                <w:szCs w:val="24"/>
              </w:rPr>
            </m:ctrlPr>
          </m:sSubPr>
          <m:e>
            <m:r>
              <w:rPr>
                <w:rFonts w:ascii="Cambria Math" w:hAnsi="Cambria Math" w:cs="Times New Roman"/>
                <w:noProof/>
                <w:color w:val="000000" w:themeColor="text1"/>
                <w:szCs w:val="24"/>
              </w:rPr>
              <m:t>ε</m:t>
            </m:r>
          </m:e>
          <m:sub>
            <m:r>
              <w:rPr>
                <w:rFonts w:ascii="Cambria Math" w:hAnsi="Cambria Math" w:cs="Times New Roman"/>
                <w:noProof/>
                <w:color w:val="000000" w:themeColor="text1"/>
                <w:szCs w:val="24"/>
              </w:rPr>
              <m:t>2</m:t>
            </m:r>
          </m:sub>
        </m:sSub>
      </m:oMath>
      <w:r w:rsidR="00334921" w:rsidRPr="007532A4">
        <w:rPr>
          <w:rFonts w:cs="Times New Roman"/>
          <w:noProof/>
          <w:color w:val="000000" w:themeColor="text1"/>
          <w:szCs w:val="24"/>
        </w:rPr>
        <w:t>)</w:t>
      </w:r>
      <w:r w:rsidRPr="007532A4">
        <w:rPr>
          <w:rFonts w:cs="Times New Roman"/>
          <w:noProof/>
          <w:color w:val="000000" w:themeColor="text1"/>
          <w:szCs w:val="24"/>
        </w:rPr>
        <w:t xml:space="preserve"> field, using</w:t>
      </w:r>
      <w:r w:rsidR="00A7641A" w:rsidRPr="007532A4">
        <w:rPr>
          <w:rFonts w:cs="Times New Roman"/>
          <w:noProof/>
          <w:color w:val="000000" w:themeColor="text1"/>
          <w:szCs w:val="24"/>
        </w:rPr>
        <w:t xml:space="preserve"> </w:t>
      </w:r>
      <w:r w:rsidR="00A7641A" w:rsidRPr="007532A4">
        <w:rPr>
          <w:rFonts w:cs="Times New Roman"/>
          <w:noProof/>
          <w:color w:val="000000" w:themeColor="text1"/>
          <w:szCs w:val="24"/>
        </w:rPr>
        <w:fldChar w:fldCharType="begin" w:fldLock="1"/>
      </w:r>
      <w:r w:rsidR="00DB3874" w:rsidRPr="007532A4">
        <w:rPr>
          <w:rFonts w:cs="Times New Roman"/>
          <w:noProof/>
          <w:color w:val="000000" w:themeColor="text1"/>
          <w:szCs w:val="24"/>
        </w:rPr>
        <w:instrText>ADDIN CSL_CITATION {"citationItems":[{"id":"ITEM-1","itemData":{"author":[{"dropping-particle":"","family":"Timoshenko","given":"Stephen","non-dropping-particle":"","parse-names":false,"suffix":""}],"id":"ITEM-1","issued":{"date-parts":[["1940"]]},"publisher":"D. Van Nostrand Co., Inc","title":"Strength of materials Part 1","type":"book"},"uris":["http://www.mendeley.com/documents/?uuid=b1fefd65-eff4-473f-9118-690496ca08ea"]}],"mendeley":{"formattedCitation":"(Timoshenko 1940)","plainTextFormattedCitation":"(Timoshenko 1940)","previouslyFormattedCitation":"(Timoshenko 1940)"},"properties":{"noteIndex":0},"schema":"https://github.com/citation-style-language/schema/raw/master/csl-citation.json"}</w:instrText>
      </w:r>
      <w:r w:rsidR="00A7641A" w:rsidRPr="007532A4">
        <w:rPr>
          <w:rFonts w:cs="Times New Roman"/>
          <w:noProof/>
          <w:color w:val="000000" w:themeColor="text1"/>
          <w:szCs w:val="24"/>
        </w:rPr>
        <w:fldChar w:fldCharType="separate"/>
      </w:r>
      <w:r w:rsidR="004B02BA" w:rsidRPr="007532A4">
        <w:rPr>
          <w:rFonts w:cs="Times New Roman"/>
          <w:noProof/>
          <w:color w:val="000000" w:themeColor="text1"/>
          <w:szCs w:val="24"/>
        </w:rPr>
        <w:t>(Timoshenko 1940)</w:t>
      </w:r>
      <w:r w:rsidR="00A7641A" w:rsidRPr="007532A4">
        <w:rPr>
          <w:rFonts w:cs="Times New Roman"/>
          <w:noProof/>
          <w:color w:val="000000" w:themeColor="text1"/>
          <w:szCs w:val="24"/>
        </w:rPr>
        <w:fldChar w:fldCharType="end"/>
      </w:r>
      <w:r w:rsidRPr="007532A4">
        <w:rPr>
          <w:rFonts w:cs="Times New Roman"/>
          <w:noProof/>
          <w:color w:val="000000" w:themeColor="text1"/>
          <w:szCs w:val="24"/>
        </w:rPr>
        <w:t xml:space="preserve">: </w:t>
      </w:r>
    </w:p>
    <w:p w14:paraId="0714D261" w14:textId="77777777" w:rsidR="00A4252A" w:rsidRPr="007532A4" w:rsidRDefault="00A4252A" w:rsidP="00931B7D">
      <w:pPr>
        <w:spacing w:after="0" w:line="480" w:lineRule="auto"/>
        <w:contextualSpacing/>
        <w:jc w:val="both"/>
        <w:rPr>
          <w:rFonts w:cs="Times New Roman"/>
          <w:noProof/>
          <w:color w:val="000000" w:themeColor="text1"/>
          <w:szCs w:val="24"/>
        </w:rPr>
      </w:pPr>
    </w:p>
    <w:p w14:paraId="17C17C86" w14:textId="77777777" w:rsidR="000E20F0" w:rsidRPr="007532A4" w:rsidRDefault="00EF39F4" w:rsidP="00931B7D">
      <w:pPr>
        <w:keepNext/>
        <w:tabs>
          <w:tab w:val="center" w:pos="4560"/>
          <w:tab w:val="right" w:pos="9300"/>
        </w:tabs>
        <w:spacing w:after="0" w:line="480" w:lineRule="auto"/>
        <w:contextualSpacing/>
        <w:jc w:val="right"/>
        <w:rPr>
          <w:rFonts w:cs="Times New Roman"/>
          <w:color w:val="000000" w:themeColor="text1"/>
          <w:szCs w:val="24"/>
        </w:rPr>
      </w:pP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ε</m:t>
            </m:r>
          </m:e>
          <m:sub>
            <m:r>
              <w:rPr>
                <w:rFonts w:ascii="Cambria Math" w:hAnsi="Cambria Math" w:cs="Times New Roman"/>
                <w:color w:val="000000" w:themeColor="text1"/>
                <w:szCs w:val="24"/>
              </w:rPr>
              <m:t>1</m:t>
            </m:r>
          </m:sub>
        </m:sSub>
        <m:r>
          <w:rPr>
            <w:rFonts w:ascii="Cambria Math" w:hAnsi="Cambria Math" w:cs="Times New Roman"/>
            <w:color w:val="000000" w:themeColor="text1"/>
            <w:szCs w:val="24"/>
          </w:rPr>
          <m:t>=</m:t>
        </m:r>
        <m:f>
          <m:fPr>
            <m:ctrlPr>
              <w:rPr>
                <w:rFonts w:ascii="Cambria Math" w:hAnsi="Cambria Math" w:cs="Times New Roman"/>
                <w:color w:val="000000" w:themeColor="text1"/>
                <w:szCs w:val="24"/>
              </w:rPr>
            </m:ctrlPr>
          </m:fPr>
          <m:num>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ε</m:t>
                </m:r>
              </m:e>
              <m:sub>
                <m:r>
                  <m:rPr>
                    <m:nor/>
                  </m:rPr>
                  <w:rPr>
                    <w:rFonts w:cs="Times New Roman"/>
                    <w:color w:val="000000" w:themeColor="text1"/>
                    <w:szCs w:val="24"/>
                  </w:rPr>
                  <m:t>x</m:t>
                </m:r>
              </m:sub>
            </m:sSub>
            <m:r>
              <w:rPr>
                <w:rFonts w:ascii="Cambria Math" w:hAns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ε</m:t>
                </m:r>
              </m:e>
              <m:sub>
                <m:r>
                  <m:rPr>
                    <m:nor/>
                  </m:rPr>
                  <w:rPr>
                    <w:rFonts w:cs="Times New Roman"/>
                    <w:color w:val="000000" w:themeColor="text1"/>
                    <w:szCs w:val="24"/>
                  </w:rPr>
                  <m:t>y</m:t>
                </m:r>
              </m:sub>
            </m:sSub>
          </m:num>
          <m:den>
            <m:r>
              <w:rPr>
                <w:rFonts w:ascii="Cambria Math" w:hAnsi="Cambria Math" w:cs="Times New Roman"/>
                <w:color w:val="000000" w:themeColor="text1"/>
                <w:szCs w:val="24"/>
              </w:rPr>
              <m:t>2</m:t>
            </m:r>
          </m:den>
        </m:f>
        <m:r>
          <w:rPr>
            <w:rFonts w:ascii="Cambria Math" w:hAnsi="Cambria Math" w:cs="Times New Roman"/>
            <w:color w:val="000000" w:themeColor="text1"/>
            <w:szCs w:val="24"/>
          </w:rPr>
          <m:t>+</m:t>
        </m:r>
        <m:rad>
          <m:radPr>
            <m:degHide m:val="1"/>
            <m:ctrlPr>
              <w:rPr>
                <w:rFonts w:ascii="Cambria Math" w:hAnsi="Cambria Math" w:cs="Times New Roman"/>
                <w:color w:val="000000" w:themeColor="text1"/>
                <w:szCs w:val="24"/>
              </w:rPr>
            </m:ctrlPr>
          </m:radPr>
          <m:deg/>
          <m:e>
            <m:sSup>
              <m:sSupPr>
                <m:ctrlPr>
                  <w:rPr>
                    <w:rFonts w:ascii="Cambria Math" w:hAnsi="Cambria Math" w:cs="Times New Roman"/>
                    <w:color w:val="000000" w:themeColor="text1"/>
                    <w:szCs w:val="24"/>
                  </w:rPr>
                </m:ctrlPr>
              </m:sSupPr>
              <m:e>
                <m:d>
                  <m:dPr>
                    <m:ctrlPr>
                      <w:rPr>
                        <w:rFonts w:ascii="Cambria Math" w:hAnsi="Cambria Math" w:cs="Times New Roman"/>
                        <w:color w:val="000000" w:themeColor="text1"/>
                        <w:szCs w:val="24"/>
                      </w:rPr>
                    </m:ctrlPr>
                  </m:dPr>
                  <m:e>
                    <m:f>
                      <m:fPr>
                        <m:ctrlPr>
                          <w:rPr>
                            <w:rFonts w:ascii="Cambria Math" w:hAnsi="Cambria Math" w:cs="Times New Roman"/>
                            <w:color w:val="000000" w:themeColor="text1"/>
                            <w:szCs w:val="24"/>
                          </w:rPr>
                        </m:ctrlPr>
                      </m:fPr>
                      <m:num>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ε</m:t>
                            </m:r>
                          </m:e>
                          <m:sub>
                            <m:r>
                              <m:rPr>
                                <m:nor/>
                              </m:rPr>
                              <w:rPr>
                                <w:rFonts w:cs="Times New Roman"/>
                                <w:color w:val="000000" w:themeColor="text1"/>
                                <w:szCs w:val="24"/>
                              </w:rPr>
                              <m:t>x</m:t>
                            </m:r>
                          </m:sub>
                        </m:sSub>
                        <m:r>
                          <w:rPr>
                            <w:rFonts w:ascii="Cambria Math" w:hAns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ε</m:t>
                            </m:r>
                          </m:e>
                          <m:sub>
                            <m:r>
                              <m:rPr>
                                <m:nor/>
                              </m:rPr>
                              <w:rPr>
                                <w:rFonts w:cs="Times New Roman"/>
                                <w:color w:val="000000" w:themeColor="text1"/>
                                <w:szCs w:val="24"/>
                              </w:rPr>
                              <m:t>y</m:t>
                            </m:r>
                          </m:sub>
                        </m:sSub>
                      </m:num>
                      <m:den>
                        <m:r>
                          <w:rPr>
                            <w:rFonts w:ascii="Cambria Math" w:hAnsi="Cambria Math" w:cs="Times New Roman"/>
                            <w:color w:val="000000" w:themeColor="text1"/>
                            <w:szCs w:val="24"/>
                          </w:rPr>
                          <m:t>2</m:t>
                        </m:r>
                      </m:den>
                    </m:f>
                  </m:e>
                </m:d>
              </m:e>
              <m:sup>
                <m:r>
                  <w:rPr>
                    <w:rFonts w:ascii="Cambria Math" w:hAnsi="Cambria Math" w:cs="Times New Roman"/>
                    <w:color w:val="000000" w:themeColor="text1"/>
                    <w:szCs w:val="24"/>
                  </w:rPr>
                  <m:t>2</m:t>
                </m:r>
              </m:sup>
            </m:sSup>
            <m:r>
              <w:rPr>
                <w:rFonts w:ascii="Cambria Math" w:hAnsi="Cambria Math" w:cs="Times New Roman"/>
                <w:color w:val="000000" w:themeColor="text1"/>
                <w:szCs w:val="24"/>
              </w:rPr>
              <m:t>+</m:t>
            </m:r>
            <m:sSup>
              <m:sSupPr>
                <m:ctrlPr>
                  <w:rPr>
                    <w:rFonts w:ascii="Cambria Math" w:hAnsi="Cambria Math" w:cs="Times New Roman"/>
                    <w:color w:val="000000" w:themeColor="text1"/>
                    <w:szCs w:val="24"/>
                  </w:rPr>
                </m:ctrlPr>
              </m:sSupPr>
              <m:e>
                <m:d>
                  <m:dPr>
                    <m:ctrlPr>
                      <w:rPr>
                        <w:rFonts w:ascii="Cambria Math" w:hAnsi="Cambria Math" w:cs="Times New Roman"/>
                        <w:color w:val="000000" w:themeColor="text1"/>
                        <w:szCs w:val="24"/>
                      </w:rPr>
                    </m:ctrlPr>
                  </m:dPr>
                  <m:e>
                    <m:f>
                      <m:fPr>
                        <m:ctrlPr>
                          <w:rPr>
                            <w:rFonts w:ascii="Cambria Math" w:hAnsi="Cambria Math" w:cs="Times New Roman"/>
                            <w:color w:val="000000" w:themeColor="text1"/>
                            <w:szCs w:val="24"/>
                          </w:rPr>
                        </m:ctrlPr>
                      </m:fPr>
                      <m:num>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γ</m:t>
                            </m:r>
                          </m:e>
                          <m:sub>
                            <m:r>
                              <m:rPr>
                                <m:nor/>
                              </m:rPr>
                              <w:rPr>
                                <w:rFonts w:cs="Times New Roman"/>
                                <w:color w:val="000000" w:themeColor="text1"/>
                                <w:szCs w:val="24"/>
                              </w:rPr>
                              <m:t>xy</m:t>
                            </m:r>
                          </m:sub>
                        </m:sSub>
                      </m:num>
                      <m:den>
                        <m:r>
                          <w:rPr>
                            <w:rFonts w:ascii="Cambria Math" w:hAnsi="Cambria Math" w:cs="Times New Roman"/>
                            <w:color w:val="000000" w:themeColor="text1"/>
                            <w:szCs w:val="24"/>
                          </w:rPr>
                          <m:t>2</m:t>
                        </m:r>
                      </m:den>
                    </m:f>
                  </m:e>
                </m:d>
              </m:e>
              <m:sup>
                <m:r>
                  <w:rPr>
                    <w:rFonts w:ascii="Cambria Math" w:hAnsi="Cambria Math" w:cs="Times New Roman"/>
                    <w:color w:val="000000" w:themeColor="text1"/>
                    <w:szCs w:val="24"/>
                  </w:rPr>
                  <m:t>2</m:t>
                </m:r>
              </m:sup>
            </m:sSup>
          </m:e>
        </m:rad>
      </m:oMath>
      <w:r w:rsidR="000E20F0" w:rsidRPr="007532A4">
        <w:rPr>
          <w:rFonts w:cs="Times New Roman"/>
          <w:color w:val="000000" w:themeColor="text1"/>
          <w:szCs w:val="24"/>
        </w:rPr>
        <w:t xml:space="preserve">                                              (</w:t>
      </w:r>
      <w:r w:rsidR="00AB64FC" w:rsidRPr="007532A4">
        <w:rPr>
          <w:rFonts w:cs="Times New Roman"/>
          <w:color w:val="000000" w:themeColor="text1"/>
          <w:szCs w:val="24"/>
        </w:rPr>
        <w:t>6</w:t>
      </w:r>
      <w:r w:rsidR="000E20F0" w:rsidRPr="007532A4">
        <w:rPr>
          <w:rFonts w:cs="Times New Roman"/>
          <w:color w:val="000000" w:themeColor="text1"/>
          <w:szCs w:val="24"/>
        </w:rPr>
        <w:t>)</w:t>
      </w:r>
    </w:p>
    <w:p w14:paraId="74D2D98C" w14:textId="77777777" w:rsidR="000E20F0" w:rsidRPr="007532A4" w:rsidRDefault="00EF39F4" w:rsidP="00931B7D">
      <w:pPr>
        <w:keepNext/>
        <w:tabs>
          <w:tab w:val="center" w:pos="4560"/>
          <w:tab w:val="right" w:pos="9300"/>
        </w:tabs>
        <w:spacing w:after="0" w:line="480" w:lineRule="auto"/>
        <w:contextualSpacing/>
        <w:jc w:val="right"/>
        <w:rPr>
          <w:rFonts w:cs="Times New Roman"/>
          <w:noProof/>
          <w:color w:val="000000" w:themeColor="text1"/>
          <w:szCs w:val="24"/>
        </w:rPr>
      </w:pPr>
      <m:oMath>
        <m:sSub>
          <m:sSubPr>
            <m:ctrlPr>
              <w:rPr>
                <w:rFonts w:ascii="Cambria Math" w:hAnsi="Cambria Math" w:cs="Times New Roman"/>
                <w:noProof/>
                <w:color w:val="000000" w:themeColor="text1"/>
                <w:szCs w:val="24"/>
              </w:rPr>
            </m:ctrlPr>
          </m:sSubPr>
          <m:e>
            <m:r>
              <w:rPr>
                <w:rFonts w:ascii="Cambria Math" w:hAnsi="Cambria Math" w:cs="Times New Roman"/>
                <w:noProof/>
                <w:color w:val="000000" w:themeColor="text1"/>
                <w:szCs w:val="24"/>
              </w:rPr>
              <m:t>ε</m:t>
            </m:r>
          </m:e>
          <m:sub>
            <m:r>
              <w:rPr>
                <w:rFonts w:ascii="Cambria Math" w:hAnsi="Cambria Math" w:cs="Times New Roman"/>
                <w:noProof/>
                <w:color w:val="000000" w:themeColor="text1"/>
                <w:szCs w:val="24"/>
              </w:rPr>
              <m:t>2</m:t>
            </m:r>
          </m:sub>
        </m:sSub>
        <m:r>
          <w:rPr>
            <w:rFonts w:ascii="Cambria Math" w:hAnsi="Cambria Math" w:cs="Times New Roman"/>
            <w:noProof/>
            <w:color w:val="000000" w:themeColor="text1"/>
            <w:szCs w:val="24"/>
          </w:rPr>
          <m:t>=</m:t>
        </m:r>
        <m:f>
          <m:fPr>
            <m:ctrlPr>
              <w:rPr>
                <w:rFonts w:ascii="Cambria Math" w:hAnsi="Cambria Math" w:cs="Times New Roman"/>
                <w:noProof/>
                <w:color w:val="000000" w:themeColor="text1"/>
                <w:szCs w:val="24"/>
              </w:rPr>
            </m:ctrlPr>
          </m:fPr>
          <m:num>
            <m:sSub>
              <m:sSubPr>
                <m:ctrlPr>
                  <w:rPr>
                    <w:rFonts w:ascii="Cambria Math" w:hAnsi="Cambria Math" w:cs="Times New Roman"/>
                    <w:noProof/>
                    <w:color w:val="000000" w:themeColor="text1"/>
                    <w:szCs w:val="24"/>
                  </w:rPr>
                </m:ctrlPr>
              </m:sSubPr>
              <m:e>
                <m:r>
                  <w:rPr>
                    <w:rFonts w:ascii="Cambria Math" w:hAnsi="Cambria Math" w:cs="Times New Roman"/>
                    <w:noProof/>
                    <w:color w:val="000000" w:themeColor="text1"/>
                    <w:szCs w:val="24"/>
                  </w:rPr>
                  <m:t>ε</m:t>
                </m:r>
              </m:e>
              <m:sub>
                <m:r>
                  <m:rPr>
                    <m:nor/>
                  </m:rPr>
                  <w:rPr>
                    <w:rFonts w:cs="Times New Roman"/>
                    <w:noProof/>
                    <w:color w:val="000000" w:themeColor="text1"/>
                    <w:szCs w:val="24"/>
                  </w:rPr>
                  <m:t>x</m:t>
                </m:r>
              </m:sub>
            </m:sSub>
            <m:r>
              <w:rPr>
                <w:rFonts w:ascii="Cambria Math" w:hAnsi="Cambria Math" w:cs="Times New Roman"/>
                <w:noProof/>
                <w:color w:val="000000" w:themeColor="text1"/>
                <w:szCs w:val="24"/>
              </w:rPr>
              <m:t>+</m:t>
            </m:r>
            <m:sSub>
              <m:sSubPr>
                <m:ctrlPr>
                  <w:rPr>
                    <w:rFonts w:ascii="Cambria Math" w:hAnsi="Cambria Math" w:cs="Times New Roman"/>
                    <w:noProof/>
                    <w:color w:val="000000" w:themeColor="text1"/>
                    <w:szCs w:val="24"/>
                  </w:rPr>
                </m:ctrlPr>
              </m:sSubPr>
              <m:e>
                <m:r>
                  <w:rPr>
                    <w:rFonts w:ascii="Cambria Math" w:hAnsi="Cambria Math" w:cs="Times New Roman"/>
                    <w:noProof/>
                    <w:color w:val="000000" w:themeColor="text1"/>
                    <w:szCs w:val="24"/>
                  </w:rPr>
                  <m:t>ε</m:t>
                </m:r>
              </m:e>
              <m:sub>
                <m:r>
                  <m:rPr>
                    <m:nor/>
                  </m:rPr>
                  <w:rPr>
                    <w:rFonts w:cs="Times New Roman"/>
                    <w:noProof/>
                    <w:color w:val="000000" w:themeColor="text1"/>
                    <w:szCs w:val="24"/>
                  </w:rPr>
                  <m:t>y</m:t>
                </m:r>
              </m:sub>
            </m:sSub>
          </m:num>
          <m:den>
            <m:r>
              <w:rPr>
                <w:rFonts w:ascii="Cambria Math" w:hAnsi="Cambria Math" w:cs="Times New Roman"/>
                <w:noProof/>
                <w:color w:val="000000" w:themeColor="text1"/>
                <w:szCs w:val="24"/>
              </w:rPr>
              <m:t>2</m:t>
            </m:r>
          </m:den>
        </m:f>
        <m:r>
          <w:rPr>
            <w:rFonts w:ascii="Cambria Math" w:hAnsi="Cambria Math" w:cs="Times New Roman"/>
            <w:noProof/>
            <w:color w:val="000000" w:themeColor="text1"/>
            <w:szCs w:val="24"/>
          </w:rPr>
          <m:t>-</m:t>
        </m:r>
        <m:rad>
          <m:radPr>
            <m:degHide m:val="1"/>
            <m:ctrlPr>
              <w:rPr>
                <w:rFonts w:ascii="Cambria Math" w:hAnsi="Cambria Math" w:cs="Times New Roman"/>
                <w:noProof/>
                <w:color w:val="000000" w:themeColor="text1"/>
                <w:szCs w:val="24"/>
              </w:rPr>
            </m:ctrlPr>
          </m:radPr>
          <m:deg/>
          <m:e>
            <m:sSup>
              <m:sSupPr>
                <m:ctrlPr>
                  <w:rPr>
                    <w:rFonts w:ascii="Cambria Math" w:hAnsi="Cambria Math" w:cs="Times New Roman"/>
                    <w:noProof/>
                    <w:color w:val="000000" w:themeColor="text1"/>
                    <w:szCs w:val="24"/>
                  </w:rPr>
                </m:ctrlPr>
              </m:sSupPr>
              <m:e>
                <m:d>
                  <m:dPr>
                    <m:ctrlPr>
                      <w:rPr>
                        <w:rFonts w:ascii="Cambria Math" w:hAnsi="Cambria Math" w:cs="Times New Roman"/>
                        <w:noProof/>
                        <w:color w:val="000000" w:themeColor="text1"/>
                        <w:szCs w:val="24"/>
                      </w:rPr>
                    </m:ctrlPr>
                  </m:dPr>
                  <m:e>
                    <m:f>
                      <m:fPr>
                        <m:ctrlPr>
                          <w:rPr>
                            <w:rFonts w:ascii="Cambria Math" w:hAnsi="Cambria Math" w:cs="Times New Roman"/>
                            <w:noProof/>
                            <w:color w:val="000000" w:themeColor="text1"/>
                            <w:szCs w:val="24"/>
                          </w:rPr>
                        </m:ctrlPr>
                      </m:fPr>
                      <m:num>
                        <m:sSub>
                          <m:sSubPr>
                            <m:ctrlPr>
                              <w:rPr>
                                <w:rFonts w:ascii="Cambria Math" w:hAnsi="Cambria Math" w:cs="Times New Roman"/>
                                <w:noProof/>
                                <w:color w:val="000000" w:themeColor="text1"/>
                                <w:szCs w:val="24"/>
                              </w:rPr>
                            </m:ctrlPr>
                          </m:sSubPr>
                          <m:e>
                            <m:r>
                              <w:rPr>
                                <w:rFonts w:ascii="Cambria Math" w:hAnsi="Cambria Math" w:cs="Times New Roman"/>
                                <w:noProof/>
                                <w:color w:val="000000" w:themeColor="text1"/>
                                <w:szCs w:val="24"/>
                              </w:rPr>
                              <m:t>ε</m:t>
                            </m:r>
                          </m:e>
                          <m:sub>
                            <m:r>
                              <m:rPr>
                                <m:nor/>
                              </m:rPr>
                              <w:rPr>
                                <w:rFonts w:cs="Times New Roman"/>
                                <w:noProof/>
                                <w:color w:val="000000" w:themeColor="text1"/>
                                <w:szCs w:val="24"/>
                              </w:rPr>
                              <m:t>x</m:t>
                            </m:r>
                          </m:sub>
                        </m:sSub>
                        <m:r>
                          <w:rPr>
                            <w:rFonts w:ascii="Cambria Math" w:hAnsi="Cambria Math" w:cs="Times New Roman"/>
                            <w:noProof/>
                            <w:color w:val="000000" w:themeColor="text1"/>
                            <w:szCs w:val="24"/>
                          </w:rPr>
                          <m:t>-</m:t>
                        </m:r>
                        <m:sSub>
                          <m:sSubPr>
                            <m:ctrlPr>
                              <w:rPr>
                                <w:rFonts w:ascii="Cambria Math" w:hAnsi="Cambria Math" w:cs="Times New Roman"/>
                                <w:noProof/>
                                <w:color w:val="000000" w:themeColor="text1"/>
                                <w:szCs w:val="24"/>
                              </w:rPr>
                            </m:ctrlPr>
                          </m:sSubPr>
                          <m:e>
                            <m:r>
                              <w:rPr>
                                <w:rFonts w:ascii="Cambria Math" w:hAnsi="Cambria Math" w:cs="Times New Roman"/>
                                <w:noProof/>
                                <w:color w:val="000000" w:themeColor="text1"/>
                                <w:szCs w:val="24"/>
                              </w:rPr>
                              <m:t>ε</m:t>
                            </m:r>
                          </m:e>
                          <m:sub>
                            <m:r>
                              <m:rPr>
                                <m:nor/>
                              </m:rPr>
                              <w:rPr>
                                <w:rFonts w:cs="Times New Roman"/>
                                <w:noProof/>
                                <w:color w:val="000000" w:themeColor="text1"/>
                                <w:szCs w:val="24"/>
                              </w:rPr>
                              <m:t>y</m:t>
                            </m:r>
                          </m:sub>
                        </m:sSub>
                      </m:num>
                      <m:den>
                        <m:r>
                          <w:rPr>
                            <w:rFonts w:ascii="Cambria Math" w:hAnsi="Cambria Math" w:cs="Times New Roman"/>
                            <w:noProof/>
                            <w:color w:val="000000" w:themeColor="text1"/>
                            <w:szCs w:val="24"/>
                          </w:rPr>
                          <m:t>2</m:t>
                        </m:r>
                      </m:den>
                    </m:f>
                  </m:e>
                </m:d>
              </m:e>
              <m:sup>
                <m:r>
                  <w:rPr>
                    <w:rFonts w:ascii="Cambria Math" w:hAnsi="Cambria Math" w:cs="Times New Roman"/>
                    <w:noProof/>
                    <w:color w:val="000000" w:themeColor="text1"/>
                    <w:szCs w:val="24"/>
                  </w:rPr>
                  <m:t>2</m:t>
                </m:r>
              </m:sup>
            </m:sSup>
            <m:r>
              <w:rPr>
                <w:rFonts w:ascii="Cambria Math" w:hAnsi="Cambria Math" w:cs="Times New Roman"/>
                <w:noProof/>
                <w:color w:val="000000" w:themeColor="text1"/>
                <w:szCs w:val="24"/>
              </w:rPr>
              <m:t>+</m:t>
            </m:r>
            <m:sSup>
              <m:sSupPr>
                <m:ctrlPr>
                  <w:rPr>
                    <w:rFonts w:ascii="Cambria Math" w:hAnsi="Cambria Math" w:cs="Times New Roman"/>
                    <w:noProof/>
                    <w:color w:val="000000" w:themeColor="text1"/>
                    <w:szCs w:val="24"/>
                  </w:rPr>
                </m:ctrlPr>
              </m:sSupPr>
              <m:e>
                <m:d>
                  <m:dPr>
                    <m:ctrlPr>
                      <w:rPr>
                        <w:rFonts w:ascii="Cambria Math" w:hAnsi="Cambria Math" w:cs="Times New Roman"/>
                        <w:noProof/>
                        <w:color w:val="000000" w:themeColor="text1"/>
                        <w:szCs w:val="24"/>
                      </w:rPr>
                    </m:ctrlPr>
                  </m:dPr>
                  <m:e>
                    <m:f>
                      <m:fPr>
                        <m:ctrlPr>
                          <w:rPr>
                            <w:rFonts w:ascii="Cambria Math" w:hAnsi="Cambria Math" w:cs="Times New Roman"/>
                            <w:noProof/>
                            <w:color w:val="000000" w:themeColor="text1"/>
                            <w:szCs w:val="24"/>
                          </w:rPr>
                        </m:ctrlPr>
                      </m:fPr>
                      <m:num>
                        <m:sSub>
                          <m:sSubPr>
                            <m:ctrlPr>
                              <w:rPr>
                                <w:rFonts w:ascii="Cambria Math" w:hAnsi="Cambria Math" w:cs="Times New Roman"/>
                                <w:noProof/>
                                <w:color w:val="000000" w:themeColor="text1"/>
                                <w:szCs w:val="24"/>
                              </w:rPr>
                            </m:ctrlPr>
                          </m:sSubPr>
                          <m:e>
                            <m:r>
                              <w:rPr>
                                <w:rFonts w:ascii="Cambria Math" w:hAnsi="Cambria Math" w:cs="Times New Roman"/>
                                <w:noProof/>
                                <w:color w:val="000000" w:themeColor="text1"/>
                                <w:szCs w:val="24"/>
                              </w:rPr>
                              <m:t>γ</m:t>
                            </m:r>
                          </m:e>
                          <m:sub>
                            <m:r>
                              <m:rPr>
                                <m:nor/>
                              </m:rPr>
                              <w:rPr>
                                <w:rFonts w:cs="Times New Roman"/>
                                <w:noProof/>
                                <w:color w:val="000000" w:themeColor="text1"/>
                                <w:szCs w:val="24"/>
                              </w:rPr>
                              <m:t>xy</m:t>
                            </m:r>
                          </m:sub>
                        </m:sSub>
                      </m:num>
                      <m:den>
                        <m:r>
                          <w:rPr>
                            <w:rFonts w:ascii="Cambria Math" w:hAnsi="Cambria Math" w:cs="Times New Roman"/>
                            <w:noProof/>
                            <w:color w:val="000000" w:themeColor="text1"/>
                            <w:szCs w:val="24"/>
                          </w:rPr>
                          <m:t>2</m:t>
                        </m:r>
                      </m:den>
                    </m:f>
                  </m:e>
                </m:d>
              </m:e>
              <m:sup>
                <m:r>
                  <w:rPr>
                    <w:rFonts w:ascii="Cambria Math" w:hAnsi="Cambria Math" w:cs="Times New Roman"/>
                    <w:noProof/>
                    <w:color w:val="000000" w:themeColor="text1"/>
                    <w:szCs w:val="24"/>
                  </w:rPr>
                  <m:t>2</m:t>
                </m:r>
              </m:sup>
            </m:sSup>
          </m:e>
        </m:rad>
      </m:oMath>
      <w:r w:rsidR="000E20F0" w:rsidRPr="007532A4">
        <w:rPr>
          <w:rFonts w:cs="Times New Roman"/>
          <w:noProof/>
          <w:color w:val="000000" w:themeColor="text1"/>
          <w:szCs w:val="24"/>
        </w:rPr>
        <w:t xml:space="preserve">                                              (</w:t>
      </w:r>
      <w:r w:rsidR="00AB64FC" w:rsidRPr="007532A4">
        <w:rPr>
          <w:rFonts w:cs="Times New Roman"/>
          <w:noProof/>
          <w:color w:val="000000" w:themeColor="text1"/>
          <w:szCs w:val="24"/>
        </w:rPr>
        <w:t>7</w:t>
      </w:r>
      <w:r w:rsidR="000E20F0" w:rsidRPr="007532A4">
        <w:rPr>
          <w:rFonts w:cs="Times New Roman"/>
          <w:noProof/>
          <w:color w:val="000000" w:themeColor="text1"/>
          <w:szCs w:val="24"/>
        </w:rPr>
        <w:t>)</w:t>
      </w:r>
    </w:p>
    <w:p w14:paraId="57F0CAE4" w14:textId="2C77CEBA" w:rsidR="006352E7" w:rsidRPr="007532A4" w:rsidRDefault="000E20F0" w:rsidP="00931B7D">
      <w:pPr>
        <w:keepNext/>
        <w:tabs>
          <w:tab w:val="center" w:pos="4560"/>
          <w:tab w:val="right" w:pos="9300"/>
        </w:tabs>
        <w:spacing w:after="0" w:line="480" w:lineRule="auto"/>
        <w:contextualSpacing/>
        <w:jc w:val="both"/>
        <w:rPr>
          <w:rFonts w:cs="Times New Roman"/>
          <w:color w:val="000000" w:themeColor="text1"/>
          <w:szCs w:val="24"/>
        </w:rPr>
      </w:pPr>
      <w:r w:rsidRPr="007532A4">
        <w:rPr>
          <w:rFonts w:cs="Times New Roman"/>
          <w:noProof/>
          <w:color w:val="000000" w:themeColor="text1"/>
          <w:szCs w:val="24"/>
        </w:rPr>
        <w:t xml:space="preserve">In which, </w:t>
      </w:r>
      <m:oMath>
        <m:sSub>
          <m:sSubPr>
            <m:ctrlPr>
              <w:rPr>
                <w:rFonts w:ascii="Cambria Math" w:hAnsi="Cambria Math" w:cs="Times New Roman"/>
                <w:color w:val="000000" w:themeColor="text1"/>
                <w:szCs w:val="24"/>
              </w:rPr>
            </m:ctrlPr>
          </m:sSubPr>
          <m:e>
            <m:r>
              <m:rPr>
                <m:sty m:val="p"/>
              </m:rPr>
              <w:rPr>
                <w:rFonts w:ascii="Cambria Math" w:hAnsi="Cambria Math" w:cs="Times New Roman"/>
                <w:color w:val="000000" w:themeColor="text1"/>
                <w:szCs w:val="24"/>
              </w:rPr>
              <m:t>ε</m:t>
            </m:r>
          </m:e>
          <m:sub>
            <m:r>
              <w:rPr>
                <w:rFonts w:ascii="Cambria Math" w:hAnsi="Cambria Math" w:cs="Times New Roman"/>
                <w:color w:val="000000" w:themeColor="text1"/>
                <w:szCs w:val="24"/>
              </w:rPr>
              <m:t>x</m:t>
            </m:r>
          </m:sub>
        </m:sSub>
      </m:oMath>
      <w:r w:rsidRPr="007532A4">
        <w:rPr>
          <w:rFonts w:cs="Times New Roman"/>
          <w:color w:val="000000" w:themeColor="text1"/>
          <w:szCs w:val="24"/>
        </w:rPr>
        <w:t xml:space="preserve"> is the normal strain in the h</w:t>
      </w:r>
      <w:r w:rsidRPr="007532A4">
        <w:rPr>
          <w:rFonts w:cs="Times New Roman"/>
          <w:noProof/>
          <w:color w:val="000000" w:themeColor="text1"/>
          <w:szCs w:val="24"/>
        </w:rPr>
        <w:t xml:space="preserve">orizontal </w:t>
      </w:r>
      <w:r w:rsidRPr="007532A4">
        <w:rPr>
          <w:rFonts w:cs="Times New Roman"/>
          <w:color w:val="000000" w:themeColor="text1"/>
          <w:szCs w:val="24"/>
        </w:rPr>
        <w:t xml:space="preserve">direction; </w:t>
      </w:r>
      <m:oMath>
        <m:sSub>
          <m:sSubPr>
            <m:ctrlPr>
              <w:rPr>
                <w:rFonts w:ascii="Cambria Math" w:hAnsi="Cambria Math" w:cs="Times New Roman"/>
                <w:color w:val="000000" w:themeColor="text1"/>
                <w:szCs w:val="24"/>
              </w:rPr>
            </m:ctrlPr>
          </m:sSubPr>
          <m:e>
            <m:r>
              <m:rPr>
                <m:sty m:val="p"/>
              </m:rPr>
              <w:rPr>
                <w:rFonts w:ascii="Cambria Math" w:hAnsi="Cambria Math" w:cs="Times New Roman"/>
                <w:color w:val="000000" w:themeColor="text1"/>
                <w:szCs w:val="24"/>
              </w:rPr>
              <m:t>ε</m:t>
            </m:r>
          </m:e>
          <m:sub>
            <m:r>
              <w:rPr>
                <w:rFonts w:ascii="Cambria Math" w:hAnsi="Cambria Math" w:cs="Times New Roman"/>
                <w:color w:val="000000" w:themeColor="text1"/>
                <w:szCs w:val="24"/>
              </w:rPr>
              <m:t>y</m:t>
            </m:r>
          </m:sub>
        </m:sSub>
      </m:oMath>
      <w:r w:rsidRPr="007532A4">
        <w:rPr>
          <w:rFonts w:cs="Times New Roman"/>
          <w:color w:val="000000" w:themeColor="text1"/>
          <w:szCs w:val="24"/>
        </w:rPr>
        <w:t xml:space="preserve"> is the normal stress in the ve</w:t>
      </w:r>
      <w:r w:rsidRPr="007532A4">
        <w:rPr>
          <w:rFonts w:cs="Times New Roman"/>
          <w:noProof/>
          <w:color w:val="000000" w:themeColor="text1"/>
          <w:szCs w:val="24"/>
        </w:rPr>
        <w:t xml:space="preserve">rtical </w:t>
      </w:r>
      <w:r w:rsidR="00D66B1E" w:rsidRPr="007532A4">
        <w:rPr>
          <w:rFonts w:cs="Times New Roman"/>
          <w:color w:val="000000" w:themeColor="text1"/>
          <w:szCs w:val="24"/>
        </w:rPr>
        <w:t>direction</w:t>
      </w:r>
      <w:r w:rsidRPr="007532A4">
        <w:rPr>
          <w:rFonts w:cs="Times New Roman"/>
          <w:color w:val="000000" w:themeColor="text1"/>
          <w:szCs w:val="24"/>
        </w:rPr>
        <w:t xml:space="preserve">; </w:t>
      </w:r>
      <m:oMath>
        <m:sSub>
          <m:sSubPr>
            <m:ctrlPr>
              <w:rPr>
                <w:rFonts w:ascii="Cambria Math" w:hAnsi="Cambria Math" w:cs="Times New Roman"/>
                <w:color w:val="000000" w:themeColor="text1"/>
                <w:szCs w:val="24"/>
              </w:rPr>
            </m:ctrlPr>
          </m:sSubPr>
          <m:e>
            <m:r>
              <m:rPr>
                <m:sty m:val="p"/>
              </m:rPr>
              <w:rPr>
                <w:rFonts w:ascii="Cambria Math" w:hAnsi="Cambria Math" w:cs="Times New Roman"/>
                <w:color w:val="000000" w:themeColor="text1"/>
                <w:szCs w:val="24"/>
              </w:rPr>
              <m:t>γ</m:t>
            </m:r>
          </m:e>
          <m:sub>
            <m:r>
              <w:rPr>
                <w:rFonts w:ascii="Cambria Math" w:hAnsi="Cambria Math" w:cs="Times New Roman"/>
                <w:color w:val="000000" w:themeColor="text1"/>
                <w:szCs w:val="24"/>
              </w:rPr>
              <m:t>xy</m:t>
            </m:r>
          </m:sub>
        </m:sSub>
      </m:oMath>
      <w:r w:rsidRPr="007532A4">
        <w:rPr>
          <w:rFonts w:cs="Times New Roman"/>
          <w:color w:val="000000" w:themeColor="text1"/>
          <w:szCs w:val="24"/>
        </w:rPr>
        <w:t xml:space="preserve"> is the shear stress. </w:t>
      </w:r>
    </w:p>
    <w:p w14:paraId="4BA4708F" w14:textId="77777777" w:rsidR="006352E7" w:rsidRPr="007532A4" w:rsidRDefault="006352E7" w:rsidP="00931B7D">
      <w:pPr>
        <w:keepNext/>
        <w:tabs>
          <w:tab w:val="center" w:pos="4560"/>
          <w:tab w:val="right" w:pos="9300"/>
        </w:tabs>
        <w:spacing w:after="0" w:line="480" w:lineRule="auto"/>
        <w:contextualSpacing/>
        <w:jc w:val="both"/>
        <w:rPr>
          <w:rFonts w:cs="Times New Roman"/>
          <w:color w:val="000000" w:themeColor="text1"/>
          <w:szCs w:val="24"/>
        </w:rPr>
      </w:pPr>
    </w:p>
    <w:p w14:paraId="7E7EEEB8" w14:textId="35A18244" w:rsidR="000E20F0" w:rsidRPr="007532A4" w:rsidRDefault="00C458A2" w:rsidP="00931B7D">
      <w:pPr>
        <w:keepNext/>
        <w:tabs>
          <w:tab w:val="center" w:pos="4560"/>
          <w:tab w:val="right" w:pos="9300"/>
        </w:tabs>
        <w:spacing w:after="0" w:line="480" w:lineRule="auto"/>
        <w:contextualSpacing/>
        <w:jc w:val="both"/>
        <w:rPr>
          <w:rFonts w:cs="Times New Roman"/>
          <w:noProof/>
          <w:color w:val="000000" w:themeColor="text1"/>
          <w:szCs w:val="24"/>
        </w:rPr>
      </w:pPr>
      <w:r w:rsidRPr="007532A4">
        <w:rPr>
          <w:rFonts w:cs="Times New Roman"/>
          <w:noProof/>
          <w:color w:val="000000" w:themeColor="text1"/>
          <w:szCs w:val="24"/>
        </w:rPr>
        <w:t>T</w:t>
      </w:r>
      <w:r w:rsidR="000E20F0" w:rsidRPr="007532A4">
        <w:rPr>
          <w:rFonts w:cs="Times New Roman"/>
          <w:noProof/>
          <w:color w:val="000000" w:themeColor="text1"/>
          <w:szCs w:val="24"/>
        </w:rPr>
        <w:t xml:space="preserve">he </w:t>
      </w:r>
      <w:r w:rsidR="006352E7" w:rsidRPr="007532A4">
        <w:rPr>
          <w:rFonts w:cs="Times New Roman"/>
          <w:noProof/>
          <w:color w:val="000000" w:themeColor="text1"/>
          <w:szCs w:val="24"/>
        </w:rPr>
        <w:t>damage factor</w:t>
      </w:r>
      <w:r w:rsidR="000E20F0" w:rsidRPr="007532A4">
        <w:rPr>
          <w:rFonts w:cs="Times New Roman"/>
          <w:noProof/>
          <w:color w:val="000000" w:themeColor="text1"/>
          <w:szCs w:val="24"/>
        </w:rPr>
        <w:t xml:space="preserve">, </w:t>
      </w:r>
      <w:r w:rsidR="000E20F0" w:rsidRPr="007532A4">
        <w:rPr>
          <w:rFonts w:cs="Times New Roman"/>
          <w:i/>
          <w:noProof/>
          <w:color w:val="000000" w:themeColor="text1"/>
          <w:szCs w:val="24"/>
        </w:rPr>
        <w:t>d</w:t>
      </w:r>
      <w:r w:rsidR="000E20F0" w:rsidRPr="007532A4">
        <w:rPr>
          <w:rFonts w:cs="Times New Roman"/>
          <w:noProof/>
          <w:color w:val="000000" w:themeColor="text1"/>
          <w:szCs w:val="24"/>
        </w:rPr>
        <w:t xml:space="preserve">, </w:t>
      </w:r>
      <w:r w:rsidR="006352E7" w:rsidRPr="007532A4">
        <w:rPr>
          <w:rFonts w:cs="Times New Roman"/>
          <w:noProof/>
          <w:color w:val="000000" w:themeColor="text1"/>
          <w:szCs w:val="24"/>
        </w:rPr>
        <w:t>in a point of the</w:t>
      </w:r>
      <w:r w:rsidR="00BC4827" w:rsidRPr="007532A4">
        <w:rPr>
          <w:rFonts w:cs="Times New Roman"/>
          <w:noProof/>
          <w:color w:val="000000" w:themeColor="text1"/>
          <w:szCs w:val="24"/>
        </w:rPr>
        <w:t xml:space="preserve"> planar</w:t>
      </w:r>
      <w:r w:rsidR="006352E7" w:rsidRPr="007532A4">
        <w:rPr>
          <w:rFonts w:cs="Times New Roman"/>
          <w:noProof/>
          <w:color w:val="000000" w:themeColor="text1"/>
          <w:szCs w:val="24"/>
        </w:rPr>
        <w:t xml:space="preserve"> beam </w:t>
      </w:r>
      <w:r w:rsidR="005F26D6" w:rsidRPr="007532A4">
        <w:rPr>
          <w:rFonts w:cs="Times New Roman"/>
          <w:noProof/>
          <w:color w:val="000000" w:themeColor="text1"/>
          <w:szCs w:val="24"/>
        </w:rPr>
        <w:t>is defined as</w:t>
      </w:r>
      <w:r w:rsidR="000E20F0" w:rsidRPr="007532A4">
        <w:rPr>
          <w:rFonts w:cs="Times New Roman"/>
          <w:noProof/>
          <w:color w:val="000000" w:themeColor="text1"/>
          <w:szCs w:val="24"/>
        </w:rPr>
        <w:t xml:space="preserve">: </w:t>
      </w:r>
    </w:p>
    <w:p w14:paraId="669901B3" w14:textId="77777777" w:rsidR="000E20F0" w:rsidRPr="007532A4" w:rsidRDefault="000E20F0" w:rsidP="00931B7D">
      <w:pPr>
        <w:spacing w:after="0" w:line="480" w:lineRule="auto"/>
        <w:contextualSpacing/>
        <w:jc w:val="right"/>
        <w:rPr>
          <w:rFonts w:cs="Times New Roman"/>
          <w:noProof/>
          <w:color w:val="000000" w:themeColor="text1"/>
          <w:szCs w:val="24"/>
        </w:rPr>
      </w:pPr>
      <m:oMath>
        <m:r>
          <w:rPr>
            <w:rFonts w:ascii="Cambria Math" w:hAnsi="Cambria Math" w:cs="Times New Roman"/>
            <w:noProof/>
            <w:color w:val="000000" w:themeColor="text1"/>
            <w:szCs w:val="24"/>
          </w:rPr>
          <m:t>d=1-(1-</m:t>
        </m:r>
        <m:sSub>
          <m:sSubPr>
            <m:ctrlPr>
              <w:rPr>
                <w:rFonts w:ascii="Cambria Math" w:hAnsi="Cambria Math" w:cs="Times New Roman"/>
                <w:noProof/>
                <w:color w:val="000000" w:themeColor="text1"/>
                <w:szCs w:val="24"/>
              </w:rPr>
            </m:ctrlPr>
          </m:sSubPr>
          <m:e>
            <m:r>
              <w:rPr>
                <w:rFonts w:ascii="Cambria Math" w:hAnsi="Cambria Math" w:cs="Times New Roman"/>
                <w:noProof/>
                <w:color w:val="000000" w:themeColor="text1"/>
                <w:szCs w:val="24"/>
              </w:rPr>
              <m:t>d</m:t>
            </m:r>
          </m:e>
          <m:sub>
            <m:r>
              <w:rPr>
                <w:rFonts w:ascii="Cambria Math" w:hAnsi="Cambria Math" w:cs="Times New Roman"/>
                <w:noProof/>
                <w:color w:val="000000" w:themeColor="text1"/>
                <w:szCs w:val="24"/>
              </w:rPr>
              <m:t>1</m:t>
            </m:r>
          </m:sub>
        </m:sSub>
        <m:r>
          <w:rPr>
            <w:rFonts w:ascii="Cambria Math" w:hAnsi="Cambria Math" w:cs="Times New Roman"/>
            <w:noProof/>
            <w:color w:val="000000" w:themeColor="text1"/>
            <w:szCs w:val="24"/>
          </w:rPr>
          <m:t>(</m:t>
        </m:r>
        <m:sSub>
          <m:sSubPr>
            <m:ctrlPr>
              <w:rPr>
                <w:rFonts w:ascii="Cambria Math" w:hAnsi="Cambria Math" w:cs="Times New Roman"/>
                <w:noProof/>
                <w:color w:val="000000" w:themeColor="text1"/>
                <w:szCs w:val="24"/>
              </w:rPr>
            </m:ctrlPr>
          </m:sSubPr>
          <m:e>
            <m:r>
              <w:rPr>
                <w:rFonts w:ascii="Cambria Math" w:hAnsi="Cambria Math" w:cs="Times New Roman"/>
                <w:noProof/>
                <w:color w:val="000000" w:themeColor="text1"/>
                <w:szCs w:val="24"/>
              </w:rPr>
              <m:t>ε</m:t>
            </m:r>
          </m:e>
          <m:sub>
            <m:r>
              <w:rPr>
                <w:rFonts w:ascii="Cambria Math" w:hAnsi="Cambria Math" w:cs="Times New Roman"/>
                <w:noProof/>
                <w:color w:val="000000" w:themeColor="text1"/>
                <w:szCs w:val="24"/>
              </w:rPr>
              <m:t>1</m:t>
            </m:r>
          </m:sub>
        </m:sSub>
        <m:r>
          <w:rPr>
            <w:rFonts w:ascii="Cambria Math" w:hAnsi="Cambria Math" w:cs="Times New Roman"/>
            <w:noProof/>
            <w:color w:val="000000" w:themeColor="text1"/>
            <w:szCs w:val="24"/>
          </w:rPr>
          <m:t>))(1-</m:t>
        </m:r>
        <m:sSub>
          <m:sSubPr>
            <m:ctrlPr>
              <w:rPr>
                <w:rFonts w:ascii="Cambria Math" w:hAnsi="Cambria Math" w:cs="Times New Roman"/>
                <w:noProof/>
                <w:color w:val="000000" w:themeColor="text1"/>
                <w:szCs w:val="24"/>
              </w:rPr>
            </m:ctrlPr>
          </m:sSubPr>
          <m:e>
            <m:r>
              <w:rPr>
                <w:rFonts w:ascii="Cambria Math" w:hAnsi="Cambria Math" w:cs="Times New Roman"/>
                <w:noProof/>
                <w:color w:val="000000" w:themeColor="text1"/>
                <w:szCs w:val="24"/>
              </w:rPr>
              <m:t>d</m:t>
            </m:r>
          </m:e>
          <m:sub>
            <m:r>
              <w:rPr>
                <w:rFonts w:ascii="Cambria Math" w:hAnsi="Cambria Math" w:cs="Times New Roman"/>
                <w:noProof/>
                <w:color w:val="000000" w:themeColor="text1"/>
                <w:szCs w:val="24"/>
              </w:rPr>
              <m:t>2</m:t>
            </m:r>
          </m:sub>
        </m:sSub>
        <m:r>
          <w:rPr>
            <w:rFonts w:ascii="Cambria Math" w:hAnsi="Cambria Math" w:cs="Times New Roman"/>
            <w:noProof/>
            <w:color w:val="000000" w:themeColor="text1"/>
            <w:szCs w:val="24"/>
          </w:rPr>
          <m:t>(</m:t>
        </m:r>
        <m:sSub>
          <m:sSubPr>
            <m:ctrlPr>
              <w:rPr>
                <w:rFonts w:ascii="Cambria Math" w:hAnsi="Cambria Math" w:cs="Times New Roman"/>
                <w:noProof/>
                <w:color w:val="000000" w:themeColor="text1"/>
                <w:szCs w:val="24"/>
              </w:rPr>
            </m:ctrlPr>
          </m:sSubPr>
          <m:e>
            <m:r>
              <w:rPr>
                <w:rFonts w:ascii="Cambria Math" w:hAnsi="Cambria Math" w:cs="Times New Roman"/>
                <w:noProof/>
                <w:color w:val="000000" w:themeColor="text1"/>
                <w:szCs w:val="24"/>
              </w:rPr>
              <m:t>ε</m:t>
            </m:r>
          </m:e>
          <m:sub>
            <m:r>
              <w:rPr>
                <w:rFonts w:ascii="Cambria Math" w:hAnsi="Cambria Math" w:cs="Times New Roman"/>
                <w:noProof/>
                <w:color w:val="000000" w:themeColor="text1"/>
                <w:szCs w:val="24"/>
              </w:rPr>
              <m:t>2</m:t>
            </m:r>
          </m:sub>
        </m:sSub>
        <m:r>
          <w:rPr>
            <w:rFonts w:ascii="Cambria Math" w:hAnsi="Cambria Math" w:cs="Times New Roman"/>
            <w:noProof/>
            <w:color w:val="000000" w:themeColor="text1"/>
            <w:szCs w:val="24"/>
          </w:rPr>
          <m:t>))</m:t>
        </m:r>
      </m:oMath>
      <w:r w:rsidRPr="007532A4">
        <w:rPr>
          <w:rFonts w:cs="Times New Roman"/>
          <w:noProof/>
          <w:color w:val="000000" w:themeColor="text1"/>
          <w:szCs w:val="24"/>
        </w:rPr>
        <w:t xml:space="preserve">                                     (</w:t>
      </w:r>
      <w:r w:rsidR="00AB64FC" w:rsidRPr="007532A4">
        <w:rPr>
          <w:rFonts w:cs="Times New Roman"/>
          <w:noProof/>
          <w:color w:val="000000" w:themeColor="text1"/>
          <w:szCs w:val="24"/>
        </w:rPr>
        <w:t>8</w:t>
      </w:r>
      <w:r w:rsidRPr="007532A4">
        <w:rPr>
          <w:rFonts w:cs="Times New Roman"/>
          <w:noProof/>
          <w:color w:val="000000" w:themeColor="text1"/>
          <w:szCs w:val="24"/>
        </w:rPr>
        <w:t>)</w:t>
      </w:r>
    </w:p>
    <w:p w14:paraId="16E32FC8" w14:textId="1ACB17F2" w:rsidR="00263D93" w:rsidRPr="007532A4" w:rsidRDefault="00164A51"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In which </w:t>
      </w:r>
      <w:r w:rsidR="00C458A2" w:rsidRPr="007532A4">
        <w:rPr>
          <w:rFonts w:cs="Times New Roman"/>
          <w:i/>
          <w:color w:val="000000" w:themeColor="text1"/>
          <w:szCs w:val="24"/>
        </w:rPr>
        <w:t>d</w:t>
      </w:r>
      <w:r w:rsidR="00C458A2" w:rsidRPr="007532A4">
        <w:rPr>
          <w:rFonts w:cs="Times New Roman"/>
          <w:i/>
          <w:color w:val="000000" w:themeColor="text1"/>
          <w:szCs w:val="24"/>
          <w:vertAlign w:val="subscript"/>
        </w:rPr>
        <w:t>i</w:t>
      </w:r>
      <w:r w:rsidR="00C458A2" w:rsidRPr="007532A4">
        <w:rPr>
          <w:rFonts w:cs="Times New Roman"/>
          <w:i/>
          <w:color w:val="000000" w:themeColor="text1"/>
          <w:szCs w:val="24"/>
        </w:rPr>
        <w:t xml:space="preserve"> </w:t>
      </w:r>
      <w:r w:rsidR="00C458A2" w:rsidRPr="007532A4">
        <w:rPr>
          <w:rFonts w:cs="Times New Roman"/>
          <w:color w:val="000000" w:themeColor="text1"/>
          <w:szCs w:val="24"/>
        </w:rPr>
        <w:t>represents the damage factor in the principal stress direction of concrete</w:t>
      </w:r>
      <w:r w:rsidR="005F26D6" w:rsidRPr="007532A4">
        <w:rPr>
          <w:rFonts w:cs="Times New Roman"/>
          <w:color w:val="000000" w:themeColor="text1"/>
          <w:szCs w:val="24"/>
        </w:rPr>
        <w:t>, calculated based on Eq.s (2) or (4)</w:t>
      </w:r>
      <w:r w:rsidR="004538DC" w:rsidRPr="007532A4">
        <w:rPr>
          <w:rFonts w:cs="Times New Roman"/>
          <w:color w:val="000000" w:themeColor="text1"/>
          <w:szCs w:val="24"/>
        </w:rPr>
        <w:t xml:space="preserve">. For concrete under triaxial stress state, the </w:t>
      </w:r>
      <w:r w:rsidR="00C458A2" w:rsidRPr="007532A4">
        <w:rPr>
          <w:rFonts w:cs="Times New Roman"/>
          <w:i/>
          <w:color w:val="000000" w:themeColor="text1"/>
          <w:szCs w:val="24"/>
        </w:rPr>
        <w:t>d</w:t>
      </w:r>
      <w:r w:rsidRPr="007532A4">
        <w:rPr>
          <w:rFonts w:cs="Times New Roman"/>
          <w:color w:val="000000" w:themeColor="text1"/>
          <w:szCs w:val="24"/>
        </w:rPr>
        <w:t xml:space="preserve"> can be calculated using</w:t>
      </w:r>
      <w:r w:rsidR="00C458A2" w:rsidRPr="007532A4">
        <w:rPr>
          <w:rFonts w:cs="Times New Roman"/>
          <w:color w:val="000000" w:themeColor="text1"/>
          <w:szCs w:val="24"/>
        </w:rPr>
        <w:t xml:space="preserve">: </w:t>
      </w:r>
    </w:p>
    <w:p w14:paraId="24ACD9E2" w14:textId="77777777" w:rsidR="006E1CBB" w:rsidRPr="007532A4" w:rsidRDefault="00EF39F4" w:rsidP="00931B7D">
      <w:pPr>
        <w:spacing w:after="0" w:line="480" w:lineRule="auto"/>
        <w:contextualSpacing/>
        <w:jc w:val="right"/>
        <w:rPr>
          <w:rFonts w:cs="Times New Roman"/>
          <w:color w:val="000000" w:themeColor="text1"/>
        </w:rPr>
      </w:pPr>
      <w:r w:rsidRPr="00EF39F4">
        <w:rPr>
          <w:rFonts w:cs="Times New Roman"/>
          <w:noProof/>
          <w:color w:val="000000" w:themeColor="text1"/>
          <w:position w:val="-28"/>
        </w:rPr>
        <w:object w:dxaOrig="2060" w:dyaOrig="680" w14:anchorId="7101EFEF">
          <v:shape id="_x0000_i1028" type="#_x0000_t75" alt="" style="width:100.45pt;height:33.8pt;mso-width-percent:0;mso-height-percent:0;mso-width-percent:0;mso-height-percent:0" o:ole="">
            <v:imagedata r:id="rId41" o:title=""/>
          </v:shape>
          <o:OLEObject Type="Embed" ProgID="Equation.DSMT4" ShapeID="_x0000_i1028" DrawAspect="Content" ObjectID="_1623918400" r:id="rId42"/>
        </w:object>
      </w:r>
      <w:r w:rsidR="00C458A2" w:rsidRPr="007532A4">
        <w:rPr>
          <w:rFonts w:cs="Times New Roman"/>
          <w:color w:val="000000" w:themeColor="text1"/>
        </w:rPr>
        <w:t xml:space="preserve">                                                (</w:t>
      </w:r>
      <w:r w:rsidR="00AB64FC" w:rsidRPr="007532A4">
        <w:rPr>
          <w:rFonts w:cs="Times New Roman"/>
          <w:color w:val="000000" w:themeColor="text1"/>
        </w:rPr>
        <w:t>9</w:t>
      </w:r>
      <w:r w:rsidR="00C458A2" w:rsidRPr="007532A4">
        <w:rPr>
          <w:rFonts w:cs="Times New Roman"/>
          <w:color w:val="000000" w:themeColor="text1"/>
        </w:rPr>
        <w:t>)</w:t>
      </w:r>
    </w:p>
    <w:p w14:paraId="162F7EDB" w14:textId="616266D4" w:rsidR="003B17FB" w:rsidRPr="007532A4" w:rsidRDefault="003B17FB"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Figure </w:t>
      </w:r>
      <w:r w:rsidR="0061221B" w:rsidRPr="007532A4">
        <w:rPr>
          <w:rFonts w:cs="Times New Roman"/>
          <w:color w:val="000000" w:themeColor="text1"/>
          <w:szCs w:val="24"/>
        </w:rPr>
        <w:t>9</w:t>
      </w:r>
      <w:r w:rsidRPr="007532A4">
        <w:rPr>
          <w:rFonts w:cs="Times New Roman"/>
          <w:color w:val="000000" w:themeColor="text1"/>
          <w:szCs w:val="24"/>
        </w:rPr>
        <w:t xml:space="preserve"> displays the damage field of beam specimen subjected to various levels of load, based on the strain field acquired by </w:t>
      </w:r>
      <w:r w:rsidR="00C37CE7" w:rsidRPr="007532A4">
        <w:rPr>
          <w:rFonts w:cs="Times New Roman"/>
          <w:color w:val="000000" w:themeColor="text1"/>
          <w:szCs w:val="24"/>
        </w:rPr>
        <w:t xml:space="preserve">the </w:t>
      </w:r>
      <w:r w:rsidRPr="007532A4">
        <w:rPr>
          <w:rFonts w:cs="Times New Roman"/>
          <w:noProof/>
          <w:color w:val="000000" w:themeColor="text1"/>
          <w:szCs w:val="24"/>
        </w:rPr>
        <w:t>DIC</w:t>
      </w:r>
      <w:r w:rsidRPr="007532A4">
        <w:rPr>
          <w:rFonts w:cs="Times New Roman"/>
          <w:color w:val="000000" w:themeColor="text1"/>
          <w:szCs w:val="24"/>
        </w:rPr>
        <w:t xml:space="preserve"> technique. It can be seen that in the pure bending zone, there exist some areas with the damage factor being unit, suggesting the presence of load-induced transverse cracks.</w:t>
      </w:r>
      <w:r w:rsidR="00DC752D" w:rsidRPr="007532A4">
        <w:rPr>
          <w:rFonts w:cs="Times New Roman"/>
          <w:color w:val="000000" w:themeColor="text1"/>
          <w:szCs w:val="24"/>
        </w:rPr>
        <w:t xml:space="preserve"> The quantification of damage factor across the entire beams allows the simulation of chloride penetration in </w:t>
      </w:r>
      <w:r w:rsidR="00DC752D" w:rsidRPr="007532A4">
        <w:rPr>
          <w:rFonts w:cs="Times New Roman"/>
          <w:noProof/>
          <w:color w:val="000000" w:themeColor="text1"/>
          <w:szCs w:val="24"/>
        </w:rPr>
        <w:t>beams</w:t>
      </w:r>
      <w:r w:rsidR="00DC752D" w:rsidRPr="007532A4">
        <w:rPr>
          <w:rFonts w:cs="Times New Roman"/>
          <w:color w:val="000000" w:themeColor="text1"/>
          <w:szCs w:val="24"/>
        </w:rPr>
        <w:t xml:space="preserve"> if the quantitative relation between </w:t>
      </w:r>
      <w:r w:rsidR="00DC752D" w:rsidRPr="007532A4">
        <w:rPr>
          <w:rFonts w:cs="Times New Roman"/>
          <w:i/>
          <w:color w:val="000000" w:themeColor="text1"/>
          <w:szCs w:val="24"/>
        </w:rPr>
        <w:t xml:space="preserve">d </w:t>
      </w:r>
      <w:r w:rsidR="00DC752D" w:rsidRPr="007532A4">
        <w:rPr>
          <w:rFonts w:cs="Times New Roman"/>
          <w:color w:val="000000" w:themeColor="text1"/>
          <w:szCs w:val="24"/>
        </w:rPr>
        <w:t xml:space="preserve">and chloride diffusion coefficient is given. </w:t>
      </w:r>
    </w:p>
    <w:p w14:paraId="37226389" w14:textId="77777777" w:rsidR="007A7585" w:rsidRPr="007532A4" w:rsidRDefault="007A7585" w:rsidP="00931B7D">
      <w:pPr>
        <w:spacing w:after="0" w:line="480" w:lineRule="auto"/>
        <w:contextualSpacing/>
        <w:jc w:val="both"/>
        <w:rPr>
          <w:rFonts w:cs="Times New Roman"/>
          <w:i/>
          <w:color w:val="000000" w:themeColor="text1"/>
          <w:szCs w:val="24"/>
        </w:rPr>
      </w:pPr>
    </w:p>
    <w:p w14:paraId="3D515FA7" w14:textId="77777777" w:rsidR="00E02128" w:rsidRPr="007532A4" w:rsidRDefault="00E02128" w:rsidP="00931B7D">
      <w:pPr>
        <w:spacing w:after="0" w:line="480" w:lineRule="auto"/>
        <w:contextualSpacing/>
        <w:jc w:val="both"/>
        <w:rPr>
          <w:rFonts w:cs="Times New Roman"/>
          <w:b/>
          <w:i/>
          <w:color w:val="000000" w:themeColor="text1"/>
          <w:szCs w:val="24"/>
        </w:rPr>
      </w:pPr>
      <w:r w:rsidRPr="007532A4">
        <w:rPr>
          <w:rFonts w:cs="Times New Roman"/>
          <w:b/>
          <w:i/>
          <w:color w:val="000000" w:themeColor="text1"/>
          <w:szCs w:val="24"/>
        </w:rPr>
        <w:t xml:space="preserve">Chloride profiles </w:t>
      </w:r>
    </w:p>
    <w:p w14:paraId="75CF5E2F" w14:textId="236AA147" w:rsidR="00717D0A" w:rsidRPr="007532A4" w:rsidRDefault="00E0212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Figure </w:t>
      </w:r>
      <w:r w:rsidR="0061221B" w:rsidRPr="007532A4">
        <w:rPr>
          <w:rFonts w:cs="Times New Roman"/>
          <w:color w:val="000000" w:themeColor="text1"/>
          <w:szCs w:val="24"/>
        </w:rPr>
        <w:t>10</w:t>
      </w:r>
      <w:r w:rsidRPr="007532A4">
        <w:rPr>
          <w:rFonts w:cs="Times New Roman"/>
          <w:color w:val="000000" w:themeColor="text1"/>
          <w:szCs w:val="24"/>
        </w:rPr>
        <w:t xml:space="preserve"> shows the chloride profiles a</w:t>
      </w:r>
      <w:r w:rsidR="009B2534" w:rsidRPr="007532A4">
        <w:rPr>
          <w:rFonts w:cs="Times New Roman"/>
          <w:color w:val="000000" w:themeColor="text1"/>
          <w:szCs w:val="24"/>
        </w:rPr>
        <w:t>long</w:t>
      </w:r>
      <w:r w:rsidRPr="007532A4">
        <w:rPr>
          <w:rFonts w:cs="Times New Roman"/>
          <w:color w:val="000000" w:themeColor="text1"/>
          <w:szCs w:val="24"/>
        </w:rPr>
        <w:t xml:space="preserve"> the </w:t>
      </w:r>
      <w:r w:rsidR="009B2534" w:rsidRPr="007532A4">
        <w:rPr>
          <w:rFonts w:cs="Times New Roman"/>
          <w:color w:val="000000" w:themeColor="text1"/>
          <w:szCs w:val="24"/>
        </w:rPr>
        <w:t xml:space="preserve">penetration </w:t>
      </w:r>
      <w:r w:rsidRPr="007532A4">
        <w:rPr>
          <w:rFonts w:cs="Times New Roman"/>
          <w:color w:val="000000" w:themeColor="text1"/>
          <w:szCs w:val="24"/>
        </w:rPr>
        <w:t>depth of beam specimens after 30</w:t>
      </w:r>
      <w:r w:rsidR="006F5E5D" w:rsidRPr="007532A4">
        <w:rPr>
          <w:rFonts w:cs="Times New Roman"/>
          <w:color w:val="000000" w:themeColor="text1"/>
          <w:szCs w:val="24"/>
        </w:rPr>
        <w:t>d</w:t>
      </w:r>
      <w:r w:rsidRPr="007532A4">
        <w:rPr>
          <w:rFonts w:cs="Times New Roman"/>
          <w:color w:val="000000" w:themeColor="text1"/>
          <w:szCs w:val="24"/>
        </w:rPr>
        <w:t xml:space="preserve"> and 60</w:t>
      </w:r>
      <w:r w:rsidR="006F5E5D" w:rsidRPr="007532A4">
        <w:rPr>
          <w:rFonts w:cs="Times New Roman"/>
          <w:color w:val="000000" w:themeColor="text1"/>
          <w:szCs w:val="24"/>
        </w:rPr>
        <w:t>d</w:t>
      </w:r>
      <w:r w:rsidRPr="007532A4">
        <w:rPr>
          <w:rFonts w:cs="Times New Roman"/>
          <w:color w:val="000000" w:themeColor="text1"/>
          <w:szCs w:val="24"/>
        </w:rPr>
        <w:t xml:space="preserve"> drying-wetting cycles. It can be seen that the </w:t>
      </w:r>
      <w:r w:rsidR="009B2534" w:rsidRPr="007532A4">
        <w:rPr>
          <w:rFonts w:cs="Times New Roman"/>
          <w:color w:val="000000" w:themeColor="text1"/>
          <w:szCs w:val="24"/>
        </w:rPr>
        <w:t xml:space="preserve">chloride </w:t>
      </w:r>
      <w:r w:rsidRPr="007532A4">
        <w:rPr>
          <w:rFonts w:cs="Times New Roman"/>
          <w:color w:val="000000" w:themeColor="text1"/>
          <w:szCs w:val="24"/>
        </w:rPr>
        <w:t>distribution is not homogenous across the span of the beam at the same depth, which clearly indicates the</w:t>
      </w:r>
      <w:r w:rsidR="009B2534" w:rsidRPr="007532A4">
        <w:rPr>
          <w:rFonts w:cs="Times New Roman"/>
          <w:color w:val="000000" w:themeColor="text1"/>
          <w:szCs w:val="24"/>
        </w:rPr>
        <w:t xml:space="preserve"> noticeable </w:t>
      </w:r>
      <w:r w:rsidRPr="007532A4">
        <w:rPr>
          <w:rFonts w:cs="Times New Roman"/>
          <w:color w:val="000000" w:themeColor="text1"/>
          <w:szCs w:val="24"/>
        </w:rPr>
        <w:t xml:space="preserve">influence of external loads on chloride penetration and distribution. At the same penetration depth, the chloride content </w:t>
      </w:r>
      <w:r w:rsidR="009B2534" w:rsidRPr="007532A4">
        <w:rPr>
          <w:rFonts w:cs="Times New Roman"/>
          <w:color w:val="000000" w:themeColor="text1"/>
          <w:szCs w:val="24"/>
        </w:rPr>
        <w:t>tends to be</w:t>
      </w:r>
      <w:r w:rsidRPr="007532A4">
        <w:rPr>
          <w:rFonts w:cs="Times New Roman"/>
          <w:color w:val="000000" w:themeColor="text1"/>
          <w:szCs w:val="24"/>
        </w:rPr>
        <w:t xml:space="preserve"> higher at the middle span which is subjected to pure bending than </w:t>
      </w:r>
      <w:r w:rsidRPr="007532A4">
        <w:rPr>
          <w:rFonts w:cs="Times New Roman"/>
          <w:color w:val="000000" w:themeColor="text1"/>
          <w:szCs w:val="24"/>
        </w:rPr>
        <w:lastRenderedPageBreak/>
        <w:t xml:space="preserve">those in combined </w:t>
      </w:r>
      <w:r w:rsidR="00193C6B" w:rsidRPr="007532A4">
        <w:rPr>
          <w:rFonts w:cs="Times New Roman"/>
          <w:color w:val="000000" w:themeColor="text1"/>
          <w:szCs w:val="24"/>
        </w:rPr>
        <w:t>shear-flexure</w:t>
      </w:r>
      <w:r w:rsidRPr="007532A4">
        <w:rPr>
          <w:rFonts w:cs="Times New Roman"/>
          <w:color w:val="000000" w:themeColor="text1"/>
          <w:szCs w:val="24"/>
        </w:rPr>
        <w:t xml:space="preserve"> </w:t>
      </w:r>
      <w:r w:rsidR="006F5E5D" w:rsidRPr="007532A4">
        <w:rPr>
          <w:rFonts w:cs="Times New Roman"/>
          <w:color w:val="000000" w:themeColor="text1"/>
          <w:szCs w:val="24"/>
        </w:rPr>
        <w:t xml:space="preserve">zone </w:t>
      </w:r>
      <w:r w:rsidRPr="007532A4">
        <w:rPr>
          <w:rFonts w:cs="Times New Roman"/>
          <w:color w:val="000000" w:themeColor="text1"/>
          <w:szCs w:val="24"/>
        </w:rPr>
        <w:t xml:space="preserve">and </w:t>
      </w:r>
      <w:r w:rsidR="003F347D" w:rsidRPr="007532A4">
        <w:rPr>
          <w:rFonts w:cs="Times New Roman"/>
          <w:color w:val="000000" w:themeColor="text1"/>
          <w:szCs w:val="24"/>
        </w:rPr>
        <w:t xml:space="preserve">support </w:t>
      </w:r>
      <w:r w:rsidR="006F5E5D" w:rsidRPr="007532A4">
        <w:rPr>
          <w:rFonts w:cs="Times New Roman"/>
          <w:color w:val="000000" w:themeColor="text1"/>
          <w:szCs w:val="24"/>
        </w:rPr>
        <w:t>zone</w:t>
      </w:r>
      <w:r w:rsidRPr="007532A4">
        <w:rPr>
          <w:rFonts w:cs="Times New Roman"/>
          <w:color w:val="000000" w:themeColor="text1"/>
          <w:szCs w:val="24"/>
        </w:rPr>
        <w:t xml:space="preserve">. </w:t>
      </w:r>
      <w:r w:rsidR="00E275EE" w:rsidRPr="007532A4">
        <w:rPr>
          <w:rFonts w:cs="Times New Roman"/>
          <w:color w:val="000000" w:themeColor="text1"/>
          <w:szCs w:val="24"/>
        </w:rPr>
        <w:t xml:space="preserve">This finding is </w:t>
      </w:r>
      <w:r w:rsidR="00BC4827" w:rsidRPr="007532A4">
        <w:rPr>
          <w:rFonts w:cs="Times New Roman"/>
          <w:color w:val="000000" w:themeColor="text1"/>
          <w:szCs w:val="24"/>
        </w:rPr>
        <w:t xml:space="preserve">in </w:t>
      </w:r>
      <w:r w:rsidR="00E275EE" w:rsidRPr="007532A4">
        <w:rPr>
          <w:rFonts w:cs="Times New Roman"/>
          <w:noProof/>
          <w:color w:val="000000" w:themeColor="text1"/>
          <w:szCs w:val="24"/>
        </w:rPr>
        <w:t>consisten</w:t>
      </w:r>
      <w:r w:rsidR="00BC4827" w:rsidRPr="007532A4">
        <w:rPr>
          <w:rFonts w:cs="Times New Roman"/>
          <w:noProof/>
          <w:color w:val="000000" w:themeColor="text1"/>
          <w:szCs w:val="24"/>
        </w:rPr>
        <w:t>c</w:t>
      </w:r>
      <w:r w:rsidR="00C37CE7" w:rsidRPr="007532A4">
        <w:rPr>
          <w:rFonts w:cs="Times New Roman"/>
          <w:noProof/>
          <w:color w:val="000000" w:themeColor="text1"/>
          <w:szCs w:val="24"/>
        </w:rPr>
        <w:t>y</w:t>
      </w:r>
      <w:r w:rsidR="00E275EE" w:rsidRPr="007532A4">
        <w:rPr>
          <w:rFonts w:cs="Times New Roman"/>
          <w:color w:val="000000" w:themeColor="text1"/>
          <w:szCs w:val="24"/>
        </w:rPr>
        <w:t xml:space="preserve"> with the distribution of corrosion level of longitudinal steel bar in RC beams, which is attributed to the formation of cracks that accelerates chloride ingress</w:t>
      </w:r>
      <w:r w:rsidR="00A7641A" w:rsidRPr="007532A4">
        <w:rPr>
          <w:rFonts w:cs="Times New Roman"/>
          <w:color w:val="000000" w:themeColor="text1"/>
          <w:szCs w:val="24"/>
        </w:rPr>
        <w:t xml:space="preserve"> </w:t>
      </w:r>
      <w:r w:rsidR="00D16D6D" w:rsidRPr="007532A4">
        <w:rPr>
          <w:rFonts w:cs="Times New Roman"/>
          <w:color w:val="000000" w:themeColor="text1"/>
          <w:szCs w:val="24"/>
        </w:rPr>
        <w:fldChar w:fldCharType="begin" w:fldLock="1"/>
      </w:r>
      <w:r w:rsidR="00D16D6D" w:rsidRPr="007532A4">
        <w:rPr>
          <w:rFonts w:cs="Times New Roman"/>
          <w:color w:val="000000" w:themeColor="text1"/>
          <w:szCs w:val="24"/>
        </w:rPr>
        <w:instrText>ADDIN CSL_CITATION {"citationItems":[{"id":"ITEM-1","itemData":{"abstract":"© 2017 Elsevier Ltd.This work studies the corrosion characteristics of reinforcement in a 4-year naturally corroded concrete beam after accelerated chloride penetration. The results show that the presence of transverse cracks in the tension surface of reinforced concrete beam can globally exacerbate the loss of cross-sectional area of rebar. However, there is no strong correlation between the width of transverse cracks, with the width of longitudinal cracks and loss of cross-sectional area of corroded rebar at a specific location. The self-healing of cracks and sacrificing roles of stirrups at crack tips seem to reduce the impacts of cracks on the corrosion propagation.","author":[{"dropping-particle":"","family":"Fu","given":"C.","non-dropping-particle":"","parse-names":false,"suffix":""},{"dropping-particle":"","family":"Jin","given":"N.","non-dropping-particle":"","parse-names":false,"suffix":""},{"dropping-particle":"","family":"Ye","given":"H.","non-dropping-particle":"","parse-names":false,"suffix":""},{"dropping-particle":"","family":"Jin","given":"X.","non-dropping-particle":"","parse-names":false,"suffix":""},{"dropping-particle":"","family":"Dai","given":"W.","non-dropping-particle":"","parse-names":false,"suffix":""}],"container-title":"Corrosion Science","id":"ITEM-1","issued":{"date-parts":[["2017"]]},"page":"11-23","publisher":"Elsevier Ltd","title":"Corrosion characteristics of a 4-year naturally corroded reinforced concrete beam with load-induced transverse cracks","type":"article-journal","volume":"117"},"uris":["http://www.mendeley.com/documents/?uuid=075395fc-b769-4994-b8e4-92416c02605c"]},{"id":"ITEM-2","itemData":{"abstract":"© 2017 Elsevier Ltd In this work, the performance of reinforced concrete (RC) beams corroded under various levels of sustained flexural loads was evaluated. A comparison was made regarding the effect of different accelerated corrosion techniques, i.e., galvanic method and artificial climate exposure method, on the corrosion characteristics and structural performance of loaded RC beams. The results show that, regardless of sustained loading, a unique strong linear relationship can be established between the average mass loss of corroded rebar and the maximum corrosion-induced crack width, for both accelerated corrosion techniques. The application of flexural loads during corrosion exacerbates the corrosion in the pure flexural zone and enlarges the spatial variation of corrosion levels in RC beams. However, neither the average mass loss ratio of corroded rebar nor the crack widths can be a reliable way to estimate the residual capacity of the beams.","author":[{"dropping-particle":"","family":"Ye","given":"H.","non-dropping-particle":"","parse-names":false,"suffix":""},{"dropping-particle":"","family":"Fu","given":"C.","non-dropping-particle":"","parse-names":false,"suffix":""},{"dropping-particle":"","family":"Jin","given":"N.","non-dropping-particle":"","parse-names":false,"suffix":""},{"dropping-particle":"","family":"Jin","given":"X.","non-dropping-particle":"","parse-names":false,"suffix":""}],"container-title":"Construction and Building Materials","id":"ITEM-2","issued":{"date-parts":[["2018"]]},"title":"Performance of reinforced concrete beams corroded under sustained service loads: A comparative study of two accelerated corrosion techniques","type":"article-journal","volume":"162"},"uris":["http://www.mendeley.com/documents/?uuid=4227efc4-701a-3797-a504-bae49bf38839"]}],"mendeley":{"formattedCitation":"(Fu et al. 2017; Ye et al. 2018)","plainTextFormattedCitation":"(Fu et al. 2017; Ye et al. 2018)"},"properties":{"noteIndex":0},"schema":"https://github.com/citation-style-language/schema/raw/master/csl-citation.json"}</w:instrText>
      </w:r>
      <w:r w:rsidR="00D16D6D" w:rsidRPr="007532A4">
        <w:rPr>
          <w:rFonts w:cs="Times New Roman"/>
          <w:color w:val="000000" w:themeColor="text1"/>
          <w:szCs w:val="24"/>
        </w:rPr>
        <w:fldChar w:fldCharType="separate"/>
      </w:r>
      <w:r w:rsidR="00D16D6D" w:rsidRPr="007532A4">
        <w:rPr>
          <w:rFonts w:cs="Times New Roman"/>
          <w:noProof/>
          <w:color w:val="000000" w:themeColor="text1"/>
          <w:szCs w:val="24"/>
        </w:rPr>
        <w:t>(Fu et al. 2017; Ye et al. 2018)</w:t>
      </w:r>
      <w:r w:rsidR="00D16D6D" w:rsidRPr="007532A4">
        <w:rPr>
          <w:rFonts w:cs="Times New Roman"/>
          <w:color w:val="000000" w:themeColor="text1"/>
          <w:szCs w:val="24"/>
        </w:rPr>
        <w:fldChar w:fldCharType="end"/>
      </w:r>
      <w:r w:rsidR="00E275EE" w:rsidRPr="007532A4">
        <w:rPr>
          <w:rFonts w:cs="Times New Roman"/>
          <w:color w:val="000000" w:themeColor="text1"/>
          <w:szCs w:val="24"/>
        </w:rPr>
        <w:t xml:space="preserve">. </w:t>
      </w:r>
      <w:r w:rsidR="009B2534" w:rsidRPr="007532A4">
        <w:rPr>
          <w:rFonts w:cs="Times New Roman"/>
          <w:color w:val="000000" w:themeColor="text1"/>
          <w:szCs w:val="24"/>
        </w:rPr>
        <w:t xml:space="preserve">However, under some circumstance, for </w:t>
      </w:r>
      <w:r w:rsidR="009B2534" w:rsidRPr="007532A4">
        <w:rPr>
          <w:rFonts w:cs="Times New Roman"/>
          <w:noProof/>
          <w:color w:val="000000" w:themeColor="text1"/>
          <w:szCs w:val="24"/>
        </w:rPr>
        <w:t>instance</w:t>
      </w:r>
      <w:r w:rsidR="00C37CE7" w:rsidRPr="007532A4">
        <w:rPr>
          <w:rFonts w:cs="Times New Roman"/>
          <w:noProof/>
          <w:color w:val="000000" w:themeColor="text1"/>
          <w:szCs w:val="24"/>
        </w:rPr>
        <w:t>,</w:t>
      </w:r>
      <w:r w:rsidR="009B2534" w:rsidRPr="007532A4">
        <w:rPr>
          <w:rFonts w:cs="Times New Roman"/>
          <w:color w:val="000000" w:themeColor="text1"/>
          <w:szCs w:val="24"/>
        </w:rPr>
        <w:t xml:space="preserve"> the beam specimens loaded with 40%</w:t>
      </w:r>
      <w:r w:rsidR="009B2534" w:rsidRPr="007532A4">
        <w:rPr>
          <w:rFonts w:cs="Times New Roman"/>
          <w:i/>
          <w:color w:val="000000" w:themeColor="text1"/>
          <w:szCs w:val="24"/>
        </w:rPr>
        <w:t xml:space="preserve"> P</w:t>
      </w:r>
      <w:r w:rsidR="009B2534" w:rsidRPr="007532A4">
        <w:rPr>
          <w:rFonts w:cs="Times New Roman"/>
          <w:i/>
          <w:color w:val="000000" w:themeColor="text1"/>
          <w:szCs w:val="24"/>
          <w:vertAlign w:val="subscript"/>
        </w:rPr>
        <w:t>u</w:t>
      </w:r>
      <w:r w:rsidR="009B2534" w:rsidRPr="007532A4">
        <w:rPr>
          <w:rFonts w:cs="Times New Roman"/>
          <w:color w:val="000000" w:themeColor="text1"/>
          <w:szCs w:val="24"/>
        </w:rPr>
        <w:t xml:space="preserve"> and subjected to </w:t>
      </w:r>
      <w:r w:rsidR="00E275EE" w:rsidRPr="007532A4">
        <w:rPr>
          <w:rFonts w:cs="Times New Roman"/>
          <w:color w:val="000000" w:themeColor="text1"/>
          <w:szCs w:val="24"/>
        </w:rPr>
        <w:t xml:space="preserve">30d </w:t>
      </w:r>
      <w:r w:rsidR="009B2534" w:rsidRPr="007532A4">
        <w:rPr>
          <w:rFonts w:cs="Times New Roman"/>
          <w:color w:val="000000" w:themeColor="text1"/>
          <w:szCs w:val="24"/>
        </w:rPr>
        <w:t>drying-wetting cycle, the chloride content is highest at the support region</w:t>
      </w:r>
      <w:r w:rsidR="00DB762C" w:rsidRPr="007532A4">
        <w:rPr>
          <w:rFonts w:cs="Times New Roman"/>
          <w:color w:val="000000" w:themeColor="text1"/>
          <w:szCs w:val="24"/>
        </w:rPr>
        <w:t xml:space="preserve"> (i.e., L300)</w:t>
      </w:r>
      <w:r w:rsidR="009B2534" w:rsidRPr="007532A4">
        <w:rPr>
          <w:rFonts w:cs="Times New Roman"/>
          <w:color w:val="000000" w:themeColor="text1"/>
          <w:szCs w:val="24"/>
        </w:rPr>
        <w:t>,</w:t>
      </w:r>
      <w:r w:rsidR="00E275EE" w:rsidRPr="007532A4">
        <w:rPr>
          <w:rFonts w:cs="Times New Roman"/>
          <w:color w:val="000000" w:themeColor="text1"/>
          <w:szCs w:val="24"/>
        </w:rPr>
        <w:t xml:space="preserve"> particularly </w:t>
      </w:r>
      <w:r w:rsidR="006656F8" w:rsidRPr="007532A4">
        <w:rPr>
          <w:rFonts w:cs="Times New Roman" w:hint="eastAsia"/>
          <w:color w:val="000000" w:themeColor="text1"/>
          <w:szCs w:val="24"/>
        </w:rPr>
        <w:t>with</w:t>
      </w:r>
      <w:r w:rsidR="006656F8" w:rsidRPr="007532A4">
        <w:rPr>
          <w:rFonts w:cs="Times New Roman"/>
          <w:color w:val="000000" w:themeColor="text1"/>
          <w:szCs w:val="24"/>
        </w:rPr>
        <w:t>in</w:t>
      </w:r>
      <w:r w:rsidR="00E275EE" w:rsidRPr="007532A4">
        <w:rPr>
          <w:rFonts w:cs="Times New Roman"/>
          <w:color w:val="000000" w:themeColor="text1"/>
          <w:szCs w:val="24"/>
        </w:rPr>
        <w:t xml:space="preserve"> the concrete cover range (within 15 mm). This may be attributed to the significant </w:t>
      </w:r>
      <w:r w:rsidR="00DB762C" w:rsidRPr="007532A4">
        <w:rPr>
          <w:rFonts w:cs="Times New Roman"/>
          <w:color w:val="000000" w:themeColor="text1"/>
          <w:szCs w:val="24"/>
        </w:rPr>
        <w:t xml:space="preserve">surface </w:t>
      </w:r>
      <w:r w:rsidR="00E275EE" w:rsidRPr="007532A4">
        <w:rPr>
          <w:rFonts w:cs="Times New Roman"/>
          <w:color w:val="000000" w:themeColor="text1"/>
          <w:szCs w:val="24"/>
        </w:rPr>
        <w:t xml:space="preserve">damage caused by the </w:t>
      </w:r>
      <w:r w:rsidR="006656F8" w:rsidRPr="007532A4">
        <w:rPr>
          <w:rFonts w:cs="Times New Roman" w:hint="eastAsia"/>
          <w:color w:val="000000" w:themeColor="text1"/>
          <w:szCs w:val="24"/>
        </w:rPr>
        <w:t>loca</w:t>
      </w:r>
      <w:r w:rsidR="006656F8" w:rsidRPr="007532A4">
        <w:rPr>
          <w:rFonts w:cs="Times New Roman"/>
          <w:color w:val="000000" w:themeColor="text1"/>
          <w:szCs w:val="24"/>
        </w:rPr>
        <w:t xml:space="preserve">lly </w:t>
      </w:r>
      <w:r w:rsidR="00E275EE" w:rsidRPr="007532A4">
        <w:rPr>
          <w:rFonts w:cs="Times New Roman"/>
          <w:color w:val="000000" w:themeColor="text1"/>
          <w:szCs w:val="24"/>
        </w:rPr>
        <w:t xml:space="preserve">concentrated support </w:t>
      </w:r>
      <w:r w:rsidR="00BC4827" w:rsidRPr="007532A4">
        <w:rPr>
          <w:rFonts w:cs="Times New Roman"/>
          <w:color w:val="000000" w:themeColor="text1"/>
          <w:szCs w:val="24"/>
        </w:rPr>
        <w:t>reaction</w:t>
      </w:r>
      <w:r w:rsidR="00E275EE" w:rsidRPr="007532A4">
        <w:rPr>
          <w:rFonts w:cs="Times New Roman"/>
          <w:color w:val="000000" w:themeColor="text1"/>
          <w:szCs w:val="24"/>
        </w:rPr>
        <w:t xml:space="preserve">. It should also be noted that the chloride distribution profiles are merely acquired on 7 selected positions of the beam specimens. </w:t>
      </w:r>
      <w:r w:rsidR="00717D0A" w:rsidRPr="007532A4">
        <w:rPr>
          <w:rFonts w:cs="Times New Roman"/>
          <w:color w:val="000000" w:themeColor="text1"/>
          <w:szCs w:val="24"/>
        </w:rPr>
        <w:t xml:space="preserve">The positions acquired in the pure bending zone are not necessarily the positions where transverse cracks </w:t>
      </w:r>
      <w:r w:rsidR="00BC4827" w:rsidRPr="007532A4">
        <w:rPr>
          <w:rFonts w:cs="Times New Roman"/>
          <w:color w:val="000000" w:themeColor="text1"/>
          <w:szCs w:val="24"/>
        </w:rPr>
        <w:t xml:space="preserve">are </w:t>
      </w:r>
      <w:r w:rsidR="00717D0A" w:rsidRPr="007532A4">
        <w:rPr>
          <w:rFonts w:cs="Times New Roman"/>
          <w:color w:val="000000" w:themeColor="text1"/>
          <w:szCs w:val="24"/>
        </w:rPr>
        <w:t xml:space="preserve">formed. In addition, </w:t>
      </w:r>
      <w:r w:rsidR="00E275EE" w:rsidRPr="007532A4">
        <w:rPr>
          <w:rFonts w:cs="Times New Roman"/>
          <w:color w:val="000000" w:themeColor="text1"/>
          <w:szCs w:val="24"/>
        </w:rPr>
        <w:t xml:space="preserve">chloride ingress into concrete </w:t>
      </w:r>
      <w:r w:rsidR="00717D0A" w:rsidRPr="007532A4">
        <w:rPr>
          <w:rFonts w:cs="Times New Roman"/>
          <w:color w:val="000000" w:themeColor="text1"/>
          <w:szCs w:val="24"/>
        </w:rPr>
        <w:t>shows randomness nature due to the random distribution of aggregate particles</w:t>
      </w:r>
      <w:r w:rsidR="00A7641A" w:rsidRPr="007532A4">
        <w:rPr>
          <w:rFonts w:cs="Times New Roman"/>
          <w:color w:val="000000" w:themeColor="text1"/>
          <w:szCs w:val="24"/>
        </w:rPr>
        <w:t xml:space="preserve"> </w:t>
      </w:r>
      <w:r w:rsidR="00A7641A"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{"citationItems":[{"id":"ITEM-1","itemData":{"ISSN":"0008-8846","author":[{"dropping-particle":"","family":"Angst","given":"Ueli M","non-dropping-particle":"","parse-names":false,"suffix":""},{"dropping-particle":"","family":"Polder","given":"Rob","non-dropping-particle":"","parse-names":false,"suffix":""}],"container-title":"Cement and concrete research","id":"ITEM-1","issued":{"date-parts":[["2014"]]},"page":"40-51","publisher":"Elsevier","title":"Spatial variability of chloride in concrete within homogeneously exposed areas","type":"article-journal","volume":"56"},"uris":["http://www.mendeley.com/documents/?uuid=89eb5b9a-74a2-445a-a047-98e41c35ace9"]}],"mendeley":{"formattedCitation":"(Angst and Polder 2014)","plainTextFormattedCitation":"(Angst and Polder 2014)","previouslyFormattedCitation":"(Angst and Polder 2014)"},"properties":{"noteIndex":0},"schema":"https://github.com/citation-style-language/schema/raw/master/csl-citation.json"}</w:instrText>
      </w:r>
      <w:r w:rsidR="00A7641A" w:rsidRPr="007532A4">
        <w:rPr>
          <w:rFonts w:cs="Times New Roman"/>
          <w:color w:val="000000" w:themeColor="text1"/>
          <w:szCs w:val="24"/>
        </w:rPr>
        <w:fldChar w:fldCharType="separate"/>
      </w:r>
      <w:r w:rsidR="004B02BA" w:rsidRPr="007532A4">
        <w:rPr>
          <w:rFonts w:cs="Times New Roman"/>
          <w:noProof/>
          <w:color w:val="000000" w:themeColor="text1"/>
          <w:szCs w:val="24"/>
        </w:rPr>
        <w:t>(Angst and Polder 2014)</w:t>
      </w:r>
      <w:r w:rsidR="00A7641A" w:rsidRPr="007532A4">
        <w:rPr>
          <w:rFonts w:cs="Times New Roman"/>
          <w:color w:val="000000" w:themeColor="text1"/>
          <w:szCs w:val="24"/>
        </w:rPr>
        <w:fldChar w:fldCharType="end"/>
      </w:r>
      <w:r w:rsidR="00717D0A" w:rsidRPr="007532A4">
        <w:rPr>
          <w:rFonts w:cs="Times New Roman"/>
          <w:color w:val="000000" w:themeColor="text1"/>
          <w:szCs w:val="24"/>
        </w:rPr>
        <w:t xml:space="preserve">. As such, it is not surprising to observe that the chloride content is occasionally low at the pure bending zone. </w:t>
      </w:r>
    </w:p>
    <w:p w14:paraId="2F5D2D15" w14:textId="77777777" w:rsidR="00E02128" w:rsidRPr="007532A4" w:rsidRDefault="00E02128" w:rsidP="00931B7D">
      <w:pPr>
        <w:spacing w:after="0" w:line="480" w:lineRule="auto"/>
        <w:contextualSpacing/>
        <w:jc w:val="both"/>
        <w:rPr>
          <w:rFonts w:cs="Times New Roman"/>
          <w:color w:val="000000" w:themeColor="text1"/>
          <w:szCs w:val="24"/>
        </w:rPr>
      </w:pPr>
    </w:p>
    <w:p w14:paraId="249749C9" w14:textId="5285FE2B" w:rsidR="00E02128" w:rsidRPr="007532A4" w:rsidRDefault="00E0212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Figure </w:t>
      </w:r>
      <w:r w:rsidR="0061221B" w:rsidRPr="007532A4">
        <w:rPr>
          <w:rFonts w:cs="Times New Roman"/>
          <w:color w:val="000000" w:themeColor="text1"/>
          <w:szCs w:val="24"/>
        </w:rPr>
        <w:t>11</w:t>
      </w:r>
      <w:r w:rsidRPr="007532A4">
        <w:rPr>
          <w:rFonts w:cs="Times New Roman"/>
          <w:color w:val="000000" w:themeColor="text1"/>
          <w:szCs w:val="24"/>
        </w:rPr>
        <w:t xml:space="preserve"> shows the </w:t>
      </w:r>
      <w:r w:rsidR="00D52AED" w:rsidRPr="007532A4">
        <w:rPr>
          <w:rFonts w:cs="Times New Roman"/>
          <w:color w:val="000000" w:themeColor="text1"/>
          <w:szCs w:val="24"/>
        </w:rPr>
        <w:t xml:space="preserve">positive </w:t>
      </w:r>
      <w:r w:rsidRPr="007532A4">
        <w:rPr>
          <w:rFonts w:cs="Times New Roman"/>
          <w:color w:val="000000" w:themeColor="text1"/>
          <w:szCs w:val="24"/>
        </w:rPr>
        <w:t xml:space="preserve">correlation between the apparent chloride </w:t>
      </w:r>
      <w:r w:rsidR="001827A4" w:rsidRPr="007532A4">
        <w:rPr>
          <w:rFonts w:cs="Times New Roman"/>
          <w:color w:val="000000" w:themeColor="text1"/>
          <w:szCs w:val="24"/>
        </w:rPr>
        <w:t xml:space="preserve">diffusion coefficient </w:t>
      </w:r>
      <w:r w:rsidRPr="007532A4">
        <w:rPr>
          <w:rFonts w:cs="Times New Roman"/>
          <w:color w:val="000000" w:themeColor="text1"/>
          <w:szCs w:val="24"/>
        </w:rPr>
        <w:t xml:space="preserve">and the level of external load applied </w:t>
      </w:r>
      <w:r w:rsidR="007C6267" w:rsidRPr="007532A4">
        <w:rPr>
          <w:rFonts w:cs="Times New Roman"/>
          <w:noProof/>
          <w:color w:val="000000" w:themeColor="text1"/>
          <w:szCs w:val="24"/>
        </w:rPr>
        <w:t>to</w:t>
      </w:r>
      <w:r w:rsidRPr="007532A4">
        <w:rPr>
          <w:rFonts w:cs="Times New Roman"/>
          <w:color w:val="000000" w:themeColor="text1"/>
          <w:szCs w:val="24"/>
        </w:rPr>
        <w:t xml:space="preserve"> the beam specimens. The </w:t>
      </w:r>
      <w:r w:rsidR="001827A4" w:rsidRPr="007532A4">
        <w:rPr>
          <w:rFonts w:cs="Times New Roman"/>
          <w:color w:val="000000" w:themeColor="text1"/>
          <w:szCs w:val="24"/>
        </w:rPr>
        <w:t>regressive equation</w:t>
      </w:r>
      <w:r w:rsidRPr="007532A4">
        <w:rPr>
          <w:rFonts w:cs="Times New Roman"/>
          <w:color w:val="000000" w:themeColor="text1"/>
          <w:szCs w:val="24"/>
        </w:rPr>
        <w:t xml:space="preserve"> is established fo</w:t>
      </w:r>
      <w:r w:rsidR="00D52AED" w:rsidRPr="007532A4">
        <w:rPr>
          <w:rFonts w:cs="Times New Roman"/>
          <w:color w:val="000000" w:themeColor="text1"/>
          <w:szCs w:val="24"/>
        </w:rPr>
        <w:t>r concrete located at three different loading</w:t>
      </w:r>
      <w:r w:rsidRPr="007532A4">
        <w:rPr>
          <w:rFonts w:cs="Times New Roman"/>
          <w:color w:val="000000" w:themeColor="text1"/>
          <w:szCs w:val="24"/>
        </w:rPr>
        <w:t xml:space="preserve"> </w:t>
      </w:r>
      <w:r w:rsidR="00BC4827" w:rsidRPr="007532A4">
        <w:rPr>
          <w:rFonts w:cs="Times New Roman"/>
          <w:color w:val="000000" w:themeColor="text1"/>
          <w:szCs w:val="24"/>
        </w:rPr>
        <w:t>regions</w:t>
      </w:r>
      <w:r w:rsidRPr="007532A4">
        <w:rPr>
          <w:rFonts w:cs="Times New Roman"/>
          <w:color w:val="000000" w:themeColor="text1"/>
          <w:szCs w:val="24"/>
        </w:rPr>
        <w:t xml:space="preserve"> (i.e., pure bending, combined </w:t>
      </w:r>
      <w:r w:rsidR="00193C6B" w:rsidRPr="007532A4">
        <w:rPr>
          <w:rFonts w:cs="Times New Roman"/>
          <w:color w:val="000000" w:themeColor="text1"/>
          <w:szCs w:val="24"/>
        </w:rPr>
        <w:t>shear-flexure</w:t>
      </w:r>
      <w:r w:rsidRPr="007532A4">
        <w:rPr>
          <w:rFonts w:cs="Times New Roman"/>
          <w:color w:val="000000" w:themeColor="text1"/>
          <w:szCs w:val="24"/>
        </w:rPr>
        <w:t xml:space="preserve">, and </w:t>
      </w:r>
      <w:r w:rsidR="006F5E5D" w:rsidRPr="007532A4">
        <w:rPr>
          <w:rFonts w:cs="Times New Roman"/>
          <w:color w:val="000000" w:themeColor="text1"/>
          <w:szCs w:val="24"/>
        </w:rPr>
        <w:t>support</w:t>
      </w:r>
      <w:r w:rsidRPr="007532A4">
        <w:rPr>
          <w:rFonts w:cs="Times New Roman"/>
          <w:color w:val="000000" w:themeColor="text1"/>
          <w:szCs w:val="24"/>
        </w:rPr>
        <w:t xml:space="preserve"> </w:t>
      </w:r>
      <w:r w:rsidR="001827A4" w:rsidRPr="007532A4">
        <w:rPr>
          <w:rFonts w:cs="Times New Roman"/>
          <w:color w:val="000000" w:themeColor="text1"/>
          <w:szCs w:val="24"/>
        </w:rPr>
        <w:t>zones</w:t>
      </w:r>
      <w:r w:rsidRPr="007532A4">
        <w:rPr>
          <w:rFonts w:cs="Times New Roman"/>
          <w:color w:val="000000" w:themeColor="text1"/>
          <w:szCs w:val="24"/>
        </w:rPr>
        <w:t xml:space="preserve">). </w:t>
      </w:r>
      <w:r w:rsidR="00D52AED" w:rsidRPr="007532A4">
        <w:rPr>
          <w:rFonts w:cs="Times New Roman"/>
          <w:color w:val="000000" w:themeColor="text1"/>
          <w:szCs w:val="24"/>
        </w:rPr>
        <w:t xml:space="preserve">It can be seen that </w:t>
      </w:r>
      <w:r w:rsidR="001827A4" w:rsidRPr="007532A4">
        <w:rPr>
          <w:rFonts w:cs="Times New Roman"/>
          <w:color w:val="000000" w:themeColor="text1"/>
          <w:szCs w:val="24"/>
        </w:rPr>
        <w:t xml:space="preserve">regardless of </w:t>
      </w:r>
      <w:r w:rsidR="00BC4827" w:rsidRPr="007532A4">
        <w:rPr>
          <w:rFonts w:cs="Times New Roman"/>
          <w:color w:val="000000" w:themeColor="text1"/>
          <w:szCs w:val="24"/>
        </w:rPr>
        <w:t xml:space="preserve">the </w:t>
      </w:r>
      <w:r w:rsidR="001827A4" w:rsidRPr="007532A4">
        <w:rPr>
          <w:rFonts w:cs="Times New Roman"/>
          <w:color w:val="000000" w:themeColor="text1"/>
          <w:szCs w:val="24"/>
        </w:rPr>
        <w:t>location of concrete</w:t>
      </w:r>
      <w:r w:rsidR="00D52AED" w:rsidRPr="007532A4">
        <w:rPr>
          <w:rFonts w:cs="Times New Roman"/>
          <w:color w:val="000000" w:themeColor="text1"/>
          <w:szCs w:val="24"/>
        </w:rPr>
        <w:t xml:space="preserve">, the apparent </w:t>
      </w:r>
      <w:r w:rsidR="001827A4" w:rsidRPr="007532A4">
        <w:rPr>
          <w:rFonts w:cs="Times New Roman"/>
          <w:color w:val="000000" w:themeColor="text1"/>
          <w:szCs w:val="24"/>
        </w:rPr>
        <w:t>diffusion</w:t>
      </w:r>
      <w:r w:rsidR="00D52AED" w:rsidRPr="007532A4">
        <w:rPr>
          <w:rFonts w:cs="Times New Roman"/>
          <w:color w:val="000000" w:themeColor="text1"/>
          <w:szCs w:val="24"/>
        </w:rPr>
        <w:t xml:space="preserve"> coefficient </w:t>
      </w:r>
      <w:r w:rsidR="0074747A" w:rsidRPr="007532A4">
        <w:rPr>
          <w:rFonts w:cs="Times New Roman"/>
          <w:color w:val="000000" w:themeColor="text1"/>
          <w:szCs w:val="24"/>
        </w:rPr>
        <w:t>increases</w:t>
      </w:r>
      <w:r w:rsidR="00D52AED" w:rsidRPr="007532A4">
        <w:rPr>
          <w:rFonts w:cs="Times New Roman"/>
          <w:color w:val="000000" w:themeColor="text1"/>
          <w:szCs w:val="24"/>
        </w:rPr>
        <w:t xml:space="preserve"> exponentially with the increase of </w:t>
      </w:r>
      <w:r w:rsidR="001827A4" w:rsidRPr="007532A4">
        <w:rPr>
          <w:rFonts w:cs="Times New Roman"/>
          <w:color w:val="000000" w:themeColor="text1"/>
          <w:szCs w:val="24"/>
        </w:rPr>
        <w:t xml:space="preserve">external </w:t>
      </w:r>
      <w:r w:rsidR="00D52AED" w:rsidRPr="007532A4">
        <w:rPr>
          <w:rFonts w:cs="Times New Roman"/>
          <w:color w:val="000000" w:themeColor="text1"/>
          <w:szCs w:val="24"/>
        </w:rPr>
        <w:t>loads. By analyzing the fitted parameters in the exponential equation, it shows that the pure bending</w:t>
      </w:r>
      <w:r w:rsidR="00B42FB5" w:rsidRPr="007532A4">
        <w:rPr>
          <w:rFonts w:cs="Times New Roman"/>
          <w:color w:val="000000" w:themeColor="text1"/>
          <w:szCs w:val="24"/>
        </w:rPr>
        <w:t xml:space="preserve"> zone</w:t>
      </w:r>
      <w:r w:rsidR="00D52AED" w:rsidRPr="007532A4">
        <w:rPr>
          <w:rFonts w:cs="Times New Roman"/>
          <w:color w:val="000000" w:themeColor="text1"/>
          <w:szCs w:val="24"/>
        </w:rPr>
        <w:t xml:space="preserve"> is most sensitive to load</w:t>
      </w:r>
      <w:r w:rsidR="0089061C" w:rsidRPr="007532A4">
        <w:rPr>
          <w:rFonts w:cs="Times New Roman"/>
          <w:color w:val="000000" w:themeColor="text1"/>
          <w:szCs w:val="24"/>
        </w:rPr>
        <w:t>ing</w:t>
      </w:r>
      <w:r w:rsidR="00D52AED" w:rsidRPr="007532A4">
        <w:rPr>
          <w:rFonts w:cs="Times New Roman"/>
          <w:color w:val="000000" w:themeColor="text1"/>
          <w:szCs w:val="24"/>
        </w:rPr>
        <w:t xml:space="preserve">, followed by </w:t>
      </w:r>
      <w:r w:rsidR="0089061C" w:rsidRPr="007532A4">
        <w:rPr>
          <w:rFonts w:cs="Times New Roman"/>
          <w:color w:val="000000" w:themeColor="text1"/>
          <w:szCs w:val="24"/>
        </w:rPr>
        <w:t xml:space="preserve">the </w:t>
      </w:r>
      <w:r w:rsidR="00D52AED" w:rsidRPr="007532A4">
        <w:rPr>
          <w:rFonts w:cs="Times New Roman"/>
          <w:color w:val="000000" w:themeColor="text1"/>
          <w:szCs w:val="24"/>
        </w:rPr>
        <w:t>support and</w:t>
      </w:r>
      <w:r w:rsidR="00B42FB5" w:rsidRPr="007532A4">
        <w:rPr>
          <w:rFonts w:cs="Times New Roman"/>
          <w:color w:val="000000" w:themeColor="text1"/>
          <w:szCs w:val="24"/>
        </w:rPr>
        <w:t xml:space="preserve"> combined</w:t>
      </w:r>
      <w:r w:rsidR="00D52AED" w:rsidRPr="007532A4">
        <w:rPr>
          <w:rFonts w:cs="Times New Roman"/>
          <w:color w:val="000000" w:themeColor="text1"/>
          <w:szCs w:val="24"/>
        </w:rPr>
        <w:t xml:space="preserve"> </w:t>
      </w:r>
      <w:r w:rsidR="00193C6B" w:rsidRPr="007532A4">
        <w:rPr>
          <w:rFonts w:cs="Times New Roman"/>
          <w:color w:val="000000" w:themeColor="text1"/>
          <w:szCs w:val="24"/>
        </w:rPr>
        <w:t>shear-flexure</w:t>
      </w:r>
      <w:r w:rsidR="00B42FB5" w:rsidRPr="007532A4">
        <w:rPr>
          <w:rFonts w:cs="Times New Roman"/>
          <w:color w:val="000000" w:themeColor="text1"/>
          <w:szCs w:val="24"/>
        </w:rPr>
        <w:t xml:space="preserve"> zones</w:t>
      </w:r>
      <w:r w:rsidR="00D52AED" w:rsidRPr="007532A4">
        <w:rPr>
          <w:rFonts w:cs="Times New Roman"/>
          <w:color w:val="000000" w:themeColor="text1"/>
          <w:szCs w:val="24"/>
        </w:rPr>
        <w:t xml:space="preserve">. </w:t>
      </w:r>
      <w:r w:rsidR="00B42FB5" w:rsidRPr="007532A4">
        <w:rPr>
          <w:rFonts w:cs="Times New Roman"/>
          <w:color w:val="000000" w:themeColor="text1"/>
          <w:szCs w:val="24"/>
        </w:rPr>
        <w:t xml:space="preserve">The proposed regressive equations could be used to estimate the general effect of sustained loads on the chloride diffusion coefficient, but incapable of differentiating the influence on concrete subjected to different stress conditions. On the other hand, regardless of loading condition, </w:t>
      </w:r>
      <w:r w:rsidR="00E30DDE" w:rsidRPr="007532A4">
        <w:rPr>
          <w:rFonts w:cs="Times New Roman"/>
          <w:color w:val="000000" w:themeColor="text1"/>
          <w:szCs w:val="24"/>
        </w:rPr>
        <w:t xml:space="preserve">the </w:t>
      </w:r>
      <w:r w:rsidR="00E30DDE" w:rsidRPr="007532A4">
        <w:rPr>
          <w:rFonts w:cs="Times New Roman"/>
          <w:color w:val="000000" w:themeColor="text1"/>
          <w:szCs w:val="24"/>
        </w:rPr>
        <w:lastRenderedPageBreak/>
        <w:t xml:space="preserve">apparent chloride </w:t>
      </w:r>
      <w:r w:rsidR="00B42FB5" w:rsidRPr="007532A4">
        <w:rPr>
          <w:rFonts w:cs="Times New Roman"/>
          <w:color w:val="000000" w:themeColor="text1"/>
          <w:szCs w:val="24"/>
        </w:rPr>
        <w:t xml:space="preserve">diffusion coefficient of concrete </w:t>
      </w:r>
      <w:r w:rsidR="00E30DDE" w:rsidRPr="007532A4">
        <w:rPr>
          <w:rFonts w:cs="Times New Roman"/>
          <w:color w:val="000000" w:themeColor="text1"/>
          <w:szCs w:val="24"/>
        </w:rPr>
        <w:t xml:space="preserve">increases with age due to continued </w:t>
      </w:r>
      <w:r w:rsidR="00B42FB5" w:rsidRPr="007532A4">
        <w:rPr>
          <w:rFonts w:cs="Times New Roman"/>
          <w:color w:val="000000" w:themeColor="text1"/>
          <w:szCs w:val="24"/>
        </w:rPr>
        <w:t xml:space="preserve">cement </w:t>
      </w:r>
      <w:r w:rsidR="00E30DDE" w:rsidRPr="007532A4">
        <w:rPr>
          <w:rFonts w:cs="Times New Roman"/>
          <w:color w:val="000000" w:themeColor="text1"/>
          <w:szCs w:val="24"/>
        </w:rPr>
        <w:t>hydration</w:t>
      </w:r>
      <w:r w:rsidR="00A7641A" w:rsidRPr="007532A4">
        <w:rPr>
          <w:rFonts w:cs="Times New Roman"/>
          <w:color w:val="000000" w:themeColor="text1"/>
          <w:szCs w:val="24"/>
        </w:rPr>
        <w:t xml:space="preserve"> </w:t>
      </w:r>
      <w:r w:rsidR="00A7641A"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ISSN":"0008-8846","author":[{"dropping-particle":"","family":"Luping","given":"Tang","non-dropping-particle":"","parse-names":false,"suffix":""},{"dropping-particle":"","family":"Gulikers","given":"Joost","non-dropping-particle":"","parse-names":false,"suffix":""}],"container-title":"Cement and concrete research","id":"ITEM-1","issue":"4","issued":{"date-parts":[["2007"]]},"page":"589-595","publisher":"Elsevier","title":"On the mathematics of time-dependent apparent chloride diffusion coefficient in concrete","type":"article-journal","volume":"37"},"uris":["http://www.mendeley.com/documents/?uuid=671d3041-62cf-4d6b-9801-a2081547b72e"]}],"mendeley":{"formattedCitation":"(Luping and Gulikers 2007)","plainTextFormattedCitation":"(Luping and Gulikers 2007)","previouslyFormattedCitation":"(Luping and Gulikers 2007)"},"properties":{"noteIndex":0},"schema":"https://github.com/citation-style-language/schema/raw/master/csl-citation.json"}</w:instrText>
      </w:r>
      <w:r w:rsidR="00A7641A" w:rsidRPr="007532A4">
        <w:rPr>
          <w:rFonts w:cs="Times New Roman"/>
          <w:color w:val="000000" w:themeColor="text1"/>
          <w:szCs w:val="24"/>
        </w:rPr>
        <w:fldChar w:fldCharType="separate"/>
      </w:r>
      <w:r w:rsidR="004B02BA" w:rsidRPr="007532A4">
        <w:rPr>
          <w:rFonts w:cs="Times New Roman"/>
          <w:noProof/>
          <w:color w:val="000000" w:themeColor="text1"/>
          <w:szCs w:val="24"/>
        </w:rPr>
        <w:t>(Luping and Gulikers 2007)</w:t>
      </w:r>
      <w:r w:rsidR="00A7641A" w:rsidRPr="007532A4">
        <w:rPr>
          <w:rFonts w:cs="Times New Roman"/>
          <w:color w:val="000000" w:themeColor="text1"/>
          <w:szCs w:val="24"/>
        </w:rPr>
        <w:fldChar w:fldCharType="end"/>
      </w:r>
      <w:r w:rsidR="00E30DDE" w:rsidRPr="007532A4">
        <w:rPr>
          <w:rFonts w:cs="Times New Roman"/>
          <w:color w:val="000000" w:themeColor="text1"/>
          <w:szCs w:val="24"/>
        </w:rPr>
        <w:t xml:space="preserve">. </w:t>
      </w:r>
    </w:p>
    <w:p w14:paraId="5AF65E9D" w14:textId="77777777" w:rsidR="00E02128" w:rsidRPr="007532A4" w:rsidRDefault="00E02128" w:rsidP="00931B7D">
      <w:pPr>
        <w:spacing w:after="0" w:line="480" w:lineRule="auto"/>
        <w:contextualSpacing/>
        <w:jc w:val="both"/>
        <w:rPr>
          <w:rFonts w:cs="Times New Roman"/>
          <w:color w:val="000000" w:themeColor="text1"/>
          <w:szCs w:val="24"/>
        </w:rPr>
      </w:pPr>
    </w:p>
    <w:p w14:paraId="38988886" w14:textId="77777777" w:rsidR="00951564" w:rsidRPr="007532A4" w:rsidRDefault="00951564" w:rsidP="00931B7D">
      <w:pPr>
        <w:spacing w:after="0" w:line="480" w:lineRule="auto"/>
        <w:contextualSpacing/>
        <w:jc w:val="both"/>
        <w:rPr>
          <w:rFonts w:cs="Times New Roman"/>
          <w:b/>
          <w:i/>
          <w:color w:val="000000" w:themeColor="text1"/>
          <w:szCs w:val="24"/>
        </w:rPr>
      </w:pPr>
      <w:r w:rsidRPr="007532A4">
        <w:rPr>
          <w:rFonts w:cs="Times New Roman"/>
          <w:b/>
          <w:i/>
          <w:color w:val="000000" w:themeColor="text1"/>
          <w:szCs w:val="24"/>
        </w:rPr>
        <w:t xml:space="preserve">Corrosion </w:t>
      </w:r>
      <w:r w:rsidR="00256AF6" w:rsidRPr="007532A4">
        <w:rPr>
          <w:rFonts w:cs="Times New Roman"/>
          <w:b/>
          <w:i/>
          <w:color w:val="000000" w:themeColor="text1"/>
          <w:szCs w:val="24"/>
        </w:rPr>
        <w:t>current density</w:t>
      </w:r>
    </w:p>
    <w:p w14:paraId="4EBA4E33" w14:textId="484D5846" w:rsidR="00951564" w:rsidRPr="007532A4" w:rsidRDefault="00670F3A"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Figure </w:t>
      </w:r>
      <w:r w:rsidR="00C0380C" w:rsidRPr="007532A4">
        <w:rPr>
          <w:rFonts w:cs="Times New Roman"/>
          <w:color w:val="000000" w:themeColor="text1"/>
          <w:szCs w:val="24"/>
        </w:rPr>
        <w:t>1</w:t>
      </w:r>
      <w:r w:rsidR="0061221B" w:rsidRPr="007532A4">
        <w:rPr>
          <w:rFonts w:cs="Times New Roman"/>
          <w:color w:val="000000" w:themeColor="text1"/>
          <w:szCs w:val="24"/>
        </w:rPr>
        <w:t>2</w:t>
      </w:r>
      <w:r w:rsidRPr="007532A4">
        <w:rPr>
          <w:rFonts w:cs="Times New Roman"/>
          <w:color w:val="000000" w:themeColor="text1"/>
          <w:szCs w:val="24"/>
        </w:rPr>
        <w:t xml:space="preserve"> shows </w:t>
      </w:r>
      <w:r w:rsidR="007C6267" w:rsidRPr="007532A4">
        <w:rPr>
          <w:rFonts w:cs="Times New Roman"/>
          <w:color w:val="000000" w:themeColor="text1"/>
          <w:szCs w:val="24"/>
        </w:rPr>
        <w:t xml:space="preserve">a </w:t>
      </w:r>
      <w:r w:rsidRPr="007532A4">
        <w:rPr>
          <w:rFonts w:cs="Times New Roman"/>
          <w:noProof/>
          <w:color w:val="000000" w:themeColor="text1"/>
          <w:szCs w:val="24"/>
        </w:rPr>
        <w:t>positive</w:t>
      </w:r>
      <w:r w:rsidRPr="007532A4">
        <w:rPr>
          <w:rFonts w:cs="Times New Roman"/>
          <w:color w:val="000000" w:themeColor="text1"/>
          <w:szCs w:val="24"/>
        </w:rPr>
        <w:t xml:space="preserve"> correlation between the average corrosion current density of the </w:t>
      </w:r>
      <w:r w:rsidR="00B42FB5" w:rsidRPr="007532A4">
        <w:rPr>
          <w:rFonts w:cs="Times New Roman"/>
          <w:color w:val="000000" w:themeColor="text1"/>
          <w:szCs w:val="24"/>
        </w:rPr>
        <w:t xml:space="preserve">longitudinal </w:t>
      </w:r>
      <w:r w:rsidRPr="007532A4">
        <w:rPr>
          <w:rFonts w:cs="Times New Roman"/>
          <w:color w:val="000000" w:themeColor="text1"/>
          <w:szCs w:val="24"/>
        </w:rPr>
        <w:t>steel bar</w:t>
      </w:r>
      <w:r w:rsidR="00B42FB5" w:rsidRPr="007532A4">
        <w:rPr>
          <w:rFonts w:cs="Times New Roman"/>
          <w:color w:val="000000" w:themeColor="text1"/>
          <w:szCs w:val="24"/>
        </w:rPr>
        <w:t>s</w:t>
      </w:r>
      <w:r w:rsidRPr="007532A4">
        <w:rPr>
          <w:rFonts w:cs="Times New Roman"/>
          <w:color w:val="000000" w:themeColor="text1"/>
          <w:szCs w:val="24"/>
        </w:rPr>
        <w:t xml:space="preserve"> and the magnitude of</w:t>
      </w:r>
      <w:r w:rsidR="007C6267" w:rsidRPr="007532A4">
        <w:rPr>
          <w:rFonts w:cs="Times New Roman"/>
          <w:color w:val="000000" w:themeColor="text1"/>
          <w:szCs w:val="24"/>
        </w:rPr>
        <w:t xml:space="preserve"> </w:t>
      </w:r>
      <w:r w:rsidRPr="007532A4">
        <w:rPr>
          <w:rFonts w:cs="Times New Roman"/>
          <w:noProof/>
          <w:color w:val="000000" w:themeColor="text1"/>
          <w:szCs w:val="24"/>
        </w:rPr>
        <w:t>external</w:t>
      </w:r>
      <w:r w:rsidRPr="007532A4">
        <w:rPr>
          <w:rFonts w:cs="Times New Roman"/>
          <w:color w:val="000000" w:themeColor="text1"/>
          <w:szCs w:val="24"/>
        </w:rPr>
        <w:t xml:space="preserve"> load applied on the beam</w:t>
      </w:r>
      <w:r w:rsidR="00B42FB5" w:rsidRPr="007532A4">
        <w:rPr>
          <w:rFonts w:cs="Times New Roman"/>
          <w:color w:val="000000" w:themeColor="text1"/>
          <w:szCs w:val="24"/>
        </w:rPr>
        <w:t xml:space="preserve"> </w:t>
      </w:r>
      <w:r w:rsidRPr="007532A4">
        <w:rPr>
          <w:rFonts w:cs="Times New Roman"/>
          <w:color w:val="000000" w:themeColor="text1"/>
          <w:szCs w:val="24"/>
        </w:rPr>
        <w:t>s</w:t>
      </w:r>
      <w:r w:rsidR="00B42FB5" w:rsidRPr="007532A4">
        <w:rPr>
          <w:rFonts w:cs="Times New Roman"/>
          <w:color w:val="000000" w:themeColor="text1"/>
          <w:szCs w:val="24"/>
        </w:rPr>
        <w:t>pecimens</w:t>
      </w:r>
      <w:r w:rsidRPr="007532A4">
        <w:rPr>
          <w:rFonts w:cs="Times New Roman"/>
          <w:color w:val="000000" w:themeColor="text1"/>
          <w:szCs w:val="24"/>
        </w:rPr>
        <w:t>. The corrosion current density of steel</w:t>
      </w:r>
      <w:r w:rsidR="00B42FB5" w:rsidRPr="007532A4">
        <w:rPr>
          <w:rFonts w:cs="Times New Roman"/>
          <w:color w:val="000000" w:themeColor="text1"/>
          <w:szCs w:val="24"/>
        </w:rPr>
        <w:t xml:space="preserve"> bars</w:t>
      </w:r>
      <w:r w:rsidRPr="007532A4">
        <w:rPr>
          <w:rFonts w:cs="Times New Roman"/>
          <w:color w:val="000000" w:themeColor="text1"/>
          <w:szCs w:val="24"/>
        </w:rPr>
        <w:t xml:space="preserve"> increases linearly with the loading magnitude.</w:t>
      </w:r>
      <w:r w:rsidR="004F146E" w:rsidRPr="007532A4">
        <w:rPr>
          <w:rFonts w:cs="Times New Roman"/>
          <w:color w:val="000000" w:themeColor="text1"/>
          <w:szCs w:val="24"/>
        </w:rPr>
        <w:t xml:space="preserve"> It shows that under the same magnitude of </w:t>
      </w:r>
      <w:r w:rsidR="007C6267" w:rsidRPr="007532A4">
        <w:rPr>
          <w:rFonts w:cs="Times New Roman"/>
          <w:color w:val="000000" w:themeColor="text1"/>
          <w:szCs w:val="24"/>
        </w:rPr>
        <w:t xml:space="preserve">the </w:t>
      </w:r>
      <w:r w:rsidR="004F146E" w:rsidRPr="007532A4">
        <w:rPr>
          <w:rFonts w:cs="Times New Roman"/>
          <w:noProof/>
          <w:color w:val="000000" w:themeColor="text1"/>
          <w:szCs w:val="24"/>
        </w:rPr>
        <w:t>external</w:t>
      </w:r>
      <w:r w:rsidR="004F146E" w:rsidRPr="007532A4">
        <w:rPr>
          <w:rFonts w:cs="Times New Roman"/>
          <w:color w:val="000000" w:themeColor="text1"/>
          <w:szCs w:val="24"/>
        </w:rPr>
        <w:t xml:space="preserve"> load, the corrosion current rate of steel is highest in the pure bending zone, consistent with the distribution</w:t>
      </w:r>
      <w:r w:rsidR="00494F02" w:rsidRPr="007532A4">
        <w:rPr>
          <w:rFonts w:cs="Times New Roman"/>
          <w:color w:val="000000" w:themeColor="text1"/>
          <w:szCs w:val="24"/>
        </w:rPr>
        <w:t xml:space="preserve"> </w:t>
      </w:r>
      <w:r w:rsidR="00E85196" w:rsidRPr="007532A4">
        <w:rPr>
          <w:rFonts w:cs="Times New Roman"/>
          <w:color w:val="000000" w:themeColor="text1"/>
          <w:szCs w:val="24"/>
        </w:rPr>
        <w:t xml:space="preserve">of </w:t>
      </w:r>
      <w:r w:rsidR="003D1093" w:rsidRPr="007532A4">
        <w:rPr>
          <w:rFonts w:cs="Times New Roman"/>
          <w:color w:val="000000" w:themeColor="text1"/>
          <w:szCs w:val="24"/>
        </w:rPr>
        <w:t xml:space="preserve">chloride content and </w:t>
      </w:r>
      <w:r w:rsidR="00E85196" w:rsidRPr="007532A4">
        <w:rPr>
          <w:rFonts w:cs="Times New Roman"/>
          <w:color w:val="000000" w:themeColor="text1"/>
          <w:szCs w:val="24"/>
        </w:rPr>
        <w:t>residual cross-sectional area of corroded steel along the beam span in the tensile side</w:t>
      </w:r>
      <w:r w:rsidR="00A7641A" w:rsidRPr="007532A4">
        <w:rPr>
          <w:rFonts w:cs="Times New Roman"/>
          <w:color w:val="000000" w:themeColor="text1"/>
          <w:szCs w:val="24"/>
        </w:rPr>
        <w:t xml:space="preserve"> </w:t>
      </w:r>
      <w:r w:rsidR="00A7641A"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{"citationItems":[{"id":"ITEM-1","itemData":{"abstract":"© 2017 Elsevier Ltd.This work studies the corrosion characteristics of reinforcement in a 4-year naturally corroded concrete beam after accelerated chloride penetration. The results show that the presence of transverse cracks in the tension surface of reinforced concrete beam can globally exacerbate the loss of cross-sectional area of rebar. However, there is no strong correlation between the width of transverse cracks, with the width of longitudinal cracks and loss of cross-sectional area of corroded rebar at a specific location. The self-healing of cracks and sacrificing roles of stirrups at crack tips seem to reduce the impacts of cracks on the corrosion propagation.","author":[{"dropping-particle":"","family":"Fu","given":"C.","non-dropping-particle":"","parse-names":false,"suffix":""},{"dropping-particle":"","family":"Jin","given":"N.","non-dropping-particle":"","parse-names":false,"suffix":""},{"dropping-particle":"","family":"Ye","given":"H.","non-dropping-particle":"","parse-names":false,"suffix":""},{"dropping-particle":"","family":"Jin","given":"X.","non-dropping-particle":"","parse-names":false,"suffix":""},{"dropping-particle":"","family":"Dai","given":"W.","non-dropping-particle":"","parse-names":false,"suffix":""}],"container-title":"Corrosion Science","id":"ITEM-1","issued":{"date-parts":[["2017"]]},"page":"11-23","publisher":"Elsevier Ltd","title":"Corrosion characteristics of a 4-year naturally corroded reinforced concrete beam with load-induced transverse cracks","type":"article-journal","volume":"117"},"uris":["http://www.mendeley.com/documents/?uuid=075395fc-b769-4994-b8e4-92416c02605c"]}],"mendeley":{"formattedCitation":"(Fu et al. 2017)","plainTextFormattedCitation":"(Fu et al. 2017)","previouslyFormattedCitation":"(Fu et al. 2017)"},"properties":{"noteIndex":0},"schema":"https://github.com/citation-style-language/schema/raw/master/csl-citation.json"}</w:instrText>
      </w:r>
      <w:r w:rsidR="00A7641A" w:rsidRPr="007532A4">
        <w:rPr>
          <w:rFonts w:cs="Times New Roman"/>
          <w:color w:val="000000" w:themeColor="text1"/>
          <w:szCs w:val="24"/>
        </w:rPr>
        <w:fldChar w:fldCharType="separate"/>
      </w:r>
      <w:r w:rsidR="00DB3874" w:rsidRPr="007532A4">
        <w:rPr>
          <w:rFonts w:cs="Times New Roman"/>
          <w:noProof/>
          <w:color w:val="000000" w:themeColor="text1"/>
          <w:szCs w:val="24"/>
        </w:rPr>
        <w:t>(Fu et al. 2017)</w:t>
      </w:r>
      <w:r w:rsidR="00A7641A" w:rsidRPr="007532A4">
        <w:rPr>
          <w:rFonts w:cs="Times New Roman"/>
          <w:color w:val="000000" w:themeColor="text1"/>
          <w:szCs w:val="24"/>
        </w:rPr>
        <w:fldChar w:fldCharType="end"/>
      </w:r>
      <w:r w:rsidR="00E85196" w:rsidRPr="007532A4">
        <w:rPr>
          <w:rFonts w:cs="Times New Roman"/>
          <w:color w:val="000000" w:themeColor="text1"/>
          <w:szCs w:val="24"/>
        </w:rPr>
        <w:t xml:space="preserve">. </w:t>
      </w:r>
    </w:p>
    <w:p w14:paraId="5C56EC58" w14:textId="77777777" w:rsidR="00670F3A" w:rsidRPr="007532A4" w:rsidRDefault="00670F3A" w:rsidP="00931B7D">
      <w:pPr>
        <w:spacing w:after="0" w:line="480" w:lineRule="auto"/>
        <w:contextualSpacing/>
        <w:jc w:val="both"/>
        <w:rPr>
          <w:rFonts w:cs="Times New Roman"/>
          <w:color w:val="000000" w:themeColor="text1"/>
          <w:szCs w:val="24"/>
        </w:rPr>
      </w:pPr>
    </w:p>
    <w:p w14:paraId="0DB5C270" w14:textId="77777777" w:rsidR="00E02128" w:rsidRPr="007532A4" w:rsidRDefault="00E02128" w:rsidP="00931B7D">
      <w:pPr>
        <w:spacing w:after="0" w:line="480" w:lineRule="auto"/>
        <w:contextualSpacing/>
        <w:jc w:val="both"/>
        <w:rPr>
          <w:rFonts w:cs="Times New Roman"/>
          <w:b/>
          <w:color w:val="000000" w:themeColor="text1"/>
          <w:szCs w:val="24"/>
        </w:rPr>
      </w:pPr>
      <w:r w:rsidRPr="007532A4">
        <w:rPr>
          <w:rFonts w:cs="Times New Roman"/>
          <w:b/>
          <w:color w:val="000000" w:themeColor="text1"/>
          <w:szCs w:val="24"/>
        </w:rPr>
        <w:t xml:space="preserve">Numerical </w:t>
      </w:r>
      <w:r w:rsidR="00CE1780" w:rsidRPr="007532A4">
        <w:rPr>
          <w:rFonts w:cs="Times New Roman"/>
          <w:b/>
          <w:color w:val="000000" w:themeColor="text1"/>
          <w:szCs w:val="24"/>
        </w:rPr>
        <w:t>S</w:t>
      </w:r>
      <w:r w:rsidRPr="007532A4">
        <w:rPr>
          <w:rFonts w:cs="Times New Roman"/>
          <w:b/>
          <w:color w:val="000000" w:themeColor="text1"/>
          <w:szCs w:val="24"/>
        </w:rPr>
        <w:t xml:space="preserve">imulation </w:t>
      </w:r>
    </w:p>
    <w:p w14:paraId="10F10DB2" w14:textId="77777777" w:rsidR="00E02128" w:rsidRPr="007532A4" w:rsidRDefault="00D42E88" w:rsidP="00931B7D">
      <w:pPr>
        <w:spacing w:after="0" w:line="480" w:lineRule="auto"/>
        <w:contextualSpacing/>
        <w:jc w:val="both"/>
        <w:rPr>
          <w:rFonts w:cs="Times New Roman"/>
          <w:b/>
          <w:i/>
          <w:color w:val="000000" w:themeColor="text1"/>
          <w:szCs w:val="24"/>
        </w:rPr>
      </w:pPr>
      <w:r w:rsidRPr="007532A4">
        <w:rPr>
          <w:rFonts w:cs="Times New Roman"/>
          <w:b/>
          <w:i/>
          <w:color w:val="000000" w:themeColor="text1"/>
          <w:szCs w:val="24"/>
        </w:rPr>
        <w:t>Moisture diffusion</w:t>
      </w:r>
      <w:r w:rsidR="00CB2224" w:rsidRPr="007532A4">
        <w:rPr>
          <w:rFonts w:cs="Times New Roman"/>
          <w:b/>
          <w:i/>
          <w:color w:val="000000" w:themeColor="text1"/>
          <w:szCs w:val="24"/>
        </w:rPr>
        <w:t xml:space="preserve"> </w:t>
      </w:r>
      <w:r w:rsidR="00CE1780" w:rsidRPr="007532A4">
        <w:rPr>
          <w:rFonts w:cs="Times New Roman"/>
          <w:b/>
          <w:i/>
          <w:color w:val="000000" w:themeColor="text1"/>
          <w:szCs w:val="24"/>
        </w:rPr>
        <w:t xml:space="preserve"> </w:t>
      </w:r>
    </w:p>
    <w:p w14:paraId="0AA71253" w14:textId="355CFA64" w:rsidR="00AF2CA8" w:rsidRPr="007532A4" w:rsidRDefault="00AF2CA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Based on the conservation law, the diffusion governing equation of moisture can be described as</w:t>
      </w:r>
      <w:r w:rsidR="00CB1F3C" w:rsidRPr="007532A4">
        <w:rPr>
          <w:rFonts w:cs="Times New Roman"/>
          <w:color w:val="000000" w:themeColor="text1"/>
          <w:szCs w:val="24"/>
        </w:rPr>
        <w:t xml:space="preserve"> </w:t>
      </w:r>
      <w:r w:rsidR="00CB1F3C"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ISBN":"9400919263","author":[{"dropping-particle":"","family":"Bear","given":"Jacob","non-dropping-particle":"","parse-names":false,"suffix":""},{"dropping-particle":"","family":"Bachmat","given":"Yehuda","non-dropping-particle":"","parse-names":false,"suffix":""}],"id":"ITEM-1","issued":{"date-parts":[["2012"]]},"publisher":"Springer Science &amp; Business Media","title":"Introduction to modeling of transport phenomena in porous media","type":"book","volume":"4"},"uris":["http://www.mendeley.com/documents/?uuid=6e5694c5-b3f7-48b0-9067-1e55666ac0c2"]}],"mendeley":{"formattedCitation":"(Bear and Bachmat 2012)","plainTextFormattedCitation":"(Bear and Bachmat 2012)","previouslyFormattedCitation":"(Bear and Bachmat 2012)"},"properties":{"noteIndex":0},"schema":"https://github.com/citation-style-language/schema/raw/master/csl-citation.json"}</w:instrText>
      </w:r>
      <w:r w:rsidR="00CB1F3C" w:rsidRPr="007532A4">
        <w:rPr>
          <w:rFonts w:cs="Times New Roman"/>
          <w:color w:val="000000" w:themeColor="text1"/>
          <w:szCs w:val="24"/>
        </w:rPr>
        <w:fldChar w:fldCharType="separate"/>
      </w:r>
      <w:r w:rsidR="004B02BA" w:rsidRPr="007532A4">
        <w:rPr>
          <w:rFonts w:cs="Times New Roman"/>
          <w:noProof/>
          <w:color w:val="000000" w:themeColor="text1"/>
          <w:szCs w:val="24"/>
        </w:rPr>
        <w:t>(Bear and Bachmat 2012)</w:t>
      </w:r>
      <w:r w:rsidR="00CB1F3C" w:rsidRPr="007532A4">
        <w:rPr>
          <w:rFonts w:cs="Times New Roman"/>
          <w:color w:val="000000" w:themeColor="text1"/>
          <w:szCs w:val="24"/>
        </w:rPr>
        <w:fldChar w:fldCharType="end"/>
      </w:r>
      <w:r w:rsidRPr="007532A4">
        <w:rPr>
          <w:rFonts w:cs="Times New Roman"/>
          <w:color w:val="000000" w:themeColor="text1"/>
          <w:szCs w:val="24"/>
        </w:rPr>
        <w:t xml:space="preserve">: </w:t>
      </w:r>
    </w:p>
    <w:p w14:paraId="4676B785" w14:textId="77777777" w:rsidR="00E02128" w:rsidRPr="007532A4" w:rsidRDefault="00EF39F4" w:rsidP="00931B7D">
      <w:pPr>
        <w:spacing w:after="0" w:line="480" w:lineRule="auto"/>
        <w:contextualSpacing/>
        <w:jc w:val="right"/>
        <w:rPr>
          <w:rFonts w:cs="Times New Roman"/>
          <w:vanish/>
          <w:color w:val="000000" w:themeColor="text1"/>
          <w:szCs w:val="24"/>
        </w:rPr>
      </w:pPr>
      <m:oMath>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∂θ</m:t>
            </m:r>
          </m:num>
          <m:den>
            <m:r>
              <w:rPr>
                <w:rFonts w:ascii="Cambria Math" w:hAnsi="Cambria Math" w:cs="Times New Roman"/>
                <w:color w:val="000000" w:themeColor="text1"/>
                <w:szCs w:val="24"/>
              </w:rPr>
              <m:t>∂t</m:t>
            </m:r>
          </m:den>
        </m:f>
        <m:r>
          <w:rPr>
            <w:rFonts w:ascii="Cambria Math" w:hAnsi="Cambria Math" w:cs="Times New Roman"/>
            <w:color w:val="000000" w:themeColor="text1"/>
            <w:szCs w:val="24"/>
          </w:rPr>
          <m:t>=∇</m:t>
        </m:r>
        <m:d>
          <m:dPr>
            <m:ctrlPr>
              <w:rPr>
                <w:rFonts w:ascii="Cambria Math" w:hAnsi="Cambria Math" w:cs="Times New Roman"/>
                <w:color w:val="000000" w:themeColor="text1"/>
                <w:szCs w:val="24"/>
              </w:rPr>
            </m:ctrlPr>
          </m:dPr>
          <m:e>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D</m:t>
                </m:r>
              </m:e>
              <m:sub>
                <m:r>
                  <w:rPr>
                    <w:rFonts w:ascii="Cambria Math" w:hAnsi="Cambria Math" w:cs="Times New Roman"/>
                    <w:color w:val="000000" w:themeColor="text1"/>
                    <w:szCs w:val="24"/>
                  </w:rPr>
                  <m:t>w</m:t>
                </m:r>
              </m:sub>
            </m:sSub>
            <m:d>
              <m:dPr>
                <m:ctrlPr>
                  <w:rPr>
                    <w:rFonts w:ascii="Cambria Math" w:hAnsi="Cambria Math" w:cs="Times New Roman"/>
                    <w:color w:val="000000" w:themeColor="text1"/>
                    <w:szCs w:val="24"/>
                  </w:rPr>
                </m:ctrlPr>
              </m:dPr>
              <m:e>
                <m:r>
                  <w:rPr>
                    <w:rFonts w:ascii="Cambria Math" w:hAnsi="Cambria Math" w:cs="Times New Roman"/>
                    <w:color w:val="000000" w:themeColor="text1"/>
                    <w:szCs w:val="24"/>
                  </w:rPr>
                  <m:t>θ</m:t>
                </m:r>
              </m:e>
            </m:d>
            <m:r>
              <w:rPr>
                <w:rFonts w:ascii="Cambria Math" w:hAnsi="Cambria Math" w:cs="Times New Roman"/>
                <w:color w:val="000000" w:themeColor="text1"/>
                <w:szCs w:val="24"/>
              </w:rPr>
              <m:t>∇θ</m:t>
            </m:r>
          </m:e>
        </m:d>
      </m:oMath>
      <w:r w:rsidR="00E02128" w:rsidRPr="007532A4">
        <w:rPr>
          <w:rFonts w:cs="Times New Roman"/>
          <w:color w:val="000000" w:themeColor="text1"/>
          <w:szCs w:val="24"/>
        </w:rPr>
        <w:t xml:space="preserve">                          </w:t>
      </w:r>
      <w:r w:rsidR="008A5F17" w:rsidRPr="007532A4">
        <w:rPr>
          <w:rFonts w:cs="Times New Roman"/>
          <w:color w:val="000000" w:themeColor="text1"/>
          <w:szCs w:val="24"/>
        </w:rPr>
        <w:t xml:space="preserve">                             </w:t>
      </w:r>
      <w:r w:rsidR="00E02128" w:rsidRPr="007532A4">
        <w:rPr>
          <w:rFonts w:cs="Times New Roman"/>
          <w:color w:val="000000" w:themeColor="text1"/>
          <w:szCs w:val="24"/>
        </w:rPr>
        <w:t xml:space="preserve">  (</w:t>
      </w:r>
      <w:r w:rsidR="00AB64FC" w:rsidRPr="007532A4">
        <w:rPr>
          <w:rFonts w:cs="Times New Roman"/>
          <w:color w:val="000000" w:themeColor="text1"/>
          <w:szCs w:val="24"/>
        </w:rPr>
        <w:t>10</w:t>
      </w:r>
      <w:r w:rsidR="00E02128" w:rsidRPr="007532A4">
        <w:rPr>
          <w:rFonts w:cs="Times New Roman"/>
          <w:color w:val="000000" w:themeColor="text1"/>
          <w:szCs w:val="24"/>
        </w:rPr>
        <w:t>)</w:t>
      </w:r>
    </w:p>
    <w:p w14:paraId="536B3A17" w14:textId="77777777" w:rsidR="00E02128" w:rsidRPr="007532A4" w:rsidRDefault="00E02128" w:rsidP="00931B7D">
      <w:pPr>
        <w:spacing w:after="0" w:line="480" w:lineRule="auto"/>
        <w:ind w:firstLine="480"/>
        <w:contextualSpacing/>
        <w:jc w:val="center"/>
        <w:rPr>
          <w:rFonts w:eastAsia="仿宋" w:cs="Times New Roman"/>
          <w:color w:val="000000" w:themeColor="text1"/>
          <w:szCs w:val="24"/>
        </w:rPr>
      </w:pPr>
    </w:p>
    <w:p w14:paraId="53A056DA" w14:textId="080A1B89" w:rsidR="00AF2CA8" w:rsidRPr="007532A4" w:rsidRDefault="00AF2CA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In which, </w:t>
      </w:r>
      <m:oMath>
        <m:r>
          <w:rPr>
            <w:rFonts w:ascii="Cambria Math" w:hAnsi="Cambria Math" w:cs="Times New Roman"/>
            <w:color w:val="000000" w:themeColor="text1"/>
            <w:szCs w:val="24"/>
          </w:rPr>
          <m:t>θ</m:t>
        </m:r>
      </m:oMath>
      <w:r w:rsidR="006D7CDF" w:rsidRPr="007532A4">
        <w:rPr>
          <w:rFonts w:cs="Times New Roman"/>
          <w:color w:val="000000" w:themeColor="text1"/>
          <w:szCs w:val="24"/>
        </w:rPr>
        <w:t xml:space="preserve"> is the volume fraction of pore water</w:t>
      </w:r>
      <w:r w:rsidR="008A5F17" w:rsidRPr="007532A4">
        <w:rPr>
          <w:rFonts w:cs="Times New Roman"/>
          <w:color w:val="000000" w:themeColor="text1"/>
          <w:szCs w:val="24"/>
        </w:rPr>
        <w:t xml:space="preserve"> in concrete; </w:t>
      </w:r>
      <w:r w:rsidR="008A5F17" w:rsidRPr="007532A4">
        <w:rPr>
          <w:rFonts w:cs="Times New Roman"/>
          <w:i/>
          <w:color w:val="000000" w:themeColor="text1"/>
          <w:szCs w:val="24"/>
        </w:rPr>
        <w:t>t</w:t>
      </w:r>
      <w:r w:rsidR="008A5F17" w:rsidRPr="007532A4">
        <w:rPr>
          <w:rFonts w:cs="Times New Roman"/>
          <w:color w:val="000000" w:themeColor="text1"/>
          <w:szCs w:val="24"/>
        </w:rPr>
        <w:t xml:space="preserve"> is the time; </w:t>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D</m:t>
            </m:r>
          </m:e>
          <m:sub>
            <m:r>
              <w:rPr>
                <w:rFonts w:ascii="Cambria Math" w:hAnsi="Cambria Math" w:cs="Times New Roman"/>
                <w:color w:val="000000" w:themeColor="text1"/>
                <w:szCs w:val="24"/>
              </w:rPr>
              <m:t>w</m:t>
            </m:r>
          </m:sub>
        </m:sSub>
        <m:d>
          <m:dPr>
            <m:ctrlPr>
              <w:rPr>
                <w:rFonts w:ascii="Cambria Math" w:hAnsi="Cambria Math" w:cs="Times New Roman"/>
                <w:color w:val="000000" w:themeColor="text1"/>
                <w:szCs w:val="24"/>
              </w:rPr>
            </m:ctrlPr>
          </m:dPr>
          <m:e>
            <m:r>
              <w:rPr>
                <w:rFonts w:ascii="Cambria Math" w:hAnsi="Cambria Math" w:cs="Times New Roman"/>
                <w:color w:val="000000" w:themeColor="text1"/>
                <w:szCs w:val="24"/>
              </w:rPr>
              <m:t>θ</m:t>
            </m:r>
          </m:e>
        </m:d>
      </m:oMath>
      <w:r w:rsidR="008A5F17" w:rsidRPr="007532A4">
        <w:rPr>
          <w:rFonts w:cs="Times New Roman"/>
          <w:color w:val="000000" w:themeColor="text1"/>
          <w:szCs w:val="24"/>
        </w:rPr>
        <w:t xml:space="preserve"> is t</w:t>
      </w:r>
      <w:r w:rsidRPr="007532A4">
        <w:rPr>
          <w:rFonts w:cs="Times New Roman"/>
          <w:color w:val="000000" w:themeColor="text1"/>
          <w:szCs w:val="24"/>
        </w:rPr>
        <w:t>he moisture diffusivity</w:t>
      </w:r>
      <w:r w:rsidR="008A5F17" w:rsidRPr="007532A4">
        <w:rPr>
          <w:rFonts w:cs="Times New Roman"/>
          <w:color w:val="000000" w:themeColor="text1"/>
          <w:szCs w:val="24"/>
        </w:rPr>
        <w:t xml:space="preserve">, which </w:t>
      </w:r>
      <w:r w:rsidRPr="007532A4">
        <w:rPr>
          <w:rFonts w:cs="Times New Roman"/>
          <w:color w:val="000000" w:themeColor="text1"/>
          <w:szCs w:val="24"/>
        </w:rPr>
        <w:t xml:space="preserve">varies as a function of </w:t>
      </w:r>
      <m:oMath>
        <m:r>
          <w:rPr>
            <w:rFonts w:ascii="Cambria Math" w:hAnsi="Cambria Math" w:cs="Times New Roman"/>
            <w:color w:val="000000" w:themeColor="text1"/>
            <w:szCs w:val="24"/>
          </w:rPr>
          <m:t>θ</m:t>
        </m:r>
      </m:oMath>
      <w:r w:rsidR="008A5F17" w:rsidRPr="007532A4">
        <w:rPr>
          <w:rFonts w:cs="Times New Roman"/>
          <w:color w:val="000000" w:themeColor="text1"/>
          <w:szCs w:val="24"/>
        </w:rPr>
        <w:t xml:space="preserve"> </w:t>
      </w:r>
      <w:r w:rsidRPr="007532A4">
        <w:rPr>
          <w:rFonts w:cs="Times New Roman"/>
          <w:color w:val="000000" w:themeColor="text1"/>
          <w:szCs w:val="24"/>
        </w:rPr>
        <w:t>and drying or wetting process</w:t>
      </w:r>
      <w:r w:rsidR="00CB1F3C" w:rsidRPr="007532A4">
        <w:rPr>
          <w:rFonts w:cs="Times New Roman"/>
          <w:color w:val="000000" w:themeColor="text1"/>
          <w:szCs w:val="24"/>
        </w:rPr>
        <w:t xml:space="preserve"> </w:t>
      </w:r>
      <w:r w:rsidR="00CB1F3C"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ISSN":"1359-5997","author":[{"dropping-particle":"","family":"Leech","given":"C","non-dropping-particle":"","parse-names":false,"suffix":""},{"dropping-particle":"","family":"Lockington","given":"D","non-dropping-particle":"","parse-names":false,"suffix":""},{"dropping-particle":"","family":"Dux","given":"P","non-dropping-particle":"","parse-names":false,"suffix":""}],"container-title":"Materials and Structures","id":"ITEM-1","issue":"6","issued":{"date-parts":[["2003"]]},"page":"413","publisher":"Springer","title":"Unsaturated diffusivity functions for concrete derived from NMR images","type":"article-journal","volume":"36"},"uris":["http://www.mendeley.com/documents/?uuid=75b28952-bdf2-458a-bdc2-60de3b28c244"]}],"mendeley":{"formattedCitation":"(Leech et al. 2003)","plainTextFormattedCitation":"(Leech et al. 2003)","previouslyFormattedCitation":"(Leech et al. 2003)"},"properties":{"noteIndex":0},"schema":"https://github.com/citation-style-language/schema/raw/master/csl-citation.json"}</w:instrText>
      </w:r>
      <w:r w:rsidR="00CB1F3C" w:rsidRPr="007532A4">
        <w:rPr>
          <w:rFonts w:cs="Times New Roman"/>
          <w:color w:val="000000" w:themeColor="text1"/>
          <w:szCs w:val="24"/>
        </w:rPr>
        <w:fldChar w:fldCharType="separate"/>
      </w:r>
      <w:r w:rsidR="004B02BA" w:rsidRPr="007532A4">
        <w:rPr>
          <w:rFonts w:cs="Times New Roman"/>
          <w:noProof/>
          <w:color w:val="000000" w:themeColor="text1"/>
          <w:szCs w:val="24"/>
        </w:rPr>
        <w:t>(Leech et al. 2003)</w:t>
      </w:r>
      <w:r w:rsidR="00CB1F3C" w:rsidRPr="007532A4">
        <w:rPr>
          <w:rFonts w:cs="Times New Roman"/>
          <w:color w:val="000000" w:themeColor="text1"/>
          <w:szCs w:val="24"/>
        </w:rPr>
        <w:fldChar w:fldCharType="end"/>
      </w:r>
      <w:r w:rsidRPr="007532A4">
        <w:rPr>
          <w:rFonts w:cs="Times New Roman"/>
          <w:color w:val="000000" w:themeColor="text1"/>
          <w:szCs w:val="24"/>
        </w:rPr>
        <w:t xml:space="preserve">, </w:t>
      </w:r>
    </w:p>
    <w:p w14:paraId="4930C282" w14:textId="77777777" w:rsidR="00E02128" w:rsidRPr="007532A4" w:rsidRDefault="00E02128" w:rsidP="00931B7D">
      <w:pPr>
        <w:spacing w:after="0" w:line="480" w:lineRule="auto"/>
        <w:contextualSpacing/>
        <w:jc w:val="right"/>
        <w:rPr>
          <w:rFonts w:cs="Times New Roman"/>
          <w:vanish/>
          <w:color w:val="000000" w:themeColor="text1"/>
          <w:szCs w:val="24"/>
        </w:rPr>
      </w:pPr>
      <w:r w:rsidRPr="007532A4">
        <w:rPr>
          <w:rFonts w:cs="Times New Roman"/>
          <w:color w:val="000000" w:themeColor="text1"/>
          <w:szCs w:val="24"/>
        </w:rPr>
        <w:t xml:space="preserve">                            </w:t>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D</m:t>
            </m:r>
          </m:e>
          <m:sub>
            <m:r>
              <w:rPr>
                <w:rFonts w:ascii="Cambria Math" w:hAnsi="Cambria Math" w:cs="Times New Roman"/>
                <w:color w:val="000000" w:themeColor="text1"/>
                <w:szCs w:val="24"/>
              </w:rPr>
              <m:t>w</m:t>
            </m:r>
          </m:sub>
        </m:sSub>
        <m:d>
          <m:dPr>
            <m:ctrlPr>
              <w:rPr>
                <w:rFonts w:ascii="Cambria Math" w:hAnsi="Cambria Math" w:cs="Times New Roman"/>
                <w:color w:val="000000" w:themeColor="text1"/>
                <w:szCs w:val="24"/>
              </w:rPr>
            </m:ctrlPr>
          </m:dPr>
          <m:e>
            <m:r>
              <w:rPr>
                <w:rFonts w:ascii="Cambria Math" w:hAnsi="Cambria Math" w:cs="Times New Roman"/>
                <w:color w:val="000000" w:themeColor="text1"/>
                <w:szCs w:val="24"/>
              </w:rPr>
              <m:t>θ</m:t>
            </m:r>
          </m:e>
        </m:d>
        <m:r>
          <w:rPr>
            <w:rFonts w:ascii="Cambria Math" w:hAnsi="Cambria Math" w:cs="Times New Roman"/>
            <w:color w:val="000000" w:themeColor="text1"/>
            <w:szCs w:val="24"/>
          </w:rPr>
          <m:t>=</m:t>
        </m:r>
        <m:d>
          <m:dPr>
            <m:begChr m:val="{"/>
            <m:endChr m:val=""/>
            <m:ctrlPr>
              <w:rPr>
                <w:rFonts w:ascii="Cambria Math" w:hAnsi="Cambria Math" w:cs="Times New Roman"/>
                <w:color w:val="000000" w:themeColor="text1"/>
                <w:szCs w:val="24"/>
              </w:rPr>
            </m:ctrlPr>
          </m:dPr>
          <m:e>
            <m:eqArr>
              <m:eqArrPr>
                <m:ctrlPr>
                  <w:rPr>
                    <w:rFonts w:ascii="Cambria Math" w:hAnsi="Cambria Math" w:cs="Times New Roman"/>
                    <w:color w:val="000000" w:themeColor="text1"/>
                    <w:szCs w:val="24"/>
                  </w:rPr>
                </m:ctrlPr>
              </m:eqArrPr>
              <m:e>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D</m:t>
                    </m:r>
                  </m:e>
                  <m:sup>
                    <m:r>
                      <w:rPr>
                        <w:rFonts w:ascii="Cambria Math" w:hAnsi="Cambria Math" w:cs="Times New Roman"/>
                        <w:color w:val="000000" w:themeColor="text1"/>
                        <w:szCs w:val="24"/>
                      </w:rPr>
                      <m:t>d</m:t>
                    </m:r>
                  </m:sup>
                </m:sSup>
                <m:d>
                  <m:dPr>
                    <m:ctrlPr>
                      <w:rPr>
                        <w:rFonts w:ascii="Cambria Math" w:hAnsi="Cambria Math" w:cs="Times New Roman"/>
                        <w:color w:val="000000" w:themeColor="text1"/>
                        <w:szCs w:val="24"/>
                      </w:rPr>
                    </m:ctrlPr>
                  </m:dPr>
                  <m:e>
                    <m:r>
                      <w:rPr>
                        <w:rFonts w:ascii="Cambria Math" w:hAnsi="Cambria Math" w:cs="Times New Roman"/>
                        <w:color w:val="000000" w:themeColor="text1"/>
                        <w:szCs w:val="24"/>
                      </w:rPr>
                      <m:t>θ</m:t>
                    </m:r>
                  </m:e>
                </m:d>
                <m:m>
                  <m:mPr>
                    <m:plcHide m:val="1"/>
                    <m:mcs>
                      <m:mc>
                        <m:mcPr>
                          <m:count m:val="2"/>
                          <m:mcJc m:val="center"/>
                        </m:mcPr>
                      </m:mc>
                    </m:mcs>
                    <m:ctrlPr>
                      <w:rPr>
                        <w:rFonts w:ascii="Cambria Math" w:hAnsi="Cambria Math" w:cs="Times New Roman"/>
                        <w:color w:val="000000" w:themeColor="text1"/>
                        <w:szCs w:val="24"/>
                      </w:rPr>
                    </m:ctrlPr>
                  </m:mPr>
                  <m:mr>
                    <m:e/>
                    <m:e/>
                  </m:mr>
                </m:m>
                <m:r>
                  <w:rPr>
                    <w:rFonts w:ascii="Cambria Math" w:hAnsi="Cambria Math" w:cs="Times New Roman"/>
                    <w:color w:val="000000" w:themeColor="text1"/>
                    <w:szCs w:val="24"/>
                  </w:rPr>
                  <m:t>Drying</m:t>
                </m:r>
              </m:e>
              <m:e>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D</m:t>
                    </m:r>
                  </m:e>
                  <m:sup>
                    <m:r>
                      <w:rPr>
                        <w:rFonts w:ascii="Cambria Math" w:hAnsi="Cambria Math" w:cs="Times New Roman"/>
                        <w:color w:val="000000" w:themeColor="text1"/>
                        <w:szCs w:val="24"/>
                      </w:rPr>
                      <m:t>w</m:t>
                    </m:r>
                  </m:sup>
                </m:sSup>
                <m:d>
                  <m:dPr>
                    <m:ctrlPr>
                      <w:rPr>
                        <w:rFonts w:ascii="Cambria Math" w:hAnsi="Cambria Math" w:cs="Times New Roman"/>
                        <w:color w:val="000000" w:themeColor="text1"/>
                        <w:szCs w:val="24"/>
                      </w:rPr>
                    </m:ctrlPr>
                  </m:dPr>
                  <m:e>
                    <m:r>
                      <w:rPr>
                        <w:rFonts w:ascii="Cambria Math" w:hAnsi="Cambria Math" w:cs="Times New Roman"/>
                        <w:color w:val="000000" w:themeColor="text1"/>
                        <w:szCs w:val="24"/>
                      </w:rPr>
                      <m:t>θ</m:t>
                    </m:r>
                  </m:e>
                </m:d>
                <m:m>
                  <m:mPr>
                    <m:plcHide m:val="1"/>
                    <m:mcs>
                      <m:mc>
                        <m:mcPr>
                          <m:count m:val="2"/>
                          <m:mcJc m:val="center"/>
                        </m:mcPr>
                      </m:mc>
                    </m:mcs>
                    <m:ctrlPr>
                      <w:rPr>
                        <w:rFonts w:ascii="Cambria Math" w:hAnsi="Cambria Math" w:cs="Times New Roman"/>
                        <w:color w:val="000000" w:themeColor="text1"/>
                        <w:szCs w:val="24"/>
                      </w:rPr>
                    </m:ctrlPr>
                  </m:mPr>
                  <m:mr>
                    <m:e/>
                    <m:e/>
                  </m:mr>
                </m:m>
                <m:r>
                  <w:rPr>
                    <w:rFonts w:ascii="Cambria Math" w:hAnsi="Cambria Math" w:cs="Times New Roman"/>
                    <w:color w:val="000000" w:themeColor="text1"/>
                    <w:szCs w:val="24"/>
                  </w:rPr>
                  <m:t>Wetting</m:t>
                </m:r>
              </m:e>
            </m:eqArr>
          </m:e>
        </m:d>
      </m:oMath>
    </w:p>
    <w:p w14:paraId="6EA2E2D8" w14:textId="77777777" w:rsidR="00E02128" w:rsidRPr="007532A4" w:rsidRDefault="00E02128" w:rsidP="00931B7D">
      <w:pPr>
        <w:keepNext/>
        <w:tabs>
          <w:tab w:val="center" w:pos="4560"/>
          <w:tab w:val="right" w:pos="9300"/>
        </w:tabs>
        <w:spacing w:after="0" w:line="480" w:lineRule="auto"/>
        <w:contextualSpacing/>
        <w:jc w:val="right"/>
        <w:rPr>
          <w:rFonts w:eastAsia="仿宋" w:cs="Times New Roman"/>
          <w:color w:val="000000" w:themeColor="text1"/>
          <w:szCs w:val="24"/>
        </w:rPr>
      </w:pPr>
      <w:r w:rsidRPr="007532A4">
        <w:rPr>
          <w:rFonts w:eastAsia="仿宋" w:cs="Times New Roman"/>
          <w:color w:val="000000" w:themeColor="text1"/>
          <w:szCs w:val="24"/>
        </w:rPr>
        <w:t xml:space="preserve">                  </w:t>
      </w:r>
      <w:r w:rsidR="009456D5" w:rsidRPr="007532A4">
        <w:rPr>
          <w:rFonts w:eastAsia="仿宋" w:cs="Times New Roman"/>
          <w:color w:val="000000" w:themeColor="text1"/>
          <w:szCs w:val="24"/>
        </w:rPr>
        <w:t xml:space="preserve">                    </w:t>
      </w:r>
      <w:r w:rsidR="00AB64FC" w:rsidRPr="007532A4">
        <w:rPr>
          <w:rFonts w:eastAsia="仿宋" w:cs="Times New Roman"/>
          <w:color w:val="000000" w:themeColor="text1"/>
          <w:szCs w:val="24"/>
        </w:rPr>
        <w:t xml:space="preserve">    (11</w:t>
      </w:r>
      <w:r w:rsidRPr="007532A4">
        <w:rPr>
          <w:rFonts w:eastAsia="仿宋" w:cs="Times New Roman"/>
          <w:color w:val="000000" w:themeColor="text1"/>
          <w:szCs w:val="24"/>
        </w:rPr>
        <w:t>)</w:t>
      </w:r>
    </w:p>
    <w:p w14:paraId="79E56EB4" w14:textId="77777777" w:rsidR="00E02128" w:rsidRPr="007532A4" w:rsidRDefault="00AF2CA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During the wetting process, </w:t>
      </w:r>
      <m:oMath>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D</m:t>
            </m:r>
          </m:e>
          <m:sup>
            <m:r>
              <w:rPr>
                <w:rFonts w:ascii="Cambria Math" w:hAnsi="Cambria Math" w:cs="Times New Roman"/>
                <w:color w:val="000000" w:themeColor="text1"/>
                <w:szCs w:val="24"/>
              </w:rPr>
              <m:t>w</m:t>
            </m:r>
          </m:sup>
        </m:sSup>
        <m:d>
          <m:dPr>
            <m:ctrlPr>
              <w:rPr>
                <w:rFonts w:ascii="Cambria Math" w:hAnsi="Cambria Math" w:cs="Times New Roman"/>
                <w:color w:val="000000" w:themeColor="text1"/>
                <w:szCs w:val="24"/>
              </w:rPr>
            </m:ctrlPr>
          </m:dPr>
          <m:e>
            <m:r>
              <w:rPr>
                <w:rFonts w:ascii="Cambria Math" w:hAnsi="Cambria Math" w:cs="Times New Roman"/>
                <w:color w:val="000000" w:themeColor="text1"/>
                <w:szCs w:val="24"/>
              </w:rPr>
              <m:t>θ</m:t>
            </m:r>
          </m:e>
        </m:d>
      </m:oMath>
      <w:r w:rsidR="0074747A" w:rsidRPr="007532A4">
        <w:rPr>
          <w:rFonts w:cs="Times New Roman"/>
          <w:color w:val="000000" w:themeColor="text1"/>
          <w:szCs w:val="24"/>
        </w:rPr>
        <w:t xml:space="preserve"> </w:t>
      </w:r>
      <w:r w:rsidRPr="007532A4">
        <w:rPr>
          <w:rFonts w:cs="Times New Roman"/>
          <w:color w:val="000000" w:themeColor="text1"/>
          <w:szCs w:val="24"/>
        </w:rPr>
        <w:t xml:space="preserve">is expressed as: </w:t>
      </w:r>
    </w:p>
    <w:p w14:paraId="71D4E181" w14:textId="77777777" w:rsidR="00E02128" w:rsidRPr="007532A4" w:rsidRDefault="00EF39F4" w:rsidP="00931B7D">
      <w:pPr>
        <w:spacing w:after="0" w:line="480" w:lineRule="auto"/>
        <w:contextualSpacing/>
        <w:jc w:val="right"/>
        <w:rPr>
          <w:rFonts w:cs="Times New Roman"/>
          <w:vanish/>
          <w:color w:val="000000" w:themeColor="text1"/>
          <w:szCs w:val="24"/>
        </w:rPr>
      </w:pPr>
      <m:oMath>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D</m:t>
            </m:r>
          </m:e>
          <m:sup>
            <m:r>
              <w:rPr>
                <w:rFonts w:ascii="Cambria Math" w:hAnsi="Cambria Math" w:cs="Times New Roman"/>
                <w:color w:val="000000" w:themeColor="text1"/>
                <w:szCs w:val="24"/>
              </w:rPr>
              <m:t>w</m:t>
            </m:r>
          </m:sup>
        </m:sSup>
        <m:d>
          <m:dPr>
            <m:ctrlPr>
              <w:rPr>
                <w:rFonts w:ascii="Cambria Math" w:hAnsi="Cambria Math" w:cs="Times New Roman"/>
                <w:color w:val="000000" w:themeColor="text1"/>
                <w:szCs w:val="24"/>
              </w:rPr>
            </m:ctrlPr>
          </m:dPr>
          <m:e>
            <m:r>
              <w:rPr>
                <w:rFonts w:ascii="Cambria Math" w:hAnsi="Cambria Math" w:cs="Times New Roman"/>
                <w:color w:val="000000" w:themeColor="text1"/>
                <w:szCs w:val="24"/>
              </w:rPr>
              <m:t>θ</m:t>
            </m:r>
          </m:e>
        </m:d>
        <m:r>
          <w:rPr>
            <w:rFonts w:ascii="Cambria Math" w:hAnsi="Cambria Math" w:cs="Times New Roman"/>
            <w:color w:val="000000" w:themeColor="text1"/>
            <w:szCs w:val="24"/>
          </w:rPr>
          <m:t>=</m:t>
        </m:r>
        <m:sSubSup>
          <m:sSubSupPr>
            <m:ctrlPr>
              <w:rPr>
                <w:rFonts w:ascii="Cambria Math" w:hAnsi="Cambria Math" w:cs="Times New Roman"/>
                <w:color w:val="000000" w:themeColor="text1"/>
                <w:szCs w:val="24"/>
              </w:rPr>
            </m:ctrlPr>
          </m:sSubSupPr>
          <m:e>
            <m:r>
              <w:rPr>
                <w:rFonts w:ascii="Cambria Math" w:hAnsi="Cambria Math" w:cs="Times New Roman"/>
                <w:color w:val="000000" w:themeColor="text1"/>
                <w:szCs w:val="24"/>
              </w:rPr>
              <m:t>D</m:t>
            </m:r>
          </m:e>
          <m:sub>
            <m:r>
              <w:rPr>
                <w:rFonts w:ascii="Cambria Math" w:hAnsi="Cambria Math" w:cs="Times New Roman"/>
                <w:color w:val="000000" w:themeColor="text1"/>
                <w:szCs w:val="24"/>
              </w:rPr>
              <m:t>0</m:t>
            </m:r>
          </m:sub>
          <m:sup>
            <m:r>
              <w:rPr>
                <w:rFonts w:ascii="Cambria Math" w:hAnsi="Cambria Math" w:cs="Times New Roman"/>
                <w:color w:val="000000" w:themeColor="text1"/>
                <w:szCs w:val="24"/>
              </w:rPr>
              <m:t>w</m:t>
            </m:r>
          </m:sup>
        </m:sSubSup>
        <m:r>
          <m:rPr>
            <m:sty m:val="p"/>
          </m:rPr>
          <w:rPr>
            <w:rFonts w:ascii="Cambria Math" w:hAnsi="Cambria Math" w:cs="Times New Roman"/>
            <w:color w:val="000000" w:themeColor="text1"/>
            <w:szCs w:val="24"/>
          </w:rPr>
          <m:t>exp</m:t>
        </m:r>
        <m:r>
          <w:rPr>
            <w:rFonts w:ascii="Cambria Math" w:hAnsi="Cambria Math" w:cs="Times New Roman"/>
            <w:color w:val="000000" w:themeColor="text1"/>
            <w:szCs w:val="24"/>
          </w:rPr>
          <m:t>(nθ)</m:t>
        </m:r>
      </m:oMath>
      <w:r w:rsidR="00E02128" w:rsidRPr="007532A4">
        <w:rPr>
          <w:rFonts w:cs="Times New Roman"/>
          <w:color w:val="000000" w:themeColor="text1"/>
          <w:szCs w:val="24"/>
        </w:rPr>
        <w:t xml:space="preserve">                        </w:t>
      </w:r>
      <w:r w:rsidR="009456D5" w:rsidRPr="007532A4">
        <w:rPr>
          <w:rFonts w:cs="Times New Roman"/>
          <w:color w:val="000000" w:themeColor="text1"/>
          <w:szCs w:val="24"/>
        </w:rPr>
        <w:t xml:space="preserve">                       </w:t>
      </w:r>
      <w:r w:rsidR="00AB64FC" w:rsidRPr="007532A4">
        <w:rPr>
          <w:rFonts w:cs="Times New Roman"/>
          <w:color w:val="000000" w:themeColor="text1"/>
          <w:szCs w:val="24"/>
        </w:rPr>
        <w:t xml:space="preserve">  (12</w:t>
      </w:r>
      <w:r w:rsidR="00E02128" w:rsidRPr="007532A4">
        <w:rPr>
          <w:rFonts w:cs="Times New Roman"/>
          <w:color w:val="000000" w:themeColor="text1"/>
          <w:szCs w:val="24"/>
        </w:rPr>
        <w:t>)</w:t>
      </w:r>
    </w:p>
    <w:p w14:paraId="0EDC0448" w14:textId="77777777" w:rsidR="00E02128" w:rsidRPr="007532A4" w:rsidRDefault="00E02128" w:rsidP="00931B7D">
      <w:pPr>
        <w:spacing w:after="0" w:line="480" w:lineRule="auto"/>
        <w:ind w:firstLine="480"/>
        <w:contextualSpacing/>
        <w:jc w:val="center"/>
        <w:rPr>
          <w:rFonts w:eastAsia="仿宋" w:cs="Times New Roman"/>
          <w:color w:val="000000" w:themeColor="text1"/>
          <w:szCs w:val="24"/>
        </w:rPr>
      </w:pPr>
    </w:p>
    <w:p w14:paraId="299CFFB8" w14:textId="77777777" w:rsidR="00E02128" w:rsidRPr="007532A4" w:rsidRDefault="00AF2CA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In which,</w:t>
      </w:r>
      <m:oMath>
        <m:r>
          <m:rPr>
            <m:sty m:val="p"/>
          </m:rPr>
          <w:rPr>
            <w:rFonts w:ascii="Cambria Math" w:hAnsi="Cambria Math"/>
            <w:color w:val="000000" w:themeColor="text1"/>
          </w:rPr>
          <m:t xml:space="preserve"> </m:t>
        </m:r>
        <m:sSubSup>
          <m:sSubSupPr>
            <m:ctrlPr>
              <w:rPr>
                <w:rFonts w:ascii="Cambria Math" w:hAnsi="Cambria Math" w:cs="Times New Roman"/>
                <w:color w:val="000000" w:themeColor="text1"/>
                <w:szCs w:val="24"/>
              </w:rPr>
            </m:ctrlPr>
          </m:sSubSupPr>
          <m:e>
            <m:r>
              <w:rPr>
                <w:rFonts w:ascii="Cambria Math" w:hAnsi="Cambria Math" w:cs="Times New Roman"/>
                <w:color w:val="000000" w:themeColor="text1"/>
                <w:szCs w:val="24"/>
              </w:rPr>
              <m:t>D</m:t>
            </m:r>
          </m:e>
          <m:sub>
            <m:r>
              <w:rPr>
                <w:rFonts w:ascii="Cambria Math" w:hAnsi="Cambria Math" w:cs="Times New Roman"/>
                <w:color w:val="000000" w:themeColor="text1"/>
                <w:szCs w:val="24"/>
              </w:rPr>
              <m:t>0</m:t>
            </m:r>
          </m:sub>
          <m:sup>
            <m:r>
              <w:rPr>
                <w:rFonts w:ascii="Cambria Math" w:hAnsi="Cambria Math" w:cs="Times New Roman"/>
                <w:color w:val="000000" w:themeColor="text1"/>
                <w:szCs w:val="24"/>
              </w:rPr>
              <m:t>w</m:t>
            </m:r>
          </m:sup>
        </m:sSubSup>
      </m:oMath>
      <w:r w:rsidR="00D42E88" w:rsidRPr="007532A4">
        <w:rPr>
          <w:rFonts w:cs="Times New Roman"/>
          <w:color w:val="000000" w:themeColor="text1"/>
          <w:szCs w:val="24"/>
        </w:rPr>
        <w:t xml:space="preserve"> </w:t>
      </w:r>
      <w:r w:rsidRPr="007532A4">
        <w:rPr>
          <w:rFonts w:cs="Times New Roman"/>
          <w:color w:val="000000" w:themeColor="text1"/>
          <w:szCs w:val="24"/>
        </w:rPr>
        <w:t xml:space="preserve">is the </w:t>
      </w:r>
      <w:r w:rsidR="009456D5" w:rsidRPr="007532A4">
        <w:rPr>
          <w:rFonts w:cs="Times New Roman"/>
          <w:color w:val="000000" w:themeColor="text1"/>
          <w:szCs w:val="24"/>
        </w:rPr>
        <w:t xml:space="preserve">moisture </w:t>
      </w:r>
      <w:r w:rsidRPr="007532A4">
        <w:rPr>
          <w:rFonts w:cs="Times New Roman"/>
          <w:color w:val="000000" w:themeColor="text1"/>
          <w:szCs w:val="24"/>
        </w:rPr>
        <w:t>diffusivity of con</w:t>
      </w:r>
      <w:r w:rsidR="00D42E88" w:rsidRPr="007532A4">
        <w:rPr>
          <w:rFonts w:cs="Times New Roman"/>
          <w:color w:val="000000" w:themeColor="text1"/>
          <w:szCs w:val="24"/>
        </w:rPr>
        <w:t>crete in complete dry condition</w:t>
      </w:r>
      <w:r w:rsidR="009456D5" w:rsidRPr="007532A4">
        <w:rPr>
          <w:rFonts w:cs="Times New Roman"/>
          <w:color w:val="000000" w:themeColor="text1"/>
          <w:szCs w:val="24"/>
        </w:rPr>
        <w:t xml:space="preserve"> </w:t>
      </w:r>
      <w:r w:rsidR="009456D5" w:rsidRPr="007532A4">
        <w:rPr>
          <w:rFonts w:cs="Times New Roman" w:hint="eastAsia"/>
          <w:color w:val="000000" w:themeColor="text1"/>
          <w:szCs w:val="24"/>
        </w:rPr>
        <w:t>(</w:t>
      </w:r>
      <w:r w:rsidR="009456D5" w:rsidRPr="007532A4">
        <w:rPr>
          <w:rFonts w:cs="Times New Roman"/>
          <w:color w:val="000000" w:themeColor="text1"/>
          <w:szCs w:val="24"/>
        </w:rPr>
        <w:t xml:space="preserve">i.e., </w:t>
      </w:r>
      <m:oMath>
        <m:r>
          <w:rPr>
            <w:rFonts w:ascii="Cambria Math" w:hAnsi="Cambria Math" w:cs="Times New Roman"/>
            <w:color w:val="000000" w:themeColor="text1"/>
            <w:szCs w:val="24"/>
          </w:rPr>
          <m:t>θ=0</m:t>
        </m:r>
      </m:oMath>
      <w:r w:rsidR="009456D5" w:rsidRPr="007532A4">
        <w:rPr>
          <w:rFonts w:cs="Times New Roman" w:hint="eastAsia"/>
          <w:color w:val="000000" w:themeColor="text1"/>
          <w:szCs w:val="24"/>
        </w:rPr>
        <w:t>)</w:t>
      </w:r>
      <w:r w:rsidR="00D42E88" w:rsidRPr="007532A4">
        <w:rPr>
          <w:rFonts w:cs="Times New Roman"/>
          <w:color w:val="000000" w:themeColor="text1"/>
          <w:szCs w:val="24"/>
        </w:rPr>
        <w:t xml:space="preserve">; </w:t>
      </w:r>
      <m:oMath>
        <m:r>
          <w:rPr>
            <w:rFonts w:ascii="Cambria Math" w:hAnsi="Cambria Math" w:cs="Times New Roman"/>
            <w:color w:val="000000" w:themeColor="text1"/>
            <w:szCs w:val="24"/>
          </w:rPr>
          <m:t>n</m:t>
        </m:r>
      </m:oMath>
      <w:r w:rsidR="00D42E88" w:rsidRPr="007532A4">
        <w:rPr>
          <w:rFonts w:cs="Times New Roman"/>
          <w:color w:val="000000" w:themeColor="text1"/>
          <w:szCs w:val="24"/>
        </w:rPr>
        <w:t xml:space="preserve"> </w:t>
      </w:r>
      <w:r w:rsidRPr="007532A4">
        <w:rPr>
          <w:rFonts w:cs="Times New Roman"/>
          <w:color w:val="000000" w:themeColor="text1"/>
          <w:szCs w:val="24"/>
        </w:rPr>
        <w:t xml:space="preserve">is a regression constant and can be approximately set </w:t>
      </w:r>
      <w:r w:rsidR="00D42E88" w:rsidRPr="007532A4">
        <w:rPr>
          <w:rFonts w:cs="Times New Roman"/>
          <w:color w:val="000000" w:themeColor="text1"/>
          <w:szCs w:val="24"/>
        </w:rPr>
        <w:t xml:space="preserve">to 6. </w:t>
      </w:r>
      <w:r w:rsidRPr="007532A4">
        <w:rPr>
          <w:rFonts w:cs="Times New Roman"/>
          <w:color w:val="000000" w:themeColor="text1"/>
          <w:szCs w:val="24"/>
        </w:rPr>
        <w:t xml:space="preserve"> </w:t>
      </w:r>
    </w:p>
    <w:p w14:paraId="070B0D37" w14:textId="051F5DDD" w:rsidR="00E02128" w:rsidRPr="007532A4" w:rsidRDefault="00AF2CA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During the drying process, </w:t>
      </w:r>
      <m:oMath>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D</m:t>
            </m:r>
          </m:e>
          <m:sup>
            <m:r>
              <w:rPr>
                <w:rFonts w:ascii="Cambria Math" w:hAnsi="Cambria Math" w:cs="Times New Roman"/>
                <w:color w:val="000000" w:themeColor="text1"/>
                <w:szCs w:val="24"/>
              </w:rPr>
              <m:t>d</m:t>
            </m:r>
          </m:sup>
        </m:sSup>
        <m:d>
          <m:dPr>
            <m:ctrlPr>
              <w:rPr>
                <w:rFonts w:ascii="Cambria Math" w:hAnsi="Cambria Math" w:cs="Times New Roman"/>
                <w:color w:val="000000" w:themeColor="text1"/>
                <w:szCs w:val="24"/>
              </w:rPr>
            </m:ctrlPr>
          </m:dPr>
          <m:e>
            <m:r>
              <w:rPr>
                <w:rFonts w:ascii="Cambria Math" w:hAnsi="Cambria Math" w:cs="Times New Roman"/>
                <w:color w:val="000000" w:themeColor="text1"/>
                <w:szCs w:val="24"/>
              </w:rPr>
              <m:t>θ</m:t>
            </m:r>
          </m:e>
        </m:d>
      </m:oMath>
      <w:r w:rsidR="00803912" w:rsidRPr="007532A4">
        <w:rPr>
          <w:rFonts w:cs="Times New Roman"/>
          <w:color w:val="000000" w:themeColor="text1"/>
          <w:szCs w:val="24"/>
        </w:rPr>
        <w:t xml:space="preserve"> </w:t>
      </w:r>
      <w:r w:rsidRPr="007532A4">
        <w:rPr>
          <w:rFonts w:cs="Times New Roman"/>
          <w:color w:val="000000" w:themeColor="text1"/>
          <w:szCs w:val="24"/>
        </w:rPr>
        <w:t>is expressed as</w:t>
      </w:r>
      <w:r w:rsidR="004B02BA" w:rsidRPr="007532A4">
        <w:rPr>
          <w:rFonts w:cs="Times New Roman"/>
          <w:color w:val="000000" w:themeColor="text1"/>
          <w:szCs w:val="24"/>
        </w:rPr>
        <w:t xml:space="preserve"> </w:t>
      </w:r>
      <w:r w:rsidR="004B02BA"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{"citationItems":[{"id":"ITEM-1","itemData":{"ISSN":"0024-9831","author":[{"dropping-particle":"","family":"Wong","given":"S F","non-dropping-particle":"","parse-names":false,"suffix":""},{"dropping-particle":"","family":"Wee","given":"T H","non-dropping-particle":"","parse-names":false,"suffix":""},{"dropping-particle":"","family":"Swaddiwudhipong","given":"S","non-dropping-particle":"","parse-names":false,"suffix":""},{"dropping-particle":"","family":"Lee","given":"S L","non-dropping-particle":"","parse-names":false,"suffix":""}],"container-title":"Magazine of Concrete Research","id":"ITEM-1","issue":"3","issued":{"date-parts":[["2001"]]},"page":"205-220","publisher":"Thomas Telford Ltd","title":"Study of water movement in concrete","type":"article-journal","volume":"53"},"uris":["http://www.mendeley.com/documents/?uuid=4fc2e4be-1f13-46a5-95f5-f1083a6c968e"]}],"mendeley":{"formattedCitation":"(Wong et al. 2001)","plainTextFormattedCitation":"(Wong et al. 2001)","previouslyFormattedCitation":"(Wong et al. 2001)"},"properties":{"noteIndex":0},"schema":"https://github.com/citation-style-language/schema/raw/master/csl-citation.json"}</w:instrText>
      </w:r>
      <w:r w:rsidR="004B02BA" w:rsidRPr="007532A4">
        <w:rPr>
          <w:rFonts w:cs="Times New Roman"/>
          <w:color w:val="000000" w:themeColor="text1"/>
          <w:szCs w:val="24"/>
        </w:rPr>
        <w:fldChar w:fldCharType="separate"/>
      </w:r>
      <w:r w:rsidR="004B02BA" w:rsidRPr="007532A4">
        <w:rPr>
          <w:rFonts w:cs="Times New Roman"/>
          <w:noProof/>
          <w:color w:val="000000" w:themeColor="text1"/>
          <w:szCs w:val="24"/>
        </w:rPr>
        <w:t>(Wong et al. 2001)</w:t>
      </w:r>
      <w:r w:rsidR="004B02BA" w:rsidRPr="007532A4">
        <w:rPr>
          <w:rFonts w:cs="Times New Roman"/>
          <w:color w:val="000000" w:themeColor="text1"/>
          <w:szCs w:val="24"/>
        </w:rPr>
        <w:fldChar w:fldCharType="end"/>
      </w:r>
      <w:r w:rsidRPr="007532A4">
        <w:rPr>
          <w:rFonts w:cs="Times New Roman"/>
          <w:color w:val="000000" w:themeColor="text1"/>
          <w:szCs w:val="24"/>
        </w:rPr>
        <w:t>:</w:t>
      </w:r>
    </w:p>
    <w:p w14:paraId="4E06A283" w14:textId="77777777" w:rsidR="00E02128" w:rsidRPr="007532A4" w:rsidRDefault="00E02128" w:rsidP="00931B7D">
      <w:pPr>
        <w:spacing w:after="0" w:line="480" w:lineRule="auto"/>
        <w:contextualSpacing/>
        <w:jc w:val="right"/>
        <w:rPr>
          <w:rFonts w:cs="Times New Roman"/>
          <w:vanish/>
          <w:color w:val="000000" w:themeColor="text1"/>
          <w:szCs w:val="24"/>
        </w:rPr>
      </w:pPr>
      <w:r w:rsidRPr="007532A4">
        <w:rPr>
          <w:rFonts w:cs="Times New Roman"/>
          <w:color w:val="000000" w:themeColor="text1"/>
          <w:szCs w:val="24"/>
        </w:rPr>
        <w:lastRenderedPageBreak/>
        <w:t xml:space="preserve">                       </w:t>
      </w:r>
      <m:oMath>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D</m:t>
            </m:r>
          </m:e>
          <m:sup>
            <m:r>
              <w:rPr>
                <w:rFonts w:ascii="Cambria Math" w:hAnsi="Cambria Math" w:cs="Times New Roman"/>
                <w:color w:val="000000" w:themeColor="text1"/>
                <w:szCs w:val="24"/>
              </w:rPr>
              <m:t>d</m:t>
            </m:r>
          </m:sup>
        </m:sSup>
        <m:r>
          <w:rPr>
            <w:rFonts w:ascii="Cambria Math" w:hAnsi="Cambria Math" w:cs="Times New Roman"/>
            <w:color w:val="000000" w:themeColor="text1"/>
            <w:szCs w:val="24"/>
          </w:rPr>
          <m:t>(θ)=</m:t>
        </m:r>
        <m:sSubSup>
          <m:sSubSupPr>
            <m:ctrlPr>
              <w:rPr>
                <w:rFonts w:ascii="Cambria Math" w:hAnsi="Cambria Math" w:cs="Times New Roman"/>
                <w:color w:val="000000" w:themeColor="text1"/>
                <w:szCs w:val="24"/>
              </w:rPr>
            </m:ctrlPr>
          </m:sSubSupPr>
          <m:e>
            <m:r>
              <w:rPr>
                <w:rFonts w:ascii="Cambria Math" w:hAnsi="Cambria Math" w:cs="Times New Roman"/>
                <w:color w:val="000000" w:themeColor="text1"/>
                <w:szCs w:val="24"/>
              </w:rPr>
              <m:t>D</m:t>
            </m:r>
          </m:e>
          <m:sub>
            <m:r>
              <w:rPr>
                <w:rFonts w:ascii="Cambria Math" w:hAnsi="Cambria Math" w:cs="Times New Roman"/>
                <w:color w:val="000000" w:themeColor="text1"/>
                <w:szCs w:val="24"/>
              </w:rPr>
              <m:t>0</m:t>
            </m:r>
          </m:sub>
          <m:sup>
            <m:r>
              <w:rPr>
                <w:rFonts w:ascii="Cambria Math" w:hAnsi="Cambria Math" w:cs="Times New Roman"/>
                <w:color w:val="000000" w:themeColor="text1"/>
                <w:szCs w:val="24"/>
              </w:rPr>
              <m:t>d</m:t>
            </m:r>
          </m:sup>
        </m:sSubSup>
        <m:d>
          <m:dPr>
            <m:ctrlPr>
              <w:rPr>
                <w:rFonts w:ascii="Cambria Math" w:hAnsi="Cambria Math" w:cs="Times New Roman"/>
                <w:color w:val="000000" w:themeColor="text1"/>
                <w:szCs w:val="24"/>
              </w:rPr>
            </m:ctrlPr>
          </m:dPr>
          <m:e>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α</m:t>
                </m:r>
              </m:e>
              <m:sub>
                <m:r>
                  <w:rPr>
                    <w:rFonts w:ascii="Cambria Math" w:hAnsi="Cambria Math" w:cs="Times New Roman"/>
                    <w:color w:val="000000" w:themeColor="text1"/>
                    <w:szCs w:val="24"/>
                  </w:rPr>
                  <m:t>0</m:t>
                </m:r>
              </m:sub>
            </m:sSub>
            <m:r>
              <w:rPr>
                <w:rFonts w:ascii="Cambria Math" w:hAnsi="Cambria Math" w:cs="Times New Roman"/>
                <w:color w:val="000000" w:themeColor="text1"/>
                <w:szCs w:val="24"/>
              </w:rPr>
              <m:t>+</m:t>
            </m:r>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1-</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α</m:t>
                    </m:r>
                  </m:e>
                  <m:sub>
                    <m:r>
                      <w:rPr>
                        <w:rFonts w:ascii="Cambria Math" w:hAnsi="Cambria Math" w:cs="Times New Roman"/>
                        <w:color w:val="000000" w:themeColor="text1"/>
                        <w:szCs w:val="24"/>
                      </w:rPr>
                      <m:t>0</m:t>
                    </m:r>
                  </m:sub>
                </m:sSub>
              </m:num>
              <m:den>
                <m:r>
                  <w:rPr>
                    <w:rFonts w:ascii="Cambria Math" w:hAnsi="Cambria Math" w:cs="Times New Roman"/>
                    <w:color w:val="000000" w:themeColor="text1"/>
                    <w:szCs w:val="24"/>
                  </w:rPr>
                  <m:t>1+</m:t>
                </m:r>
                <m:sSup>
                  <m:sSupPr>
                    <m:ctrlPr>
                      <w:rPr>
                        <w:rFonts w:ascii="Cambria Math" w:hAnsi="Cambria Math" w:cs="Times New Roman"/>
                        <w:color w:val="000000" w:themeColor="text1"/>
                        <w:szCs w:val="24"/>
                      </w:rPr>
                    </m:ctrlPr>
                  </m:sSupPr>
                  <m:e>
                    <m:r>
                      <w:rPr>
                        <w:rFonts w:ascii="Cambria Math" w:hAnsi="Cambria Math" w:cs="Times New Roman"/>
                        <w:color w:val="000000" w:themeColor="text1"/>
                        <w:szCs w:val="24"/>
                      </w:rPr>
                      <m:t>[(1-θ)/(1-</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θ</m:t>
                        </m:r>
                      </m:e>
                      <m:sub>
                        <m:r>
                          <w:rPr>
                            <w:rFonts w:ascii="Cambria Math" w:hAnsi="Cambria Math" w:cs="Times New Roman"/>
                            <w:color w:val="000000" w:themeColor="text1"/>
                            <w:szCs w:val="24"/>
                          </w:rPr>
                          <m:t>c</m:t>
                        </m:r>
                      </m:sub>
                    </m:sSub>
                    <m:r>
                      <w:rPr>
                        <w:rFonts w:ascii="Cambria Math" w:hAnsi="Cambria Math" w:cs="Times New Roman"/>
                        <w:color w:val="000000" w:themeColor="text1"/>
                        <w:szCs w:val="24"/>
                      </w:rPr>
                      <m:t>)]</m:t>
                    </m:r>
                  </m:e>
                  <m:sup>
                    <m:r>
                      <w:rPr>
                        <w:rFonts w:ascii="Cambria Math" w:hAnsi="Cambria Math" w:cs="Times New Roman"/>
                        <w:color w:val="000000" w:themeColor="text1"/>
                        <w:szCs w:val="24"/>
                      </w:rPr>
                      <m:t>n</m:t>
                    </m:r>
                  </m:sup>
                </m:sSup>
              </m:den>
            </m:f>
          </m:e>
        </m:d>
      </m:oMath>
    </w:p>
    <w:p w14:paraId="6F9569E2" w14:textId="77777777" w:rsidR="00E02128" w:rsidRPr="007532A4" w:rsidRDefault="00E02128" w:rsidP="00931B7D">
      <w:pPr>
        <w:keepNext/>
        <w:tabs>
          <w:tab w:val="center" w:pos="4560"/>
          <w:tab w:val="right" w:pos="9300"/>
        </w:tabs>
        <w:spacing w:after="0" w:line="480" w:lineRule="auto"/>
        <w:contextualSpacing/>
        <w:jc w:val="right"/>
        <w:rPr>
          <w:rFonts w:eastAsia="仿宋" w:cs="Times New Roman"/>
          <w:color w:val="000000" w:themeColor="text1"/>
          <w:szCs w:val="24"/>
        </w:rPr>
      </w:pPr>
      <w:r w:rsidRPr="007532A4">
        <w:rPr>
          <w:rFonts w:eastAsia="仿宋" w:cs="Times New Roman"/>
          <w:color w:val="000000" w:themeColor="text1"/>
          <w:szCs w:val="24"/>
        </w:rPr>
        <w:t xml:space="preserve">              </w:t>
      </w:r>
      <w:r w:rsidR="009456D5" w:rsidRPr="007532A4">
        <w:rPr>
          <w:rFonts w:eastAsia="仿宋" w:cs="Times New Roman"/>
          <w:color w:val="000000" w:themeColor="text1"/>
          <w:szCs w:val="24"/>
        </w:rPr>
        <w:t xml:space="preserve">                  </w:t>
      </w:r>
      <w:r w:rsidR="00AB64FC" w:rsidRPr="007532A4">
        <w:rPr>
          <w:rFonts w:eastAsia="仿宋" w:cs="Times New Roman"/>
          <w:color w:val="000000" w:themeColor="text1"/>
          <w:szCs w:val="24"/>
        </w:rPr>
        <w:t xml:space="preserve">     (13</w:t>
      </w:r>
      <w:r w:rsidRPr="007532A4">
        <w:rPr>
          <w:rFonts w:eastAsia="仿宋" w:cs="Times New Roman"/>
          <w:color w:val="000000" w:themeColor="text1"/>
          <w:szCs w:val="24"/>
        </w:rPr>
        <w:t>)</w:t>
      </w:r>
    </w:p>
    <w:p w14:paraId="520BEB53" w14:textId="77777777" w:rsidR="00E02128" w:rsidRPr="007532A4" w:rsidRDefault="00AF2CA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In which, </w:t>
      </w:r>
      <m:oMath>
        <m:sSubSup>
          <m:sSubSupPr>
            <m:ctrlPr>
              <w:rPr>
                <w:rFonts w:ascii="Cambria Math" w:hAnsi="Cambria Math" w:cs="Times New Roman"/>
                <w:color w:val="000000" w:themeColor="text1"/>
                <w:szCs w:val="24"/>
              </w:rPr>
            </m:ctrlPr>
          </m:sSubSupPr>
          <m:e>
            <m:r>
              <w:rPr>
                <w:rFonts w:ascii="Cambria Math" w:hAnsi="Cambria Math" w:cs="Times New Roman"/>
                <w:color w:val="000000" w:themeColor="text1"/>
                <w:szCs w:val="24"/>
              </w:rPr>
              <m:t>D</m:t>
            </m:r>
          </m:e>
          <m:sub>
            <m:r>
              <w:rPr>
                <w:rFonts w:ascii="Cambria Math" w:hAnsi="Cambria Math" w:cs="Times New Roman"/>
                <w:color w:val="000000" w:themeColor="text1"/>
                <w:szCs w:val="24"/>
              </w:rPr>
              <m:t>0</m:t>
            </m:r>
          </m:sub>
          <m:sup>
            <m:r>
              <w:rPr>
                <w:rFonts w:ascii="Cambria Math" w:hAnsi="Cambria Math" w:cs="Times New Roman"/>
                <w:color w:val="000000" w:themeColor="text1"/>
                <w:szCs w:val="24"/>
              </w:rPr>
              <m:t>d</m:t>
            </m:r>
          </m:sup>
        </m:sSubSup>
      </m:oMath>
      <w:r w:rsidR="009456D5" w:rsidRPr="007532A4">
        <w:rPr>
          <w:rFonts w:cs="Times New Roman"/>
          <w:color w:val="000000" w:themeColor="text1"/>
          <w:szCs w:val="24"/>
        </w:rPr>
        <w:t xml:space="preserve"> </w:t>
      </w:r>
      <w:r w:rsidRPr="007532A4">
        <w:rPr>
          <w:rFonts w:cs="Times New Roman"/>
          <w:color w:val="000000" w:themeColor="text1"/>
          <w:szCs w:val="24"/>
        </w:rPr>
        <w:t xml:space="preserve">is the </w:t>
      </w:r>
      <w:r w:rsidR="009456D5" w:rsidRPr="007532A4">
        <w:rPr>
          <w:rFonts w:cs="Times New Roman"/>
          <w:color w:val="000000" w:themeColor="text1"/>
          <w:szCs w:val="24"/>
        </w:rPr>
        <w:t xml:space="preserve">moisture </w:t>
      </w:r>
      <w:r w:rsidRPr="007532A4">
        <w:rPr>
          <w:rFonts w:cs="Times New Roman"/>
          <w:color w:val="000000" w:themeColor="text1"/>
          <w:szCs w:val="24"/>
        </w:rPr>
        <w:t xml:space="preserve">diffusivity of concrete at a condition of </w:t>
      </w:r>
      <m:oMath>
        <m:r>
          <w:rPr>
            <w:rFonts w:ascii="Cambria Math" w:hAnsi="Cambria Math" w:cs="Times New Roman"/>
            <w:color w:val="000000" w:themeColor="text1"/>
            <w:szCs w:val="24"/>
          </w:rPr>
          <m:t>θ=1</m:t>
        </m:r>
      </m:oMath>
      <w:r w:rsidRPr="007532A4">
        <w:rPr>
          <w:rFonts w:cs="Times New Roman"/>
          <w:color w:val="000000" w:themeColor="text1"/>
          <w:szCs w:val="24"/>
        </w:rPr>
        <w:t xml:space="preserve">; </w:t>
      </w:r>
      <w:r w:rsidR="00EF39F4" w:rsidRPr="00EF39F4">
        <w:rPr>
          <w:rFonts w:cs="Times New Roman"/>
          <w:noProof/>
          <w:color w:val="000000" w:themeColor="text1"/>
          <w:position w:val="-12"/>
          <w:szCs w:val="24"/>
        </w:rPr>
        <w:object w:dxaOrig="300" w:dyaOrig="360" w14:anchorId="011806FE">
          <v:shape id="_x0000_i1027" type="#_x0000_t75" alt="" style="width:17.8pt;height:17.8pt;mso-width-percent:0;mso-height-percent:0;mso-width-percent:0;mso-height-percent:0" o:ole="">
            <v:imagedata r:id="rId43" o:title=""/>
          </v:shape>
          <o:OLEObject Type="Embed" ProgID="Equation.DSMT4" ShapeID="_x0000_i1027" DrawAspect="Content" ObjectID="_1623918401" r:id="rId44"/>
        </w:object>
      </w:r>
      <w:r w:rsidRPr="007532A4">
        <w:rPr>
          <w:rFonts w:cs="Times New Roman"/>
          <w:color w:val="000000" w:themeColor="text1"/>
          <w:szCs w:val="24"/>
        </w:rPr>
        <w:t>,</w:t>
      </w:r>
      <w:r w:rsidR="00EF39F4" w:rsidRPr="00EF39F4">
        <w:rPr>
          <w:rFonts w:cs="Times New Roman"/>
          <w:noProof/>
          <w:color w:val="000000" w:themeColor="text1"/>
          <w:position w:val="-12"/>
          <w:szCs w:val="24"/>
        </w:rPr>
        <w:object w:dxaOrig="260" w:dyaOrig="360" w14:anchorId="314F9CA6">
          <v:shape id="_x0000_i1026" type="#_x0000_t75" alt="" style="width:17.8pt;height:17.8pt;mso-width-percent:0;mso-height-percent:0;mso-width-percent:0;mso-height-percent:0" o:ole="">
            <v:imagedata r:id="rId45" o:title=""/>
          </v:shape>
          <o:OLEObject Type="Embed" ProgID="Equation.DSMT4" ShapeID="_x0000_i1026" DrawAspect="Content" ObjectID="_1623918402" r:id="rId46"/>
        </w:object>
      </w:r>
      <w:r w:rsidRPr="007532A4">
        <w:rPr>
          <w:rFonts w:cs="Times New Roman"/>
          <w:color w:val="000000" w:themeColor="text1"/>
          <w:szCs w:val="24"/>
        </w:rPr>
        <w:t>, and</w:t>
      </w:r>
      <m:oMath>
        <m:r>
          <m:rPr>
            <m:sty m:val="p"/>
          </m:rPr>
          <w:rPr>
            <w:rFonts w:ascii="Cambria Math" w:hAnsi="Cambria Math" w:cs="Times New Roman"/>
            <w:color w:val="000000" w:themeColor="text1"/>
            <w:szCs w:val="24"/>
          </w:rPr>
          <m:t xml:space="preserve"> </m:t>
        </m:r>
        <m:r>
          <w:rPr>
            <w:rFonts w:ascii="Cambria Math" w:hAnsi="Cambria Math" w:cs="Times New Roman"/>
            <w:color w:val="000000" w:themeColor="text1"/>
            <w:szCs w:val="24"/>
          </w:rPr>
          <m:t xml:space="preserve">n </m:t>
        </m:r>
      </m:oMath>
      <w:r w:rsidRPr="007532A4">
        <w:rPr>
          <w:rFonts w:cs="Times New Roman"/>
          <w:color w:val="000000" w:themeColor="text1"/>
          <w:szCs w:val="24"/>
        </w:rPr>
        <w:t>are constant</w:t>
      </w:r>
      <w:r w:rsidR="00D42E88" w:rsidRPr="007532A4">
        <w:rPr>
          <w:rFonts w:cs="Times New Roman"/>
          <w:color w:val="000000" w:themeColor="text1"/>
          <w:szCs w:val="24"/>
        </w:rPr>
        <w:t>s</w:t>
      </w:r>
      <w:r w:rsidRPr="007532A4">
        <w:rPr>
          <w:rFonts w:cs="Times New Roman"/>
          <w:color w:val="000000" w:themeColor="text1"/>
          <w:szCs w:val="24"/>
        </w:rPr>
        <w:t>, and the value can be taken as</w:t>
      </w:r>
      <w:r w:rsidR="009456D5" w:rsidRPr="007532A4">
        <w:rPr>
          <w:rFonts w:cs="Times New Roman"/>
          <w:color w:val="000000" w:themeColor="text1"/>
          <w:szCs w:val="24"/>
        </w:rPr>
        <w:t xml:space="preserve"> </w:t>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α</m:t>
            </m:r>
          </m:e>
          <m:sub>
            <m:r>
              <w:rPr>
                <w:rFonts w:ascii="Cambria Math" w:hAnsi="Cambria Math" w:cs="Times New Roman"/>
                <w:color w:val="000000" w:themeColor="text1"/>
                <w:szCs w:val="24"/>
              </w:rPr>
              <m:t>0</m:t>
            </m:r>
          </m:sub>
        </m:sSub>
        <m:r>
          <m:rPr>
            <m:nor/>
          </m:rPr>
          <w:rPr>
            <w:rFonts w:cs="Times New Roman"/>
            <w:color w:val="000000" w:themeColor="text1"/>
            <w:szCs w:val="24"/>
          </w:rPr>
          <m:t>=</m:t>
        </m:r>
        <m:r>
          <w:rPr>
            <w:rFonts w:ascii="Cambria Math" w:hAnsi="Cambria Math" w:cs="Times New Roman"/>
            <w:color w:val="000000" w:themeColor="text1"/>
            <w:szCs w:val="24"/>
          </w:rPr>
          <m:t>0.025</m:t>
        </m:r>
      </m:oMath>
      <w:r w:rsidRPr="007532A4">
        <w:rPr>
          <w:rFonts w:cs="Times New Roman"/>
          <w:color w:val="000000" w:themeColor="text1"/>
          <w:szCs w:val="24"/>
        </w:rPr>
        <w:t>,</w:t>
      </w:r>
      <m:oMath>
        <m:r>
          <m:rPr>
            <m:sty m:val="p"/>
          </m:rPr>
          <w:rPr>
            <w:rFonts w:ascii="Cambria Math" w:hAnsi="Cambria Math"/>
            <w:color w:val="000000" w:themeColor="text1"/>
          </w:rPr>
          <m:t xml:space="preserve"> </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θ</m:t>
            </m:r>
          </m:e>
          <m:sub>
            <m:r>
              <w:rPr>
                <w:rFonts w:ascii="Cambria Math" w:hAnsi="Cambria Math" w:cs="Times New Roman"/>
                <w:color w:val="000000" w:themeColor="text1"/>
                <w:szCs w:val="24"/>
              </w:rPr>
              <m:t>c</m:t>
            </m:r>
          </m:sub>
        </m:sSub>
        <m:r>
          <m:rPr>
            <m:nor/>
          </m:rPr>
          <w:rPr>
            <w:rFonts w:cs="Times New Roman"/>
            <w:color w:val="000000" w:themeColor="text1"/>
            <w:szCs w:val="24"/>
          </w:rPr>
          <m:t>=</m:t>
        </m:r>
        <m:r>
          <w:rPr>
            <w:rFonts w:ascii="Cambria Math" w:hAnsi="Cambria Math" w:cs="Times New Roman"/>
            <w:color w:val="000000" w:themeColor="text1"/>
            <w:szCs w:val="24"/>
          </w:rPr>
          <m:t>0.792</m:t>
        </m:r>
      </m:oMath>
      <w:r w:rsidR="00D42E88" w:rsidRPr="007532A4">
        <w:rPr>
          <w:rFonts w:cs="Times New Roman"/>
          <w:color w:val="000000" w:themeColor="text1"/>
          <w:szCs w:val="24"/>
        </w:rPr>
        <w:t xml:space="preserve"> </w:t>
      </w:r>
      <w:r w:rsidRPr="007532A4">
        <w:rPr>
          <w:rFonts w:cs="Times New Roman"/>
          <w:color w:val="000000" w:themeColor="text1"/>
          <w:szCs w:val="24"/>
        </w:rPr>
        <w:t>,</w:t>
      </w:r>
      <m:oMath>
        <m:r>
          <w:rPr>
            <w:rFonts w:ascii="Cambria Math" w:hAnsi="Cambria Math"/>
            <w:color w:val="000000" w:themeColor="text1"/>
          </w:rPr>
          <m:t xml:space="preserve"> </m:t>
        </m:r>
        <m:r>
          <w:rPr>
            <w:rFonts w:ascii="Cambria Math" w:hAnsi="Cambria Math" w:cs="Times New Roman"/>
            <w:color w:val="000000" w:themeColor="text1"/>
            <w:szCs w:val="24"/>
          </w:rPr>
          <m:t>n</m:t>
        </m:r>
        <m:r>
          <m:rPr>
            <m:nor/>
          </m:rPr>
          <w:rPr>
            <w:rFonts w:cs="Times New Roman"/>
            <w:color w:val="000000" w:themeColor="text1"/>
            <w:szCs w:val="24"/>
          </w:rPr>
          <m:t>=</m:t>
        </m:r>
        <m:r>
          <w:rPr>
            <w:rFonts w:ascii="Cambria Math" w:hAnsi="Cambria Math" w:cs="Times New Roman"/>
            <w:color w:val="000000" w:themeColor="text1"/>
            <w:szCs w:val="24"/>
          </w:rPr>
          <m:t>6</m:t>
        </m:r>
      </m:oMath>
      <w:r w:rsidRPr="007532A4">
        <w:rPr>
          <w:rFonts w:cs="Times New Roman"/>
          <w:color w:val="000000" w:themeColor="text1"/>
          <w:szCs w:val="24"/>
        </w:rPr>
        <w:t xml:space="preserve">. </w:t>
      </w:r>
    </w:p>
    <w:p w14:paraId="2E4FC278" w14:textId="77777777" w:rsidR="006D7CDF" w:rsidRPr="007532A4" w:rsidRDefault="006D7CDF" w:rsidP="00931B7D">
      <w:pPr>
        <w:spacing w:after="0" w:line="480" w:lineRule="auto"/>
        <w:contextualSpacing/>
        <w:jc w:val="both"/>
        <w:rPr>
          <w:rFonts w:cs="Times New Roman"/>
          <w:color w:val="000000" w:themeColor="text1"/>
          <w:szCs w:val="24"/>
        </w:rPr>
      </w:pPr>
    </w:p>
    <w:p w14:paraId="44E43DF9" w14:textId="77777777" w:rsidR="00D42E88" w:rsidRPr="007532A4" w:rsidRDefault="00D42E88" w:rsidP="00931B7D">
      <w:pPr>
        <w:spacing w:after="0" w:line="480" w:lineRule="auto"/>
        <w:contextualSpacing/>
        <w:jc w:val="both"/>
        <w:rPr>
          <w:rFonts w:cs="Times New Roman"/>
          <w:b/>
          <w:i/>
          <w:color w:val="000000" w:themeColor="text1"/>
          <w:szCs w:val="24"/>
        </w:rPr>
      </w:pPr>
      <w:r w:rsidRPr="007532A4">
        <w:rPr>
          <w:rFonts w:cs="Times New Roman"/>
          <w:b/>
          <w:i/>
          <w:color w:val="000000" w:themeColor="text1"/>
          <w:szCs w:val="24"/>
        </w:rPr>
        <w:t xml:space="preserve">Chloride ingress </w:t>
      </w:r>
    </w:p>
    <w:p w14:paraId="032A6522" w14:textId="6616F4E0" w:rsidR="00D42E88" w:rsidRPr="007532A4" w:rsidRDefault="00D42E8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The flux of chloride ingress into concrete is the sum of flux due to chloride diffusion as a result of </w:t>
      </w:r>
      <w:r w:rsidRPr="007532A4">
        <w:rPr>
          <w:rFonts w:cs="Times New Roman"/>
          <w:noProof/>
          <w:color w:val="000000" w:themeColor="text1"/>
          <w:szCs w:val="24"/>
        </w:rPr>
        <w:t>concentration</w:t>
      </w:r>
      <w:r w:rsidRPr="007532A4">
        <w:rPr>
          <w:rFonts w:cs="Times New Roman"/>
          <w:color w:val="000000" w:themeColor="text1"/>
          <w:szCs w:val="24"/>
        </w:rPr>
        <w:t xml:space="preserve"> gradient and convection associated with moisture diffusion</w:t>
      </w:r>
      <w:r w:rsidR="00CB1F3C" w:rsidRPr="007532A4">
        <w:rPr>
          <w:rFonts w:cs="Times New Roman"/>
          <w:color w:val="000000" w:themeColor="text1"/>
          <w:szCs w:val="24"/>
        </w:rPr>
        <w:t xml:space="preserve"> </w:t>
      </w:r>
      <w:r w:rsidR="00CB1F3C"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ISSN":"0889-325X","author":[{"dropping-particle":"V","family":"Saetta","given":"Anna","non-dropping-particle":"","parse-names":false,"suffix":""},{"dropping-particle":"V","family":"Scotta","given":"Roberto","non-dropping-particle":"","parse-names":false,"suffix":""},{"dropping-particle":"V","family":"Vitaliani","given":"Renato","non-dropping-particle":"","parse-names":false,"suffix":""}],"container-title":"Materials Journal","id":"ITEM-1","issue":"5","issued":{"date-parts":[["1993"]]},"page":"441-451","title":"Analysis of chloride diffusion into partially saturated concrete","type":"article-journal","volume":"90"},"uris":["http://www.mendeley.com/documents/?uuid=c0a0277b-ab8c-4120-a8ae-c88435c8e3a7"]}],"mendeley":{"formattedCitation":"(Saetta et al. 1993)","plainTextFormattedCitation":"(Saetta et al. 1993)","previouslyFormattedCitation":"(Saetta et al. 1993)"},"properties":{"noteIndex":0},"schema":"https://github.com/citation-style-language/schema/raw/master/csl-citation.json"}</w:instrText>
      </w:r>
      <w:r w:rsidR="00CB1F3C" w:rsidRPr="007532A4">
        <w:rPr>
          <w:rFonts w:cs="Times New Roman"/>
          <w:color w:val="000000" w:themeColor="text1"/>
          <w:szCs w:val="24"/>
        </w:rPr>
        <w:fldChar w:fldCharType="separate"/>
      </w:r>
      <w:r w:rsidR="004B02BA" w:rsidRPr="007532A4">
        <w:rPr>
          <w:rFonts w:cs="Times New Roman"/>
          <w:noProof/>
          <w:color w:val="000000" w:themeColor="text1"/>
          <w:szCs w:val="24"/>
        </w:rPr>
        <w:t>(Saetta et al. 1993)</w:t>
      </w:r>
      <w:r w:rsidR="00CB1F3C" w:rsidRPr="007532A4">
        <w:rPr>
          <w:rFonts w:cs="Times New Roman"/>
          <w:color w:val="000000" w:themeColor="text1"/>
          <w:szCs w:val="24"/>
        </w:rPr>
        <w:fldChar w:fldCharType="end"/>
      </w:r>
      <w:r w:rsidR="009456D5" w:rsidRPr="007532A4">
        <w:rPr>
          <w:rFonts w:cs="Times New Roman"/>
          <w:color w:val="000000" w:themeColor="text1"/>
          <w:szCs w:val="24"/>
        </w:rPr>
        <w:t xml:space="preserve">: </w:t>
      </w:r>
    </w:p>
    <w:p w14:paraId="0C767D81" w14:textId="77777777" w:rsidR="00E02128" w:rsidRPr="007532A4" w:rsidRDefault="00EF39F4" w:rsidP="00931B7D">
      <w:pPr>
        <w:spacing w:after="0" w:line="480" w:lineRule="auto"/>
        <w:contextualSpacing/>
        <w:jc w:val="right"/>
        <w:rPr>
          <w:rFonts w:cs="Times New Roman"/>
          <w:vanish/>
          <w:color w:val="000000" w:themeColor="text1"/>
          <w:szCs w:val="24"/>
        </w:rPr>
      </w:pP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q</m:t>
            </m:r>
          </m:e>
          <m:sub>
            <m:r>
              <w:rPr>
                <w:rFonts w:ascii="Cambria Math" w:hAnsi="Cambria Math" w:cs="Times New Roman"/>
                <w:color w:val="000000" w:themeColor="text1"/>
                <w:szCs w:val="24"/>
              </w:rPr>
              <m:t>Cl</m:t>
            </m:r>
          </m:sub>
        </m:sSub>
        <m:r>
          <w:rPr>
            <w:rFonts w:ascii="Cambria Math" w:hAns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q</m:t>
            </m:r>
          </m:e>
          <m:sub>
            <m:r>
              <w:rPr>
                <w:rFonts w:ascii="Cambria Math" w:hAnsi="Cambria Math" w:cs="Times New Roman"/>
                <w:color w:val="000000" w:themeColor="text1"/>
                <w:szCs w:val="24"/>
              </w:rPr>
              <m:t>Cl,d</m:t>
            </m:r>
          </m:sub>
        </m:sSub>
        <m:r>
          <w:rPr>
            <w:rFonts w:ascii="Cambria Math" w:hAns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q</m:t>
            </m:r>
          </m:e>
          <m:sub>
            <m:r>
              <w:rPr>
                <w:rFonts w:ascii="Cambria Math" w:hAnsi="Cambria Math" w:cs="Times New Roman"/>
                <w:color w:val="000000" w:themeColor="text1"/>
                <w:szCs w:val="24"/>
              </w:rPr>
              <m:t>Cl,c</m:t>
            </m:r>
          </m:sub>
        </m:sSub>
      </m:oMath>
      <w:r w:rsidR="00E02128" w:rsidRPr="007532A4">
        <w:rPr>
          <w:rFonts w:cs="Times New Roman"/>
          <w:color w:val="000000" w:themeColor="text1"/>
          <w:szCs w:val="24"/>
        </w:rPr>
        <w:t xml:space="preserve">                      </w:t>
      </w:r>
      <w:r w:rsidR="00D660C1" w:rsidRPr="007532A4">
        <w:rPr>
          <w:rFonts w:cs="Times New Roman"/>
          <w:color w:val="000000" w:themeColor="text1"/>
          <w:szCs w:val="24"/>
        </w:rPr>
        <w:t xml:space="preserve">                            </w:t>
      </w:r>
      <w:r w:rsidR="00E02128" w:rsidRPr="007532A4">
        <w:rPr>
          <w:rFonts w:cs="Times New Roman"/>
          <w:color w:val="000000" w:themeColor="text1"/>
          <w:szCs w:val="24"/>
        </w:rPr>
        <w:t xml:space="preserve">       (</w:t>
      </w:r>
      <w:r w:rsidR="00AB64FC" w:rsidRPr="007532A4">
        <w:rPr>
          <w:rFonts w:cs="Times New Roman"/>
          <w:color w:val="000000" w:themeColor="text1"/>
          <w:szCs w:val="24"/>
        </w:rPr>
        <w:t>14</w:t>
      </w:r>
      <w:r w:rsidR="00E02128" w:rsidRPr="007532A4">
        <w:rPr>
          <w:rFonts w:cs="Times New Roman"/>
          <w:color w:val="000000" w:themeColor="text1"/>
          <w:szCs w:val="24"/>
        </w:rPr>
        <w:t>)</w:t>
      </w:r>
    </w:p>
    <w:p w14:paraId="38B98187" w14:textId="77777777" w:rsidR="00E02128" w:rsidRPr="007532A4" w:rsidRDefault="00E02128" w:rsidP="00931B7D">
      <w:pPr>
        <w:keepNext/>
        <w:tabs>
          <w:tab w:val="center" w:pos="4560"/>
          <w:tab w:val="right" w:pos="9300"/>
        </w:tabs>
        <w:spacing w:after="0" w:line="480" w:lineRule="auto"/>
        <w:contextualSpacing/>
        <w:jc w:val="both"/>
        <w:rPr>
          <w:rFonts w:eastAsia="仿宋" w:cs="Times New Roman"/>
          <w:color w:val="000000" w:themeColor="text1"/>
          <w:szCs w:val="24"/>
        </w:rPr>
      </w:pPr>
    </w:p>
    <w:p w14:paraId="3FAAE356" w14:textId="77777777" w:rsidR="00E02128" w:rsidRPr="007532A4" w:rsidRDefault="00325EBF"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In which </w:t>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q</m:t>
            </m:r>
          </m:e>
          <m:sub>
            <m:r>
              <w:rPr>
                <w:rFonts w:ascii="Cambria Math" w:hAnsi="Cambria Math" w:cs="Times New Roman"/>
                <w:color w:val="000000" w:themeColor="text1"/>
                <w:szCs w:val="24"/>
              </w:rPr>
              <m:t>Cl</m:t>
            </m:r>
          </m:sub>
        </m:sSub>
      </m:oMath>
      <w:r w:rsidR="006D4EAD" w:rsidRPr="007532A4">
        <w:rPr>
          <w:rFonts w:cs="Times New Roman"/>
          <w:color w:val="000000" w:themeColor="text1"/>
          <w:szCs w:val="24"/>
        </w:rPr>
        <w:t xml:space="preserve">is the total flux of chloride ingress; </w:t>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q</m:t>
            </m:r>
          </m:e>
          <m:sub>
            <m:r>
              <w:rPr>
                <w:rFonts w:ascii="Cambria Math" w:hAnsi="Cambria Math" w:cs="Times New Roman"/>
                <w:color w:val="000000" w:themeColor="text1"/>
                <w:szCs w:val="24"/>
              </w:rPr>
              <m:t>Cl,d</m:t>
            </m:r>
          </m:sub>
        </m:sSub>
      </m:oMath>
      <w:r w:rsidR="006D4EAD" w:rsidRPr="007532A4">
        <w:rPr>
          <w:rFonts w:cs="Times New Roman"/>
          <w:color w:val="000000" w:themeColor="text1"/>
          <w:szCs w:val="24"/>
        </w:rPr>
        <w:t xml:space="preserve">is the flux of chloride ingress due to diffusion; </w:t>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q</m:t>
            </m:r>
          </m:e>
          <m:sub>
            <m:r>
              <w:rPr>
                <w:rFonts w:ascii="Cambria Math" w:hAnsi="Cambria Math" w:cs="Times New Roman"/>
                <w:color w:val="000000" w:themeColor="text1"/>
                <w:szCs w:val="24"/>
              </w:rPr>
              <m:t>Cl,c</m:t>
            </m:r>
          </m:sub>
        </m:sSub>
      </m:oMath>
      <w:r w:rsidR="006D4EAD" w:rsidRPr="007532A4">
        <w:rPr>
          <w:rFonts w:cs="Times New Roman"/>
          <w:color w:val="000000" w:themeColor="text1"/>
          <w:szCs w:val="24"/>
        </w:rPr>
        <w:t xml:space="preserve">is the flux of chloride ingress due to convection. </w:t>
      </w:r>
    </w:p>
    <w:p w14:paraId="19E039DA" w14:textId="78A5C0E8" w:rsidR="006D4EAD" w:rsidRPr="007532A4" w:rsidRDefault="006D4EAD" w:rsidP="00931B7D">
      <w:pPr>
        <w:spacing w:after="0" w:line="480" w:lineRule="auto"/>
        <w:contextualSpacing/>
        <w:rPr>
          <w:color w:val="000000" w:themeColor="text1"/>
        </w:rPr>
      </w:pPr>
      <w:r w:rsidRPr="007532A4">
        <w:rPr>
          <w:color w:val="000000" w:themeColor="text1"/>
        </w:rPr>
        <w:t xml:space="preserve">According to </w:t>
      </w:r>
      <w:r w:rsidRPr="007532A4">
        <w:rPr>
          <w:noProof/>
          <w:color w:val="000000" w:themeColor="text1"/>
        </w:rPr>
        <w:t>Fick’s</w:t>
      </w:r>
      <w:r w:rsidRPr="007532A4">
        <w:rPr>
          <w:color w:val="000000" w:themeColor="text1"/>
        </w:rPr>
        <w:t xml:space="preserve"> </w:t>
      </w:r>
      <w:r w:rsidR="007C6267" w:rsidRPr="007532A4">
        <w:rPr>
          <w:color w:val="000000" w:themeColor="text1"/>
        </w:rPr>
        <w:t xml:space="preserve">second </w:t>
      </w:r>
      <w:r w:rsidRPr="007532A4">
        <w:rPr>
          <w:color w:val="000000" w:themeColor="text1"/>
        </w:rPr>
        <w:t>law</w:t>
      </w:r>
      <w:r w:rsidR="00CB1F3C" w:rsidRPr="007532A4">
        <w:rPr>
          <w:rFonts w:cs="Times New Roman"/>
          <w:color w:val="000000" w:themeColor="text1"/>
          <w:szCs w:val="24"/>
        </w:rPr>
        <w:t xml:space="preserve"> </w:t>
      </w:r>
      <w:r w:rsidR="00CB1F3C"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ISBN":"9400919263","author":[{"dropping-particle":"","family":"Bear","given":"Jacob","non-dropping-particle":"","parse-names":false,"suffix":""},{"dropping-particle":"","family":"Bachmat","given":"Yehuda","non-dropping-particle":"","parse-names":false,"suffix":""}],"id":"ITEM-1","issued":{"date-parts":[["2012"]]},"publisher":"Springer Science &amp; Business Media","title":"Introduction to modeling of transport phenomena in porous media","type":"book","volume":"4"},"uris":["http://www.mendeley.com/documents/?uuid=6e5694c5-b3f7-48b0-9067-1e55666ac0c2"]}],"mendeley":{"formattedCitation":"(Bear and Bachmat 2012)","plainTextFormattedCitation":"(Bear and Bachmat 2012)","previouslyFormattedCitation":"(Bear and Bachmat 2012)"},"properties":{"noteIndex":0},"schema":"https://github.com/citation-style-language/schema/raw/master/csl-citation.json"}</w:instrText>
      </w:r>
      <w:r w:rsidR="00CB1F3C" w:rsidRPr="007532A4">
        <w:rPr>
          <w:rFonts w:cs="Times New Roman"/>
          <w:color w:val="000000" w:themeColor="text1"/>
          <w:szCs w:val="24"/>
        </w:rPr>
        <w:fldChar w:fldCharType="separate"/>
      </w:r>
      <w:r w:rsidR="004B02BA" w:rsidRPr="007532A4">
        <w:rPr>
          <w:rFonts w:cs="Times New Roman"/>
          <w:noProof/>
          <w:color w:val="000000" w:themeColor="text1"/>
          <w:szCs w:val="24"/>
        </w:rPr>
        <w:t>(Bear and Bachmat 2012)</w:t>
      </w:r>
      <w:r w:rsidR="00CB1F3C" w:rsidRPr="007532A4">
        <w:rPr>
          <w:rFonts w:cs="Times New Roman"/>
          <w:color w:val="000000" w:themeColor="text1"/>
          <w:szCs w:val="24"/>
        </w:rPr>
        <w:fldChar w:fldCharType="end"/>
      </w:r>
      <w:r w:rsidRPr="007532A4">
        <w:rPr>
          <w:color w:val="000000" w:themeColor="text1"/>
        </w:rPr>
        <w:t xml:space="preserve">, </w:t>
      </w:r>
    </w:p>
    <w:p w14:paraId="4A183158" w14:textId="77777777" w:rsidR="00E02128" w:rsidRPr="007532A4" w:rsidRDefault="00EF39F4" w:rsidP="00931B7D">
      <w:pPr>
        <w:spacing w:after="0" w:line="480" w:lineRule="auto"/>
        <w:contextualSpacing/>
        <w:jc w:val="right"/>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q</m:t>
            </m:r>
          </m:e>
          <m:sub>
            <m:r>
              <w:rPr>
                <w:rFonts w:ascii="Cambria Math" w:hAnsi="Cambria Math"/>
                <w:color w:val="000000" w:themeColor="text1"/>
              </w:rPr>
              <m:t>Cl,d</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Cl</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w:rPr>
                <w:rFonts w:ascii="Cambria Math" w:hAnsi="Cambria Math"/>
                <w:color w:val="000000" w:themeColor="text1"/>
              </w:rPr>
              <m:t>fr</m:t>
            </m:r>
          </m:sub>
        </m:sSub>
      </m:oMath>
      <w:r w:rsidR="00D660C1" w:rsidRPr="007532A4">
        <w:rPr>
          <w:color w:val="000000" w:themeColor="text1"/>
        </w:rPr>
        <w:t xml:space="preserve">                           </w:t>
      </w:r>
      <w:r w:rsidR="00AB64FC" w:rsidRPr="007532A4">
        <w:rPr>
          <w:color w:val="000000" w:themeColor="text1"/>
        </w:rPr>
        <w:t xml:space="preserve">                              (15</w:t>
      </w:r>
      <w:r w:rsidR="00D660C1" w:rsidRPr="007532A4">
        <w:rPr>
          <w:color w:val="000000" w:themeColor="text1"/>
        </w:rPr>
        <w:t>)</w:t>
      </w:r>
    </w:p>
    <w:p w14:paraId="1D29CBF2" w14:textId="4E3325A6" w:rsidR="006D4EAD" w:rsidRPr="007532A4" w:rsidRDefault="006D4EAD" w:rsidP="00931B7D">
      <w:pPr>
        <w:spacing w:after="0" w:line="480" w:lineRule="auto"/>
        <w:contextualSpacing/>
        <w:jc w:val="both"/>
        <w:rPr>
          <w:color w:val="000000" w:themeColor="text1"/>
        </w:rPr>
      </w:pPr>
      <w:r w:rsidRPr="007532A4">
        <w:rPr>
          <w:color w:val="000000" w:themeColor="text1"/>
        </w:rPr>
        <w:t xml:space="preserve">In which, </w:t>
      </w:r>
      <m:oMath>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Cl</m:t>
            </m:r>
          </m:sub>
        </m:sSub>
      </m:oMath>
      <w:r w:rsidRPr="007532A4">
        <w:rPr>
          <w:color w:val="000000" w:themeColor="text1"/>
        </w:rPr>
        <w:t xml:space="preserve">is the chloride diffusivity of concrete; </w:t>
      </w:r>
      <m:oMath>
        <m:sSub>
          <m:sSubPr>
            <m:ctrlPr>
              <w:rPr>
                <w:rFonts w:ascii="Cambria Math" w:hAnsi="Cambria Math"/>
                <w:color w:val="000000" w:themeColor="text1"/>
              </w:rPr>
            </m:ctrlPr>
          </m:sSubPr>
          <m:e>
            <m:r>
              <w:rPr>
                <w:rFonts w:ascii="Cambria Math" w:hAnsi="Cambria Math"/>
                <w:color w:val="000000" w:themeColor="text1"/>
              </w:rPr>
              <m:t>C</m:t>
            </m:r>
          </m:e>
          <m:sub>
            <m:r>
              <w:rPr>
                <w:rFonts w:ascii="Cambria Math" w:hAnsi="Cambria Math"/>
                <w:color w:val="000000" w:themeColor="text1"/>
              </w:rPr>
              <m:t>fr</m:t>
            </m:r>
          </m:sub>
        </m:sSub>
      </m:oMath>
      <w:r w:rsidRPr="007532A4">
        <w:rPr>
          <w:color w:val="000000" w:themeColor="text1"/>
        </w:rPr>
        <w:t>is the fre</w:t>
      </w:r>
      <w:r w:rsidR="00D660C1" w:rsidRPr="007532A4">
        <w:rPr>
          <w:color w:val="000000" w:themeColor="text1"/>
        </w:rPr>
        <w:t xml:space="preserve">e chloride content of </w:t>
      </w:r>
      <w:r w:rsidR="009456D5" w:rsidRPr="007532A4">
        <w:rPr>
          <w:color w:val="000000" w:themeColor="text1"/>
        </w:rPr>
        <w:t>concrete</w:t>
      </w:r>
      <w:r w:rsidRPr="007532A4">
        <w:rPr>
          <w:color w:val="000000" w:themeColor="text1"/>
        </w:rPr>
        <w:t xml:space="preserve">. The free chloride concentration in the pore solution of concrete, </w:t>
      </w:r>
      <m:oMath>
        <m:r>
          <w:rPr>
            <w:rFonts w:ascii="Cambria Math" w:hAnsi="Cambria Math"/>
            <w:color w:val="000000" w:themeColor="text1"/>
          </w:rPr>
          <m:t>C'</m:t>
        </m:r>
      </m:oMath>
      <w:r w:rsidRPr="007532A4">
        <w:rPr>
          <w:color w:val="000000" w:themeColor="text1"/>
        </w:rPr>
        <w:t xml:space="preserve">, can be linked to the </w:t>
      </w:r>
      <m:oMath>
        <m:sSub>
          <m:sSubPr>
            <m:ctrlPr>
              <w:rPr>
                <w:rFonts w:ascii="Cambria Math" w:hAnsi="Cambria Math"/>
                <w:color w:val="000000" w:themeColor="text1"/>
              </w:rPr>
            </m:ctrlPr>
          </m:sSubPr>
          <m:e>
            <m:r>
              <w:rPr>
                <w:rFonts w:ascii="Cambria Math" w:hAnsi="Cambria Math"/>
                <w:color w:val="000000" w:themeColor="text1"/>
              </w:rPr>
              <m:t>C</m:t>
            </m:r>
          </m:e>
          <m:sub>
            <m:r>
              <w:rPr>
                <w:rFonts w:ascii="Cambria Math" w:hAnsi="Cambria Math"/>
                <w:color w:val="000000" w:themeColor="text1"/>
              </w:rPr>
              <m:t>fr</m:t>
            </m:r>
          </m:sub>
        </m:sSub>
      </m:oMath>
      <w:r w:rsidR="009456D5" w:rsidRPr="007532A4">
        <w:rPr>
          <w:color w:val="000000" w:themeColor="text1"/>
        </w:rPr>
        <w:t xml:space="preserve"> </w:t>
      </w:r>
      <w:r w:rsidRPr="007532A4">
        <w:rPr>
          <w:color w:val="000000" w:themeColor="text1"/>
        </w:rPr>
        <w:t>through</w:t>
      </w:r>
      <w:r w:rsidR="00CB1F3C" w:rsidRPr="007532A4">
        <w:rPr>
          <w:color w:val="000000" w:themeColor="text1"/>
        </w:rPr>
        <w:t xml:space="preserve"> </w:t>
      </w:r>
      <w:r w:rsidR="00CB1F3C" w:rsidRPr="007532A4">
        <w:rPr>
          <w:color w:val="000000" w:themeColor="text1"/>
        </w:rPr>
        <w:fldChar w:fldCharType="begin" w:fldLock="1"/>
      </w:r>
      <w:r w:rsidR="00DB3874" w:rsidRPr="007532A4">
        <w:rPr>
          <w:color w:val="000000" w:themeColor="text1"/>
        </w:rPr>
        <w:instrText>ADDIN CSL_CITATION {"citationItems":[{"id":"ITEM-1","itemData":{"ISSN":"0899-1561","author":[{"dropping-particle":"","family":"Ababneh","given":"Ayman","non-dropping-particle":"","parse-names":false,"suffix":""},{"dropping-particle":"","family":"Benboudjema","given":"Farid","non-dropping-particle":"","parse-names":false,"suffix":""},{"dropping-particle":"","family":"Xi","given":"Yunping","non-dropping-particle":"","parse-names":false,"suffix":""}],"container-title":"Journal of Materials in Civil Engineering","id":"ITEM-1","issue":"2","issued":{"date-parts":[["2003"]]},"page":"183-191","publisher":"American Society of Civil Engineers","title":"Chloride penetration in nonsaturated concrete","type":"article-journal","volume":"15"},"uris":["http://www.mendeley.com/documents/?uuid=01c1de41-5ade-461e-8bce-45104c8275bf"]},{"id":"ITEM-2","itemData":{"ISSN":"0889-325X","author":[{"dropping-particle":"V","family":"Saetta","given":"Anna","non-dropping-particle":"","parse-names":false,"suffix":""},{"dropping-particle":"V","family":"Scotta","given":"Roberto","non-dropping-particle":"","parse-names":false,"suffix":""},{"dropping-particle":"V","family":"Vitaliani","given":"Renato","non-dropping-particle":"","parse-names":false,"suffix":""}],"container-title":"Materials Journal","id":"ITEM-2","issue":"5","issued":{"date-parts":[["1993"]]},"page":"441-451","title":"Analysis of chloride diffusion into partially saturated concrete","type":"article-journal","volume":"90"},"uris":["http://www.mendeley.com/documents/?uuid=c0a0277b-ab8c-4120-a8ae-c88435c8e3a7"]}],"mendeley":{"formattedCitation":"(Ababneh et al. 2003; Saetta et al. 1993)","plainTextFormattedCitation":"(Ababneh et al. 2003; Saetta et al. 1993)","previouslyFormattedCitation":"(Ababneh et al. 2003; Saetta et al. 1993)"},"properties":{"noteIndex":0},"schema":"https://github.com/citation-style-language/schema/raw/master/csl-citation.json"}</w:instrText>
      </w:r>
      <w:r w:rsidR="00CB1F3C" w:rsidRPr="007532A4">
        <w:rPr>
          <w:color w:val="000000" w:themeColor="text1"/>
        </w:rPr>
        <w:fldChar w:fldCharType="separate"/>
      </w:r>
      <w:r w:rsidR="004B02BA" w:rsidRPr="007532A4">
        <w:rPr>
          <w:noProof/>
          <w:color w:val="000000" w:themeColor="text1"/>
        </w:rPr>
        <w:t>(Ababneh et al. 2003; Saetta et al. 1993)</w:t>
      </w:r>
      <w:r w:rsidR="00CB1F3C" w:rsidRPr="007532A4">
        <w:rPr>
          <w:color w:val="000000" w:themeColor="text1"/>
        </w:rPr>
        <w:fldChar w:fldCharType="end"/>
      </w:r>
      <w:r w:rsidRPr="007532A4">
        <w:rPr>
          <w:color w:val="000000" w:themeColor="text1"/>
        </w:rPr>
        <w:t xml:space="preserve">: </w:t>
      </w:r>
    </w:p>
    <w:p w14:paraId="6781C79F" w14:textId="77777777" w:rsidR="00E02128" w:rsidRPr="007532A4" w:rsidRDefault="00D42E88" w:rsidP="00931B7D">
      <w:pPr>
        <w:spacing w:after="0" w:line="480" w:lineRule="auto"/>
        <w:contextualSpacing/>
        <w:jc w:val="right"/>
        <w:rPr>
          <w:rFonts w:cs="Times New Roman"/>
          <w:vanish/>
          <w:color w:val="000000" w:themeColor="text1"/>
          <w:szCs w:val="24"/>
        </w:rPr>
      </w:pPr>
      <m:oMath>
        <m:r>
          <w:rPr>
            <w:rFonts w:ascii="Cambria Math" w:hAnsi="Cambria Math" w:cs="Times New Roman"/>
            <w:color w:val="000000" w:themeColor="text1"/>
            <w:szCs w:val="24"/>
          </w:rPr>
          <m:t>C'=</m:t>
        </m:r>
        <m:f>
          <m:fPr>
            <m:ctrlPr>
              <w:rPr>
                <w:rFonts w:ascii="Cambria Math" w:hAnsi="Cambria Math" w:cs="Times New Roman"/>
                <w:color w:val="000000" w:themeColor="text1"/>
                <w:szCs w:val="24"/>
              </w:rPr>
            </m:ctrlPr>
          </m:fPr>
          <m:num>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C</m:t>
                </m:r>
              </m:e>
              <m:sub>
                <m:r>
                  <w:rPr>
                    <w:rFonts w:ascii="Cambria Math" w:hAnsi="Cambria Math" w:cs="Times New Roman"/>
                    <w:color w:val="000000" w:themeColor="text1"/>
                    <w:szCs w:val="24"/>
                  </w:rPr>
                  <m:t>fr</m:t>
                </m:r>
              </m:sub>
            </m:sSub>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ρ</m:t>
                </m:r>
              </m:e>
              <m:sub>
                <m:r>
                  <m:rPr>
                    <m:nor/>
                  </m:rPr>
                  <w:rPr>
                    <w:rFonts w:cs="Times New Roman"/>
                    <w:color w:val="000000" w:themeColor="text1"/>
                    <w:szCs w:val="24"/>
                  </w:rPr>
                  <m:t>con</m:t>
                </m:r>
              </m:sub>
            </m:sSub>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V</m:t>
                </m:r>
              </m:e>
              <m:sub>
                <m:r>
                  <m:rPr>
                    <m:nor/>
                  </m:rPr>
                  <w:rPr>
                    <w:rFonts w:cs="Times New Roman"/>
                    <w:color w:val="000000" w:themeColor="text1"/>
                    <w:szCs w:val="24"/>
                  </w:rPr>
                  <m:t>con</m:t>
                </m:r>
              </m:sub>
            </m:sSub>
          </m:num>
          <m:den>
            <m:r>
              <w:rPr>
                <w:rFonts w:ascii="Cambria Math" w:hAnsi="Cambria Math" w:cs="Times New Roman"/>
                <w:color w:val="000000" w:themeColor="text1"/>
                <w:szCs w:val="24"/>
              </w:rPr>
              <m:t>φθ</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ρ</m:t>
                </m:r>
              </m:e>
              <m:sub>
                <m:r>
                  <m:rPr>
                    <m:nor/>
                  </m:rPr>
                  <w:rPr>
                    <w:rFonts w:cs="Times New Roman"/>
                    <w:color w:val="000000" w:themeColor="text1"/>
                    <w:szCs w:val="24"/>
                  </w:rPr>
                  <m:t>sol</m:t>
                </m:r>
              </m:sub>
            </m:sSub>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V</m:t>
                </m:r>
              </m:e>
              <m:sub>
                <m:r>
                  <m:rPr>
                    <m:nor/>
                  </m:rPr>
                  <w:rPr>
                    <w:rFonts w:cs="Times New Roman"/>
                    <w:color w:val="000000" w:themeColor="text1"/>
                    <w:szCs w:val="24"/>
                  </w:rPr>
                  <m:t>con</m:t>
                </m:r>
              </m:sub>
            </m:sSub>
          </m:den>
        </m:f>
        <m:r>
          <w:rPr>
            <w:rFonts w:ascii="Cambria Math" w:hAnsi="Cambria Math" w:cs="Times New Roman"/>
            <w:color w:val="000000" w:themeColor="text1"/>
            <w:szCs w:val="24"/>
          </w:rPr>
          <m:t>=</m:t>
        </m:r>
        <m:f>
          <m:fPr>
            <m:ctrlPr>
              <w:rPr>
                <w:rFonts w:ascii="Cambria Math" w:hAnsi="Cambria Math" w:cs="Times New Roman"/>
                <w:color w:val="000000" w:themeColor="text1"/>
                <w:szCs w:val="24"/>
              </w:rPr>
            </m:ctrlPr>
          </m:fPr>
          <m:num>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C</m:t>
                </m:r>
              </m:e>
              <m:sub>
                <m:r>
                  <w:rPr>
                    <w:rFonts w:ascii="Cambria Math" w:hAnsi="Cambria Math" w:cs="Times New Roman"/>
                    <w:color w:val="000000" w:themeColor="text1"/>
                    <w:szCs w:val="24"/>
                  </w:rPr>
                  <m:t>fr</m:t>
                </m:r>
              </m:sub>
            </m:sSub>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ρ</m:t>
                </m:r>
              </m:e>
              <m:sub>
                <m:r>
                  <m:rPr>
                    <m:nor/>
                  </m:rPr>
                  <w:rPr>
                    <w:rFonts w:cs="Times New Roman"/>
                    <w:color w:val="000000" w:themeColor="text1"/>
                    <w:szCs w:val="24"/>
                  </w:rPr>
                  <m:t>con</m:t>
                </m:r>
              </m:sub>
            </m:sSub>
          </m:num>
          <m:den>
            <m:r>
              <w:rPr>
                <w:rFonts w:ascii="Cambria Math" w:hAnsi="Cambria Math" w:cs="Times New Roman"/>
                <w:color w:val="000000" w:themeColor="text1"/>
                <w:szCs w:val="24"/>
              </w:rPr>
              <m:t>φθ</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ρ</m:t>
                </m:r>
              </m:e>
              <m:sub>
                <m:r>
                  <m:rPr>
                    <m:nor/>
                  </m:rPr>
                  <w:rPr>
                    <w:rFonts w:cs="Times New Roman"/>
                    <w:color w:val="000000" w:themeColor="text1"/>
                    <w:szCs w:val="24"/>
                  </w:rPr>
                  <m:t>sol</m:t>
                </m:r>
              </m:sub>
            </m:sSub>
          </m:den>
        </m:f>
        <m:r>
          <w:rPr>
            <w:rFonts w:ascii="Cambria Math" w:hAnsi="Cambria Math" w:cs="Times New Roman"/>
            <w:color w:val="000000" w:themeColor="text1"/>
            <w:szCs w:val="24"/>
          </w:rPr>
          <m:t>=μ</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C</m:t>
            </m:r>
          </m:e>
          <m:sub>
            <m:r>
              <w:rPr>
                <w:rFonts w:ascii="Cambria Math" w:hAnsi="Cambria Math" w:cs="Times New Roman"/>
                <w:color w:val="000000" w:themeColor="text1"/>
                <w:szCs w:val="24"/>
              </w:rPr>
              <m:t>fr</m:t>
            </m:r>
          </m:sub>
        </m:sSub>
      </m:oMath>
      <w:r w:rsidR="00E02128" w:rsidRPr="007532A4">
        <w:rPr>
          <w:rFonts w:cs="Times New Roman"/>
          <w:color w:val="000000" w:themeColor="text1"/>
          <w:szCs w:val="24"/>
        </w:rPr>
        <w:t xml:space="preserve">                     </w:t>
      </w:r>
      <w:r w:rsidR="00D660C1" w:rsidRPr="007532A4">
        <w:rPr>
          <w:rFonts w:cs="Times New Roman"/>
          <w:color w:val="000000" w:themeColor="text1"/>
          <w:szCs w:val="24"/>
        </w:rPr>
        <w:t xml:space="preserve">                 </w:t>
      </w:r>
      <w:r w:rsidR="00AB64FC" w:rsidRPr="007532A4">
        <w:rPr>
          <w:rFonts w:cs="Times New Roman"/>
          <w:color w:val="000000" w:themeColor="text1"/>
          <w:szCs w:val="24"/>
        </w:rPr>
        <w:t xml:space="preserve">   (16</w:t>
      </w:r>
      <w:r w:rsidR="00E02128" w:rsidRPr="007532A4">
        <w:rPr>
          <w:rFonts w:cs="Times New Roman"/>
          <w:color w:val="000000" w:themeColor="text1"/>
          <w:szCs w:val="24"/>
        </w:rPr>
        <w:t>)</w:t>
      </w:r>
    </w:p>
    <w:p w14:paraId="78D40E40" w14:textId="77777777" w:rsidR="00E02128" w:rsidRPr="007532A4" w:rsidRDefault="00E02128" w:rsidP="00931B7D">
      <w:pPr>
        <w:keepNext/>
        <w:tabs>
          <w:tab w:val="center" w:pos="4560"/>
          <w:tab w:val="right" w:pos="9300"/>
        </w:tabs>
        <w:spacing w:after="0" w:line="480" w:lineRule="auto"/>
        <w:contextualSpacing/>
        <w:jc w:val="center"/>
        <w:rPr>
          <w:rFonts w:eastAsia="仿宋" w:cs="Times New Roman"/>
          <w:color w:val="000000" w:themeColor="text1"/>
          <w:szCs w:val="24"/>
        </w:rPr>
      </w:pPr>
    </w:p>
    <w:p w14:paraId="7A33B83D" w14:textId="4E95B529" w:rsidR="006D4EAD" w:rsidRPr="007532A4" w:rsidRDefault="006D4EAD"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In which, </w:t>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ρ</m:t>
            </m:r>
          </m:e>
          <m:sub>
            <m:r>
              <m:rPr>
                <m:nor/>
              </m:rPr>
              <w:rPr>
                <w:rFonts w:cs="Times New Roman"/>
                <w:color w:val="000000" w:themeColor="text1"/>
                <w:szCs w:val="24"/>
              </w:rPr>
              <m:t>con</m:t>
            </m:r>
          </m:sub>
        </m:sSub>
      </m:oMath>
      <w:r w:rsidR="00FD408F" w:rsidRPr="007532A4">
        <w:rPr>
          <w:rFonts w:cs="Times New Roman"/>
          <w:color w:val="000000" w:themeColor="text1"/>
          <w:szCs w:val="24"/>
        </w:rPr>
        <w:t xml:space="preserve"> </w:t>
      </w:r>
      <w:r w:rsidRPr="007532A4">
        <w:rPr>
          <w:rFonts w:cs="Times New Roman"/>
          <w:color w:val="000000" w:themeColor="text1"/>
          <w:szCs w:val="24"/>
        </w:rPr>
        <w:t>and</w:t>
      </w:r>
      <m:oMath>
        <m:r>
          <m:rPr>
            <m:sty m:val="p"/>
          </m:rPr>
          <w:rPr>
            <w:rFonts w:ascii="Cambria Math" w:hAnsi="Cambria Math"/>
            <w:color w:val="000000" w:themeColor="text1"/>
          </w:rPr>
          <m:t xml:space="preserve"> </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ρ</m:t>
            </m:r>
          </m:e>
          <m:sub>
            <m:r>
              <m:rPr>
                <m:nor/>
              </m:rPr>
              <w:rPr>
                <w:rFonts w:cs="Times New Roman"/>
                <w:color w:val="000000" w:themeColor="text1"/>
                <w:szCs w:val="24"/>
              </w:rPr>
              <m:t>sol</m:t>
            </m:r>
          </m:sub>
        </m:sSub>
      </m:oMath>
      <w:r w:rsidR="00FD408F" w:rsidRPr="007532A4">
        <w:rPr>
          <w:rFonts w:cs="Times New Roman"/>
          <w:color w:val="000000" w:themeColor="text1"/>
          <w:szCs w:val="24"/>
        </w:rPr>
        <w:t xml:space="preserve"> </w:t>
      </w:r>
      <w:r w:rsidRPr="007532A4">
        <w:rPr>
          <w:rFonts w:cs="Times New Roman"/>
          <w:color w:val="000000" w:themeColor="text1"/>
          <w:szCs w:val="24"/>
        </w:rPr>
        <w:t>are the density of concrete and pore solution</w:t>
      </w:r>
      <w:r w:rsidR="008A56CA" w:rsidRPr="007532A4">
        <w:rPr>
          <w:rFonts w:cs="Times New Roman"/>
          <w:color w:val="000000" w:themeColor="text1"/>
          <w:szCs w:val="24"/>
        </w:rPr>
        <w:t>, respectively</w:t>
      </w:r>
      <w:r w:rsidRPr="007532A4">
        <w:rPr>
          <w:rFonts w:cs="Times New Roman"/>
          <w:color w:val="000000" w:themeColor="text1"/>
          <w:szCs w:val="24"/>
        </w:rPr>
        <w:t xml:space="preserve">; </w:t>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V</m:t>
            </m:r>
          </m:e>
          <m:sub>
            <m:r>
              <m:rPr>
                <m:nor/>
              </m:rPr>
              <w:rPr>
                <w:rFonts w:cs="Times New Roman"/>
                <w:color w:val="000000" w:themeColor="text1"/>
                <w:szCs w:val="24"/>
              </w:rPr>
              <m:t>con</m:t>
            </m:r>
          </m:sub>
        </m:sSub>
      </m:oMath>
      <w:r w:rsidR="008A56CA" w:rsidRPr="007532A4">
        <w:rPr>
          <w:rFonts w:cs="Times New Roman"/>
          <w:color w:val="000000" w:themeColor="text1"/>
          <w:szCs w:val="24"/>
        </w:rPr>
        <w:t xml:space="preserve"> </w:t>
      </w:r>
      <w:r w:rsidRPr="007532A4">
        <w:rPr>
          <w:rFonts w:cs="Times New Roman"/>
          <w:color w:val="000000" w:themeColor="text1"/>
          <w:szCs w:val="24"/>
        </w:rPr>
        <w:t xml:space="preserve">is the volume of concrete; </w:t>
      </w:r>
      <m:oMath>
        <m:r>
          <w:rPr>
            <w:rFonts w:ascii="Cambria Math" w:hAnsi="Cambria Math" w:cs="Times New Roman"/>
            <w:color w:val="000000" w:themeColor="text1"/>
            <w:szCs w:val="24"/>
          </w:rPr>
          <m:t>μ</m:t>
        </m:r>
      </m:oMath>
      <w:r w:rsidR="009456D5" w:rsidRPr="007532A4">
        <w:rPr>
          <w:rFonts w:cs="Times New Roman"/>
          <w:color w:val="000000" w:themeColor="text1"/>
          <w:szCs w:val="24"/>
        </w:rPr>
        <w:t xml:space="preserve"> </w:t>
      </w:r>
      <w:r w:rsidRPr="007532A4">
        <w:rPr>
          <w:rFonts w:cs="Times New Roman"/>
          <w:color w:val="000000" w:themeColor="text1"/>
          <w:szCs w:val="24"/>
        </w:rPr>
        <w:t xml:space="preserve">is the ratio of </w:t>
      </w:r>
      <w:r w:rsidR="00D660C1" w:rsidRPr="007532A4">
        <w:rPr>
          <w:rFonts w:cs="Times New Roman"/>
          <w:color w:val="000000" w:themeColor="text1"/>
          <w:szCs w:val="24"/>
        </w:rPr>
        <w:t xml:space="preserve">converting </w:t>
      </w:r>
      <w:r w:rsidRPr="007532A4">
        <w:rPr>
          <w:rFonts w:cs="Times New Roman"/>
          <w:color w:val="000000" w:themeColor="text1"/>
          <w:szCs w:val="24"/>
        </w:rPr>
        <w:t xml:space="preserve">the volume of pore solution to the weight of concrete. As such, </w:t>
      </w:r>
    </w:p>
    <w:p w14:paraId="2D2FFA44" w14:textId="77777777" w:rsidR="00E02128" w:rsidRPr="007532A4" w:rsidRDefault="00EF39F4" w:rsidP="00931B7D">
      <w:pPr>
        <w:spacing w:after="0" w:line="480" w:lineRule="auto"/>
        <w:contextualSpacing/>
        <w:jc w:val="right"/>
        <w:rPr>
          <w:rFonts w:cs="Times New Roman"/>
          <w:vanish/>
          <w:color w:val="000000" w:themeColor="text1"/>
          <w:szCs w:val="24"/>
        </w:rPr>
      </w:pP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q</m:t>
            </m:r>
          </m:e>
          <m:sub>
            <m:r>
              <w:rPr>
                <w:rFonts w:ascii="Cambria Math" w:hAnsi="Cambria Math" w:cs="Times New Roman"/>
                <w:color w:val="000000" w:themeColor="text1"/>
                <w:szCs w:val="24"/>
              </w:rPr>
              <m:t>Cl,c</m:t>
            </m:r>
          </m:sub>
        </m:sSub>
        <m:r>
          <w:rPr>
            <w:rFonts w:ascii="Cambria Math" w:hAnsi="Cambria Math" w:cs="Times New Roman"/>
            <w:color w:val="000000" w:themeColor="text1"/>
            <w:szCs w:val="24"/>
          </w:rPr>
          <m:t>=μ</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C</m:t>
            </m:r>
          </m:e>
          <m:sub>
            <m:r>
              <w:rPr>
                <w:rFonts w:ascii="Cambria Math" w:hAnsi="Cambria Math" w:cs="Times New Roman"/>
                <w:color w:val="000000" w:themeColor="text1"/>
                <w:szCs w:val="24"/>
              </w:rPr>
              <m:t>fr</m:t>
            </m:r>
          </m:sub>
        </m:sSub>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q</m:t>
            </m:r>
          </m:e>
          <m:sub>
            <m:r>
              <w:rPr>
                <w:rFonts w:ascii="Cambria Math" w:hAnsi="Cambria Math" w:cs="Times New Roman"/>
                <w:color w:val="000000" w:themeColor="text1"/>
                <w:szCs w:val="24"/>
              </w:rPr>
              <m:t>w</m:t>
            </m:r>
          </m:sub>
        </m:sSub>
        <m:r>
          <w:rPr>
            <w:rFonts w:ascii="Cambria Math" w:hAnsi="Cambria Math" w:cs="Times New Roman"/>
            <w:color w:val="000000" w:themeColor="text1"/>
            <w:szCs w:val="24"/>
          </w:rPr>
          <m:t>=μ</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C</m:t>
            </m:r>
          </m:e>
          <m:sub>
            <m:r>
              <w:rPr>
                <w:rFonts w:ascii="Cambria Math" w:hAnsi="Cambria Math" w:cs="Times New Roman"/>
                <w:color w:val="000000" w:themeColor="text1"/>
                <w:szCs w:val="24"/>
              </w:rPr>
              <m:t>fr</m:t>
            </m:r>
          </m:sub>
        </m:sSub>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D</m:t>
            </m:r>
          </m:e>
          <m:sub>
            <m:r>
              <m:rPr>
                <m:nor/>
              </m:rPr>
              <w:rPr>
                <w:rFonts w:cs="Times New Roman"/>
                <w:color w:val="000000" w:themeColor="text1"/>
                <w:szCs w:val="24"/>
              </w:rPr>
              <m:t>w</m:t>
            </m:r>
          </m:sub>
        </m:sSub>
        <m:d>
          <m:dPr>
            <m:ctrlPr>
              <w:rPr>
                <w:rFonts w:ascii="Cambria Math" w:hAnsi="Cambria Math" w:cs="Times New Roman"/>
                <w:color w:val="000000" w:themeColor="text1"/>
                <w:szCs w:val="24"/>
              </w:rPr>
            </m:ctrlPr>
          </m:dPr>
          <m:e>
            <m:r>
              <w:rPr>
                <w:rFonts w:ascii="Cambria Math" w:hAnsi="Cambria Math" w:cs="Times New Roman"/>
                <w:color w:val="000000" w:themeColor="text1"/>
                <w:szCs w:val="24"/>
              </w:rPr>
              <m:t>θ</m:t>
            </m:r>
          </m:e>
        </m:d>
        <m:r>
          <w:rPr>
            <w:rFonts w:ascii="Cambria Math" w:hAnsi="Cambria Math" w:cs="Times New Roman"/>
            <w:color w:val="000000" w:themeColor="text1"/>
            <w:szCs w:val="24"/>
          </w:rPr>
          <m:t>∇θ</m:t>
        </m:r>
      </m:oMath>
      <w:r w:rsidR="00E02128" w:rsidRPr="007532A4">
        <w:rPr>
          <w:rFonts w:cs="Times New Roman"/>
          <w:color w:val="000000" w:themeColor="text1"/>
          <w:szCs w:val="24"/>
        </w:rPr>
        <w:t xml:space="preserve">                              </w:t>
      </w:r>
      <w:r w:rsidR="00D660C1" w:rsidRPr="007532A4">
        <w:rPr>
          <w:rFonts w:cs="Times New Roman"/>
          <w:color w:val="000000" w:themeColor="text1"/>
          <w:szCs w:val="24"/>
        </w:rPr>
        <w:t xml:space="preserve">          </w:t>
      </w:r>
      <w:r w:rsidR="00AB64FC" w:rsidRPr="007532A4">
        <w:rPr>
          <w:rFonts w:cs="Times New Roman"/>
          <w:color w:val="000000" w:themeColor="text1"/>
          <w:szCs w:val="24"/>
        </w:rPr>
        <w:t xml:space="preserve">  (17</w:t>
      </w:r>
      <w:r w:rsidR="00E02128" w:rsidRPr="007532A4">
        <w:rPr>
          <w:rFonts w:cs="Times New Roman"/>
          <w:color w:val="000000" w:themeColor="text1"/>
          <w:szCs w:val="24"/>
        </w:rPr>
        <w:t>)</w:t>
      </w:r>
    </w:p>
    <w:p w14:paraId="24A0D128" w14:textId="77777777" w:rsidR="00E02128" w:rsidRPr="007532A4" w:rsidRDefault="00E02128" w:rsidP="00931B7D">
      <w:pPr>
        <w:keepNext/>
        <w:tabs>
          <w:tab w:val="center" w:pos="4560"/>
          <w:tab w:val="right" w:pos="9300"/>
        </w:tabs>
        <w:spacing w:after="0" w:line="480" w:lineRule="auto"/>
        <w:contextualSpacing/>
        <w:jc w:val="center"/>
        <w:rPr>
          <w:rFonts w:eastAsia="仿宋" w:cs="Times New Roman"/>
          <w:color w:val="000000" w:themeColor="text1"/>
          <w:szCs w:val="24"/>
        </w:rPr>
      </w:pPr>
    </w:p>
    <w:p w14:paraId="4884A5D3" w14:textId="20BD4713" w:rsidR="00AB435F" w:rsidRPr="007532A4" w:rsidRDefault="00D42E8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As a result, </w:t>
      </w:r>
      <w:r w:rsidR="00D660C1" w:rsidRPr="007532A4">
        <w:rPr>
          <w:rFonts w:cs="Times New Roman"/>
          <w:color w:val="000000" w:themeColor="text1"/>
          <w:szCs w:val="24"/>
        </w:rPr>
        <w:t xml:space="preserve">based on the law of mass conservation, </w:t>
      </w:r>
      <w:r w:rsidRPr="007532A4">
        <w:rPr>
          <w:rFonts w:cs="Times New Roman"/>
          <w:color w:val="000000" w:themeColor="text1"/>
          <w:szCs w:val="24"/>
        </w:rPr>
        <w:t>the governing equation for chloride ingress into unsaturated concrete can be expressed as</w:t>
      </w:r>
      <w:r w:rsidR="00CB1F3C" w:rsidRPr="007532A4">
        <w:rPr>
          <w:rFonts w:cs="Times New Roman"/>
          <w:color w:val="000000" w:themeColor="text1"/>
          <w:szCs w:val="24"/>
        </w:rPr>
        <w:t xml:space="preserve"> </w:t>
      </w:r>
      <w:r w:rsidR="00CB1F3C" w:rsidRPr="007532A4">
        <w:rPr>
          <w:color w:val="000000" w:themeColor="text1"/>
        </w:rPr>
        <w:fldChar w:fldCharType="begin" w:fldLock="1"/>
      </w:r>
      <w:r w:rsidR="00DB3874" w:rsidRPr="007532A4">
        <w:rPr>
          <w:color w:val="000000" w:themeColor="text1"/>
        </w:rPr>
        <w:instrText>ADDIN CSL_CITATION {"citationItems":[{"id":"ITEM-1","itemData":{"ISSN":"0899-1561","author":[{"dropping-particle":"","family":"Ababneh","given":"Ayman","non-dropping-particle":"","parse-names":false,"suffix":""},{"dropping-particle":"","family":"Benboudjema","given":"Farid","non-dropping-particle":"","parse-names":false,"suffix":""},{"dropping-particle":"","family":"Xi","given":"Yunping","non-dropping-particle":"","parse-names":false,"suffix":""}],"container-title":"Journal of Materials in Civil Engineering","id":"ITEM-1","issue":"2","issued":{"date-parts":[["2003"]]},"page":"183-191","publisher":"American Society of Civil Engineers","title":"Chloride penetration in nonsaturated concrete","type":"article-journal","volume":"15"},"uris":["http://www.mendeley.com/documents/?uuid=01c1de41-5ade-461e-8bce-45104c8275bf"]},{"id":"ITEM-2","itemData":{"ISSN":"0889-325X","author":[{"dropping-particle":"V","family":"Saetta","given":"Anna","non-dropping-particle":"","parse-names":false,"suffix":""},{"dropping-particle":"V","family":"Scotta","given":"Roberto","non-dropping-particle":"","parse-names":false,"suffix":""},{"dropping-particle":"V","family":"Vitaliani","given":"Renato","non-dropping-particle":"","parse-names":false,"suffix":""}],"container-title":"Materials Journal","id":"ITEM-2","issue":"5","issued":{"date-parts":[["1993"]]},"page":"441-451","title":"Analysis of chloride diffusion into partially saturated concrete","type":"article-journal","volume":"90"},"uris":["http://www.mendeley.com/documents/?uuid=c0a0277b-ab8c-4120-a8ae-c88435c8e3a7"]}],"mendeley":{"formattedCitation":"(Ababneh et al. 2003; Saetta et al. 1993)","plainTextFormattedCitation":"(Ababneh et al. 2003; Saetta et al. 1993)","previouslyFormattedCitation":"(Ababneh et al. 2003; Saetta et al. 1993)"},"properties":{"noteIndex":0},"schema":"https://github.com/citation-style-language/schema/raw/master/csl-citation.json"}</w:instrText>
      </w:r>
      <w:r w:rsidR="00CB1F3C" w:rsidRPr="007532A4">
        <w:rPr>
          <w:color w:val="000000" w:themeColor="text1"/>
        </w:rPr>
        <w:fldChar w:fldCharType="separate"/>
      </w:r>
      <w:r w:rsidR="004B02BA" w:rsidRPr="007532A4">
        <w:rPr>
          <w:noProof/>
          <w:color w:val="000000" w:themeColor="text1"/>
        </w:rPr>
        <w:t>(Ababneh et al. 2003; Saetta et al. 1993)</w:t>
      </w:r>
      <w:r w:rsidR="00CB1F3C" w:rsidRPr="007532A4">
        <w:rPr>
          <w:color w:val="000000" w:themeColor="text1"/>
        </w:rPr>
        <w:fldChar w:fldCharType="end"/>
      </w:r>
      <w:r w:rsidRPr="007532A4">
        <w:rPr>
          <w:rFonts w:cs="Times New Roman"/>
          <w:color w:val="000000" w:themeColor="text1"/>
          <w:szCs w:val="24"/>
        </w:rPr>
        <w:t xml:space="preserve">: </w:t>
      </w:r>
    </w:p>
    <w:bookmarkStart w:id="3" w:name="_Ref492902703"/>
    <w:p w14:paraId="23DA75A2" w14:textId="77777777" w:rsidR="00AB435F" w:rsidRPr="007532A4" w:rsidRDefault="00EF39F4" w:rsidP="00931B7D">
      <w:pPr>
        <w:spacing w:after="0" w:line="480" w:lineRule="auto"/>
        <w:contextualSpacing/>
        <w:jc w:val="right"/>
        <w:rPr>
          <w:rFonts w:cs="Times New Roman"/>
          <w:color w:val="000000" w:themeColor="text1"/>
          <w:szCs w:val="24"/>
        </w:rPr>
      </w:pPr>
      <m:oMath>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C</m:t>
                </m:r>
              </m:e>
              <m:sub>
                <m:r>
                  <m:rPr>
                    <m:nor/>
                  </m:rPr>
                  <w:rPr>
                    <w:rFonts w:cs="Times New Roman"/>
                    <w:color w:val="000000" w:themeColor="text1"/>
                    <w:szCs w:val="24"/>
                  </w:rPr>
                  <m:t>to</m:t>
                </m:r>
              </m:sub>
            </m:sSub>
          </m:num>
          <m:den>
            <m:r>
              <w:rPr>
                <w:rFonts w:ascii="Cambria Math" w:hAnsi="Cambria Math" w:cs="Times New Roman"/>
                <w:color w:val="000000" w:themeColor="text1"/>
                <w:szCs w:val="24"/>
              </w:rPr>
              <m:t>∂t</m:t>
            </m:r>
          </m:den>
        </m:f>
        <m:r>
          <w:rPr>
            <w:rFonts w:ascii="Cambria Math" w:hAnsi="Cambria Math" w:cs="Times New Roman"/>
            <w:color w:val="000000" w:themeColor="text1"/>
            <w:szCs w:val="24"/>
          </w:rPr>
          <m:t>=∇</m:t>
        </m:r>
        <m:d>
          <m:dPr>
            <m:ctrlPr>
              <w:rPr>
                <w:rFonts w:ascii="Cambria Math" w:hAnsi="Cambria Math" w:cs="Times New Roman"/>
                <w:color w:val="000000" w:themeColor="text1"/>
                <w:szCs w:val="24"/>
              </w:rPr>
            </m:ctrlPr>
          </m:dPr>
          <m:e>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D</m:t>
                </m:r>
              </m:e>
              <m:sub>
                <m:r>
                  <w:rPr>
                    <w:rFonts w:ascii="Cambria Math" w:hAnsi="Cambria Math" w:cs="Times New Roman"/>
                    <w:color w:val="000000" w:themeColor="text1"/>
                    <w:szCs w:val="24"/>
                  </w:rPr>
                  <m:t>Cl</m:t>
                </m:r>
              </m:sub>
            </m:sSub>
            <m:r>
              <w:rPr>
                <w:rFonts w:ascii="Cambria Math" w:hAns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C</m:t>
                </m:r>
              </m:e>
              <m:sub>
                <m:r>
                  <w:rPr>
                    <w:rFonts w:ascii="Cambria Math" w:hAnsi="Cambria Math" w:cs="Times New Roman"/>
                    <w:color w:val="000000" w:themeColor="text1"/>
                    <w:szCs w:val="24"/>
                  </w:rPr>
                  <m:t>fr</m:t>
                </m:r>
              </m:sub>
            </m:sSub>
          </m:e>
        </m:d>
        <m:r>
          <w:rPr>
            <w:rFonts w:ascii="Cambria Math" w:hAnsi="Cambria Math" w:cs="Times New Roman"/>
            <w:color w:val="000000" w:themeColor="text1"/>
            <w:szCs w:val="24"/>
          </w:rPr>
          <m:t>+∇</m:t>
        </m:r>
        <m:d>
          <m:dPr>
            <m:ctrlPr>
              <w:rPr>
                <w:rFonts w:ascii="Cambria Math" w:hAnsi="Cambria Math" w:cs="Times New Roman"/>
                <w:color w:val="000000" w:themeColor="text1"/>
                <w:szCs w:val="24"/>
              </w:rPr>
            </m:ctrlPr>
          </m:dPr>
          <m:e>
            <m:r>
              <w:rPr>
                <w:rFonts w:ascii="Cambria Math" w:hAnsi="Cambria Math" w:cs="Times New Roman"/>
                <w:color w:val="000000" w:themeColor="text1"/>
                <w:szCs w:val="24"/>
              </w:rPr>
              <m:t>μ</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C</m:t>
                </m:r>
              </m:e>
              <m:sub>
                <m:r>
                  <w:rPr>
                    <w:rFonts w:ascii="Cambria Math" w:hAnsi="Cambria Math" w:cs="Times New Roman"/>
                    <w:color w:val="000000" w:themeColor="text1"/>
                    <w:szCs w:val="24"/>
                  </w:rPr>
                  <m:t>fr</m:t>
                </m:r>
              </m:sub>
            </m:sSub>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D</m:t>
                </m:r>
              </m:e>
              <m:sub>
                <m:r>
                  <m:rPr>
                    <m:nor/>
                  </m:rPr>
                  <w:rPr>
                    <w:rFonts w:cs="Times New Roman"/>
                    <w:color w:val="000000" w:themeColor="text1"/>
                    <w:szCs w:val="24"/>
                  </w:rPr>
                  <m:t>w</m:t>
                </m:r>
              </m:sub>
            </m:sSub>
            <m:d>
              <m:dPr>
                <m:ctrlPr>
                  <w:rPr>
                    <w:rFonts w:ascii="Cambria Math" w:hAnsi="Cambria Math" w:cs="Times New Roman"/>
                    <w:color w:val="000000" w:themeColor="text1"/>
                    <w:szCs w:val="24"/>
                  </w:rPr>
                </m:ctrlPr>
              </m:dPr>
              <m:e>
                <m:r>
                  <w:rPr>
                    <w:rFonts w:ascii="Cambria Math" w:hAnsi="Cambria Math" w:cs="Times New Roman"/>
                    <w:color w:val="000000" w:themeColor="text1"/>
                    <w:szCs w:val="24"/>
                  </w:rPr>
                  <m:t>θ</m:t>
                </m:r>
              </m:e>
            </m:d>
            <m:r>
              <w:rPr>
                <w:rFonts w:ascii="Cambria Math" w:hAnsi="Cambria Math" w:cs="Times New Roman"/>
                <w:color w:val="000000" w:themeColor="text1"/>
                <w:szCs w:val="24"/>
              </w:rPr>
              <m:t>∇θ</m:t>
            </m:r>
          </m:e>
        </m:d>
      </m:oMath>
      <w:bookmarkEnd w:id="3"/>
      <w:r w:rsidR="00C56968" w:rsidRPr="007532A4">
        <w:rPr>
          <w:rFonts w:cs="Times New Roman"/>
          <w:color w:val="000000" w:themeColor="text1"/>
          <w:szCs w:val="24"/>
        </w:rPr>
        <w:t xml:space="preserve">  </w:t>
      </w:r>
      <w:r w:rsidR="00AB64FC" w:rsidRPr="007532A4">
        <w:rPr>
          <w:rFonts w:cs="Times New Roman"/>
          <w:color w:val="000000" w:themeColor="text1"/>
          <w:szCs w:val="24"/>
        </w:rPr>
        <w:t xml:space="preserve">                             (18</w:t>
      </w:r>
      <w:r w:rsidR="00C56968" w:rsidRPr="007532A4">
        <w:rPr>
          <w:rFonts w:cs="Times New Roman"/>
          <w:color w:val="000000" w:themeColor="text1"/>
          <w:szCs w:val="24"/>
        </w:rPr>
        <w:t>)</w:t>
      </w:r>
    </w:p>
    <w:p w14:paraId="0EDF837F" w14:textId="77777777" w:rsidR="00AB435F" w:rsidRPr="007532A4" w:rsidRDefault="00AB435F" w:rsidP="00931B7D">
      <w:pPr>
        <w:keepNext/>
        <w:tabs>
          <w:tab w:val="center" w:pos="4560"/>
          <w:tab w:val="right" w:pos="9300"/>
        </w:tabs>
        <w:spacing w:after="0" w:line="480" w:lineRule="auto"/>
        <w:contextualSpacing/>
        <w:jc w:val="center"/>
        <w:rPr>
          <w:rFonts w:cs="Times New Roman"/>
          <w:vanish/>
          <w:color w:val="000000" w:themeColor="text1"/>
          <w:szCs w:val="24"/>
          <w:specVanish/>
        </w:rPr>
      </w:pPr>
    </w:p>
    <w:p w14:paraId="2FC46918" w14:textId="77777777" w:rsidR="008A5F17" w:rsidRPr="007532A4" w:rsidRDefault="008A5F17" w:rsidP="00931B7D">
      <w:pPr>
        <w:keepNext/>
        <w:tabs>
          <w:tab w:val="center" w:pos="4560"/>
          <w:tab w:val="right" w:pos="9300"/>
        </w:tabs>
        <w:spacing w:after="0" w:line="480" w:lineRule="auto"/>
        <w:contextualSpacing/>
        <w:rPr>
          <w:rFonts w:cs="Times New Roman"/>
          <w:color w:val="000000" w:themeColor="text1"/>
          <w:szCs w:val="24"/>
        </w:rPr>
      </w:pPr>
    </w:p>
    <w:p w14:paraId="1D007BE9" w14:textId="77777777" w:rsidR="006D4EAD" w:rsidRPr="007532A4" w:rsidRDefault="006D4EAD" w:rsidP="00931B7D">
      <w:pPr>
        <w:keepNext/>
        <w:tabs>
          <w:tab w:val="center" w:pos="4560"/>
          <w:tab w:val="right" w:pos="9300"/>
        </w:tabs>
        <w:spacing w:after="0" w:line="480" w:lineRule="auto"/>
        <w:contextualSpacing/>
        <w:rPr>
          <w:rFonts w:cs="Times New Roman"/>
          <w:b/>
          <w:i/>
          <w:color w:val="000000" w:themeColor="text1"/>
          <w:szCs w:val="24"/>
        </w:rPr>
      </w:pPr>
      <w:r w:rsidRPr="007532A4">
        <w:rPr>
          <w:rFonts w:cs="Times New Roman"/>
          <w:b/>
          <w:i/>
          <w:color w:val="000000" w:themeColor="text1"/>
          <w:szCs w:val="24"/>
        </w:rPr>
        <w:t>Chloride diffusivity</w:t>
      </w:r>
    </w:p>
    <w:p w14:paraId="369E6A58" w14:textId="3E6A07DD" w:rsidR="009B5CCD" w:rsidRPr="007532A4" w:rsidRDefault="006D4EAD"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The chloride diffusivity</w:t>
      </w:r>
      <w:r w:rsidR="009B5CCD" w:rsidRPr="007532A4">
        <w:rPr>
          <w:rFonts w:cs="Times New Roman"/>
          <w:color w:val="000000" w:themeColor="text1"/>
          <w:szCs w:val="24"/>
        </w:rPr>
        <w:t xml:space="preserve"> of concrete</w:t>
      </w:r>
      <w:r w:rsidR="00D660C1" w:rsidRPr="007532A4">
        <w:rPr>
          <w:rFonts w:cs="Times New Roman"/>
          <w:color w:val="000000" w:themeColor="text1"/>
          <w:szCs w:val="24"/>
        </w:rPr>
        <w:t xml:space="preserve">, </w:t>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D</m:t>
            </m:r>
          </m:e>
          <m:sub>
            <m:r>
              <w:rPr>
                <w:rFonts w:ascii="Cambria Math" w:hAnsi="Cambria Math" w:cs="Times New Roman"/>
                <w:color w:val="000000" w:themeColor="text1"/>
                <w:szCs w:val="24"/>
              </w:rPr>
              <m:t>Cl</m:t>
            </m:r>
          </m:sub>
        </m:sSub>
      </m:oMath>
      <w:r w:rsidR="009B5CCD" w:rsidRPr="007532A4">
        <w:rPr>
          <w:rFonts w:cs="Times New Roman"/>
          <w:color w:val="000000" w:themeColor="text1"/>
          <w:szCs w:val="24"/>
        </w:rPr>
        <w:t xml:space="preserve"> </w:t>
      </w:r>
      <w:r w:rsidR="00D660C1" w:rsidRPr="007532A4">
        <w:rPr>
          <w:rFonts w:cs="Times New Roman"/>
          <w:color w:val="000000" w:themeColor="text1"/>
          <w:szCs w:val="24"/>
        </w:rPr>
        <w:t>,</w:t>
      </w:r>
      <w:r w:rsidR="00C37CE7" w:rsidRPr="007532A4">
        <w:rPr>
          <w:rFonts w:cs="Times New Roman"/>
          <w:color w:val="000000" w:themeColor="text1"/>
          <w:szCs w:val="24"/>
        </w:rPr>
        <w:t xml:space="preserve"> </w:t>
      </w:r>
      <w:r w:rsidR="009B5CCD" w:rsidRPr="007532A4">
        <w:rPr>
          <w:rFonts w:cs="Times New Roman"/>
          <w:color w:val="000000" w:themeColor="text1"/>
          <w:szCs w:val="24"/>
        </w:rPr>
        <w:t>is</w:t>
      </w:r>
      <w:r w:rsidR="009B5CCD" w:rsidRPr="007532A4">
        <w:rPr>
          <w:rFonts w:cs="Times New Roman"/>
          <w:noProof/>
          <w:color w:val="000000" w:themeColor="text1"/>
          <w:szCs w:val="24"/>
        </w:rPr>
        <w:t xml:space="preserve"> in</w:t>
      </w:r>
      <w:r w:rsidR="009B5CCD" w:rsidRPr="007532A4">
        <w:rPr>
          <w:rFonts w:cs="Times New Roman"/>
          <w:color w:val="000000" w:themeColor="text1"/>
          <w:szCs w:val="24"/>
        </w:rPr>
        <w:t xml:space="preserve">fluenced by a number of parameters, </w:t>
      </w:r>
      <w:r w:rsidR="0074747A" w:rsidRPr="007532A4">
        <w:rPr>
          <w:rFonts w:cs="Times New Roman"/>
          <w:color w:val="000000" w:themeColor="text1"/>
          <w:szCs w:val="24"/>
        </w:rPr>
        <w:t xml:space="preserve">including </w:t>
      </w:r>
      <w:r w:rsidR="009B5CCD" w:rsidRPr="007532A4">
        <w:rPr>
          <w:rFonts w:cs="Times New Roman"/>
          <w:color w:val="000000" w:themeColor="text1"/>
          <w:szCs w:val="24"/>
        </w:rPr>
        <w:t xml:space="preserve">the temperature, </w:t>
      </w:r>
      <w:r w:rsidR="00803912" w:rsidRPr="007532A4">
        <w:rPr>
          <w:rFonts w:cs="Times New Roman"/>
          <w:color w:val="000000" w:themeColor="text1"/>
          <w:szCs w:val="24"/>
        </w:rPr>
        <w:t xml:space="preserve">time, </w:t>
      </w:r>
      <w:r w:rsidR="009B5CCD" w:rsidRPr="007532A4">
        <w:rPr>
          <w:rFonts w:cs="Times New Roman"/>
          <w:color w:val="000000" w:themeColor="text1"/>
          <w:szCs w:val="24"/>
        </w:rPr>
        <w:t xml:space="preserve">and </w:t>
      </w:r>
      <w:r w:rsidR="00803912" w:rsidRPr="007532A4">
        <w:rPr>
          <w:rFonts w:cs="Times New Roman"/>
          <w:color w:val="000000" w:themeColor="text1"/>
          <w:szCs w:val="24"/>
        </w:rPr>
        <w:t>level of damage</w:t>
      </w:r>
      <w:r w:rsidR="00DB3874" w:rsidRPr="007532A4">
        <w:rPr>
          <w:rFonts w:cs="Times New Roman"/>
          <w:color w:val="000000" w:themeColor="text1"/>
          <w:szCs w:val="24"/>
        </w:rPr>
        <w:t xml:space="preserve"> </w:t>
      </w:r>
      <w:r w:rsidR="00DB3874" w:rsidRPr="007532A4">
        <w:rPr>
          <w:rFonts w:cs="Times New Roman"/>
          <w:color w:val="000000" w:themeColor="text1"/>
          <w:szCs w:val="24"/>
        </w:rPr>
        <w:fldChar w:fldCharType="begin" w:fldLock="1"/>
      </w:r>
      <w:r w:rsidR="009C3418" w:rsidRPr="007532A4">
        <w:rPr>
          <w:rFonts w:cs="Times New Roman"/>
          <w:color w:val="000000" w:themeColor="text1"/>
          <w:szCs w:val="24"/>
        </w:rPr>
        <w:instrText>ADDIN CSL_CITATION {"citationItems":[{"id":"ITEM-1","itemData":{"author":[{"dropping-particle":"","family":"Thomas","given":"M D A","non-dropping-particle":"","parse-names":false,"suffix":""},{"dropping-particle":"","family":"Bentz","given":"E C","non-dropping-particle":"","parse-names":false,"suffix":""}],"container-title":"University of Toronto","id":"ITEM-1","issued":{"date-parts":[["2001"]]},"title":"LIFE-365, service life prediction model, computer program for predicting the service life and life-cycle costs of reinforced concrete exposed to chlorides","type":"article-journal"},"uris":["http://www.mendeley.com/documents/?uuid=09e201e0-3d42-4da8-90f4-11880afc03db"]},{"id":"ITEM-2","itemData":{"ISSN":"0899-1561","author":[{"dropping-particle":"","family":"Wang","given":"Hailong","non-dropping-particle":"","parse-names":false,"suffix":""},{"dropping-particle":"","family":"Lu","given":"Chunhua","non-dropping-particle":"","parse-names":false,"suffix":""},{"dropping-particle":"","family":"Jin","given":"Weiliang","non-dropping-particle":"","parse-names":false,"suffix":""},{"dropping-particle":"","family":"Bai","given":"Yun","non-dropping-particle":"","parse-names":false,"suffix":""}],"container-title":"Journal of materials in civil engineering","id":"ITEM-2","issue":"7","issued":{"date-parts":[["2011"]]},"page":"1043-1049","publisher":"American Society of Civil Engineers","title":"Effect of external loads on chloride transport in concrete","type":"article-journal","volume":"23"},"uris":["http://www.mendeley.com/documents/?uuid=2f93fb2c-b5ff-4cb9-b205-6a7f8c262fc8"]}],"mendeley":{"formattedCitation":"(Thomas and Bentz 2001; Wang et al. 2011)","plainTextFormattedCitation":"(Thomas and Bentz 2001; Wang et al. 2011)","previouslyFormattedCitation":"(Thomas and Bentz 2001; Wang et al. 2011)"},"properties":{"noteIndex":0},"schema":"https://github.com/citation-style-language/schema/raw/master/csl-citation.json"}</w:instrText>
      </w:r>
      <w:r w:rsidR="00DB3874" w:rsidRPr="007532A4">
        <w:rPr>
          <w:rFonts w:cs="Times New Roman"/>
          <w:color w:val="000000" w:themeColor="text1"/>
          <w:szCs w:val="24"/>
        </w:rPr>
        <w:fldChar w:fldCharType="separate"/>
      </w:r>
      <w:r w:rsidR="00DB3874" w:rsidRPr="007532A4">
        <w:rPr>
          <w:rFonts w:cs="Times New Roman"/>
          <w:noProof/>
          <w:color w:val="000000" w:themeColor="text1"/>
          <w:szCs w:val="24"/>
        </w:rPr>
        <w:t>(Thomas and Bentz 2001; Wang et al. 2011)</w:t>
      </w:r>
      <w:r w:rsidR="00DB3874" w:rsidRPr="007532A4">
        <w:rPr>
          <w:rFonts w:cs="Times New Roman"/>
          <w:color w:val="000000" w:themeColor="text1"/>
          <w:szCs w:val="24"/>
        </w:rPr>
        <w:fldChar w:fldCharType="end"/>
      </w:r>
      <w:r w:rsidR="0074747A" w:rsidRPr="007532A4">
        <w:rPr>
          <w:rFonts w:cs="Times New Roman"/>
          <w:color w:val="000000" w:themeColor="text1"/>
          <w:szCs w:val="24"/>
        </w:rPr>
        <w:t xml:space="preserve">: </w:t>
      </w:r>
    </w:p>
    <w:p w14:paraId="76627D7E" w14:textId="77777777" w:rsidR="00E02128" w:rsidRPr="007532A4" w:rsidRDefault="00E02128" w:rsidP="00931B7D">
      <w:pPr>
        <w:spacing w:after="0" w:line="480" w:lineRule="auto"/>
        <w:contextualSpacing/>
        <w:jc w:val="right"/>
        <w:rPr>
          <w:rFonts w:cs="Times New Roman"/>
          <w:vanish/>
          <w:color w:val="000000" w:themeColor="text1"/>
          <w:szCs w:val="24"/>
        </w:rPr>
      </w:pPr>
      <w:r w:rsidRPr="007532A4">
        <w:rPr>
          <w:rFonts w:cs="Times New Roman"/>
          <w:color w:val="000000" w:themeColor="text1"/>
          <w:szCs w:val="24"/>
        </w:rPr>
        <w:t xml:space="preserve">                           </w:t>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D</m:t>
            </m:r>
          </m:e>
          <m:sub>
            <m:r>
              <w:rPr>
                <w:rFonts w:ascii="Cambria Math" w:hAnsi="Cambria Math" w:cs="Times New Roman"/>
                <w:color w:val="000000" w:themeColor="text1"/>
                <w:szCs w:val="24"/>
              </w:rPr>
              <m:t>Cl</m:t>
            </m:r>
          </m:sub>
        </m:sSub>
        <m:r>
          <w:rPr>
            <w:rFonts w:ascii="Cambria Math" w:hAns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D</m:t>
            </m:r>
          </m:e>
          <m:sub>
            <m:r>
              <w:rPr>
                <w:rFonts w:ascii="Cambria Math" w:hAnsi="Cambria Math" w:cs="Times New Roman"/>
                <w:color w:val="000000" w:themeColor="text1"/>
                <w:szCs w:val="24"/>
              </w:rPr>
              <m:t>Cl,ref</m:t>
            </m:r>
          </m:sub>
        </m:sSub>
        <m:r>
          <w:rPr>
            <w:rFonts w:ascii="Cambria Math" w:hAns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f</m:t>
            </m:r>
          </m:e>
          <m:sub>
            <m:r>
              <w:rPr>
                <w:rFonts w:ascii="Cambria Math" w:hAnsi="Cambria Math" w:cs="Times New Roman"/>
                <w:color w:val="000000" w:themeColor="text1"/>
                <w:szCs w:val="24"/>
              </w:rPr>
              <m:t>1</m:t>
            </m:r>
          </m:sub>
        </m:sSub>
        <m:d>
          <m:dPr>
            <m:ctrlPr>
              <w:rPr>
                <w:rFonts w:ascii="Cambria Math" w:hAnsi="Cambria Math" w:cs="Times New Roman"/>
                <w:color w:val="000000" w:themeColor="text1"/>
                <w:szCs w:val="24"/>
              </w:rPr>
            </m:ctrlPr>
          </m:dPr>
          <m:e>
            <m:r>
              <w:rPr>
                <w:rFonts w:ascii="Cambria Math" w:hAnsi="Cambria Math" w:cs="Times New Roman"/>
                <w:color w:val="000000" w:themeColor="text1"/>
                <w:szCs w:val="24"/>
              </w:rPr>
              <m:t>T</m:t>
            </m:r>
          </m:e>
        </m:d>
        <m:r>
          <w:rPr>
            <w:rFonts w:ascii="Cambria Math" w:hAns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f</m:t>
            </m:r>
          </m:e>
          <m:sub>
            <m:r>
              <w:rPr>
                <w:rFonts w:ascii="Cambria Math" w:hAnsi="Cambria Math" w:cs="Times New Roman"/>
                <w:color w:val="000000" w:themeColor="text1"/>
                <w:szCs w:val="24"/>
              </w:rPr>
              <m:t>2</m:t>
            </m:r>
          </m:sub>
        </m:sSub>
        <m:r>
          <w:rPr>
            <w:rFonts w:ascii="Cambria Math" w:hAnsi="Cambria Math" w:cs="Times New Roman"/>
            <w:color w:val="000000" w:themeColor="text1"/>
            <w:szCs w:val="24"/>
          </w:rPr>
          <m:t>(</m:t>
        </m:r>
        <m:r>
          <m:rPr>
            <m:nor/>
          </m:rPr>
          <w:rPr>
            <w:rFonts w:cs="Times New Roman"/>
            <w:color w:val="000000" w:themeColor="text1"/>
            <w:szCs w:val="24"/>
          </w:rPr>
          <m:t>t</m:t>
        </m:r>
        <m:r>
          <w:rPr>
            <w:rFonts w:ascii="Cambria Math" w:hAnsi="Cambria Math" w:cs="Times New Roman"/>
            <w:color w:val="000000" w:themeColor="text1"/>
            <w:szCs w:val="24"/>
          </w:rPr>
          <m:t>)⋅</m:t>
        </m:r>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f</m:t>
            </m:r>
          </m:e>
          <m:sub>
            <m:r>
              <w:rPr>
                <w:rFonts w:ascii="Cambria Math" w:hAnsi="Cambria Math" w:cs="Times New Roman"/>
                <w:color w:val="000000" w:themeColor="text1"/>
                <w:szCs w:val="24"/>
              </w:rPr>
              <m:t>3</m:t>
            </m:r>
          </m:sub>
        </m:sSub>
        <m:r>
          <w:rPr>
            <w:rFonts w:ascii="Cambria Math" w:hAnsi="Cambria Math" w:cs="Times New Roman"/>
            <w:color w:val="000000" w:themeColor="text1"/>
            <w:szCs w:val="24"/>
          </w:rPr>
          <m:t>(d)</m:t>
        </m:r>
      </m:oMath>
    </w:p>
    <w:p w14:paraId="3B754E93" w14:textId="77777777" w:rsidR="00E02128" w:rsidRPr="007532A4" w:rsidRDefault="00E02128" w:rsidP="00931B7D">
      <w:pPr>
        <w:keepNext/>
        <w:tabs>
          <w:tab w:val="center" w:pos="4560"/>
          <w:tab w:val="right" w:pos="9300"/>
        </w:tabs>
        <w:spacing w:after="0" w:line="480" w:lineRule="auto"/>
        <w:contextualSpacing/>
        <w:jc w:val="right"/>
        <w:rPr>
          <w:rFonts w:eastAsia="仿宋" w:cs="Times New Roman"/>
          <w:color w:val="000000" w:themeColor="text1"/>
          <w:szCs w:val="24"/>
        </w:rPr>
      </w:pPr>
      <w:r w:rsidRPr="007532A4">
        <w:rPr>
          <w:rFonts w:eastAsia="仿宋" w:cs="Times New Roman"/>
          <w:color w:val="000000" w:themeColor="text1"/>
          <w:szCs w:val="24"/>
        </w:rPr>
        <w:t xml:space="preserve">                 </w:t>
      </w:r>
      <w:r w:rsidR="00D660C1" w:rsidRPr="007532A4">
        <w:rPr>
          <w:rFonts w:eastAsia="仿宋" w:cs="Times New Roman"/>
          <w:color w:val="000000" w:themeColor="text1"/>
          <w:szCs w:val="24"/>
        </w:rPr>
        <w:t xml:space="preserve">            </w:t>
      </w:r>
      <w:r w:rsidR="00AB64FC" w:rsidRPr="007532A4">
        <w:rPr>
          <w:rFonts w:eastAsia="仿宋" w:cs="Times New Roman"/>
          <w:color w:val="000000" w:themeColor="text1"/>
          <w:szCs w:val="24"/>
        </w:rPr>
        <w:t xml:space="preserve">    (19</w:t>
      </w:r>
      <w:r w:rsidRPr="007532A4">
        <w:rPr>
          <w:rFonts w:eastAsia="仿宋" w:cs="Times New Roman"/>
          <w:color w:val="000000" w:themeColor="text1"/>
          <w:szCs w:val="24"/>
        </w:rPr>
        <w:t>)</w:t>
      </w:r>
    </w:p>
    <w:p w14:paraId="32AE761C" w14:textId="30E15B9C" w:rsidR="001C705C" w:rsidRPr="007532A4" w:rsidRDefault="009B5CCD"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In which, </w:t>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D</m:t>
            </m:r>
          </m:e>
          <m:sub>
            <m:r>
              <w:rPr>
                <w:rFonts w:ascii="Cambria Math" w:hAnsi="Cambria Math" w:cs="Times New Roman"/>
                <w:color w:val="000000" w:themeColor="text1"/>
                <w:szCs w:val="24"/>
              </w:rPr>
              <m:t>Cl,ref</m:t>
            </m:r>
          </m:sub>
        </m:sSub>
      </m:oMath>
      <w:r w:rsidRPr="007532A4">
        <w:rPr>
          <w:rFonts w:cs="Times New Roman"/>
          <w:color w:val="000000" w:themeColor="text1"/>
          <w:szCs w:val="24"/>
        </w:rPr>
        <w:t xml:space="preserve">is the reference </w:t>
      </w:r>
      <w:r w:rsidR="00387A5E" w:rsidRPr="007532A4">
        <w:rPr>
          <w:rFonts w:cs="Times New Roman"/>
          <w:color w:val="000000" w:themeColor="text1"/>
        </w:rPr>
        <w:t xml:space="preserve">chloride diffusion coefficient of </w:t>
      </w:r>
      <w:r w:rsidR="00F14CB4" w:rsidRPr="007532A4">
        <w:rPr>
          <w:rFonts w:cs="Times New Roman"/>
          <w:color w:val="000000" w:themeColor="text1"/>
        </w:rPr>
        <w:t xml:space="preserve">undamaged </w:t>
      </w:r>
      <w:r w:rsidR="00387A5E" w:rsidRPr="007532A4">
        <w:rPr>
          <w:rFonts w:cs="Times New Roman"/>
          <w:color w:val="000000" w:themeColor="text1"/>
        </w:rPr>
        <w:t>concrete</w:t>
      </w:r>
      <w:r w:rsidR="00D42E88" w:rsidRPr="007532A4">
        <w:rPr>
          <w:rFonts w:cs="Times New Roman"/>
          <w:color w:val="000000" w:themeColor="text1"/>
          <w:szCs w:val="24"/>
        </w:rPr>
        <w:t xml:space="preserve">. </w:t>
      </w:r>
      <w:r w:rsidR="001C705C" w:rsidRPr="007532A4">
        <w:rPr>
          <w:rFonts w:cs="Times New Roman"/>
          <w:color w:val="000000" w:themeColor="text1"/>
        </w:rPr>
        <w:t>The first factor,</w:t>
      </w:r>
      <m:oMath>
        <m:r>
          <m:rPr>
            <m:sty m:val="p"/>
          </m:rPr>
          <w:rPr>
            <w:rFonts w:ascii="Cambria Math" w:hAnsi="Cambria Math"/>
            <w:color w:val="000000" w:themeColor="text1"/>
          </w:rPr>
          <m:t xml:space="preserve"> </m:t>
        </m:r>
        <m:sSub>
          <m:sSubPr>
            <m:ctrlPr>
              <w:rPr>
                <w:rFonts w:ascii="Cambria Math" w:hAnsi="Cambria Math" w:cs="Times New Roman"/>
                <w:color w:val="000000" w:themeColor="text1"/>
              </w:rPr>
            </m:ctrlPr>
          </m:sSubPr>
          <m:e>
            <m:r>
              <w:rPr>
                <w:rFonts w:ascii="Cambria Math" w:hAnsi="Cambria Math" w:cs="Times New Roman"/>
                <w:color w:val="000000" w:themeColor="text1"/>
              </w:rPr>
              <m:t>f</m:t>
            </m:r>
          </m:e>
          <m:sub>
            <m:r>
              <w:rPr>
                <w:rFonts w:ascii="Cambria Math" w:hAnsi="Cambria Math" w:cs="Times New Roman"/>
                <w:color w:val="000000" w:themeColor="text1"/>
              </w:rPr>
              <m:t>1</m:t>
            </m:r>
          </m:sub>
        </m:sSub>
        <m:d>
          <m:dPr>
            <m:ctrlPr>
              <w:rPr>
                <w:rFonts w:ascii="Cambria Math" w:hAnsi="Cambria Math" w:cs="Times New Roman"/>
                <w:color w:val="000000" w:themeColor="text1"/>
              </w:rPr>
            </m:ctrlPr>
          </m:dPr>
          <m:e>
            <m:r>
              <w:rPr>
                <w:rFonts w:ascii="Cambria Math" w:hAnsi="Cambria Math" w:cs="Times New Roman"/>
                <w:color w:val="000000" w:themeColor="text1"/>
              </w:rPr>
              <m:t>T</m:t>
            </m:r>
          </m:e>
        </m:d>
      </m:oMath>
      <w:r w:rsidR="001C705C" w:rsidRPr="007532A4">
        <w:rPr>
          <w:rFonts w:cs="Times New Roman"/>
          <w:color w:val="000000" w:themeColor="text1"/>
        </w:rPr>
        <w:t xml:space="preserve">, accounts for the effect of temperature on the chloride </w:t>
      </w:r>
      <w:r w:rsidR="00387A5E" w:rsidRPr="007532A4">
        <w:rPr>
          <w:rFonts w:cs="Times New Roman"/>
          <w:color w:val="000000" w:themeColor="text1"/>
        </w:rPr>
        <w:t>diffusion coefficient,</w:t>
      </w:r>
      <w:r w:rsidR="001C705C" w:rsidRPr="007532A4">
        <w:rPr>
          <w:rFonts w:cs="Times New Roman"/>
          <w:color w:val="000000" w:themeColor="text1"/>
        </w:rPr>
        <w:t xml:space="preserve"> which can be described as Arrhenius’ law</w:t>
      </w:r>
      <w:r w:rsidR="00CB1F3C" w:rsidRPr="007532A4">
        <w:rPr>
          <w:rFonts w:cs="Times New Roman"/>
          <w:color w:val="000000" w:themeColor="text1"/>
        </w:rPr>
        <w:t xml:space="preserve"> </w:t>
      </w:r>
      <w:r w:rsidR="00803912" w:rsidRPr="007532A4">
        <w:rPr>
          <w:rFonts w:cs="Times New Roman"/>
          <w:color w:val="000000" w:themeColor="text1"/>
        </w:rPr>
        <w:fldChar w:fldCharType="begin" w:fldLock="1"/>
      </w:r>
      <w:r w:rsidR="00DB3874" w:rsidRPr="007532A4">
        <w:rPr>
          <w:rFonts w:cs="Times New Roman"/>
          <w:color w:val="000000" w:themeColor="text1"/>
        </w:rPr>
        <w:instrText>ADDIN CSL_CITATION {"citationItems":[{"id":"ITEM-1","itemData":{"author":[{"dropping-particle":"","family":"Tang","given":"L","non-dropping-particle":"","parse-names":false,"suffix":""},{"dropping-particle":"","family":"Nilsson","given":"L O","non-dropping-particle":"","parse-names":false,"suffix":""}],"container-title":"Durability of building materials and components","id":"ITEM-1","issue":"1","issued":{"date-parts":[["1996"]]},"page":"97-106","title":"Service life prediction for concrete structures under seawater by a numerical approach","type":"article-journal","volume":"7"},"uris":["http://www.mendeley.com/documents/?uuid=6946d0e1-d97e-429f-8180-4147a6d14f0b"]},{"id":"ITEM-2","itemData":{"ISSN":"0889-325X","author":[{"dropping-particle":"V","family":"Saetta","given":"Anna","non-dropping-particle":"","parse-names":false,"suffix":""},{"dropping-particle":"V","family":"Scotta","given":"Roberto","non-dropping-particle":"","parse-names":false,"suffix":""},{"dropping-particle":"V","family":"Vitaliani","given":"Renato","non-dropping-particle":"","parse-names":false,"suffix":""}],"container-title":"Materials Journal","id":"ITEM-2","issue":"5","issued":{"date-parts":[["1993"]]},"page":"441-451","title":"Analysis of chloride diffusion into partially saturated concrete","type":"article-journal","volume":"90"},"uris":["http://www.mendeley.com/documents/?uuid=c0a0277b-ab8c-4120-a8ae-c88435c8e3a7"]},{"id":"ITEM-3","itemData":{"ISSN":"0045-7949","author":[{"dropping-particle":"","family":"Martin-Perez","given":"B","non-dropping-particle":"","parse-names":false,"suffix":""},{"dropping-particle":"","family":"Pantazopoulou","given":"S J","non-dropping-particle":"","parse-names":false,"suffix":""},{"dropping-particle":"","family":"Thomas","given":"M D A","non-dropping-particle":"","parse-names":false,"suffix":""}],"container-title":"Computers &amp; Structures","id":"ITEM-3","issue":"13","issued":{"date-parts":[["2001"]]},"page":"1251-1264","publisher":"Elsevier Science","title":"Numerical solution of mass transport equations in concrete structures","type":"article-journal","volume":"79"},"uris":["http://www.mendeley.com/documents/?uuid=0b6be1fc-c562-4737-96f6-6eff47736076"]}],"mendeley":{"formattedCitation":"(Martin-Perez et al. 2001; Saetta et al. 1993; Tang and Nilsson 1996)","plainTextFormattedCitation":"(Martin-Perez et al. 2001; Saetta et al. 1993; Tang and Nilsson 1996)","previouslyFormattedCitation":"(Martin-Perez et al. 2001; Saetta et al. 1993; Tang and Nilsson 1996)"},"properties":{"noteIndex":0},"schema":"https://github.com/citation-style-language/schema/raw/master/csl-citation.json"}</w:instrText>
      </w:r>
      <w:r w:rsidR="00803912" w:rsidRPr="007532A4">
        <w:rPr>
          <w:rFonts w:cs="Times New Roman"/>
          <w:color w:val="000000" w:themeColor="text1"/>
        </w:rPr>
        <w:fldChar w:fldCharType="separate"/>
      </w:r>
      <w:r w:rsidR="004B02BA" w:rsidRPr="007532A4">
        <w:rPr>
          <w:rFonts w:cs="Times New Roman"/>
          <w:noProof/>
          <w:color w:val="000000" w:themeColor="text1"/>
        </w:rPr>
        <w:t>(Martin-Perez et al. 2001; Saetta et al. 1993; Tang and Nilsson 1996)</w:t>
      </w:r>
      <w:r w:rsidR="00803912" w:rsidRPr="007532A4">
        <w:rPr>
          <w:rFonts w:cs="Times New Roman"/>
          <w:color w:val="000000" w:themeColor="text1"/>
        </w:rPr>
        <w:fldChar w:fldCharType="end"/>
      </w:r>
      <w:r w:rsidR="0074747A" w:rsidRPr="007532A4">
        <w:rPr>
          <w:rFonts w:cs="Times New Roman"/>
          <w:color w:val="000000" w:themeColor="text1"/>
        </w:rPr>
        <w:t xml:space="preserve">: </w:t>
      </w:r>
    </w:p>
    <w:p w14:paraId="4983E043" w14:textId="77777777" w:rsidR="004B02BA" w:rsidRPr="007532A4" w:rsidRDefault="001C705C" w:rsidP="00931B7D">
      <w:pPr>
        <w:pStyle w:val="MTDisplayEquation"/>
        <w:tabs>
          <w:tab w:val="clear" w:pos="9300"/>
          <w:tab w:val="right" w:pos="9072"/>
        </w:tabs>
        <w:spacing w:line="480" w:lineRule="auto"/>
        <w:contextualSpacing/>
        <w:rPr>
          <w:color w:val="000000" w:themeColor="text1"/>
          <w:szCs w:val="24"/>
        </w:rPr>
      </w:pPr>
      <w:r w:rsidRPr="007532A4">
        <w:rPr>
          <w:color w:val="000000" w:themeColor="text1"/>
          <w:szCs w:val="24"/>
        </w:rPr>
        <w:tab/>
      </w:r>
      <m:oMath>
        <m:sSub>
          <m:sSubPr>
            <m:ctrlPr>
              <w:rPr>
                <w:rFonts w:ascii="Cambria Math" w:hAnsi="Cambria Math"/>
                <w:color w:val="000000" w:themeColor="text1"/>
                <w:szCs w:val="24"/>
              </w:rPr>
            </m:ctrlPr>
          </m:sSubPr>
          <m:e>
            <m:r>
              <w:rPr>
                <w:rFonts w:ascii="Cambria Math" w:hAnsi="Cambria Math"/>
                <w:color w:val="000000" w:themeColor="text1"/>
                <w:szCs w:val="24"/>
              </w:rPr>
              <m:t>f</m:t>
            </m:r>
          </m:e>
          <m:sub>
            <m:r>
              <w:rPr>
                <w:rFonts w:ascii="Cambria Math" w:hAnsi="Cambria Math"/>
                <w:color w:val="000000" w:themeColor="text1"/>
                <w:szCs w:val="24"/>
              </w:rPr>
              <m:t>1</m:t>
            </m:r>
          </m:sub>
        </m:sSub>
        <m:d>
          <m:dPr>
            <m:ctrlPr>
              <w:rPr>
                <w:rFonts w:ascii="Cambria Math" w:hAnsi="Cambria Math"/>
                <w:color w:val="000000" w:themeColor="text1"/>
                <w:szCs w:val="24"/>
              </w:rPr>
            </m:ctrlPr>
          </m:dPr>
          <m:e>
            <m:r>
              <w:rPr>
                <w:rFonts w:ascii="Cambria Math" w:hAnsi="Cambria Math"/>
                <w:color w:val="000000" w:themeColor="text1"/>
                <w:szCs w:val="24"/>
              </w:rPr>
              <m:t>T</m:t>
            </m:r>
          </m:e>
        </m:d>
        <m:r>
          <w:rPr>
            <w:rFonts w:ascii="Cambria Math" w:hAnsi="Cambria Math"/>
            <w:color w:val="000000" w:themeColor="text1"/>
            <w:szCs w:val="24"/>
          </w:rPr>
          <m:t>=</m:t>
        </m:r>
        <m:r>
          <m:rPr>
            <m:sty m:val="p"/>
          </m:rPr>
          <w:rPr>
            <w:rFonts w:ascii="Cambria Math" w:hAnsi="Cambria Math"/>
            <w:color w:val="000000" w:themeColor="text1"/>
            <w:szCs w:val="24"/>
          </w:rPr>
          <m:t>exp</m:t>
        </m:r>
        <m:d>
          <m:dPr>
            <m:begChr m:val="["/>
            <m:endChr m:val="]"/>
            <m:ctrlPr>
              <w:rPr>
                <w:rFonts w:ascii="Cambria Math" w:hAnsi="Cambria Math"/>
                <w:color w:val="000000" w:themeColor="text1"/>
                <w:szCs w:val="24"/>
              </w:rPr>
            </m:ctrlPr>
          </m:dPr>
          <m:e>
            <m:f>
              <m:fPr>
                <m:ctrlPr>
                  <w:rPr>
                    <w:rFonts w:ascii="Cambria Math" w:hAnsi="Cambria Math"/>
                    <w:color w:val="000000" w:themeColor="text1"/>
                    <w:szCs w:val="24"/>
                  </w:rPr>
                </m:ctrlPr>
              </m:fPr>
              <m:num>
                <m:sSub>
                  <m:sSubPr>
                    <m:ctrlPr>
                      <w:rPr>
                        <w:rFonts w:ascii="Cambria Math" w:hAnsi="Cambria Math"/>
                        <w:color w:val="000000" w:themeColor="text1"/>
                        <w:szCs w:val="24"/>
                      </w:rPr>
                    </m:ctrlPr>
                  </m:sSubPr>
                  <m:e>
                    <m:r>
                      <w:rPr>
                        <w:rFonts w:ascii="Cambria Math" w:hAnsi="Cambria Math"/>
                        <w:color w:val="000000" w:themeColor="text1"/>
                        <w:szCs w:val="24"/>
                      </w:rPr>
                      <m:t>E</m:t>
                    </m:r>
                  </m:e>
                  <m:sub>
                    <m:r>
                      <w:rPr>
                        <w:rFonts w:ascii="Cambria Math" w:hAnsi="Cambria Math"/>
                        <w:color w:val="000000" w:themeColor="text1"/>
                        <w:szCs w:val="24"/>
                      </w:rPr>
                      <m:t>a</m:t>
                    </m:r>
                  </m:sub>
                </m:sSub>
              </m:num>
              <m:den>
                <m:r>
                  <w:rPr>
                    <w:rFonts w:ascii="Cambria Math" w:hAnsi="Cambria Math"/>
                    <w:color w:val="000000" w:themeColor="text1"/>
                    <w:szCs w:val="24"/>
                  </w:rPr>
                  <m:t>R</m:t>
                </m:r>
              </m:den>
            </m:f>
            <m:d>
              <m:dPr>
                <m:ctrlPr>
                  <w:rPr>
                    <w:rFonts w:ascii="Cambria Math" w:hAnsi="Cambria Math"/>
                    <w:color w:val="000000" w:themeColor="text1"/>
                    <w:szCs w:val="24"/>
                  </w:rPr>
                </m:ctrlPr>
              </m:dPr>
              <m:e>
                <m:f>
                  <m:fPr>
                    <m:ctrlPr>
                      <w:rPr>
                        <w:rFonts w:ascii="Cambria Math" w:hAnsi="Cambria Math"/>
                        <w:color w:val="000000" w:themeColor="text1"/>
                        <w:szCs w:val="24"/>
                      </w:rPr>
                    </m:ctrlPr>
                  </m:fPr>
                  <m:num>
                    <m:r>
                      <w:rPr>
                        <w:rFonts w:ascii="Cambria Math" w:hAnsi="Cambria Math"/>
                        <w:color w:val="000000" w:themeColor="text1"/>
                        <w:szCs w:val="24"/>
                      </w:rPr>
                      <m:t>1</m:t>
                    </m:r>
                  </m:num>
                  <m:den>
                    <m:sSub>
                      <m:sSubPr>
                        <m:ctrlPr>
                          <w:rPr>
                            <w:rFonts w:ascii="Cambria Math" w:hAnsi="Cambria Math"/>
                            <w:color w:val="000000" w:themeColor="text1"/>
                            <w:szCs w:val="24"/>
                          </w:rPr>
                        </m:ctrlPr>
                      </m:sSubPr>
                      <m:e>
                        <m:r>
                          <w:rPr>
                            <w:rFonts w:ascii="Cambria Math" w:hAnsi="Cambria Math"/>
                            <w:color w:val="000000" w:themeColor="text1"/>
                            <w:szCs w:val="24"/>
                          </w:rPr>
                          <m:t>T</m:t>
                        </m:r>
                      </m:e>
                      <m:sub>
                        <m:r>
                          <w:rPr>
                            <w:rFonts w:ascii="Cambria Math" w:hAnsi="Cambria Math"/>
                            <w:color w:val="000000" w:themeColor="text1"/>
                            <w:szCs w:val="24"/>
                          </w:rPr>
                          <m:t>0</m:t>
                        </m:r>
                      </m:sub>
                    </m:sSub>
                  </m:den>
                </m:f>
                <m:r>
                  <w:rPr>
                    <w:rFonts w:ascii="Cambria Math" w:hAnsi="Cambria Math"/>
                    <w:color w:val="000000" w:themeColor="text1"/>
                    <w:szCs w:val="24"/>
                  </w:rPr>
                  <m:t>-</m:t>
                </m:r>
                <m:f>
                  <m:fPr>
                    <m:ctrlPr>
                      <w:rPr>
                        <w:rFonts w:ascii="Cambria Math" w:hAnsi="Cambria Math"/>
                        <w:color w:val="000000" w:themeColor="text1"/>
                        <w:szCs w:val="24"/>
                      </w:rPr>
                    </m:ctrlPr>
                  </m:fPr>
                  <m:num>
                    <m:r>
                      <w:rPr>
                        <w:rFonts w:ascii="Cambria Math" w:hAnsi="Cambria Math"/>
                        <w:color w:val="000000" w:themeColor="text1"/>
                        <w:szCs w:val="24"/>
                      </w:rPr>
                      <m:t>1</m:t>
                    </m:r>
                  </m:num>
                  <m:den>
                    <m:r>
                      <w:rPr>
                        <w:rFonts w:ascii="Cambria Math" w:hAnsi="Cambria Math"/>
                        <w:color w:val="000000" w:themeColor="text1"/>
                        <w:szCs w:val="24"/>
                      </w:rPr>
                      <m:t>T</m:t>
                    </m:r>
                  </m:den>
                </m:f>
              </m:e>
            </m:d>
          </m:e>
        </m:d>
      </m:oMath>
      <w:r w:rsidRPr="007532A4">
        <w:rPr>
          <w:color w:val="000000" w:themeColor="text1"/>
          <w:szCs w:val="24"/>
        </w:rPr>
        <w:tab/>
      </w:r>
      <w:r w:rsidR="00AB64FC" w:rsidRPr="007532A4">
        <w:rPr>
          <w:color w:val="000000" w:themeColor="text1"/>
          <w:szCs w:val="24"/>
        </w:rPr>
        <w:t>(</w:t>
      </w:r>
      <w:r w:rsidR="00C56968" w:rsidRPr="007532A4">
        <w:rPr>
          <w:color w:val="000000" w:themeColor="text1"/>
          <w:szCs w:val="24"/>
        </w:rPr>
        <w:t>2</w:t>
      </w:r>
      <w:r w:rsidR="00AB64FC" w:rsidRPr="007532A4">
        <w:rPr>
          <w:color w:val="000000" w:themeColor="text1"/>
          <w:szCs w:val="24"/>
        </w:rPr>
        <w:t>0</w:t>
      </w:r>
      <w:r w:rsidR="00C56968" w:rsidRPr="007532A4">
        <w:rPr>
          <w:color w:val="000000" w:themeColor="text1"/>
          <w:szCs w:val="24"/>
        </w:rPr>
        <w:t>)</w:t>
      </w:r>
    </w:p>
    <w:p w14:paraId="2E1AEC14" w14:textId="77777777" w:rsidR="004B02BA" w:rsidRPr="007532A4" w:rsidRDefault="00387A5E" w:rsidP="00931B7D">
      <w:pPr>
        <w:pStyle w:val="MTDisplayEquation"/>
        <w:tabs>
          <w:tab w:val="clear" w:pos="9300"/>
          <w:tab w:val="right" w:pos="9072"/>
        </w:tabs>
        <w:spacing w:line="480" w:lineRule="auto"/>
        <w:ind w:firstLine="0"/>
        <w:contextualSpacing/>
        <w:rPr>
          <w:rFonts w:eastAsia="SimSun"/>
          <w:color w:val="000000" w:themeColor="text1"/>
          <w:szCs w:val="24"/>
        </w:rPr>
      </w:pPr>
      <w:r w:rsidRPr="007532A4">
        <w:rPr>
          <w:rFonts w:eastAsia="SimSun"/>
          <w:color w:val="000000" w:themeColor="text1"/>
          <w:szCs w:val="24"/>
        </w:rPr>
        <w:t>In which</w:t>
      </w:r>
      <w:r w:rsidR="00E459FA" w:rsidRPr="007532A4">
        <w:rPr>
          <w:rFonts w:eastAsia="SimSun"/>
          <w:color w:val="000000" w:themeColor="text1"/>
          <w:szCs w:val="24"/>
        </w:rPr>
        <w:t xml:space="preserve"> </w:t>
      </w:r>
      <m:oMath>
        <m:sSub>
          <m:sSubPr>
            <m:ctrlPr>
              <w:rPr>
                <w:rFonts w:ascii="Cambria Math" w:eastAsia="SimSun" w:hAnsi="Cambria Math"/>
                <w:color w:val="000000" w:themeColor="text1"/>
                <w:szCs w:val="24"/>
              </w:rPr>
            </m:ctrlPr>
          </m:sSubPr>
          <m:e>
            <m:r>
              <w:rPr>
                <w:rFonts w:ascii="Cambria Math" w:eastAsia="SimSun" w:hAnsi="Cambria Math"/>
                <w:color w:val="000000" w:themeColor="text1"/>
                <w:szCs w:val="24"/>
              </w:rPr>
              <m:t>T</m:t>
            </m:r>
          </m:e>
          <m:sub>
            <m:r>
              <w:rPr>
                <w:rFonts w:ascii="Cambria Math" w:eastAsia="SimSun" w:hAnsi="Cambria Math"/>
                <w:color w:val="000000" w:themeColor="text1"/>
                <w:szCs w:val="24"/>
              </w:rPr>
              <m:t>0</m:t>
            </m:r>
          </m:sub>
        </m:sSub>
      </m:oMath>
      <w:r w:rsidR="00E459FA" w:rsidRPr="007532A4">
        <w:rPr>
          <w:rFonts w:eastAsia="SimSun"/>
          <w:color w:val="000000" w:themeColor="text1"/>
          <w:szCs w:val="24"/>
        </w:rPr>
        <w:t xml:space="preserve"> </w:t>
      </w:r>
      <w:r w:rsidR="001C705C" w:rsidRPr="007532A4">
        <w:rPr>
          <w:rFonts w:eastAsia="SimSun"/>
          <w:color w:val="000000" w:themeColor="text1"/>
          <w:szCs w:val="24"/>
        </w:rPr>
        <w:t>and</w:t>
      </w:r>
      <w:r w:rsidR="00E459FA" w:rsidRPr="007532A4">
        <w:rPr>
          <w:rFonts w:eastAsia="SimSun"/>
          <w:color w:val="000000" w:themeColor="text1"/>
          <w:szCs w:val="24"/>
        </w:rPr>
        <w:t xml:space="preserve"> </w:t>
      </w:r>
      <m:oMath>
        <m:r>
          <w:rPr>
            <w:rFonts w:ascii="Cambria Math" w:eastAsia="SimSun" w:hAnsi="Cambria Math"/>
            <w:color w:val="000000" w:themeColor="text1"/>
            <w:szCs w:val="24"/>
          </w:rPr>
          <m:t>T</m:t>
        </m:r>
      </m:oMath>
      <w:r w:rsidR="00E459FA" w:rsidRPr="007532A4">
        <w:rPr>
          <w:rFonts w:eastAsia="SimSun"/>
          <w:color w:val="000000" w:themeColor="text1"/>
          <w:szCs w:val="24"/>
        </w:rPr>
        <w:t xml:space="preserve"> </w:t>
      </w:r>
      <w:r w:rsidR="001C705C" w:rsidRPr="007532A4">
        <w:rPr>
          <w:rFonts w:eastAsia="SimSun"/>
          <w:color w:val="000000" w:themeColor="text1"/>
          <w:szCs w:val="24"/>
        </w:rPr>
        <w:t xml:space="preserve">are the reference and current temperature, respectively; </w:t>
      </w:r>
      <w:r w:rsidR="00D42E88" w:rsidRPr="007532A4">
        <w:rPr>
          <w:rFonts w:eastAsia="SimSun"/>
          <w:i/>
          <w:color w:val="000000" w:themeColor="text1"/>
          <w:szCs w:val="24"/>
        </w:rPr>
        <w:t>R</w:t>
      </w:r>
      <w:r w:rsidR="00D42E88" w:rsidRPr="007532A4">
        <w:rPr>
          <w:rFonts w:eastAsia="SimSun"/>
          <w:color w:val="000000" w:themeColor="text1"/>
          <w:szCs w:val="24"/>
        </w:rPr>
        <w:t xml:space="preserve"> </w:t>
      </w:r>
      <w:r w:rsidR="00D660C1" w:rsidRPr="007532A4">
        <w:rPr>
          <w:rFonts w:eastAsia="SimSun"/>
          <w:color w:val="000000" w:themeColor="text1"/>
          <w:szCs w:val="24"/>
        </w:rPr>
        <w:t>is the gas c</w:t>
      </w:r>
      <w:r w:rsidR="001C705C" w:rsidRPr="007532A4">
        <w:rPr>
          <w:rFonts w:eastAsia="SimSun"/>
          <w:color w:val="000000" w:themeColor="text1"/>
          <w:szCs w:val="24"/>
        </w:rPr>
        <w:t>onstant;</w:t>
      </w:r>
      <m:oMath>
        <m:r>
          <m:rPr>
            <m:sty m:val="p"/>
          </m:rPr>
          <w:rPr>
            <w:rFonts w:ascii="Cambria Math" w:hAnsi="Cambria Math"/>
            <w:color w:val="000000" w:themeColor="text1"/>
          </w:rPr>
          <m:t xml:space="preserve"> </m:t>
        </m:r>
        <m:sSub>
          <m:sSubPr>
            <m:ctrlPr>
              <w:rPr>
                <w:rFonts w:ascii="Cambria Math" w:eastAsia="SimSun" w:hAnsi="Cambria Math"/>
                <w:color w:val="000000" w:themeColor="text1"/>
                <w:szCs w:val="24"/>
              </w:rPr>
            </m:ctrlPr>
          </m:sSubPr>
          <m:e>
            <m:r>
              <w:rPr>
                <w:rFonts w:ascii="Cambria Math" w:eastAsia="SimSun" w:hAnsi="Cambria Math"/>
                <w:color w:val="000000" w:themeColor="text1"/>
                <w:szCs w:val="24"/>
              </w:rPr>
              <m:t>E</m:t>
            </m:r>
          </m:e>
          <m:sub>
            <m:r>
              <w:rPr>
                <w:rFonts w:ascii="Cambria Math" w:eastAsia="SimSun" w:hAnsi="Cambria Math"/>
                <w:color w:val="000000" w:themeColor="text1"/>
                <w:szCs w:val="24"/>
              </w:rPr>
              <m:t>a</m:t>
            </m:r>
          </m:sub>
        </m:sSub>
      </m:oMath>
      <w:r w:rsidR="00D42E88" w:rsidRPr="007532A4">
        <w:rPr>
          <w:rFonts w:eastAsia="SimSun"/>
          <w:color w:val="000000" w:themeColor="text1"/>
          <w:szCs w:val="24"/>
        </w:rPr>
        <w:t xml:space="preserve"> </w:t>
      </w:r>
      <w:r w:rsidR="001C705C" w:rsidRPr="007532A4">
        <w:rPr>
          <w:rFonts w:eastAsia="SimSun"/>
          <w:color w:val="000000" w:themeColor="text1"/>
          <w:szCs w:val="24"/>
        </w:rPr>
        <w:t>is the activation energy of the diffusion process</w:t>
      </w:r>
      <w:r w:rsidR="00CF701C" w:rsidRPr="007532A4">
        <w:rPr>
          <w:rFonts w:eastAsia="SimSun"/>
          <w:color w:val="000000" w:themeColor="text1"/>
          <w:szCs w:val="24"/>
        </w:rPr>
        <w:t xml:space="preserve">. </w:t>
      </w:r>
    </w:p>
    <w:p w14:paraId="27B375D8" w14:textId="77777777" w:rsidR="004B02BA" w:rsidRPr="007532A4" w:rsidRDefault="004B02BA" w:rsidP="00931B7D">
      <w:pPr>
        <w:pStyle w:val="MTDisplayEquation"/>
        <w:tabs>
          <w:tab w:val="clear" w:pos="9300"/>
          <w:tab w:val="right" w:pos="9072"/>
        </w:tabs>
        <w:spacing w:line="480" w:lineRule="auto"/>
        <w:ind w:firstLine="0"/>
        <w:contextualSpacing/>
        <w:rPr>
          <w:rFonts w:eastAsia="SimSun"/>
          <w:color w:val="000000" w:themeColor="text1"/>
          <w:szCs w:val="24"/>
        </w:rPr>
      </w:pPr>
    </w:p>
    <w:p w14:paraId="01B7A662" w14:textId="7C75A271" w:rsidR="001C705C" w:rsidRPr="007532A4" w:rsidRDefault="001C705C" w:rsidP="00931B7D">
      <w:pPr>
        <w:pStyle w:val="MTDisplayEquation"/>
        <w:tabs>
          <w:tab w:val="clear" w:pos="9300"/>
          <w:tab w:val="right" w:pos="9072"/>
        </w:tabs>
        <w:spacing w:line="480" w:lineRule="auto"/>
        <w:ind w:firstLine="0"/>
        <w:contextualSpacing/>
        <w:rPr>
          <w:color w:val="000000" w:themeColor="text1"/>
          <w:szCs w:val="24"/>
        </w:rPr>
      </w:pPr>
      <w:r w:rsidRPr="007532A4">
        <w:rPr>
          <w:rFonts w:eastAsia="SimSun"/>
          <w:color w:val="000000" w:themeColor="text1"/>
          <w:szCs w:val="24"/>
        </w:rPr>
        <w:t>The second factor,</w:t>
      </w:r>
      <m:oMath>
        <m:r>
          <m:rPr>
            <m:sty m:val="p"/>
          </m:rPr>
          <w:rPr>
            <w:rFonts w:ascii="Cambria Math" w:hAnsi="Cambria Math"/>
            <w:color w:val="000000" w:themeColor="text1"/>
          </w:rPr>
          <m:t xml:space="preserve"> </m:t>
        </m:r>
        <m:sSub>
          <m:sSubPr>
            <m:ctrlPr>
              <w:rPr>
                <w:rFonts w:ascii="Cambria Math" w:eastAsia="SimSun" w:hAnsi="Cambria Math"/>
                <w:color w:val="000000" w:themeColor="text1"/>
                <w:szCs w:val="24"/>
              </w:rPr>
            </m:ctrlPr>
          </m:sSubPr>
          <m:e>
            <m:r>
              <w:rPr>
                <w:rFonts w:ascii="Cambria Math" w:eastAsia="SimSun" w:hAnsi="Cambria Math"/>
                <w:color w:val="000000" w:themeColor="text1"/>
                <w:szCs w:val="24"/>
              </w:rPr>
              <m:t>f</m:t>
            </m:r>
          </m:e>
          <m:sub>
            <m:r>
              <w:rPr>
                <w:rFonts w:ascii="Cambria Math" w:eastAsia="SimSun" w:hAnsi="Cambria Math"/>
                <w:color w:val="000000" w:themeColor="text1"/>
                <w:szCs w:val="24"/>
              </w:rPr>
              <m:t>2</m:t>
            </m:r>
          </m:sub>
        </m:sSub>
        <m:d>
          <m:dPr>
            <m:ctrlPr>
              <w:rPr>
                <w:rFonts w:ascii="Cambria Math" w:eastAsia="SimSun" w:hAnsi="Cambria Math"/>
                <w:color w:val="000000" w:themeColor="text1"/>
                <w:szCs w:val="24"/>
              </w:rPr>
            </m:ctrlPr>
          </m:dPr>
          <m:e>
            <m:r>
              <w:rPr>
                <w:rFonts w:ascii="Cambria Math" w:eastAsia="SimSun" w:hAnsi="Cambria Math"/>
                <w:color w:val="000000" w:themeColor="text1"/>
                <w:szCs w:val="24"/>
              </w:rPr>
              <m:t>t</m:t>
            </m:r>
          </m:e>
        </m:d>
      </m:oMath>
      <w:r w:rsidRPr="007532A4">
        <w:rPr>
          <w:rFonts w:eastAsia="SimSun"/>
          <w:color w:val="000000" w:themeColor="text1"/>
          <w:szCs w:val="24"/>
        </w:rPr>
        <w:t xml:space="preserve">, accounts for </w:t>
      </w:r>
      <w:r w:rsidR="004D367B" w:rsidRPr="007532A4">
        <w:rPr>
          <w:rFonts w:eastAsia="SimSun"/>
          <w:color w:val="000000" w:themeColor="text1"/>
          <w:szCs w:val="24"/>
        </w:rPr>
        <w:t xml:space="preserve">the </w:t>
      </w:r>
      <w:r w:rsidR="00387A5E" w:rsidRPr="007532A4">
        <w:rPr>
          <w:rFonts w:eastAsia="SimSun"/>
          <w:color w:val="000000" w:themeColor="text1"/>
          <w:szCs w:val="24"/>
        </w:rPr>
        <w:t>ef</w:t>
      </w:r>
      <w:r w:rsidR="00387A5E" w:rsidRPr="007532A4">
        <w:rPr>
          <w:rFonts w:eastAsia="SimSun"/>
          <w:noProof/>
          <w:color w:val="000000" w:themeColor="text1"/>
          <w:szCs w:val="24"/>
        </w:rPr>
        <w:t>fect o</w:t>
      </w:r>
      <w:r w:rsidR="00387A5E" w:rsidRPr="007532A4">
        <w:rPr>
          <w:rFonts w:eastAsia="SimSun"/>
          <w:color w:val="000000" w:themeColor="text1"/>
          <w:szCs w:val="24"/>
        </w:rPr>
        <w:t>f</w:t>
      </w:r>
      <w:r w:rsidR="00CB1C01" w:rsidRPr="007532A4">
        <w:rPr>
          <w:rFonts w:eastAsia="SimSun"/>
          <w:color w:val="000000" w:themeColor="text1"/>
          <w:szCs w:val="24"/>
        </w:rPr>
        <w:t xml:space="preserve"> concrete</w:t>
      </w:r>
      <w:r w:rsidR="00387A5E" w:rsidRPr="007532A4">
        <w:rPr>
          <w:rFonts w:eastAsia="SimSun"/>
          <w:color w:val="000000" w:themeColor="text1"/>
          <w:szCs w:val="24"/>
        </w:rPr>
        <w:t xml:space="preserve"> </w:t>
      </w:r>
      <w:r w:rsidR="00CB1C01" w:rsidRPr="007532A4">
        <w:rPr>
          <w:rFonts w:eastAsia="SimSun"/>
          <w:color w:val="000000" w:themeColor="text1"/>
          <w:szCs w:val="24"/>
        </w:rPr>
        <w:t xml:space="preserve">age </w:t>
      </w:r>
      <w:r w:rsidR="00387A5E" w:rsidRPr="007532A4">
        <w:rPr>
          <w:color w:val="000000" w:themeColor="text1"/>
        </w:rPr>
        <w:t>on chloride diffusion coefficient</w:t>
      </w:r>
      <w:r w:rsidRPr="007532A4">
        <w:rPr>
          <w:rFonts w:eastAsia="SimSun"/>
          <w:color w:val="000000" w:themeColor="text1"/>
          <w:szCs w:val="24"/>
        </w:rPr>
        <w:t xml:space="preserve">, which gradually </w:t>
      </w:r>
      <w:r w:rsidR="0074747A" w:rsidRPr="007532A4">
        <w:rPr>
          <w:rFonts w:eastAsia="SimSun"/>
          <w:color w:val="000000" w:themeColor="text1"/>
          <w:szCs w:val="24"/>
        </w:rPr>
        <w:t>decreases</w:t>
      </w:r>
      <w:r w:rsidRPr="007532A4">
        <w:rPr>
          <w:rFonts w:eastAsia="SimSun"/>
          <w:color w:val="000000" w:themeColor="text1"/>
          <w:szCs w:val="24"/>
        </w:rPr>
        <w:t xml:space="preserve"> porosity and limit chloride diffusion</w:t>
      </w:r>
      <w:r w:rsidR="00387A5E" w:rsidRPr="007532A4">
        <w:rPr>
          <w:rFonts w:eastAsia="SimSun"/>
          <w:color w:val="000000" w:themeColor="text1"/>
          <w:szCs w:val="24"/>
        </w:rPr>
        <w:t xml:space="preserve"> </w:t>
      </w:r>
      <w:r w:rsidR="00387A5E" w:rsidRPr="007532A4">
        <w:rPr>
          <w:rFonts w:eastAsia="SimSun"/>
          <w:color w:val="000000" w:themeColor="text1"/>
          <w:szCs w:val="24"/>
        </w:rPr>
        <w:fldChar w:fldCharType="begin" w:fldLock="1"/>
      </w:r>
      <w:r w:rsidR="00DB3874" w:rsidRPr="007532A4">
        <w:rPr>
          <w:rFonts w:eastAsia="SimSun"/>
          <w:color w:val="000000" w:themeColor="text1"/>
          <w:szCs w:val="24"/>
        </w:rPr>
        <w:instrText>ADDIN CSL_CITATION {"citationItems":[{"id":"ITEM-1","itemData":{"author":[{"dropping-particle":"","family":"Poulsen","given":"E","non-dropping-particle":"","parse-names":false,"suffix":""}],"container-title":"Department of Building Materials, Chalmers University of Technology, Gothenburg","id":"ITEM-1","issued":{"date-parts":[["1993"]]},"page":"1-12","title":"On a model of chloride ingress into concrete, Nordic Miniseminar-Chloride Transport","type":"article-journal"},"uris":["http://www.mendeley.com/documents/?uuid=7a478ce3-0765-4f6a-ab57-e4292d27706d"]}],"mendeley":{"formattedCitation":"(Poulsen 1993)","plainTextFormattedCitation":"(Poulsen 1993)","previouslyFormattedCitation":"(Poulsen 1993)"},"properties":{"noteIndex":0},"schema":"https://github.com/citation-style-language/schema/raw/master/csl-citation.json"}</w:instrText>
      </w:r>
      <w:r w:rsidR="00387A5E" w:rsidRPr="007532A4">
        <w:rPr>
          <w:rFonts w:eastAsia="SimSun"/>
          <w:color w:val="000000" w:themeColor="text1"/>
          <w:szCs w:val="24"/>
        </w:rPr>
        <w:fldChar w:fldCharType="separate"/>
      </w:r>
      <w:r w:rsidR="00DB3874" w:rsidRPr="007532A4">
        <w:rPr>
          <w:rFonts w:eastAsia="SimSun"/>
          <w:noProof/>
          <w:color w:val="000000" w:themeColor="text1"/>
          <w:szCs w:val="24"/>
        </w:rPr>
        <w:t>(Poulsen 1993)</w:t>
      </w:r>
      <w:r w:rsidR="00387A5E" w:rsidRPr="007532A4">
        <w:rPr>
          <w:rFonts w:eastAsia="SimSun"/>
          <w:color w:val="000000" w:themeColor="text1"/>
          <w:szCs w:val="24"/>
        </w:rPr>
        <w:fldChar w:fldCharType="end"/>
      </w:r>
      <w:r w:rsidR="0074747A" w:rsidRPr="007532A4">
        <w:rPr>
          <w:rFonts w:eastAsia="SimSun"/>
          <w:color w:val="000000" w:themeColor="text1"/>
          <w:szCs w:val="24"/>
        </w:rPr>
        <w:t xml:space="preserve">: </w:t>
      </w:r>
    </w:p>
    <w:p w14:paraId="7D769EDE" w14:textId="77777777" w:rsidR="001C705C" w:rsidRPr="007532A4" w:rsidRDefault="001C705C" w:rsidP="00931B7D">
      <w:pPr>
        <w:pStyle w:val="MTDisplayEquation"/>
        <w:tabs>
          <w:tab w:val="clear" w:pos="9300"/>
          <w:tab w:val="right" w:pos="9072"/>
        </w:tabs>
        <w:spacing w:line="480" w:lineRule="auto"/>
        <w:contextualSpacing/>
        <w:rPr>
          <w:color w:val="000000" w:themeColor="text1"/>
          <w:szCs w:val="24"/>
        </w:rPr>
      </w:pPr>
      <w:r w:rsidRPr="007532A4">
        <w:rPr>
          <w:color w:val="000000" w:themeColor="text1"/>
          <w:szCs w:val="24"/>
        </w:rPr>
        <w:tab/>
      </w:r>
      <m:oMath>
        <m:sSub>
          <m:sSubPr>
            <m:ctrlPr>
              <w:rPr>
                <w:rFonts w:ascii="Cambria Math" w:hAnsi="Cambria Math"/>
                <w:color w:val="000000" w:themeColor="text1"/>
                <w:szCs w:val="24"/>
              </w:rPr>
            </m:ctrlPr>
          </m:sSubPr>
          <m:e>
            <m:r>
              <w:rPr>
                <w:rFonts w:ascii="Cambria Math" w:hAnsi="Cambria Math"/>
                <w:color w:val="000000" w:themeColor="text1"/>
                <w:szCs w:val="24"/>
              </w:rPr>
              <m:t>f</m:t>
            </m:r>
          </m:e>
          <m:sub>
            <m:r>
              <w:rPr>
                <w:rFonts w:ascii="Cambria Math" w:hAnsi="Cambria Math"/>
                <w:color w:val="000000" w:themeColor="text1"/>
                <w:szCs w:val="24"/>
              </w:rPr>
              <m:t>2</m:t>
            </m:r>
          </m:sub>
        </m:sSub>
        <m:d>
          <m:dPr>
            <m:ctrlPr>
              <w:rPr>
                <w:rFonts w:ascii="Cambria Math" w:hAnsi="Cambria Math"/>
                <w:color w:val="000000" w:themeColor="text1"/>
                <w:szCs w:val="24"/>
              </w:rPr>
            </m:ctrlPr>
          </m:dPr>
          <m:e>
            <m:r>
              <w:rPr>
                <w:rFonts w:ascii="Cambria Math" w:hAnsi="Cambria Math"/>
                <w:color w:val="000000" w:themeColor="text1"/>
                <w:szCs w:val="24"/>
              </w:rPr>
              <m:t>t</m:t>
            </m:r>
          </m:e>
        </m:d>
        <m:r>
          <w:rPr>
            <w:rFonts w:ascii="Cambria Math" w:hAnsi="Cambria Math"/>
            <w:color w:val="000000" w:themeColor="text1"/>
            <w:szCs w:val="24"/>
          </w:rPr>
          <m:t>=</m:t>
        </m:r>
        <m:d>
          <m:dPr>
            <m:begChr m:val="{"/>
            <m:endChr m:val=""/>
            <m:ctrlPr>
              <w:rPr>
                <w:rFonts w:ascii="Cambria Math" w:hAnsi="Cambria Math"/>
                <w:color w:val="000000" w:themeColor="text1"/>
                <w:szCs w:val="24"/>
              </w:rPr>
            </m:ctrlPr>
          </m:dPr>
          <m:e>
            <m:eqArr>
              <m:eqArrPr>
                <m:ctrlPr>
                  <w:rPr>
                    <w:rFonts w:ascii="Cambria Math" w:hAnsi="Cambria Math"/>
                    <w:color w:val="000000" w:themeColor="text1"/>
                    <w:szCs w:val="24"/>
                  </w:rPr>
                </m:ctrlPr>
              </m:eqArrPr>
              <m:e>
                <m:f>
                  <m:fPr>
                    <m:ctrlPr>
                      <w:rPr>
                        <w:rFonts w:ascii="Cambria Math" w:hAnsi="Cambria Math"/>
                        <w:color w:val="000000" w:themeColor="text1"/>
                        <w:szCs w:val="24"/>
                      </w:rPr>
                    </m:ctrlPr>
                  </m:fPr>
                  <m:num>
                    <m:r>
                      <w:rPr>
                        <w:rFonts w:ascii="Cambria Math" w:hAnsi="Cambria Math"/>
                        <w:color w:val="000000" w:themeColor="text1"/>
                        <w:szCs w:val="24"/>
                      </w:rPr>
                      <m:t>1</m:t>
                    </m:r>
                  </m:num>
                  <m:den>
                    <m:r>
                      <w:rPr>
                        <w:rFonts w:ascii="Cambria Math" w:hAnsi="Cambria Math"/>
                        <w:color w:val="000000" w:themeColor="text1"/>
                        <w:szCs w:val="24"/>
                      </w:rPr>
                      <m:t>1-m</m:t>
                    </m:r>
                  </m:den>
                </m:f>
                <m:sSup>
                  <m:sSupPr>
                    <m:ctrlPr>
                      <w:rPr>
                        <w:rFonts w:ascii="Cambria Math" w:hAnsi="Cambria Math"/>
                        <w:color w:val="000000" w:themeColor="text1"/>
                        <w:szCs w:val="24"/>
                      </w:rPr>
                    </m:ctrlPr>
                  </m:sSupPr>
                  <m:e>
                    <m:d>
                      <m:dPr>
                        <m:ctrlPr>
                          <w:rPr>
                            <w:rFonts w:ascii="Cambria Math" w:hAnsi="Cambria Math"/>
                            <w:color w:val="000000" w:themeColor="text1"/>
                            <w:szCs w:val="24"/>
                          </w:rPr>
                        </m:ctrlPr>
                      </m:dPr>
                      <m:e>
                        <m:f>
                          <m:fPr>
                            <m:ctrlPr>
                              <w:rPr>
                                <w:rFonts w:ascii="Cambria Math" w:hAnsi="Cambria Math"/>
                                <w:color w:val="000000" w:themeColor="text1"/>
                                <w:szCs w:val="24"/>
                              </w:rPr>
                            </m:ctrlPr>
                          </m:fPr>
                          <m:num>
                            <m:sSub>
                              <m:sSubPr>
                                <m:ctrlPr>
                                  <w:rPr>
                                    <w:rFonts w:ascii="Cambria Math" w:hAnsi="Cambria Math"/>
                                    <w:color w:val="000000" w:themeColor="text1"/>
                                    <w:szCs w:val="24"/>
                                  </w:rPr>
                                </m:ctrlPr>
                              </m:sSubPr>
                              <m:e>
                                <m:r>
                                  <w:rPr>
                                    <w:rFonts w:ascii="Cambria Math" w:hAnsi="Cambria Math"/>
                                    <w:color w:val="000000" w:themeColor="text1"/>
                                    <w:szCs w:val="24"/>
                                  </w:rPr>
                                  <m:t>t</m:t>
                                </m:r>
                              </m:e>
                              <m:sub>
                                <m:r>
                                  <w:rPr>
                                    <w:rFonts w:ascii="Cambria Math" w:hAnsi="Cambria Math"/>
                                    <w:color w:val="000000" w:themeColor="text1"/>
                                    <w:szCs w:val="24"/>
                                  </w:rPr>
                                  <m:t>ref</m:t>
                                </m:r>
                              </m:sub>
                            </m:sSub>
                          </m:num>
                          <m:den>
                            <m:r>
                              <w:rPr>
                                <w:rFonts w:ascii="Cambria Math" w:hAnsi="Cambria Math"/>
                                <w:color w:val="000000" w:themeColor="text1"/>
                                <w:szCs w:val="24"/>
                              </w:rPr>
                              <m:t>t</m:t>
                            </m:r>
                          </m:den>
                        </m:f>
                      </m:e>
                    </m:d>
                  </m:e>
                  <m:sup>
                    <m:r>
                      <w:rPr>
                        <w:rFonts w:ascii="Cambria Math" w:hAnsi="Cambria Math"/>
                        <w:color w:val="000000" w:themeColor="text1"/>
                        <w:szCs w:val="24"/>
                      </w:rPr>
                      <m:t>m</m:t>
                    </m:r>
                  </m:sup>
                </m:sSup>
                <m:m>
                  <m:mPr>
                    <m:plcHide m:val="1"/>
                    <m:mcs>
                      <m:mc>
                        <m:mcPr>
                          <m:count m:val="2"/>
                          <m:mcJc m:val="center"/>
                        </m:mcPr>
                      </m:mc>
                    </m:mcs>
                    <m:ctrlPr>
                      <w:rPr>
                        <w:rFonts w:ascii="Cambria Math" w:hAnsi="Cambria Math"/>
                        <w:color w:val="000000" w:themeColor="text1"/>
                        <w:szCs w:val="24"/>
                      </w:rPr>
                    </m:ctrlPr>
                  </m:mPr>
                  <m:mr>
                    <m:e>
                      <m:m>
                        <m:mPr>
                          <m:plcHide m:val="1"/>
                          <m:mcs>
                            <m:mc>
                              <m:mcPr>
                                <m:count m:val="2"/>
                                <m:mcJc m:val="center"/>
                              </m:mcPr>
                            </m:mc>
                          </m:mcs>
                          <m:ctrlPr>
                            <w:rPr>
                              <w:rFonts w:ascii="Cambria Math" w:hAnsi="Cambria Math"/>
                              <w:color w:val="000000" w:themeColor="text1"/>
                              <w:szCs w:val="24"/>
                            </w:rPr>
                          </m:ctrlPr>
                        </m:mPr>
                        <m:mr>
                          <m:e/>
                          <m:e>
                            <m:m>
                              <m:mPr>
                                <m:plcHide m:val="1"/>
                                <m:mcs>
                                  <m:mc>
                                    <m:mcPr>
                                      <m:count m:val="3"/>
                                      <m:mcJc m:val="center"/>
                                    </m:mcPr>
                                  </m:mc>
                                </m:mcs>
                                <m:ctrlPr>
                                  <w:rPr>
                                    <w:rFonts w:ascii="Cambria Math" w:hAnsi="Cambria Math"/>
                                    <w:color w:val="000000" w:themeColor="text1"/>
                                    <w:szCs w:val="24"/>
                                  </w:rPr>
                                </m:ctrlPr>
                              </m:mPr>
                              <m:mr>
                                <m:e/>
                                <m:e/>
                                <m:e/>
                              </m:mr>
                            </m:m>
                          </m:e>
                        </m:mr>
                      </m:m>
                    </m:e>
                    <m:e>
                      <m:r>
                        <w:rPr>
                          <w:rFonts w:ascii="Cambria Math" w:hAnsi="Cambria Math"/>
                          <w:color w:val="000000" w:themeColor="text1"/>
                          <w:szCs w:val="24"/>
                        </w:rPr>
                        <m:t>t&lt;</m:t>
                      </m:r>
                      <m:sSub>
                        <m:sSubPr>
                          <m:ctrlPr>
                            <w:rPr>
                              <w:rFonts w:ascii="Cambria Math" w:hAnsi="Cambria Math"/>
                              <w:color w:val="000000" w:themeColor="text1"/>
                              <w:szCs w:val="24"/>
                            </w:rPr>
                          </m:ctrlPr>
                        </m:sSubPr>
                        <m:e>
                          <m:r>
                            <w:rPr>
                              <w:rFonts w:ascii="Cambria Math" w:hAnsi="Cambria Math"/>
                              <w:color w:val="000000" w:themeColor="text1"/>
                              <w:szCs w:val="24"/>
                            </w:rPr>
                            <m:t>t</m:t>
                          </m:r>
                        </m:e>
                        <m:sub>
                          <m:r>
                            <w:rPr>
                              <w:rFonts w:ascii="Cambria Math" w:hAnsi="Cambria Math"/>
                              <w:color w:val="000000" w:themeColor="text1"/>
                              <w:szCs w:val="24"/>
                            </w:rPr>
                            <m:t>R</m:t>
                          </m:r>
                        </m:sub>
                      </m:sSub>
                    </m:e>
                  </m:mr>
                </m:m>
              </m:e>
              <m:e>
                <m:d>
                  <m:dPr>
                    <m:begChr m:val="["/>
                    <m:endChr m:val="]"/>
                    <m:ctrlPr>
                      <w:rPr>
                        <w:rFonts w:ascii="Cambria Math" w:hAnsi="Cambria Math"/>
                        <w:color w:val="000000" w:themeColor="text1"/>
                        <w:szCs w:val="24"/>
                      </w:rPr>
                    </m:ctrlPr>
                  </m:dPr>
                  <m:e>
                    <m:r>
                      <w:rPr>
                        <w:rFonts w:ascii="Cambria Math" w:hAnsi="Cambria Math"/>
                        <w:color w:val="000000" w:themeColor="text1"/>
                        <w:szCs w:val="24"/>
                      </w:rPr>
                      <m:t>1+</m:t>
                    </m:r>
                    <m:f>
                      <m:fPr>
                        <m:ctrlPr>
                          <w:rPr>
                            <w:rFonts w:ascii="Cambria Math" w:hAnsi="Cambria Math"/>
                            <w:color w:val="000000" w:themeColor="text1"/>
                            <w:szCs w:val="24"/>
                          </w:rPr>
                        </m:ctrlPr>
                      </m:fPr>
                      <m:num>
                        <m:sSub>
                          <m:sSubPr>
                            <m:ctrlPr>
                              <w:rPr>
                                <w:rFonts w:ascii="Cambria Math" w:hAnsi="Cambria Math"/>
                                <w:color w:val="000000" w:themeColor="text1"/>
                                <w:szCs w:val="24"/>
                              </w:rPr>
                            </m:ctrlPr>
                          </m:sSubPr>
                          <m:e>
                            <m:r>
                              <w:rPr>
                                <w:rFonts w:ascii="Cambria Math" w:hAnsi="Cambria Math"/>
                                <w:color w:val="000000" w:themeColor="text1"/>
                                <w:szCs w:val="24"/>
                              </w:rPr>
                              <m:t>t</m:t>
                            </m:r>
                          </m:e>
                          <m:sub>
                            <m:r>
                              <w:rPr>
                                <w:rFonts w:ascii="Cambria Math" w:hAnsi="Cambria Math"/>
                                <w:color w:val="000000" w:themeColor="text1"/>
                                <w:szCs w:val="24"/>
                              </w:rPr>
                              <m:t>R</m:t>
                            </m:r>
                          </m:sub>
                        </m:sSub>
                      </m:num>
                      <m:den>
                        <m:r>
                          <w:rPr>
                            <w:rFonts w:ascii="Cambria Math" w:hAnsi="Cambria Math"/>
                            <w:color w:val="000000" w:themeColor="text1"/>
                            <w:szCs w:val="24"/>
                          </w:rPr>
                          <m:t>t</m:t>
                        </m:r>
                      </m:den>
                    </m:f>
                    <m:d>
                      <m:dPr>
                        <m:ctrlPr>
                          <w:rPr>
                            <w:rFonts w:ascii="Cambria Math" w:hAnsi="Cambria Math"/>
                            <w:color w:val="000000" w:themeColor="text1"/>
                            <w:szCs w:val="24"/>
                          </w:rPr>
                        </m:ctrlPr>
                      </m:dPr>
                      <m:e>
                        <m:f>
                          <m:fPr>
                            <m:ctrlPr>
                              <w:rPr>
                                <w:rFonts w:ascii="Cambria Math" w:hAnsi="Cambria Math"/>
                                <w:color w:val="000000" w:themeColor="text1"/>
                                <w:szCs w:val="24"/>
                              </w:rPr>
                            </m:ctrlPr>
                          </m:fPr>
                          <m:num>
                            <m:r>
                              <w:rPr>
                                <w:rFonts w:ascii="Cambria Math" w:hAnsi="Cambria Math"/>
                                <w:color w:val="000000" w:themeColor="text1"/>
                                <w:szCs w:val="24"/>
                              </w:rPr>
                              <m:t>m</m:t>
                            </m:r>
                          </m:num>
                          <m:den>
                            <m:r>
                              <w:rPr>
                                <w:rFonts w:ascii="Cambria Math" w:hAnsi="Cambria Math"/>
                                <w:color w:val="000000" w:themeColor="text1"/>
                                <w:szCs w:val="24"/>
                              </w:rPr>
                              <m:t>1-m</m:t>
                            </m:r>
                          </m:den>
                        </m:f>
                      </m:e>
                    </m:d>
                  </m:e>
                </m:d>
                <m:sSup>
                  <m:sSupPr>
                    <m:ctrlPr>
                      <w:rPr>
                        <w:rFonts w:ascii="Cambria Math" w:hAnsi="Cambria Math"/>
                        <w:color w:val="000000" w:themeColor="text1"/>
                        <w:szCs w:val="24"/>
                      </w:rPr>
                    </m:ctrlPr>
                  </m:sSupPr>
                  <m:e>
                    <m:d>
                      <m:dPr>
                        <m:ctrlPr>
                          <w:rPr>
                            <w:rFonts w:ascii="Cambria Math" w:hAnsi="Cambria Math"/>
                            <w:color w:val="000000" w:themeColor="text1"/>
                            <w:szCs w:val="24"/>
                          </w:rPr>
                        </m:ctrlPr>
                      </m:dPr>
                      <m:e>
                        <m:f>
                          <m:fPr>
                            <m:ctrlPr>
                              <w:rPr>
                                <w:rFonts w:ascii="Cambria Math" w:hAnsi="Cambria Math"/>
                                <w:color w:val="000000" w:themeColor="text1"/>
                                <w:szCs w:val="24"/>
                              </w:rPr>
                            </m:ctrlPr>
                          </m:fPr>
                          <m:num>
                            <m:sSub>
                              <m:sSubPr>
                                <m:ctrlPr>
                                  <w:rPr>
                                    <w:rFonts w:ascii="Cambria Math" w:hAnsi="Cambria Math"/>
                                    <w:color w:val="000000" w:themeColor="text1"/>
                                    <w:szCs w:val="24"/>
                                  </w:rPr>
                                </m:ctrlPr>
                              </m:sSubPr>
                              <m:e>
                                <m:r>
                                  <w:rPr>
                                    <w:rFonts w:ascii="Cambria Math" w:hAnsi="Cambria Math"/>
                                    <w:color w:val="000000" w:themeColor="text1"/>
                                    <w:szCs w:val="24"/>
                                  </w:rPr>
                                  <m:t>t</m:t>
                                </m:r>
                              </m:e>
                              <m:sub>
                                <m:r>
                                  <w:rPr>
                                    <w:rFonts w:ascii="Cambria Math" w:hAnsi="Cambria Math"/>
                                    <w:color w:val="000000" w:themeColor="text1"/>
                                    <w:szCs w:val="24"/>
                                  </w:rPr>
                                  <m:t>ref</m:t>
                                </m:r>
                              </m:sub>
                            </m:sSub>
                          </m:num>
                          <m:den>
                            <m:r>
                              <w:rPr>
                                <w:rFonts w:ascii="Cambria Math" w:hAnsi="Cambria Math"/>
                                <w:color w:val="000000" w:themeColor="text1"/>
                                <w:szCs w:val="24"/>
                              </w:rPr>
                              <m:t>t</m:t>
                            </m:r>
                          </m:den>
                        </m:f>
                      </m:e>
                    </m:d>
                  </m:e>
                  <m:sup>
                    <m:r>
                      <w:rPr>
                        <w:rFonts w:ascii="Cambria Math" w:hAnsi="Cambria Math"/>
                        <w:color w:val="000000" w:themeColor="text1"/>
                        <w:szCs w:val="24"/>
                      </w:rPr>
                      <m:t>m</m:t>
                    </m:r>
                  </m:sup>
                </m:sSup>
                <m:m>
                  <m:mPr>
                    <m:plcHide m:val="1"/>
                    <m:mcs>
                      <m:mc>
                        <m:mcPr>
                          <m:count m:val="2"/>
                          <m:mcJc m:val="center"/>
                        </m:mcPr>
                      </m:mc>
                    </m:mcs>
                    <m:ctrlPr>
                      <w:rPr>
                        <w:rFonts w:ascii="Cambria Math" w:hAnsi="Cambria Math"/>
                        <w:color w:val="000000" w:themeColor="text1"/>
                        <w:szCs w:val="24"/>
                      </w:rPr>
                    </m:ctrlPr>
                  </m:mPr>
                  <m:mr>
                    <m:e/>
                    <m:e>
                      <m:r>
                        <w:rPr>
                          <w:rFonts w:ascii="Cambria Math" w:hAnsi="Cambria Math"/>
                          <w:color w:val="000000" w:themeColor="text1"/>
                          <w:szCs w:val="24"/>
                        </w:rPr>
                        <m:t>t≥</m:t>
                      </m:r>
                      <m:sSub>
                        <m:sSubPr>
                          <m:ctrlPr>
                            <w:rPr>
                              <w:rFonts w:ascii="Cambria Math" w:hAnsi="Cambria Math"/>
                              <w:color w:val="000000" w:themeColor="text1"/>
                              <w:szCs w:val="24"/>
                            </w:rPr>
                          </m:ctrlPr>
                        </m:sSubPr>
                        <m:e>
                          <m:r>
                            <w:rPr>
                              <w:rFonts w:ascii="Cambria Math" w:hAnsi="Cambria Math"/>
                              <w:color w:val="000000" w:themeColor="text1"/>
                              <w:szCs w:val="24"/>
                            </w:rPr>
                            <m:t>t</m:t>
                          </m:r>
                        </m:e>
                        <m:sub>
                          <m:r>
                            <w:rPr>
                              <w:rFonts w:ascii="Cambria Math" w:hAnsi="Cambria Math"/>
                              <w:color w:val="000000" w:themeColor="text1"/>
                              <w:szCs w:val="24"/>
                            </w:rPr>
                            <m:t>R</m:t>
                          </m:r>
                        </m:sub>
                      </m:sSub>
                    </m:e>
                  </m:mr>
                </m:m>
              </m:e>
            </m:eqArr>
          </m:e>
        </m:d>
      </m:oMath>
      <w:r w:rsidRPr="007532A4">
        <w:rPr>
          <w:color w:val="000000" w:themeColor="text1"/>
          <w:szCs w:val="24"/>
        </w:rPr>
        <w:tab/>
      </w:r>
      <w:r w:rsidR="00AB64FC" w:rsidRPr="007532A4">
        <w:rPr>
          <w:color w:val="000000" w:themeColor="text1"/>
          <w:szCs w:val="24"/>
        </w:rPr>
        <w:t>(21</w:t>
      </w:r>
      <w:r w:rsidR="00C56968" w:rsidRPr="007532A4">
        <w:rPr>
          <w:color w:val="000000" w:themeColor="text1"/>
          <w:szCs w:val="24"/>
        </w:rPr>
        <w:t>)</w:t>
      </w:r>
    </w:p>
    <w:p w14:paraId="4AB99D5E" w14:textId="30A391EA" w:rsidR="001C705C" w:rsidRPr="007532A4" w:rsidRDefault="00387A5E" w:rsidP="00931B7D">
      <w:pPr>
        <w:autoSpaceDE w:val="0"/>
        <w:autoSpaceDN w:val="0"/>
        <w:spacing w:after="0" w:line="480" w:lineRule="auto"/>
        <w:contextualSpacing/>
        <w:jc w:val="both"/>
        <w:rPr>
          <w:rFonts w:eastAsia="SimSun" w:cs="Times New Roman"/>
          <w:color w:val="000000" w:themeColor="text1"/>
          <w:szCs w:val="24"/>
        </w:rPr>
      </w:pPr>
      <w:r w:rsidRPr="007532A4">
        <w:rPr>
          <w:rFonts w:eastAsia="SimSun" w:cs="Times New Roman"/>
          <w:color w:val="000000" w:themeColor="text1"/>
          <w:szCs w:val="24"/>
        </w:rPr>
        <w:t xml:space="preserve">In which </w:t>
      </w:r>
      <m:oMath>
        <m:sSub>
          <m:sSubPr>
            <m:ctrlPr>
              <w:rPr>
                <w:rFonts w:ascii="Cambria Math" w:eastAsia="SimSun" w:hAnsi="Cambria Math" w:cs="Times New Roman"/>
                <w:color w:val="000000" w:themeColor="text1"/>
                <w:szCs w:val="24"/>
              </w:rPr>
            </m:ctrlPr>
          </m:sSubPr>
          <m:e>
            <m:r>
              <w:rPr>
                <w:rFonts w:ascii="Cambria Math" w:eastAsia="SimSun" w:hAnsi="Cambria Math" w:cs="Times New Roman"/>
                <w:color w:val="000000" w:themeColor="text1"/>
                <w:szCs w:val="24"/>
              </w:rPr>
              <m:t>t</m:t>
            </m:r>
          </m:e>
          <m:sub>
            <m:r>
              <w:rPr>
                <w:rFonts w:ascii="Cambria Math" w:eastAsia="SimSun" w:hAnsi="Cambria Math" w:cs="Times New Roman"/>
                <w:color w:val="000000" w:themeColor="text1"/>
                <w:szCs w:val="24"/>
              </w:rPr>
              <m:t>ref</m:t>
            </m:r>
          </m:sub>
        </m:sSub>
      </m:oMath>
      <w:r w:rsidR="001C705C" w:rsidRPr="007532A4">
        <w:rPr>
          <w:rFonts w:eastAsia="SimSun" w:cs="Times New Roman"/>
          <w:color w:val="000000" w:themeColor="text1"/>
          <w:szCs w:val="24"/>
        </w:rPr>
        <w:t>is the reference age (28</w:t>
      </w:r>
      <w:r w:rsidR="00F645CA" w:rsidRPr="007532A4">
        <w:rPr>
          <w:rFonts w:eastAsia="SimSun" w:cs="Times New Roman"/>
          <w:color w:val="000000" w:themeColor="text1"/>
          <w:szCs w:val="24"/>
        </w:rPr>
        <w:t>d</w:t>
      </w:r>
      <w:r w:rsidR="001C705C" w:rsidRPr="007532A4">
        <w:rPr>
          <w:rFonts w:eastAsia="SimSun" w:cs="Times New Roman"/>
          <w:color w:val="000000" w:themeColor="text1"/>
          <w:szCs w:val="24"/>
        </w:rPr>
        <w:t>)</w:t>
      </w:r>
      <w:r w:rsidR="0074747A" w:rsidRPr="007532A4">
        <w:rPr>
          <w:rFonts w:eastAsia="SimSun" w:cs="Times New Roman"/>
          <w:color w:val="000000" w:themeColor="text1"/>
          <w:szCs w:val="24"/>
        </w:rPr>
        <w:t>;</w:t>
      </w:r>
      <w:r w:rsidR="001C705C" w:rsidRPr="007532A4">
        <w:rPr>
          <w:rFonts w:eastAsia="SimSun" w:cs="Times New Roman"/>
          <w:color w:val="000000" w:themeColor="text1"/>
          <w:szCs w:val="24"/>
        </w:rPr>
        <w:t xml:space="preserve"> </w:t>
      </w:r>
      <w:r w:rsidR="0074747A" w:rsidRPr="007532A4">
        <w:rPr>
          <w:rFonts w:eastAsia="SimSun" w:cs="Times New Roman"/>
          <w:i/>
          <w:color w:val="000000" w:themeColor="text1"/>
          <w:szCs w:val="24"/>
        </w:rPr>
        <w:t xml:space="preserve">t </w:t>
      </w:r>
      <w:r w:rsidR="001C705C" w:rsidRPr="007532A4">
        <w:rPr>
          <w:rFonts w:eastAsia="SimSun" w:cs="Times New Roman"/>
          <w:color w:val="000000" w:themeColor="text1"/>
          <w:szCs w:val="24"/>
        </w:rPr>
        <w:t>is the exposed time</w:t>
      </w:r>
      <w:r w:rsidR="0074747A" w:rsidRPr="007532A4">
        <w:rPr>
          <w:rFonts w:eastAsia="SimSun" w:cs="Times New Roman"/>
          <w:color w:val="000000" w:themeColor="text1"/>
          <w:szCs w:val="24"/>
        </w:rPr>
        <w:t xml:space="preserve">; </w:t>
      </w:r>
      <w:r w:rsidR="0074747A" w:rsidRPr="007532A4">
        <w:rPr>
          <w:rFonts w:eastAsia="SimSun" w:cs="Times New Roman"/>
          <w:i/>
          <w:color w:val="000000" w:themeColor="text1"/>
          <w:szCs w:val="24"/>
        </w:rPr>
        <w:t>m</w:t>
      </w:r>
      <w:r w:rsidR="001C705C" w:rsidRPr="007532A4">
        <w:rPr>
          <w:rFonts w:eastAsia="SimSun" w:cs="Times New Roman"/>
          <w:color w:val="000000" w:themeColor="text1"/>
          <w:szCs w:val="24"/>
        </w:rPr>
        <w:t xml:space="preserve"> is the index to express the reducing speed of chloride diffusivity with time</w:t>
      </w:r>
      <w:r w:rsidR="00E459FA" w:rsidRPr="007532A4">
        <w:rPr>
          <w:rFonts w:eastAsia="SimSun" w:cs="Times New Roman"/>
          <w:color w:val="000000" w:themeColor="text1"/>
          <w:szCs w:val="24"/>
        </w:rPr>
        <w:t>;</w:t>
      </w:r>
      <w:r w:rsidR="001C705C" w:rsidRPr="007532A4">
        <w:rPr>
          <w:rFonts w:eastAsia="SimSun" w:cs="Times New Roman"/>
          <w:color w:val="000000" w:themeColor="text1"/>
          <w:szCs w:val="24"/>
        </w:rPr>
        <w:t xml:space="preserve"> </w:t>
      </w:r>
      <m:oMath>
        <m:sSub>
          <m:sSubPr>
            <m:ctrlPr>
              <w:rPr>
                <w:rFonts w:ascii="Cambria Math" w:eastAsia="SimSun" w:hAnsi="Cambria Math" w:cs="Times New Roman"/>
                <w:color w:val="000000" w:themeColor="text1"/>
                <w:szCs w:val="24"/>
              </w:rPr>
            </m:ctrlPr>
          </m:sSubPr>
          <m:e>
            <m:r>
              <w:rPr>
                <w:rFonts w:ascii="Cambria Math" w:eastAsia="SimSun" w:hAnsi="Cambria Math" w:cs="Times New Roman"/>
                <w:color w:val="000000" w:themeColor="text1"/>
                <w:szCs w:val="24"/>
              </w:rPr>
              <m:t>t</m:t>
            </m:r>
          </m:e>
          <m:sub>
            <m:r>
              <w:rPr>
                <w:rFonts w:ascii="Cambria Math" w:eastAsia="SimSun" w:hAnsi="Cambria Math" w:cs="Times New Roman"/>
                <w:color w:val="000000" w:themeColor="text1"/>
                <w:szCs w:val="24"/>
              </w:rPr>
              <m:t>R</m:t>
            </m:r>
          </m:sub>
        </m:sSub>
      </m:oMath>
      <w:r w:rsidR="008A56CA" w:rsidRPr="007532A4">
        <w:rPr>
          <w:rFonts w:eastAsia="SimSun" w:cs="Times New Roman"/>
          <w:color w:val="000000" w:themeColor="text1"/>
          <w:szCs w:val="24"/>
        </w:rPr>
        <w:t xml:space="preserve"> </w:t>
      </w:r>
      <w:r w:rsidR="001C705C" w:rsidRPr="007532A4">
        <w:rPr>
          <w:rFonts w:eastAsia="SimSun" w:cs="Times New Roman"/>
          <w:color w:val="000000" w:themeColor="text1"/>
          <w:szCs w:val="24"/>
        </w:rPr>
        <w:t xml:space="preserve">is the time when diffusivity is assumed to be constant and generally </w:t>
      </w:r>
      <w:r w:rsidR="0074747A" w:rsidRPr="007532A4">
        <w:rPr>
          <w:rFonts w:eastAsia="SimSun" w:cs="Times New Roman"/>
          <w:color w:val="000000" w:themeColor="text1"/>
          <w:szCs w:val="24"/>
        </w:rPr>
        <w:t xml:space="preserve">set </w:t>
      </w:r>
      <w:r w:rsidR="001C705C" w:rsidRPr="007532A4">
        <w:rPr>
          <w:rFonts w:eastAsia="SimSun" w:cs="Times New Roman"/>
          <w:color w:val="000000" w:themeColor="text1"/>
          <w:szCs w:val="24"/>
        </w:rPr>
        <w:t>as 30 years.</w:t>
      </w:r>
    </w:p>
    <w:p w14:paraId="4DD6ED26" w14:textId="77777777" w:rsidR="001C705C" w:rsidRPr="007532A4" w:rsidRDefault="001C705C" w:rsidP="00931B7D">
      <w:pPr>
        <w:autoSpaceDE w:val="0"/>
        <w:autoSpaceDN w:val="0"/>
        <w:spacing w:after="0" w:line="480" w:lineRule="auto"/>
        <w:contextualSpacing/>
        <w:rPr>
          <w:rFonts w:eastAsia="SimSun" w:cs="Times New Roman"/>
          <w:color w:val="000000" w:themeColor="text1"/>
          <w:szCs w:val="24"/>
        </w:rPr>
      </w:pPr>
    </w:p>
    <w:p w14:paraId="4954A804" w14:textId="178D7A7C" w:rsidR="00256AF6" w:rsidRPr="007532A4" w:rsidRDefault="001C705C" w:rsidP="00931B7D">
      <w:pPr>
        <w:autoSpaceDE w:val="0"/>
        <w:autoSpaceDN w:val="0"/>
        <w:spacing w:after="0" w:line="480" w:lineRule="auto"/>
        <w:contextualSpacing/>
        <w:rPr>
          <w:rFonts w:cs="Times New Roman"/>
          <w:color w:val="000000" w:themeColor="text1"/>
          <w:szCs w:val="24"/>
        </w:rPr>
      </w:pPr>
      <w:r w:rsidRPr="007532A4">
        <w:rPr>
          <w:rFonts w:eastAsia="SimSun" w:cs="Times New Roman"/>
          <w:color w:val="000000" w:themeColor="text1"/>
          <w:szCs w:val="24"/>
        </w:rPr>
        <w:t>The third factor</w:t>
      </w:r>
      <w:r w:rsidRPr="007532A4">
        <w:rPr>
          <w:rFonts w:cs="Times New Roman"/>
          <w:color w:val="000000" w:themeColor="text1"/>
          <w:szCs w:val="24"/>
        </w:rPr>
        <w:t xml:space="preserve">, </w:t>
      </w: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f</m:t>
            </m:r>
          </m:e>
          <m:sub>
            <m:r>
              <w:rPr>
                <w:rFonts w:ascii="Cambria Math" w:hAnsi="Cambria Math" w:cs="Times New Roman"/>
                <w:color w:val="000000" w:themeColor="text1"/>
                <w:szCs w:val="24"/>
              </w:rPr>
              <m:t>3</m:t>
            </m:r>
          </m:sub>
        </m:sSub>
        <m:r>
          <w:rPr>
            <w:rFonts w:ascii="Cambria Math" w:hAnsi="Cambria Math" w:cs="Times New Roman"/>
            <w:color w:val="000000" w:themeColor="text1"/>
            <w:szCs w:val="24"/>
          </w:rPr>
          <m:t>(d)</m:t>
        </m:r>
      </m:oMath>
      <w:r w:rsidR="00670F3A" w:rsidRPr="007532A4">
        <w:rPr>
          <w:rFonts w:cs="Times New Roman"/>
          <w:color w:val="000000" w:themeColor="text1"/>
          <w:szCs w:val="24"/>
        </w:rPr>
        <w:t>,</w:t>
      </w:r>
      <w:r w:rsidRPr="007532A4">
        <w:rPr>
          <w:rFonts w:eastAsia="SimSun" w:cs="Times New Roman"/>
          <w:color w:val="000000" w:themeColor="text1"/>
          <w:szCs w:val="24"/>
        </w:rPr>
        <w:t xml:space="preserve"> </w:t>
      </w:r>
      <w:r w:rsidR="00387A5E" w:rsidRPr="007532A4">
        <w:rPr>
          <w:rFonts w:eastAsia="SimSun" w:cs="Times New Roman" w:hint="eastAsia"/>
          <w:color w:val="000000" w:themeColor="text1"/>
          <w:szCs w:val="24"/>
        </w:rPr>
        <w:t>acc</w:t>
      </w:r>
      <w:r w:rsidR="00387A5E" w:rsidRPr="007532A4">
        <w:rPr>
          <w:rFonts w:eastAsia="SimSun" w:cs="Times New Roman"/>
          <w:color w:val="000000" w:themeColor="text1"/>
          <w:szCs w:val="24"/>
        </w:rPr>
        <w:t xml:space="preserve">ounts for the effect of damage on </w:t>
      </w:r>
      <w:r w:rsidR="00387A5E" w:rsidRPr="007532A4">
        <w:rPr>
          <w:rFonts w:cs="Times New Roman"/>
          <w:color w:val="000000" w:themeColor="text1"/>
        </w:rPr>
        <w:t>chloride diffusion coefficient</w:t>
      </w:r>
      <w:r w:rsidR="00387A5E" w:rsidRPr="007532A4">
        <w:rPr>
          <w:rFonts w:eastAsia="SimSun" w:cs="Times New Roman"/>
          <w:color w:val="000000" w:themeColor="text1"/>
          <w:szCs w:val="24"/>
        </w:rPr>
        <w:t xml:space="preserve">, </w:t>
      </w:r>
      <w:r w:rsidR="00867990" w:rsidRPr="007532A4">
        <w:rPr>
          <w:rFonts w:cs="Times New Roman"/>
          <w:color w:val="000000" w:themeColor="text1"/>
          <w:szCs w:val="24"/>
        </w:rPr>
        <w:t>can be expressed as</w:t>
      </w:r>
      <w:r w:rsidR="00387A5E" w:rsidRPr="007532A4">
        <w:rPr>
          <w:rFonts w:cs="Times New Roman"/>
          <w:color w:val="000000" w:themeColor="text1"/>
          <w:szCs w:val="24"/>
        </w:rPr>
        <w:t xml:space="preserve"> </w:t>
      </w:r>
      <w:r w:rsidR="00387A5E" w:rsidRPr="007532A4">
        <w:rPr>
          <w:rFonts w:cs="Times New Roman"/>
          <w:color w:val="000000" w:themeColor="text1"/>
          <w:szCs w:val="24"/>
        </w:rPr>
        <w:fldChar w:fldCharType="begin" w:fldLock="1"/>
      </w:r>
      <w:r w:rsidR="00DB3874" w:rsidRPr="007532A4">
        <w:rPr>
          <w:rFonts w:cs="Times New Roman"/>
          <w:color w:val="000000" w:themeColor="text1"/>
          <w:szCs w:val="24"/>
        </w:rPr>
        <w:instrText>ADDIN CSL_CITATION {"citationItems":[{"id":"ITEM-1","itemData":{"ISSN":"0899-1561","author":[{"dropping-particle":"","family":"Xi","given":"Yunping","non-dropping-particle":"","parse-names":false,"suffix":""},{"dropping-particle":"","family":"Nakhi","given":"Ammar","non-dropping-particle":"","parse-names":false,"suffix":""}],"container-title":"Journal of materials in civil engineering","id":"ITEM-1","issue":"3","issued":{"date-parts":[["2005"]]},"page":"286-295","publisher":"American Society of Civil Engineers","title":"Composite damage models for diffusivity of distressed materials","type":"article-journal","volume":"17"},"uris":["http://www.mendeley.com/documents/?uuid=539771f5-27eb-48de-8715-933dce8ed28a"]}],"mendeley":{"formattedCitation":"(Xi and Nakhi 2005)","plainTextFormattedCitation":"(Xi and Nakhi 2005)","previouslyFormattedCitation":"(Xi and Nakhi 2005)"},"properties":{"noteIndex":0},"schema":"https://github.com/citation-style-language/schema/raw/master/csl-citation.json"}</w:instrText>
      </w:r>
      <w:r w:rsidR="00387A5E" w:rsidRPr="007532A4">
        <w:rPr>
          <w:rFonts w:cs="Times New Roman"/>
          <w:color w:val="000000" w:themeColor="text1"/>
          <w:szCs w:val="24"/>
        </w:rPr>
        <w:fldChar w:fldCharType="separate"/>
      </w:r>
      <w:r w:rsidR="004B02BA" w:rsidRPr="007532A4">
        <w:rPr>
          <w:rFonts w:cs="Times New Roman"/>
          <w:noProof/>
          <w:color w:val="000000" w:themeColor="text1"/>
          <w:szCs w:val="24"/>
        </w:rPr>
        <w:t>(Xi and Nakhi 2005)</w:t>
      </w:r>
      <w:r w:rsidR="00387A5E" w:rsidRPr="007532A4">
        <w:rPr>
          <w:rFonts w:cs="Times New Roman"/>
          <w:color w:val="000000" w:themeColor="text1"/>
          <w:szCs w:val="24"/>
        </w:rPr>
        <w:fldChar w:fldCharType="end"/>
      </w:r>
      <w:r w:rsidR="00867990" w:rsidRPr="007532A4">
        <w:rPr>
          <w:rFonts w:cs="Times New Roman"/>
          <w:color w:val="000000" w:themeColor="text1"/>
          <w:szCs w:val="24"/>
        </w:rPr>
        <w:t xml:space="preserve">: </w:t>
      </w:r>
    </w:p>
    <w:p w14:paraId="4FBE79CB" w14:textId="1FF0AE07" w:rsidR="00867990" w:rsidRPr="007532A4" w:rsidRDefault="00EF39F4" w:rsidP="00931B7D">
      <w:pPr>
        <w:spacing w:after="0" w:line="480" w:lineRule="auto"/>
        <w:contextualSpacing/>
        <w:jc w:val="right"/>
        <w:rPr>
          <w:rFonts w:cs="Times New Roman"/>
          <w:color w:val="000000" w:themeColor="text1"/>
          <w:szCs w:val="24"/>
        </w:rPr>
      </w:pPr>
      <m:oMath>
        <m:sSub>
          <m:sSubPr>
            <m:ctrlPr>
              <w:rPr>
                <w:rFonts w:ascii="Cambria Math" w:hAnsi="Cambria Math" w:cs="Times New Roman"/>
                <w:color w:val="000000" w:themeColor="text1"/>
                <w:szCs w:val="24"/>
              </w:rPr>
            </m:ctrlPr>
          </m:sSubPr>
          <m:e>
            <m:r>
              <w:rPr>
                <w:rFonts w:ascii="Cambria Math" w:hAnsi="Cambria Math" w:cs="Times New Roman"/>
                <w:color w:val="000000" w:themeColor="text1"/>
                <w:szCs w:val="24"/>
              </w:rPr>
              <m:t>f</m:t>
            </m:r>
          </m:e>
          <m:sub>
            <m:r>
              <w:rPr>
                <w:rFonts w:ascii="Cambria Math" w:hAnsi="Cambria Math" w:cs="Times New Roman"/>
                <w:color w:val="000000" w:themeColor="text1"/>
                <w:szCs w:val="24"/>
              </w:rPr>
              <m:t>3</m:t>
            </m:r>
          </m:sub>
        </m:sSub>
        <m:d>
          <m:dPr>
            <m:ctrlPr>
              <w:rPr>
                <w:rFonts w:ascii="Cambria Math" w:hAnsi="Cambria Math" w:cs="Times New Roman"/>
                <w:color w:val="000000" w:themeColor="text1"/>
                <w:szCs w:val="24"/>
              </w:rPr>
            </m:ctrlPr>
          </m:dPr>
          <m:e>
            <m:r>
              <w:rPr>
                <w:rFonts w:ascii="Cambria Math" w:hAnsi="Cambria Math" w:cs="Times New Roman"/>
                <w:color w:val="000000" w:themeColor="text1"/>
                <w:szCs w:val="24"/>
              </w:rPr>
              <m:t>d</m:t>
            </m:r>
          </m:e>
        </m:d>
        <m:r>
          <m:rPr>
            <m:sty m:val="p"/>
          </m:rPr>
          <w:rPr>
            <w:rFonts w:ascii="Cambria Math" w:hAnsi="Cambria Math" w:cs="Times New Roman"/>
            <w:color w:val="000000" w:themeColor="text1"/>
            <w:szCs w:val="24"/>
          </w:rPr>
          <m:t>=1+</m:t>
        </m:r>
        <m:f>
          <m:fPr>
            <m:ctrlPr>
              <w:rPr>
                <w:rFonts w:ascii="Cambria Math" w:hAnsi="Cambria Math" w:cs="Times New Roman"/>
                <w:color w:val="000000" w:themeColor="text1"/>
                <w:szCs w:val="24"/>
              </w:rPr>
            </m:ctrlPr>
          </m:fPr>
          <m:num>
            <m:r>
              <w:rPr>
                <w:rFonts w:ascii="Cambria Math" w:hAnsi="Cambria Math" w:cs="Times New Roman"/>
                <w:color w:val="000000" w:themeColor="text1"/>
                <w:szCs w:val="24"/>
              </w:rPr>
              <m:t>d</m:t>
            </m:r>
          </m:num>
          <m:den>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1-d</m:t>
                </m:r>
              </m:num>
              <m:den>
                <m:r>
                  <w:rPr>
                    <w:rFonts w:ascii="Cambria Math" w:hAnsi="Cambria Math" w:cs="Times New Roman"/>
                    <w:color w:val="000000" w:themeColor="text1"/>
                    <w:szCs w:val="24"/>
                  </w:rPr>
                  <m:t>3</m:t>
                </m:r>
              </m:den>
            </m:f>
            <m:r>
              <w:rPr>
                <w:rFonts w:ascii="Cambria Math" w:hAnsi="Cambria Math" w:cs="Times New Roman"/>
                <w:color w:val="000000" w:themeColor="text1"/>
                <w:szCs w:val="24"/>
              </w:rPr>
              <m:t>+</m:t>
            </m:r>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1</m:t>
                </m:r>
              </m:num>
              <m:den>
                <m:f>
                  <m:fPr>
                    <m:ctrlPr>
                      <w:rPr>
                        <w:rFonts w:ascii="Cambria Math" w:hAnsi="Cambria Math" w:cs="Times New Roman"/>
                        <w:i/>
                        <w:color w:val="000000" w:themeColor="text1"/>
                        <w:szCs w:val="24"/>
                      </w:rPr>
                    </m:ctrlPr>
                  </m:fPr>
                  <m:num>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D</m:t>
                        </m:r>
                      </m:e>
                      <m:sub>
                        <m:r>
                          <w:rPr>
                            <w:rFonts w:ascii="Cambria Math" w:hAnsi="Cambria Math" w:cs="Times New Roman"/>
                            <w:color w:val="000000" w:themeColor="text1"/>
                            <w:szCs w:val="24"/>
                          </w:rPr>
                          <m:t>c</m:t>
                        </m:r>
                      </m:sub>
                    </m:sSub>
                  </m:num>
                  <m:den>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D</m:t>
                        </m:r>
                      </m:e>
                      <m:sub>
                        <m:r>
                          <w:rPr>
                            <w:rFonts w:ascii="Cambria Math" w:hAnsi="Cambria Math" w:cs="Times New Roman" w:hint="eastAsia"/>
                            <w:color w:val="000000" w:themeColor="text1"/>
                            <w:szCs w:val="24"/>
                          </w:rPr>
                          <m:t>cl</m:t>
                        </m:r>
                        <m:r>
                          <w:rPr>
                            <w:rFonts w:ascii="Cambria Math" w:hAnsi="Cambria Math" w:cs="Times New Roman"/>
                            <w:color w:val="000000" w:themeColor="text1"/>
                            <w:szCs w:val="24"/>
                          </w:rPr>
                          <m:t>, ref</m:t>
                        </m:r>
                      </m:sub>
                    </m:sSub>
                  </m:den>
                </m:f>
                <m:r>
                  <w:rPr>
                    <w:rFonts w:ascii="Cambria Math" w:hAnsi="Cambria Math" w:cs="Times New Roman"/>
                    <w:color w:val="000000" w:themeColor="text1"/>
                    <w:szCs w:val="24"/>
                  </w:rPr>
                  <m:t>-1</m:t>
                </m:r>
              </m:den>
            </m:f>
          </m:den>
        </m:f>
      </m:oMath>
      <w:r w:rsidR="00C56968" w:rsidRPr="007532A4">
        <w:rPr>
          <w:rFonts w:cs="Times New Roman"/>
          <w:color w:val="000000" w:themeColor="text1"/>
          <w:szCs w:val="24"/>
        </w:rPr>
        <w:t xml:space="preserve">         </w:t>
      </w:r>
      <w:r w:rsidR="00AB64FC" w:rsidRPr="007532A4">
        <w:rPr>
          <w:rFonts w:cs="Times New Roman"/>
          <w:color w:val="000000" w:themeColor="text1"/>
          <w:szCs w:val="24"/>
        </w:rPr>
        <w:t xml:space="preserve">        </w:t>
      </w:r>
      <w:r w:rsidR="007305A7" w:rsidRPr="007532A4">
        <w:rPr>
          <w:rFonts w:cs="Times New Roman"/>
          <w:color w:val="000000" w:themeColor="text1"/>
          <w:szCs w:val="24"/>
        </w:rPr>
        <w:t xml:space="preserve">              </w:t>
      </w:r>
      <w:r w:rsidR="00AB64FC" w:rsidRPr="007532A4">
        <w:rPr>
          <w:rFonts w:cs="Times New Roman"/>
          <w:color w:val="000000" w:themeColor="text1"/>
          <w:szCs w:val="24"/>
        </w:rPr>
        <w:t xml:space="preserve">                     (22</w:t>
      </w:r>
      <w:r w:rsidR="00C56968" w:rsidRPr="007532A4">
        <w:rPr>
          <w:rFonts w:cs="Times New Roman"/>
          <w:color w:val="000000" w:themeColor="text1"/>
          <w:szCs w:val="24"/>
        </w:rPr>
        <w:t>)</w:t>
      </w:r>
    </w:p>
    <w:p w14:paraId="59534081" w14:textId="69D829F3" w:rsidR="00867990" w:rsidRPr="007532A4" w:rsidRDefault="004804E5"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lastRenderedPageBreak/>
        <w:t>In which</w:t>
      </w:r>
      <w:r w:rsidR="00387A5E" w:rsidRPr="007532A4">
        <w:rPr>
          <w:rFonts w:cs="Times New Roman"/>
          <w:color w:val="000000" w:themeColor="text1"/>
          <w:szCs w:val="24"/>
        </w:rPr>
        <w:t xml:space="preserve"> </w:t>
      </w:r>
      <w:r w:rsidR="00387A5E" w:rsidRPr="007532A4">
        <w:rPr>
          <w:rFonts w:cs="Times New Roman"/>
          <w:i/>
          <w:color w:val="000000" w:themeColor="text1"/>
          <w:szCs w:val="24"/>
        </w:rPr>
        <w:t>d</w:t>
      </w:r>
      <w:r w:rsidR="00387A5E" w:rsidRPr="007532A4">
        <w:rPr>
          <w:rFonts w:cs="Times New Roman"/>
          <w:color w:val="000000" w:themeColor="text1"/>
          <w:szCs w:val="24"/>
        </w:rPr>
        <w:t xml:space="preserve"> is the damage factor;</w:t>
      </w:r>
      <m:oMath>
        <m:sSub>
          <m:sSubPr>
            <m:ctrlPr>
              <w:rPr>
                <w:rFonts w:ascii="Cambria Math" w:hAnsi="Cambria Math" w:cs="Times New Roman"/>
                <w:i/>
                <w:color w:val="000000" w:themeColor="text1"/>
                <w:szCs w:val="24"/>
              </w:rPr>
            </m:ctrlPr>
          </m:sSubPr>
          <m:e>
            <m:r>
              <m:rPr>
                <m:sty m:val="p"/>
              </m:rPr>
              <w:rPr>
                <w:rFonts w:ascii="Cambria Math" w:hAnsi="Cambria Math" w:cs="Times New Roman"/>
                <w:color w:val="000000" w:themeColor="text1"/>
                <w:szCs w:val="24"/>
              </w:rPr>
              <m:t xml:space="preserve"> </m:t>
            </m:r>
            <m:r>
              <w:rPr>
                <w:rFonts w:ascii="Cambria Math" w:hAnsi="Cambria Math" w:cs="Times New Roman"/>
                <w:color w:val="000000" w:themeColor="text1"/>
                <w:szCs w:val="24"/>
              </w:rPr>
              <m:t>D</m:t>
            </m:r>
          </m:e>
          <m:sub>
            <m:r>
              <w:rPr>
                <w:rFonts w:ascii="Cambria Math" w:hAnsi="Cambria Math" w:cs="Times New Roman"/>
                <w:color w:val="000000" w:themeColor="text1"/>
                <w:szCs w:val="24"/>
              </w:rPr>
              <m:t>c</m:t>
            </m:r>
          </m:sub>
        </m:sSub>
      </m:oMath>
      <w:r w:rsidR="00E459FA" w:rsidRPr="007532A4">
        <w:rPr>
          <w:rFonts w:cs="Times New Roman"/>
          <w:color w:val="000000" w:themeColor="text1"/>
          <w:szCs w:val="24"/>
        </w:rPr>
        <w:t xml:space="preserve"> is the chloride </w:t>
      </w:r>
      <w:r w:rsidR="00387A5E" w:rsidRPr="007532A4">
        <w:rPr>
          <w:rFonts w:cs="Times New Roman"/>
          <w:color w:val="000000" w:themeColor="text1"/>
          <w:szCs w:val="24"/>
        </w:rPr>
        <w:t>diffusion coefficient</w:t>
      </w:r>
      <w:r w:rsidR="00E459FA" w:rsidRPr="007532A4">
        <w:rPr>
          <w:rFonts w:cs="Times New Roman"/>
          <w:color w:val="000000" w:themeColor="text1"/>
          <w:szCs w:val="24"/>
        </w:rPr>
        <w:t xml:space="preserve"> </w:t>
      </w:r>
      <w:r w:rsidR="00387A5E" w:rsidRPr="007532A4">
        <w:rPr>
          <w:rFonts w:cs="Times New Roman"/>
          <w:color w:val="000000" w:themeColor="text1"/>
          <w:szCs w:val="24"/>
        </w:rPr>
        <w:t>of</w:t>
      </w:r>
      <w:r w:rsidR="00E459FA" w:rsidRPr="007532A4">
        <w:rPr>
          <w:rFonts w:cs="Times New Roman"/>
          <w:color w:val="000000" w:themeColor="text1"/>
          <w:szCs w:val="24"/>
        </w:rPr>
        <w:t xml:space="preserve"> po</w:t>
      </w:r>
      <w:r w:rsidR="00E459FA" w:rsidRPr="007532A4">
        <w:rPr>
          <w:rFonts w:cs="Times New Roman"/>
          <w:noProof/>
          <w:color w:val="000000" w:themeColor="text1"/>
          <w:szCs w:val="24"/>
        </w:rPr>
        <w:t>re s</w:t>
      </w:r>
      <w:r w:rsidR="00E459FA" w:rsidRPr="007532A4">
        <w:rPr>
          <w:rFonts w:cs="Times New Roman"/>
          <w:color w:val="000000" w:themeColor="text1"/>
          <w:szCs w:val="24"/>
        </w:rPr>
        <w:t>olution</w:t>
      </w:r>
      <w:r w:rsidR="00387A5E" w:rsidRPr="007532A4">
        <w:rPr>
          <w:rFonts w:cs="Times New Roman"/>
          <w:color w:val="000000" w:themeColor="text1"/>
          <w:szCs w:val="24"/>
        </w:rPr>
        <w:t xml:space="preserve"> in concrete</w:t>
      </w:r>
      <w:r w:rsidR="00F14CB4" w:rsidRPr="007532A4">
        <w:rPr>
          <w:rFonts w:cs="Times New Roman"/>
          <w:color w:val="000000" w:themeColor="text1"/>
          <w:szCs w:val="24"/>
        </w:rPr>
        <w:t xml:space="preserve">. </w:t>
      </w:r>
    </w:p>
    <w:p w14:paraId="69DE73F2" w14:textId="77777777" w:rsidR="004804E5" w:rsidRPr="007532A4" w:rsidRDefault="004804E5" w:rsidP="00931B7D">
      <w:pPr>
        <w:spacing w:after="0" w:line="480" w:lineRule="auto"/>
        <w:contextualSpacing/>
        <w:jc w:val="both"/>
        <w:rPr>
          <w:rFonts w:cs="Times New Roman"/>
          <w:color w:val="000000" w:themeColor="text1"/>
          <w:szCs w:val="24"/>
        </w:rPr>
      </w:pPr>
    </w:p>
    <w:p w14:paraId="1612F803" w14:textId="77777777" w:rsidR="00256AF6" w:rsidRPr="007532A4" w:rsidRDefault="00256AF6" w:rsidP="00931B7D">
      <w:pPr>
        <w:spacing w:after="0" w:line="480" w:lineRule="auto"/>
        <w:contextualSpacing/>
        <w:jc w:val="both"/>
        <w:rPr>
          <w:rFonts w:cs="Times New Roman"/>
          <w:b/>
          <w:i/>
          <w:color w:val="000000" w:themeColor="text1"/>
          <w:szCs w:val="24"/>
        </w:rPr>
      </w:pPr>
      <w:r w:rsidRPr="007532A4">
        <w:rPr>
          <w:rFonts w:cs="Times New Roman"/>
          <w:b/>
          <w:i/>
          <w:color w:val="000000" w:themeColor="text1"/>
          <w:szCs w:val="24"/>
        </w:rPr>
        <w:t>Comparison of experimental and numerical results</w:t>
      </w:r>
    </w:p>
    <w:p w14:paraId="70C1508C" w14:textId="6E7B2EA0" w:rsidR="00803912" w:rsidRPr="007532A4" w:rsidRDefault="00843993"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Figure </w:t>
      </w:r>
      <w:r w:rsidR="00C0380C" w:rsidRPr="007532A4">
        <w:rPr>
          <w:rFonts w:cs="Times New Roman"/>
          <w:color w:val="000000" w:themeColor="text1"/>
          <w:szCs w:val="24"/>
        </w:rPr>
        <w:t>13</w:t>
      </w:r>
      <w:r w:rsidRPr="007532A4">
        <w:rPr>
          <w:rFonts w:cs="Times New Roman"/>
          <w:color w:val="000000" w:themeColor="text1"/>
          <w:szCs w:val="24"/>
        </w:rPr>
        <w:t xml:space="preserve"> shows the </w:t>
      </w:r>
      <w:r w:rsidR="003E7E14" w:rsidRPr="007532A4">
        <w:rPr>
          <w:rFonts w:cs="Times New Roman"/>
          <w:color w:val="000000" w:themeColor="text1"/>
          <w:szCs w:val="24"/>
        </w:rPr>
        <w:t xml:space="preserve">simulated </w:t>
      </w:r>
      <w:r w:rsidRPr="007532A4">
        <w:rPr>
          <w:rFonts w:cs="Times New Roman"/>
          <w:color w:val="000000" w:themeColor="text1"/>
          <w:szCs w:val="24"/>
        </w:rPr>
        <w:t xml:space="preserve">chloride distribution in the </w:t>
      </w:r>
      <w:r w:rsidR="003E7E14" w:rsidRPr="007532A4">
        <w:rPr>
          <w:rFonts w:cs="Times New Roman"/>
          <w:color w:val="000000" w:themeColor="text1"/>
          <w:szCs w:val="24"/>
        </w:rPr>
        <w:t xml:space="preserve">RC </w:t>
      </w:r>
      <w:r w:rsidRPr="007532A4">
        <w:rPr>
          <w:rFonts w:cs="Times New Roman"/>
          <w:color w:val="000000" w:themeColor="text1"/>
          <w:szCs w:val="24"/>
        </w:rPr>
        <w:t xml:space="preserve">beam specimens </w:t>
      </w:r>
      <w:r w:rsidR="003E7E14" w:rsidRPr="007532A4">
        <w:rPr>
          <w:rFonts w:cs="Times New Roman"/>
          <w:color w:val="000000" w:themeColor="text1"/>
          <w:szCs w:val="24"/>
        </w:rPr>
        <w:t xml:space="preserve">under various levels of external loads </w:t>
      </w:r>
      <w:r w:rsidRPr="007532A4">
        <w:rPr>
          <w:rFonts w:cs="Times New Roman"/>
          <w:color w:val="000000" w:themeColor="text1"/>
          <w:szCs w:val="24"/>
        </w:rPr>
        <w:t xml:space="preserve">subject to </w:t>
      </w:r>
      <w:r w:rsidR="003E7E14" w:rsidRPr="007532A4">
        <w:rPr>
          <w:rFonts w:cs="Times New Roman"/>
          <w:color w:val="000000" w:themeColor="text1"/>
          <w:szCs w:val="24"/>
        </w:rPr>
        <w:t xml:space="preserve">60d </w:t>
      </w:r>
      <w:r w:rsidRPr="007532A4">
        <w:rPr>
          <w:rFonts w:cs="Times New Roman"/>
          <w:color w:val="000000" w:themeColor="text1"/>
          <w:szCs w:val="24"/>
        </w:rPr>
        <w:t xml:space="preserve">drying-wetting cycles. </w:t>
      </w:r>
      <w:r w:rsidR="0010329B" w:rsidRPr="007532A4">
        <w:rPr>
          <w:rFonts w:cs="Times New Roman"/>
          <w:color w:val="000000" w:themeColor="text1"/>
          <w:szCs w:val="24"/>
        </w:rPr>
        <w:t xml:space="preserve">The material parameters adopted in the simulation are listed in Table 4. </w:t>
      </w:r>
      <w:r w:rsidRPr="007532A4">
        <w:rPr>
          <w:rFonts w:cs="Times New Roman"/>
          <w:color w:val="000000" w:themeColor="text1"/>
          <w:szCs w:val="24"/>
        </w:rPr>
        <w:t xml:space="preserve">It can be seen that the distribution of chloride ions is not homogenous at the same </w:t>
      </w:r>
      <w:r w:rsidR="004C57D1" w:rsidRPr="007532A4">
        <w:rPr>
          <w:rFonts w:cs="Times New Roman"/>
          <w:color w:val="000000" w:themeColor="text1"/>
          <w:szCs w:val="24"/>
        </w:rPr>
        <w:t xml:space="preserve">penetration </w:t>
      </w:r>
      <w:r w:rsidRPr="007532A4">
        <w:rPr>
          <w:rFonts w:cs="Times New Roman"/>
          <w:color w:val="000000" w:themeColor="text1"/>
          <w:szCs w:val="24"/>
        </w:rPr>
        <w:t xml:space="preserve">depth </w:t>
      </w:r>
      <w:r w:rsidR="0026530E" w:rsidRPr="007532A4">
        <w:rPr>
          <w:rFonts w:cs="Times New Roman"/>
          <w:color w:val="000000" w:themeColor="text1"/>
          <w:szCs w:val="24"/>
        </w:rPr>
        <w:t>but</w:t>
      </w:r>
      <w:r w:rsidRPr="007532A4">
        <w:rPr>
          <w:rFonts w:cs="Times New Roman"/>
          <w:color w:val="000000" w:themeColor="text1"/>
          <w:szCs w:val="24"/>
        </w:rPr>
        <w:t xml:space="preserve"> noticeably influenced by the damage </w:t>
      </w:r>
      <w:r w:rsidR="0026530E" w:rsidRPr="007532A4">
        <w:rPr>
          <w:rFonts w:cs="Times New Roman"/>
          <w:color w:val="000000" w:themeColor="text1"/>
          <w:szCs w:val="24"/>
        </w:rPr>
        <w:t>distribution</w:t>
      </w:r>
      <w:r w:rsidRPr="007532A4">
        <w:rPr>
          <w:rFonts w:cs="Times New Roman"/>
          <w:color w:val="000000" w:themeColor="text1"/>
          <w:szCs w:val="24"/>
        </w:rPr>
        <w:t xml:space="preserve"> of concrete. </w:t>
      </w:r>
    </w:p>
    <w:p w14:paraId="433BF34F" w14:textId="77777777" w:rsidR="00803912" w:rsidRPr="007532A4" w:rsidRDefault="00803912" w:rsidP="00931B7D">
      <w:pPr>
        <w:spacing w:after="0" w:line="480" w:lineRule="auto"/>
        <w:contextualSpacing/>
        <w:jc w:val="both"/>
        <w:rPr>
          <w:rFonts w:cs="Times New Roman"/>
          <w:color w:val="000000" w:themeColor="text1"/>
          <w:szCs w:val="24"/>
        </w:rPr>
      </w:pPr>
    </w:p>
    <w:p w14:paraId="6DF1FFA1" w14:textId="27EBC1DB" w:rsidR="004C57D1" w:rsidRPr="007532A4" w:rsidRDefault="004C57D1" w:rsidP="00931B7D">
      <w:pPr>
        <w:spacing w:after="0" w:line="480" w:lineRule="auto"/>
        <w:contextualSpacing/>
        <w:jc w:val="both"/>
        <w:rPr>
          <w:rFonts w:eastAsia="仿宋" w:cs="Times New Roman"/>
          <w:noProof/>
          <w:color w:val="000000" w:themeColor="text1"/>
          <w:szCs w:val="24"/>
        </w:rPr>
      </w:pPr>
      <w:r w:rsidRPr="007532A4">
        <w:rPr>
          <w:rFonts w:cs="Times New Roman"/>
          <w:color w:val="000000" w:themeColor="text1"/>
          <w:szCs w:val="24"/>
        </w:rPr>
        <w:t xml:space="preserve">Figure </w:t>
      </w:r>
      <w:r w:rsidR="00C0380C" w:rsidRPr="007532A4">
        <w:rPr>
          <w:rFonts w:cs="Times New Roman"/>
          <w:color w:val="000000" w:themeColor="text1"/>
          <w:szCs w:val="24"/>
        </w:rPr>
        <w:t>14</w:t>
      </w:r>
      <w:r w:rsidRPr="007532A4">
        <w:rPr>
          <w:rFonts w:cs="Times New Roman"/>
          <w:color w:val="000000" w:themeColor="text1"/>
          <w:szCs w:val="24"/>
        </w:rPr>
        <w:t xml:space="preserve"> shows the detailed </w:t>
      </w:r>
      <w:r w:rsidRPr="007532A4">
        <w:rPr>
          <w:rFonts w:eastAsia="仿宋" w:cs="Times New Roman"/>
          <w:noProof/>
          <w:color w:val="000000" w:themeColor="text1"/>
          <w:szCs w:val="24"/>
        </w:rPr>
        <w:t>chloride profiles at the cover depth of 15 mm and 30 mm of RC beam after 30d and 60d cycles. It shows that the difference of highest and lowest chlor</w:t>
      </w:r>
      <w:r w:rsidR="007C6267" w:rsidRPr="007532A4">
        <w:rPr>
          <w:rFonts w:eastAsia="仿宋" w:cs="Times New Roman"/>
          <w:noProof/>
          <w:color w:val="000000" w:themeColor="text1"/>
          <w:szCs w:val="24"/>
        </w:rPr>
        <w:t>i</w:t>
      </w:r>
      <w:r w:rsidRPr="007532A4">
        <w:rPr>
          <w:rFonts w:eastAsia="仿宋" w:cs="Times New Roman"/>
          <w:noProof/>
          <w:color w:val="000000" w:themeColor="text1"/>
          <w:szCs w:val="24"/>
        </w:rPr>
        <w:t>de content at the same pene</w:t>
      </w:r>
      <w:r w:rsidR="007C6267" w:rsidRPr="007532A4">
        <w:rPr>
          <w:rFonts w:eastAsia="仿宋" w:cs="Times New Roman"/>
          <w:noProof/>
          <w:color w:val="000000" w:themeColor="text1"/>
          <w:szCs w:val="24"/>
        </w:rPr>
        <w:t>t</w:t>
      </w:r>
      <w:r w:rsidRPr="007532A4">
        <w:rPr>
          <w:rFonts w:eastAsia="仿宋" w:cs="Times New Roman"/>
          <w:noProof/>
          <w:color w:val="000000" w:themeColor="text1"/>
          <w:szCs w:val="24"/>
        </w:rPr>
        <w:t xml:space="preserve">ration depth tends to increase with </w:t>
      </w:r>
      <w:r w:rsidR="007C6267" w:rsidRPr="007532A4">
        <w:rPr>
          <w:rFonts w:eastAsia="仿宋" w:cs="Times New Roman"/>
          <w:noProof/>
          <w:color w:val="000000" w:themeColor="text1"/>
          <w:szCs w:val="24"/>
        </w:rPr>
        <w:t xml:space="preserve">the </w:t>
      </w:r>
      <w:r w:rsidRPr="007532A4">
        <w:rPr>
          <w:rFonts w:eastAsia="仿宋" w:cs="Times New Roman"/>
          <w:noProof/>
          <w:color w:val="000000" w:themeColor="text1"/>
          <w:szCs w:val="24"/>
        </w:rPr>
        <w:t xml:space="preserve">increase of exposure duration and depth, as well as loading magnitude. </w:t>
      </w:r>
      <w:r w:rsidR="00634854" w:rsidRPr="007532A4">
        <w:rPr>
          <w:rFonts w:eastAsia="仿宋" w:cs="Times New Roman"/>
          <w:noProof/>
          <w:color w:val="000000" w:themeColor="text1"/>
          <w:szCs w:val="24"/>
        </w:rPr>
        <w:t>The</w:t>
      </w:r>
      <w:r w:rsidRPr="007532A4">
        <w:rPr>
          <w:rFonts w:eastAsia="仿宋" w:cs="Times New Roman"/>
          <w:noProof/>
          <w:color w:val="000000" w:themeColor="text1"/>
          <w:szCs w:val="24"/>
        </w:rPr>
        <w:t xml:space="preserve"> standard devi</w:t>
      </w:r>
      <w:r w:rsidR="007C6267" w:rsidRPr="007532A4">
        <w:rPr>
          <w:rFonts w:eastAsia="仿宋" w:cs="Times New Roman"/>
          <w:noProof/>
          <w:color w:val="000000" w:themeColor="text1"/>
          <w:szCs w:val="24"/>
        </w:rPr>
        <w:t>at</w:t>
      </w:r>
      <w:r w:rsidRPr="007532A4">
        <w:rPr>
          <w:rFonts w:eastAsia="仿宋" w:cs="Times New Roman"/>
          <w:noProof/>
          <w:color w:val="000000" w:themeColor="text1"/>
          <w:szCs w:val="24"/>
        </w:rPr>
        <w:t>ion</w:t>
      </w:r>
      <w:r w:rsidR="00634854" w:rsidRPr="007532A4">
        <w:rPr>
          <w:rFonts w:eastAsia="仿宋" w:cs="Times New Roman"/>
          <w:noProof/>
          <w:color w:val="000000" w:themeColor="text1"/>
          <w:szCs w:val="24"/>
        </w:rPr>
        <w:t>,</w:t>
      </w:r>
      <w:r w:rsidRPr="007532A4">
        <w:rPr>
          <w:rFonts w:eastAsia="仿宋" w:cs="Times New Roman"/>
          <w:noProof/>
          <w:color w:val="000000" w:themeColor="text1"/>
          <w:szCs w:val="24"/>
        </w:rPr>
        <w:t xml:space="preserve"> </w:t>
      </w:r>
      <m:oMath>
        <m:sSup>
          <m:sSupPr>
            <m:ctrlPr>
              <w:rPr>
                <w:rFonts w:ascii="Cambria Math" w:eastAsia="仿宋" w:hAnsi="Cambria Math" w:cs="Times New Roman"/>
                <w:i/>
                <w:noProof/>
                <w:color w:val="000000" w:themeColor="text1"/>
                <w:szCs w:val="24"/>
              </w:rPr>
            </m:ctrlPr>
          </m:sSupPr>
          <m:e>
            <m:r>
              <w:rPr>
                <w:rFonts w:ascii="Cambria Math" w:eastAsia="仿宋" w:hAnsi="Cambria Math" w:cs="Times New Roman"/>
                <w:noProof/>
                <w:color w:val="000000" w:themeColor="text1"/>
                <w:szCs w:val="24"/>
              </w:rPr>
              <m:t>σ</m:t>
            </m:r>
          </m:e>
          <m:sup>
            <m:r>
              <w:rPr>
                <w:rFonts w:ascii="Cambria Math" w:eastAsia="仿宋" w:hAnsi="Cambria Math" w:cs="Times New Roman"/>
                <w:noProof/>
                <w:color w:val="000000" w:themeColor="text1"/>
                <w:szCs w:val="24"/>
              </w:rPr>
              <m:t>2</m:t>
            </m:r>
          </m:sup>
        </m:sSup>
      </m:oMath>
      <w:r w:rsidR="00634854" w:rsidRPr="007532A4">
        <w:rPr>
          <w:rFonts w:eastAsia="仿宋" w:cs="Times New Roman"/>
          <w:noProof/>
          <w:color w:val="000000" w:themeColor="text1"/>
          <w:szCs w:val="24"/>
        </w:rPr>
        <w:t xml:space="preserve">, </w:t>
      </w:r>
      <w:r w:rsidRPr="007532A4">
        <w:rPr>
          <w:rFonts w:eastAsia="仿宋" w:cs="Times New Roman"/>
          <w:noProof/>
          <w:color w:val="000000" w:themeColor="text1"/>
          <w:szCs w:val="24"/>
        </w:rPr>
        <w:t>of the chloride contents at the same penentration depth</w:t>
      </w:r>
      <w:r w:rsidR="00634854" w:rsidRPr="007532A4">
        <w:rPr>
          <w:rFonts w:eastAsia="仿宋" w:cs="Times New Roman"/>
          <w:noProof/>
          <w:color w:val="000000" w:themeColor="text1"/>
          <w:szCs w:val="24"/>
        </w:rPr>
        <w:t xml:space="preserve"> across the beam span can be set as an indicator for the chloride variation due to external loading. With the increase of external load from 16% to 40% </w:t>
      </w:r>
      <w:r w:rsidR="008A56CA" w:rsidRPr="007532A4">
        <w:rPr>
          <w:rFonts w:eastAsia="仿宋" w:cs="Times New Roman"/>
          <w:i/>
          <w:iCs/>
          <w:noProof/>
          <w:color w:val="000000" w:themeColor="text1"/>
          <w:szCs w:val="24"/>
        </w:rPr>
        <w:t>P</w:t>
      </w:r>
      <w:r w:rsidR="008A56CA" w:rsidRPr="007532A4">
        <w:rPr>
          <w:rFonts w:eastAsia="仿宋" w:cs="Times New Roman"/>
          <w:i/>
          <w:iCs/>
          <w:noProof/>
          <w:color w:val="000000" w:themeColor="text1"/>
          <w:szCs w:val="24"/>
          <w:vertAlign w:val="subscript"/>
        </w:rPr>
        <w:t>u</w:t>
      </w:r>
      <w:r w:rsidR="00634854" w:rsidRPr="007532A4">
        <w:rPr>
          <w:rFonts w:eastAsia="仿宋" w:cs="Times New Roman"/>
          <w:noProof/>
          <w:color w:val="000000" w:themeColor="text1"/>
          <w:szCs w:val="24"/>
        </w:rPr>
        <w:t xml:space="preserve">, the </w:t>
      </w:r>
      <m:oMath>
        <m:sSup>
          <m:sSupPr>
            <m:ctrlPr>
              <w:rPr>
                <w:rFonts w:ascii="Cambria Math" w:eastAsia="仿宋" w:hAnsi="Cambria Math" w:cs="Times New Roman"/>
                <w:i/>
                <w:noProof/>
                <w:color w:val="000000" w:themeColor="text1"/>
                <w:szCs w:val="24"/>
              </w:rPr>
            </m:ctrlPr>
          </m:sSupPr>
          <m:e>
            <m:r>
              <w:rPr>
                <w:rFonts w:ascii="Cambria Math" w:eastAsia="仿宋" w:hAnsi="Cambria Math" w:cs="Times New Roman"/>
                <w:noProof/>
                <w:color w:val="000000" w:themeColor="text1"/>
                <w:szCs w:val="24"/>
              </w:rPr>
              <m:t>σ</m:t>
            </m:r>
          </m:e>
          <m:sup>
            <m:r>
              <w:rPr>
                <w:rFonts w:ascii="Cambria Math" w:eastAsia="仿宋" w:hAnsi="Cambria Math" w:cs="Times New Roman"/>
                <w:noProof/>
                <w:color w:val="000000" w:themeColor="text1"/>
                <w:szCs w:val="24"/>
              </w:rPr>
              <m:t>2</m:t>
            </m:r>
          </m:sup>
        </m:sSup>
      </m:oMath>
      <w:r w:rsidR="00634854" w:rsidRPr="007532A4">
        <w:rPr>
          <w:rFonts w:eastAsia="仿宋" w:cs="Times New Roman"/>
          <w:noProof/>
          <w:color w:val="000000" w:themeColor="text1"/>
          <w:szCs w:val="24"/>
        </w:rPr>
        <w:t xml:space="preserve"> is increased from 0.048 to 0.066 for concrete at the depth of 15 mm after 30d cycles; but is increased from 0.023 to 0.064 for concrete at the depth of 30 mm after 30d cycles. </w:t>
      </w:r>
    </w:p>
    <w:p w14:paraId="77E8ACD6" w14:textId="77777777" w:rsidR="004C57D1" w:rsidRPr="007532A4" w:rsidRDefault="004C57D1" w:rsidP="00931B7D">
      <w:pPr>
        <w:spacing w:after="0" w:line="480" w:lineRule="auto"/>
        <w:contextualSpacing/>
        <w:jc w:val="both"/>
        <w:rPr>
          <w:rFonts w:cs="Times New Roman"/>
          <w:color w:val="000000" w:themeColor="text1"/>
          <w:szCs w:val="24"/>
        </w:rPr>
      </w:pPr>
    </w:p>
    <w:p w14:paraId="44AD5442" w14:textId="0B276602" w:rsidR="007375BB" w:rsidRPr="007532A4" w:rsidRDefault="00951564"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Figure </w:t>
      </w:r>
      <w:r w:rsidR="00C0380C" w:rsidRPr="007532A4">
        <w:rPr>
          <w:rFonts w:cs="Times New Roman"/>
          <w:color w:val="000000" w:themeColor="text1"/>
          <w:szCs w:val="24"/>
        </w:rPr>
        <w:t>15</w:t>
      </w:r>
      <w:r w:rsidRPr="007532A4">
        <w:rPr>
          <w:rFonts w:cs="Times New Roman"/>
          <w:color w:val="000000" w:themeColor="text1"/>
          <w:szCs w:val="24"/>
        </w:rPr>
        <w:t xml:space="preserve"> </w:t>
      </w:r>
      <w:r w:rsidR="00C0380C" w:rsidRPr="007532A4">
        <w:rPr>
          <w:rFonts w:cs="Times New Roman"/>
          <w:color w:val="000000" w:themeColor="text1"/>
          <w:szCs w:val="24"/>
        </w:rPr>
        <w:t>compares</w:t>
      </w:r>
      <w:r w:rsidR="0026530E" w:rsidRPr="007532A4">
        <w:rPr>
          <w:rFonts w:cs="Times New Roman"/>
          <w:color w:val="000000" w:themeColor="text1"/>
          <w:szCs w:val="24"/>
        </w:rPr>
        <w:t xml:space="preserve"> the simulated measured </w:t>
      </w:r>
      <w:r w:rsidR="00CB1C01" w:rsidRPr="007532A4">
        <w:rPr>
          <w:rFonts w:cs="Times New Roman"/>
          <w:color w:val="000000" w:themeColor="text1"/>
          <w:szCs w:val="24"/>
        </w:rPr>
        <w:t>chloride profiles in RC beams</w:t>
      </w:r>
      <w:r w:rsidR="0026530E" w:rsidRPr="007532A4">
        <w:rPr>
          <w:rFonts w:cs="Times New Roman"/>
          <w:color w:val="000000" w:themeColor="text1"/>
          <w:szCs w:val="24"/>
        </w:rPr>
        <w:t xml:space="preserve">. </w:t>
      </w:r>
      <w:r w:rsidR="003A4B27" w:rsidRPr="007532A4">
        <w:rPr>
          <w:rFonts w:cs="Times New Roman"/>
          <w:color w:val="000000" w:themeColor="text1"/>
          <w:szCs w:val="24"/>
        </w:rPr>
        <w:t xml:space="preserve">Although some discrepancies exist between the simulated and measured profiles, they are generally in reasonable agreement. There are </w:t>
      </w:r>
      <w:r w:rsidR="0042092A" w:rsidRPr="007532A4">
        <w:rPr>
          <w:rFonts w:cs="Times New Roman"/>
          <w:color w:val="000000" w:themeColor="text1"/>
          <w:szCs w:val="24"/>
        </w:rPr>
        <w:t>a number of</w:t>
      </w:r>
      <w:r w:rsidR="003A4B27" w:rsidRPr="007532A4">
        <w:rPr>
          <w:rFonts w:cs="Times New Roman"/>
          <w:color w:val="000000" w:themeColor="text1"/>
          <w:szCs w:val="24"/>
        </w:rPr>
        <w:t xml:space="preserve"> factors that could cause those discrepancies, </w:t>
      </w:r>
      <w:r w:rsidR="0042092A" w:rsidRPr="007532A4">
        <w:rPr>
          <w:rFonts w:cs="Times New Roman"/>
          <w:color w:val="000000" w:themeColor="text1"/>
          <w:szCs w:val="24"/>
        </w:rPr>
        <w:t>including</w:t>
      </w:r>
      <w:r w:rsidR="003A4B27" w:rsidRPr="007532A4">
        <w:rPr>
          <w:rFonts w:cs="Times New Roman"/>
          <w:color w:val="000000" w:themeColor="text1"/>
          <w:szCs w:val="24"/>
        </w:rPr>
        <w:t xml:space="preserve"> </w:t>
      </w:r>
      <w:r w:rsidR="0042092A" w:rsidRPr="007532A4">
        <w:rPr>
          <w:rFonts w:cs="Times New Roman"/>
          <w:color w:val="000000" w:themeColor="text1"/>
          <w:szCs w:val="24"/>
        </w:rPr>
        <w:t xml:space="preserve">the randomness of cracking position in the </w:t>
      </w:r>
      <w:r w:rsidR="0042092A" w:rsidRPr="007532A4">
        <w:rPr>
          <w:rFonts w:cs="Times New Roman"/>
          <w:noProof/>
          <w:color w:val="000000" w:themeColor="text1"/>
          <w:szCs w:val="24"/>
        </w:rPr>
        <w:t>ben</w:t>
      </w:r>
      <w:r w:rsidR="007C6267" w:rsidRPr="007532A4">
        <w:rPr>
          <w:rFonts w:cs="Times New Roman"/>
          <w:noProof/>
          <w:color w:val="000000" w:themeColor="text1"/>
          <w:szCs w:val="24"/>
        </w:rPr>
        <w:t>t</w:t>
      </w:r>
      <w:r w:rsidR="0042092A" w:rsidRPr="007532A4">
        <w:rPr>
          <w:rFonts w:cs="Times New Roman"/>
          <w:color w:val="000000" w:themeColor="text1"/>
          <w:szCs w:val="24"/>
        </w:rPr>
        <w:t xml:space="preserve"> beam specimens, selected sampling </w:t>
      </w:r>
      <w:r w:rsidR="0042092A" w:rsidRPr="007532A4">
        <w:rPr>
          <w:rFonts w:cs="Times New Roman"/>
          <w:noProof/>
          <w:color w:val="000000" w:themeColor="text1"/>
          <w:szCs w:val="24"/>
        </w:rPr>
        <w:t>position</w:t>
      </w:r>
      <w:r w:rsidR="0042092A" w:rsidRPr="007532A4">
        <w:rPr>
          <w:rFonts w:cs="Times New Roman"/>
          <w:color w:val="000000" w:themeColor="text1"/>
          <w:szCs w:val="24"/>
        </w:rPr>
        <w:t xml:space="preserve"> and measuring errors from </w:t>
      </w:r>
      <w:r w:rsidR="007C6267" w:rsidRPr="007532A4">
        <w:rPr>
          <w:rFonts w:cs="Times New Roman"/>
          <w:color w:val="000000" w:themeColor="text1"/>
          <w:szCs w:val="24"/>
        </w:rPr>
        <w:t xml:space="preserve">the </w:t>
      </w:r>
      <w:r w:rsidR="0042092A" w:rsidRPr="007532A4">
        <w:rPr>
          <w:rFonts w:cs="Times New Roman"/>
          <w:noProof/>
          <w:color w:val="000000" w:themeColor="text1"/>
          <w:szCs w:val="24"/>
        </w:rPr>
        <w:t>DIC</w:t>
      </w:r>
      <w:r w:rsidR="0042092A" w:rsidRPr="007532A4">
        <w:rPr>
          <w:rFonts w:cs="Times New Roman"/>
          <w:color w:val="000000" w:themeColor="text1"/>
          <w:szCs w:val="24"/>
        </w:rPr>
        <w:t xml:space="preserve"> technique. Further improvement could be achieved if DIC damage mapping and chloride penetration tests could be conducted on </w:t>
      </w:r>
      <w:r w:rsidR="0042092A" w:rsidRPr="007532A4">
        <w:rPr>
          <w:rFonts w:cs="Times New Roman"/>
          <w:noProof/>
          <w:color w:val="000000" w:themeColor="text1"/>
          <w:szCs w:val="24"/>
        </w:rPr>
        <w:t>identical</w:t>
      </w:r>
      <w:r w:rsidR="0042092A" w:rsidRPr="007532A4">
        <w:rPr>
          <w:rFonts w:cs="Times New Roman"/>
          <w:color w:val="000000" w:themeColor="text1"/>
          <w:szCs w:val="24"/>
        </w:rPr>
        <w:t xml:space="preserve"> beam </w:t>
      </w:r>
      <w:r w:rsidR="0042092A" w:rsidRPr="007532A4">
        <w:rPr>
          <w:rFonts w:cs="Times New Roman"/>
          <w:color w:val="000000" w:themeColor="text1"/>
          <w:szCs w:val="24"/>
        </w:rPr>
        <w:lastRenderedPageBreak/>
        <w:t xml:space="preserve">specimens. </w:t>
      </w:r>
      <w:r w:rsidR="007375BB" w:rsidRPr="007532A4">
        <w:rPr>
          <w:rFonts w:cs="Times New Roman"/>
          <w:color w:val="000000" w:themeColor="text1"/>
          <w:szCs w:val="24"/>
        </w:rPr>
        <w:t xml:space="preserve">It should be noted that although the findings reported here is from the tests of beams with one specific geometry, concrete properties, and reinforcement arrangements, the outcomes of this study can provide useful information regarding the general impacts of loading levels on the chloride profiles in beams. For </w:t>
      </w:r>
      <w:r w:rsidR="00EF7FD3" w:rsidRPr="007532A4">
        <w:rPr>
          <w:rFonts w:cs="Times New Roman"/>
          <w:color w:val="000000" w:themeColor="text1"/>
          <w:szCs w:val="24"/>
        </w:rPr>
        <w:t xml:space="preserve">RC </w:t>
      </w:r>
      <w:r w:rsidR="007375BB" w:rsidRPr="007532A4">
        <w:rPr>
          <w:rFonts w:cs="Times New Roman"/>
          <w:color w:val="000000" w:themeColor="text1"/>
          <w:szCs w:val="24"/>
        </w:rPr>
        <w:t xml:space="preserve">beams with other </w:t>
      </w:r>
      <w:r w:rsidR="007375BB" w:rsidRPr="007532A4">
        <w:rPr>
          <w:rFonts w:cs="Times New Roman"/>
          <w:i/>
          <w:color w:val="000000" w:themeColor="text1"/>
          <w:szCs w:val="24"/>
        </w:rPr>
        <w:t>P</w:t>
      </w:r>
      <w:r w:rsidR="007375BB" w:rsidRPr="007532A4">
        <w:rPr>
          <w:rFonts w:cs="Times New Roman"/>
          <w:i/>
          <w:color w:val="000000" w:themeColor="text1"/>
          <w:szCs w:val="24"/>
          <w:vertAlign w:val="subscript"/>
        </w:rPr>
        <w:t>u</w:t>
      </w:r>
      <w:r w:rsidR="007375BB" w:rsidRPr="007532A4">
        <w:rPr>
          <w:rFonts w:cs="Times New Roman"/>
          <w:color w:val="000000" w:themeColor="text1"/>
          <w:szCs w:val="24"/>
        </w:rPr>
        <w:t xml:space="preserve">, the </w:t>
      </w:r>
      <w:r w:rsidR="00EF7FD3" w:rsidRPr="007532A4">
        <w:rPr>
          <w:rFonts w:cs="Times New Roman"/>
          <w:color w:val="000000" w:themeColor="text1"/>
          <w:szCs w:val="24"/>
        </w:rPr>
        <w:t xml:space="preserve">influence of relative </w:t>
      </w:r>
      <w:r w:rsidR="007375BB" w:rsidRPr="007532A4">
        <w:rPr>
          <w:rFonts w:cs="Times New Roman"/>
          <w:color w:val="000000" w:themeColor="text1"/>
          <w:szCs w:val="24"/>
        </w:rPr>
        <w:t xml:space="preserve">level of loads </w:t>
      </w:r>
      <w:r w:rsidR="00EF7FD3" w:rsidRPr="007532A4">
        <w:rPr>
          <w:rFonts w:cs="Times New Roman"/>
          <w:color w:val="000000" w:themeColor="text1"/>
          <w:szCs w:val="24"/>
        </w:rPr>
        <w:t xml:space="preserve">(rather than the absolute loading magnitude) </w:t>
      </w:r>
      <w:r w:rsidR="007375BB" w:rsidRPr="007532A4">
        <w:rPr>
          <w:rFonts w:cs="Times New Roman"/>
          <w:color w:val="000000" w:themeColor="text1"/>
          <w:szCs w:val="24"/>
        </w:rPr>
        <w:t xml:space="preserve">on the </w:t>
      </w:r>
      <w:r w:rsidR="00EF7FD3" w:rsidRPr="007532A4">
        <w:rPr>
          <w:rFonts w:cs="Times New Roman"/>
          <w:color w:val="000000" w:themeColor="text1"/>
          <w:szCs w:val="24"/>
        </w:rPr>
        <w:t xml:space="preserve">chloride penetration behaviors in beams can be estimated based on the models proposed in this work. </w:t>
      </w:r>
    </w:p>
    <w:p w14:paraId="68407702" w14:textId="77777777" w:rsidR="00951564" w:rsidRPr="007532A4" w:rsidRDefault="00951564" w:rsidP="00931B7D">
      <w:pPr>
        <w:spacing w:after="0" w:line="480" w:lineRule="auto"/>
        <w:contextualSpacing/>
        <w:jc w:val="both"/>
        <w:rPr>
          <w:rFonts w:cs="Times New Roman"/>
          <w:color w:val="000000" w:themeColor="text1"/>
          <w:szCs w:val="24"/>
        </w:rPr>
      </w:pPr>
    </w:p>
    <w:p w14:paraId="0C227BDE" w14:textId="77777777" w:rsidR="00E02128" w:rsidRPr="007532A4" w:rsidRDefault="00E02128" w:rsidP="00931B7D">
      <w:pPr>
        <w:spacing w:after="0" w:line="480" w:lineRule="auto"/>
        <w:contextualSpacing/>
        <w:jc w:val="both"/>
        <w:rPr>
          <w:rFonts w:cs="Times New Roman"/>
          <w:b/>
          <w:color w:val="000000" w:themeColor="text1"/>
          <w:szCs w:val="24"/>
        </w:rPr>
      </w:pPr>
      <w:r w:rsidRPr="007532A4">
        <w:rPr>
          <w:rFonts w:cs="Times New Roman"/>
          <w:b/>
          <w:color w:val="000000" w:themeColor="text1"/>
          <w:szCs w:val="24"/>
        </w:rPr>
        <w:t>Conclusions</w:t>
      </w:r>
    </w:p>
    <w:p w14:paraId="21F6BBF5" w14:textId="643ABC48" w:rsidR="00E02128" w:rsidRPr="007532A4" w:rsidRDefault="00E0212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This paper studies the </w:t>
      </w:r>
      <w:r w:rsidR="00846C7A" w:rsidRPr="007532A4">
        <w:rPr>
          <w:rFonts w:cs="Times New Roman"/>
          <w:color w:val="000000" w:themeColor="text1"/>
          <w:szCs w:val="24"/>
        </w:rPr>
        <w:t xml:space="preserve">spatial and time-variant chloride distribution across the entire </w:t>
      </w:r>
      <w:r w:rsidRPr="007532A4">
        <w:rPr>
          <w:rFonts w:cs="Times New Roman"/>
          <w:color w:val="000000" w:themeColor="text1"/>
          <w:szCs w:val="24"/>
        </w:rPr>
        <w:t>pre-cracked RC beam</w:t>
      </w:r>
      <w:r w:rsidR="00846C7A" w:rsidRPr="007532A4">
        <w:rPr>
          <w:rFonts w:cs="Times New Roman"/>
          <w:color w:val="000000" w:themeColor="text1"/>
          <w:szCs w:val="24"/>
        </w:rPr>
        <w:t>s</w:t>
      </w:r>
      <w:r w:rsidRPr="007532A4">
        <w:rPr>
          <w:rFonts w:cs="Times New Roman"/>
          <w:color w:val="000000" w:themeColor="text1"/>
          <w:szCs w:val="24"/>
        </w:rPr>
        <w:t xml:space="preserve"> </w:t>
      </w:r>
      <w:r w:rsidR="00846C7A" w:rsidRPr="007532A4">
        <w:rPr>
          <w:rFonts w:cs="Times New Roman"/>
          <w:color w:val="000000" w:themeColor="text1"/>
          <w:szCs w:val="24"/>
        </w:rPr>
        <w:t>exposed to</w:t>
      </w:r>
      <w:r w:rsidRPr="007532A4">
        <w:rPr>
          <w:rFonts w:cs="Times New Roman"/>
          <w:color w:val="000000" w:themeColor="text1"/>
          <w:szCs w:val="24"/>
        </w:rPr>
        <w:t xml:space="preserve"> drying-wetting </w:t>
      </w:r>
      <w:r w:rsidR="004B02BA" w:rsidRPr="007532A4">
        <w:rPr>
          <w:rFonts w:cs="Times New Roman"/>
          <w:color w:val="000000" w:themeColor="text1"/>
          <w:szCs w:val="24"/>
        </w:rPr>
        <w:t>cycles</w:t>
      </w:r>
      <w:r w:rsidRPr="007532A4">
        <w:rPr>
          <w:rFonts w:cs="Times New Roman"/>
          <w:color w:val="000000" w:themeColor="text1"/>
          <w:szCs w:val="24"/>
        </w:rPr>
        <w:t xml:space="preserve">. </w:t>
      </w:r>
      <w:r w:rsidR="00846C7A" w:rsidRPr="007532A4">
        <w:rPr>
          <w:rFonts w:cs="Times New Roman"/>
          <w:color w:val="000000" w:themeColor="text1"/>
          <w:szCs w:val="24"/>
        </w:rPr>
        <w:t>Both experimental and numerical investigation was conducted to illuminate the influence of sustained loads on the chloride penetration into concrete</w:t>
      </w:r>
      <w:r w:rsidR="001B2D71" w:rsidRPr="007532A4">
        <w:rPr>
          <w:rFonts w:cs="Times New Roman"/>
          <w:color w:val="000000" w:themeColor="text1"/>
          <w:szCs w:val="24"/>
        </w:rPr>
        <w:t xml:space="preserve"> </w:t>
      </w:r>
      <w:r w:rsidR="001B2D71" w:rsidRPr="007532A4">
        <w:rPr>
          <w:rFonts w:cs="Times New Roman" w:hint="eastAsia"/>
          <w:color w:val="000000" w:themeColor="text1"/>
          <w:szCs w:val="24"/>
        </w:rPr>
        <w:t>beams</w:t>
      </w:r>
      <w:r w:rsidR="00846C7A" w:rsidRPr="007532A4">
        <w:rPr>
          <w:rFonts w:cs="Times New Roman"/>
          <w:color w:val="000000" w:themeColor="text1"/>
          <w:szCs w:val="24"/>
        </w:rPr>
        <w:t xml:space="preserve">. </w:t>
      </w:r>
      <w:r w:rsidRPr="007532A4">
        <w:rPr>
          <w:rFonts w:cs="Times New Roman"/>
          <w:color w:val="000000" w:themeColor="text1"/>
          <w:szCs w:val="24"/>
        </w:rPr>
        <w:t xml:space="preserve">Following conclusions can be drawn based on this study: </w:t>
      </w:r>
    </w:p>
    <w:p w14:paraId="11956459" w14:textId="77777777" w:rsidR="00E02128" w:rsidRPr="007532A4" w:rsidRDefault="00E02128" w:rsidP="00931B7D">
      <w:pPr>
        <w:spacing w:after="0" w:line="480" w:lineRule="auto"/>
        <w:contextualSpacing/>
        <w:jc w:val="both"/>
        <w:rPr>
          <w:rFonts w:cs="Times New Roman"/>
          <w:color w:val="000000" w:themeColor="text1"/>
          <w:szCs w:val="24"/>
        </w:rPr>
      </w:pPr>
    </w:p>
    <w:p w14:paraId="2B37629B" w14:textId="77777777" w:rsidR="00A17684" w:rsidRPr="007532A4" w:rsidRDefault="00E0212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(1) Based on the DIC techniques, the damage fields of four-point loaded RC beams can be mapped and linked to the chloride profiles of the specimens. </w:t>
      </w:r>
      <w:r w:rsidR="00D52AED" w:rsidRPr="007532A4">
        <w:rPr>
          <w:rFonts w:cs="Times New Roman"/>
          <w:color w:val="000000" w:themeColor="text1"/>
          <w:szCs w:val="24"/>
        </w:rPr>
        <w:t xml:space="preserve">The apparent chloride diffusivity of concrete beams increases exponentially with the increase of external loads, depending on the location of beams. </w:t>
      </w:r>
    </w:p>
    <w:p w14:paraId="06CE9799" w14:textId="77777777" w:rsidR="00A17684" w:rsidRPr="007532A4" w:rsidRDefault="00A17684" w:rsidP="00931B7D">
      <w:pPr>
        <w:spacing w:after="0" w:line="480" w:lineRule="auto"/>
        <w:contextualSpacing/>
        <w:jc w:val="both"/>
        <w:rPr>
          <w:rFonts w:cs="Times New Roman"/>
          <w:color w:val="000000" w:themeColor="text1"/>
          <w:szCs w:val="24"/>
        </w:rPr>
      </w:pPr>
    </w:p>
    <w:p w14:paraId="3E9A8067" w14:textId="77777777" w:rsidR="00E02128" w:rsidRPr="007532A4" w:rsidRDefault="00A17684"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(2) </w:t>
      </w:r>
      <w:r w:rsidR="00D52AED" w:rsidRPr="007532A4">
        <w:rPr>
          <w:rFonts w:cs="Times New Roman"/>
          <w:color w:val="000000" w:themeColor="text1"/>
          <w:szCs w:val="24"/>
        </w:rPr>
        <w:t>The</w:t>
      </w:r>
      <w:r w:rsidR="00E02128" w:rsidRPr="007532A4">
        <w:rPr>
          <w:rFonts w:cs="Times New Roman"/>
          <w:color w:val="000000" w:themeColor="text1"/>
          <w:szCs w:val="24"/>
        </w:rPr>
        <w:t xml:space="preserve"> concrete in the pure bending </w:t>
      </w:r>
      <w:r w:rsidR="00D52AED" w:rsidRPr="007532A4">
        <w:rPr>
          <w:rFonts w:cs="Times New Roman"/>
          <w:color w:val="000000" w:themeColor="text1"/>
          <w:szCs w:val="24"/>
        </w:rPr>
        <w:t xml:space="preserve">region of RC beams is most influenced by the external loads due to </w:t>
      </w:r>
      <w:r w:rsidR="007C6267" w:rsidRPr="007532A4">
        <w:rPr>
          <w:rFonts w:cs="Times New Roman"/>
          <w:color w:val="000000" w:themeColor="text1"/>
          <w:szCs w:val="24"/>
        </w:rPr>
        <w:t xml:space="preserve">the </w:t>
      </w:r>
      <w:r w:rsidR="00D52AED" w:rsidRPr="007532A4">
        <w:rPr>
          <w:rFonts w:cs="Times New Roman"/>
          <w:noProof/>
          <w:color w:val="000000" w:themeColor="text1"/>
          <w:szCs w:val="24"/>
        </w:rPr>
        <w:t>generation</w:t>
      </w:r>
      <w:r w:rsidR="00D52AED" w:rsidRPr="007532A4">
        <w:rPr>
          <w:rFonts w:cs="Times New Roman"/>
          <w:color w:val="000000" w:themeColor="text1"/>
          <w:szCs w:val="24"/>
        </w:rPr>
        <w:t xml:space="preserve"> of transverse cracks and damage, followed by support region and </w:t>
      </w:r>
      <w:r w:rsidRPr="007532A4">
        <w:rPr>
          <w:rFonts w:cs="Times New Roman"/>
          <w:color w:val="000000" w:themeColor="text1"/>
          <w:szCs w:val="24"/>
        </w:rPr>
        <w:t>combined</w:t>
      </w:r>
      <w:r w:rsidR="00D52AED" w:rsidRPr="007532A4">
        <w:rPr>
          <w:rFonts w:cs="Times New Roman"/>
          <w:color w:val="000000" w:themeColor="text1"/>
          <w:szCs w:val="24"/>
        </w:rPr>
        <w:t xml:space="preserve"> </w:t>
      </w:r>
      <w:r w:rsidR="00193C6B" w:rsidRPr="007532A4">
        <w:rPr>
          <w:rFonts w:cs="Times New Roman"/>
          <w:color w:val="000000" w:themeColor="text1"/>
          <w:szCs w:val="24"/>
        </w:rPr>
        <w:t>shear-flexure</w:t>
      </w:r>
      <w:r w:rsidR="00D52AED" w:rsidRPr="007532A4">
        <w:rPr>
          <w:rFonts w:cs="Times New Roman"/>
          <w:color w:val="000000" w:themeColor="text1"/>
          <w:szCs w:val="24"/>
        </w:rPr>
        <w:t xml:space="preserve"> region. </w:t>
      </w:r>
    </w:p>
    <w:p w14:paraId="483CD59F" w14:textId="77777777" w:rsidR="00E02128" w:rsidRPr="007532A4" w:rsidRDefault="00E02128" w:rsidP="00931B7D">
      <w:pPr>
        <w:spacing w:after="0" w:line="480" w:lineRule="auto"/>
        <w:contextualSpacing/>
        <w:jc w:val="both"/>
        <w:rPr>
          <w:rFonts w:cs="Times New Roman"/>
          <w:color w:val="000000" w:themeColor="text1"/>
          <w:szCs w:val="24"/>
        </w:rPr>
      </w:pPr>
    </w:p>
    <w:p w14:paraId="60DC054F" w14:textId="77777777" w:rsidR="00D52AED" w:rsidRPr="007532A4" w:rsidRDefault="00A17684"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(3) A new approach to quantify the damage distribution in RC beams during loading is introduced, based on the continuous damage mechanics and DIC techniques. </w:t>
      </w:r>
    </w:p>
    <w:p w14:paraId="73C48BA7" w14:textId="77777777" w:rsidR="00E02128" w:rsidRPr="007532A4" w:rsidRDefault="00E02128" w:rsidP="00931B7D">
      <w:pPr>
        <w:spacing w:after="0" w:line="480" w:lineRule="auto"/>
        <w:contextualSpacing/>
        <w:jc w:val="both"/>
        <w:rPr>
          <w:rFonts w:cs="Times New Roman"/>
          <w:color w:val="000000" w:themeColor="text1"/>
          <w:szCs w:val="24"/>
        </w:rPr>
      </w:pPr>
    </w:p>
    <w:p w14:paraId="6C6973F8" w14:textId="56142DAE" w:rsidR="007375BB" w:rsidRPr="007532A4" w:rsidRDefault="00A17684"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lastRenderedPageBreak/>
        <w:t xml:space="preserve">(4) The proposed numerical model can reasonably predict the distribution of chloride profiles across the beams, based on the damage </w:t>
      </w:r>
      <w:r w:rsidR="006F6FA4" w:rsidRPr="007532A4">
        <w:rPr>
          <w:rFonts w:cs="Times New Roman"/>
          <w:color w:val="000000" w:themeColor="text1"/>
          <w:szCs w:val="24"/>
        </w:rPr>
        <w:t>factor</w:t>
      </w:r>
      <w:r w:rsidRPr="007532A4">
        <w:rPr>
          <w:rFonts w:cs="Times New Roman"/>
          <w:color w:val="000000" w:themeColor="text1"/>
          <w:szCs w:val="24"/>
        </w:rPr>
        <w:t xml:space="preserve"> field acquired </w:t>
      </w:r>
      <w:r w:rsidR="00435EA4" w:rsidRPr="007532A4">
        <w:rPr>
          <w:rFonts w:cs="Times New Roman"/>
          <w:color w:val="000000" w:themeColor="text1"/>
          <w:szCs w:val="24"/>
        </w:rPr>
        <w:t>by</w:t>
      </w:r>
      <w:r w:rsidRPr="007532A4">
        <w:rPr>
          <w:rFonts w:cs="Times New Roman"/>
          <w:color w:val="000000" w:themeColor="text1"/>
          <w:szCs w:val="24"/>
        </w:rPr>
        <w:t xml:space="preserve"> </w:t>
      </w:r>
      <w:r w:rsidR="00C37CE7" w:rsidRPr="007532A4">
        <w:rPr>
          <w:rFonts w:cs="Times New Roman"/>
          <w:color w:val="000000" w:themeColor="text1"/>
          <w:szCs w:val="24"/>
        </w:rPr>
        <w:t xml:space="preserve">the </w:t>
      </w:r>
      <w:r w:rsidRPr="007532A4">
        <w:rPr>
          <w:rFonts w:cs="Times New Roman"/>
          <w:noProof/>
          <w:color w:val="000000" w:themeColor="text1"/>
          <w:szCs w:val="24"/>
        </w:rPr>
        <w:t>DIC</w:t>
      </w:r>
      <w:r w:rsidRPr="007532A4">
        <w:rPr>
          <w:rFonts w:cs="Times New Roman"/>
          <w:color w:val="000000" w:themeColor="text1"/>
          <w:szCs w:val="24"/>
        </w:rPr>
        <w:t xml:space="preserve"> technique.</w:t>
      </w:r>
    </w:p>
    <w:p w14:paraId="4DD8FB8A" w14:textId="77777777" w:rsidR="00A17684" w:rsidRPr="007532A4" w:rsidRDefault="00A17684" w:rsidP="00931B7D">
      <w:pPr>
        <w:spacing w:after="0" w:line="480" w:lineRule="auto"/>
        <w:contextualSpacing/>
        <w:jc w:val="both"/>
        <w:rPr>
          <w:rFonts w:cs="Times New Roman"/>
          <w:color w:val="000000" w:themeColor="text1"/>
          <w:szCs w:val="24"/>
        </w:rPr>
      </w:pPr>
    </w:p>
    <w:p w14:paraId="1836BE8B" w14:textId="77777777" w:rsidR="00E02128" w:rsidRPr="007532A4" w:rsidRDefault="00E02128" w:rsidP="00931B7D">
      <w:pPr>
        <w:spacing w:after="0" w:line="480" w:lineRule="auto"/>
        <w:contextualSpacing/>
        <w:jc w:val="both"/>
        <w:rPr>
          <w:rFonts w:cs="Times New Roman"/>
          <w:b/>
          <w:color w:val="000000" w:themeColor="text1"/>
          <w:szCs w:val="24"/>
        </w:rPr>
      </w:pPr>
      <w:r w:rsidRPr="007532A4">
        <w:rPr>
          <w:rFonts w:cs="Times New Roman"/>
          <w:b/>
          <w:color w:val="000000" w:themeColor="text1"/>
          <w:szCs w:val="24"/>
        </w:rPr>
        <w:t xml:space="preserve">Acknowledgments </w:t>
      </w:r>
    </w:p>
    <w:p w14:paraId="16B15EB7" w14:textId="3701B776" w:rsidR="00F21CDC" w:rsidRPr="007532A4" w:rsidRDefault="00E02128" w:rsidP="00931B7D">
      <w:pPr>
        <w:spacing w:after="0" w:line="480" w:lineRule="auto"/>
        <w:contextualSpacing/>
        <w:jc w:val="both"/>
        <w:rPr>
          <w:rFonts w:cs="Times New Roman"/>
          <w:color w:val="000000" w:themeColor="text1"/>
          <w:szCs w:val="24"/>
        </w:rPr>
      </w:pPr>
      <w:r w:rsidRPr="007532A4">
        <w:rPr>
          <w:rFonts w:cs="Times New Roman"/>
          <w:color w:val="000000" w:themeColor="text1"/>
          <w:szCs w:val="24"/>
        </w:rPr>
        <w:t xml:space="preserve">The authors would like to thank the financial support from </w:t>
      </w:r>
      <w:r w:rsidR="007C6267" w:rsidRPr="007532A4">
        <w:rPr>
          <w:rFonts w:cs="Times New Roman"/>
          <w:color w:val="000000" w:themeColor="text1"/>
          <w:szCs w:val="24"/>
        </w:rPr>
        <w:t xml:space="preserve">the </w:t>
      </w:r>
      <w:r w:rsidRPr="007532A4">
        <w:rPr>
          <w:rFonts w:cs="Times New Roman"/>
          <w:noProof/>
          <w:color w:val="000000" w:themeColor="text1"/>
          <w:szCs w:val="24"/>
        </w:rPr>
        <w:t>National</w:t>
      </w:r>
      <w:r w:rsidRPr="007532A4">
        <w:rPr>
          <w:rFonts w:cs="Times New Roman"/>
          <w:color w:val="000000" w:themeColor="text1"/>
          <w:szCs w:val="24"/>
        </w:rPr>
        <w:t xml:space="preserve"> Natural Science Foundation of China (Project number: </w:t>
      </w:r>
      <w:r w:rsidR="00C33632" w:rsidRPr="007532A4">
        <w:rPr>
          <w:rFonts w:cs="Times New Roman"/>
          <w:color w:val="000000" w:themeColor="text1"/>
          <w:szCs w:val="24"/>
        </w:rPr>
        <w:t>51678529</w:t>
      </w:r>
      <w:r w:rsidR="00B848CE" w:rsidRPr="007532A4">
        <w:rPr>
          <w:rFonts w:cs="Times New Roman"/>
          <w:color w:val="000000" w:themeColor="text1"/>
          <w:szCs w:val="24"/>
        </w:rPr>
        <w:t>, 51578497,</w:t>
      </w:r>
      <w:r w:rsidR="00284CB2" w:rsidRPr="007532A4">
        <w:rPr>
          <w:rFonts w:cs="Times New Roman"/>
          <w:color w:val="000000" w:themeColor="text1"/>
          <w:szCs w:val="24"/>
        </w:rPr>
        <w:t xml:space="preserve"> and 51808475</w:t>
      </w:r>
      <w:r w:rsidRPr="007532A4">
        <w:rPr>
          <w:rFonts w:cs="Times New Roman"/>
          <w:color w:val="000000" w:themeColor="text1"/>
          <w:szCs w:val="24"/>
        </w:rPr>
        <w:t>)</w:t>
      </w:r>
      <w:r w:rsidR="00F21CDC" w:rsidRPr="007532A4">
        <w:rPr>
          <w:rFonts w:cs="Times New Roman"/>
          <w:color w:val="000000" w:themeColor="text1"/>
          <w:szCs w:val="24"/>
        </w:rPr>
        <w:t xml:space="preserve"> and </w:t>
      </w:r>
      <w:r w:rsidR="00F21CDC" w:rsidRPr="007532A4">
        <w:rPr>
          <w:color w:val="000000" w:themeColor="text1"/>
          <w:szCs w:val="24"/>
        </w:rPr>
        <w:t xml:space="preserve">the </w:t>
      </w:r>
      <w:r w:rsidR="00F21CDC" w:rsidRPr="007532A4">
        <w:rPr>
          <w:noProof/>
          <w:color w:val="000000" w:themeColor="text1"/>
          <w:szCs w:val="24"/>
        </w:rPr>
        <w:t>Hong</w:t>
      </w:r>
      <w:r w:rsidR="00F21CDC" w:rsidRPr="007532A4">
        <w:rPr>
          <w:color w:val="000000" w:themeColor="text1"/>
          <w:szCs w:val="24"/>
        </w:rPr>
        <w:t xml:space="preserve"> Kong Research Grants Council (Project number: 27204818)</w:t>
      </w:r>
      <w:r w:rsidRPr="007532A4">
        <w:rPr>
          <w:rFonts w:cs="Times New Roman"/>
          <w:color w:val="000000" w:themeColor="text1"/>
          <w:szCs w:val="24"/>
        </w:rPr>
        <w:t>. Any opinions, findings and conclusions or recommendations expressed in this material are those of the authors and do not necessarily reflect the views of the sponsors.</w:t>
      </w:r>
      <w:r w:rsidR="008A56CA" w:rsidRPr="007532A4">
        <w:rPr>
          <w:rFonts w:cs="Times New Roman"/>
          <w:color w:val="000000" w:themeColor="text1"/>
          <w:szCs w:val="24"/>
        </w:rPr>
        <w:t xml:space="preserve"> </w:t>
      </w:r>
    </w:p>
    <w:p w14:paraId="206ED256" w14:textId="77777777" w:rsidR="00E02128" w:rsidRPr="007532A4" w:rsidRDefault="00E02128" w:rsidP="00931B7D">
      <w:pPr>
        <w:spacing w:after="0" w:line="480" w:lineRule="auto"/>
        <w:contextualSpacing/>
        <w:jc w:val="both"/>
        <w:rPr>
          <w:rFonts w:cs="Times New Roman"/>
          <w:color w:val="000000" w:themeColor="text1"/>
          <w:szCs w:val="24"/>
        </w:rPr>
      </w:pPr>
    </w:p>
    <w:p w14:paraId="5687FAF1" w14:textId="77777777" w:rsidR="00E02128" w:rsidRPr="007532A4" w:rsidRDefault="00E02128" w:rsidP="00931B7D">
      <w:pPr>
        <w:spacing w:after="0" w:line="480" w:lineRule="auto"/>
        <w:contextualSpacing/>
        <w:jc w:val="both"/>
        <w:rPr>
          <w:rFonts w:cs="Times New Roman"/>
          <w:b/>
          <w:color w:val="000000" w:themeColor="text1"/>
          <w:szCs w:val="24"/>
        </w:rPr>
      </w:pPr>
      <w:r w:rsidRPr="007532A4">
        <w:rPr>
          <w:rFonts w:cs="Times New Roman"/>
          <w:b/>
          <w:color w:val="000000" w:themeColor="text1"/>
          <w:szCs w:val="24"/>
        </w:rPr>
        <w:t xml:space="preserve">References </w:t>
      </w:r>
    </w:p>
    <w:p w14:paraId="04621251" w14:textId="69E5DCA9" w:rsidR="00D16D6D" w:rsidRPr="007532A4" w:rsidRDefault="00E02128"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color w:val="000000" w:themeColor="text1"/>
          <w:szCs w:val="24"/>
        </w:rPr>
        <w:fldChar w:fldCharType="begin" w:fldLock="1"/>
      </w:r>
      <w:r w:rsidRPr="007532A4">
        <w:rPr>
          <w:rFonts w:cs="Times New Roman"/>
          <w:color w:val="000000" w:themeColor="text1"/>
          <w:szCs w:val="24"/>
        </w:rPr>
        <w:instrText xml:space="preserve">ADDIN Mendeley Bibliography CSL_BIBLIOGRAPHY </w:instrText>
      </w:r>
      <w:r w:rsidRPr="007532A4">
        <w:rPr>
          <w:rFonts w:cs="Times New Roman"/>
          <w:color w:val="000000" w:themeColor="text1"/>
          <w:szCs w:val="24"/>
        </w:rPr>
        <w:fldChar w:fldCharType="separate"/>
      </w:r>
      <w:r w:rsidR="00D16D6D" w:rsidRPr="007532A4">
        <w:rPr>
          <w:rFonts w:cs="Times New Roman"/>
          <w:noProof/>
          <w:color w:val="000000" w:themeColor="text1"/>
        </w:rPr>
        <w:t xml:space="preserve">Ababneh, A., Benboudjema, F., and Xi, Y. (2003). “Chloride penetration in nonsaturated concrete.” </w:t>
      </w:r>
      <w:r w:rsidR="00D16D6D" w:rsidRPr="007532A4">
        <w:rPr>
          <w:rFonts w:cs="Times New Roman"/>
          <w:i/>
          <w:iCs/>
          <w:noProof/>
          <w:color w:val="000000" w:themeColor="text1"/>
        </w:rPr>
        <w:t>Journal of Materials in Civil Engineering</w:t>
      </w:r>
      <w:r w:rsidR="00D16D6D" w:rsidRPr="007532A4">
        <w:rPr>
          <w:rFonts w:cs="Times New Roman"/>
          <w:noProof/>
          <w:color w:val="000000" w:themeColor="text1"/>
        </w:rPr>
        <w:t>, American Society of Civil Engineers, 15(2), 183–191.</w:t>
      </w:r>
    </w:p>
    <w:p w14:paraId="41655DFB"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Ahmad, S. (2003). “Reinforcement corrosion in concrete structures, its monitoring and service life prediction––a review.” </w:t>
      </w:r>
      <w:r w:rsidRPr="007532A4">
        <w:rPr>
          <w:rFonts w:cs="Times New Roman"/>
          <w:i/>
          <w:iCs/>
          <w:noProof/>
          <w:color w:val="000000" w:themeColor="text1"/>
        </w:rPr>
        <w:t>Cement and concrete composites</w:t>
      </w:r>
      <w:r w:rsidRPr="007532A4">
        <w:rPr>
          <w:rFonts w:cs="Times New Roman"/>
          <w:noProof/>
          <w:color w:val="000000" w:themeColor="text1"/>
        </w:rPr>
        <w:t>, Elsevier, 25(4–5), 459–471.</w:t>
      </w:r>
    </w:p>
    <w:p w14:paraId="68D334A2"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Akhavan, A. (2012). “Characterizing Saturated Mass Transport In Fractured Cementitious Materials.” The Pennsylvania State University.</w:t>
      </w:r>
    </w:p>
    <w:p w14:paraId="09970B83"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Akhavan, A., and Rajabipour, F. (2012). “Quantifying the effects of crack width, tortuosity, and roughness on water permeability of cracked mortars.” </w:t>
      </w:r>
      <w:r w:rsidRPr="007532A4">
        <w:rPr>
          <w:rFonts w:cs="Times New Roman"/>
          <w:i/>
          <w:iCs/>
          <w:noProof/>
          <w:color w:val="000000" w:themeColor="text1"/>
        </w:rPr>
        <w:t>Cement and Concrete Research</w:t>
      </w:r>
      <w:r w:rsidRPr="007532A4">
        <w:rPr>
          <w:rFonts w:cs="Times New Roman"/>
          <w:noProof/>
          <w:color w:val="000000" w:themeColor="text1"/>
        </w:rPr>
        <w:t>, Elsevier, 42(2), 313–320.</w:t>
      </w:r>
    </w:p>
    <w:p w14:paraId="02A16035"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Akhavan, A., and Rajabipour, F. (2017). “Quantifying permeability, electrical conductivity, and diffusion coefficient of rough parallel plates simulating cracks in concrete.” </w:t>
      </w:r>
      <w:r w:rsidRPr="007532A4">
        <w:rPr>
          <w:rFonts w:cs="Times New Roman"/>
          <w:i/>
          <w:iCs/>
          <w:noProof/>
          <w:color w:val="000000" w:themeColor="text1"/>
        </w:rPr>
        <w:t>Journal of Materials in Civil Engineering</w:t>
      </w:r>
      <w:r w:rsidRPr="007532A4">
        <w:rPr>
          <w:rFonts w:cs="Times New Roman"/>
          <w:noProof/>
          <w:color w:val="000000" w:themeColor="text1"/>
        </w:rPr>
        <w:t>, American Society of Civil Engineers, 29(9), 4017119.</w:t>
      </w:r>
    </w:p>
    <w:p w14:paraId="03F48CE7"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lastRenderedPageBreak/>
        <w:t xml:space="preserve">Al-Kutti, W. A., Rahman, M. K., Shazali, M. A., and Baluch, M. H. (2014). “Enhancement in chloride diffusivity due to flexural damage in reinforced concrete beams.” </w:t>
      </w:r>
      <w:r w:rsidRPr="007532A4">
        <w:rPr>
          <w:rFonts w:cs="Times New Roman"/>
          <w:i/>
          <w:iCs/>
          <w:noProof/>
          <w:color w:val="000000" w:themeColor="text1"/>
        </w:rPr>
        <w:t>Journal of Materials in Civil Engineering</w:t>
      </w:r>
      <w:r w:rsidRPr="007532A4">
        <w:rPr>
          <w:rFonts w:cs="Times New Roman"/>
          <w:noProof/>
          <w:color w:val="000000" w:themeColor="text1"/>
        </w:rPr>
        <w:t>, American Society of Civil Engineers, 26(4), 658–667.</w:t>
      </w:r>
    </w:p>
    <w:p w14:paraId="57CE1D83"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Angst, U. M., and Polder, R. (2014). “Spatial variability of chloride in concrete within homogeneously exposed areas.” </w:t>
      </w:r>
      <w:r w:rsidRPr="007532A4">
        <w:rPr>
          <w:rFonts w:cs="Times New Roman"/>
          <w:i/>
          <w:iCs/>
          <w:noProof/>
          <w:color w:val="000000" w:themeColor="text1"/>
        </w:rPr>
        <w:t>Cement and concrete research</w:t>
      </w:r>
      <w:r w:rsidRPr="007532A4">
        <w:rPr>
          <w:rFonts w:cs="Times New Roman"/>
          <w:noProof/>
          <w:color w:val="000000" w:themeColor="text1"/>
        </w:rPr>
        <w:t>, Elsevier, 56, 40–51.</w:t>
      </w:r>
    </w:p>
    <w:p w14:paraId="194EFFC7"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Bear, J., and Bachmat, Y. (2012). </w:t>
      </w:r>
      <w:r w:rsidRPr="007532A4">
        <w:rPr>
          <w:rFonts w:cs="Times New Roman"/>
          <w:i/>
          <w:iCs/>
          <w:noProof/>
          <w:color w:val="000000" w:themeColor="text1"/>
        </w:rPr>
        <w:t>Introduction to modeling of transport phenomena in porous media</w:t>
      </w:r>
      <w:r w:rsidRPr="007532A4">
        <w:rPr>
          <w:rFonts w:cs="Times New Roman"/>
          <w:noProof/>
          <w:color w:val="000000" w:themeColor="text1"/>
        </w:rPr>
        <w:t>. Springer Science &amp; Business Media.</w:t>
      </w:r>
    </w:p>
    <w:p w14:paraId="06B72DA5"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Bertolini, L., Elsener, B., Pedeferri, P., Redaelli, E., and Polder, R. B. (2013). </w:t>
      </w:r>
      <w:r w:rsidRPr="007532A4">
        <w:rPr>
          <w:rFonts w:cs="Times New Roman"/>
          <w:i/>
          <w:iCs/>
          <w:noProof/>
          <w:color w:val="000000" w:themeColor="text1"/>
        </w:rPr>
        <w:t>Corrosion of steel in concrete: prevention, diagnosis, repair</w:t>
      </w:r>
      <w:r w:rsidRPr="007532A4">
        <w:rPr>
          <w:rFonts w:cs="Times New Roman"/>
          <w:noProof/>
          <w:color w:val="000000" w:themeColor="text1"/>
        </w:rPr>
        <w:t>. John Wiley &amp; Sons.</w:t>
      </w:r>
    </w:p>
    <w:p w14:paraId="3C5EB6D5"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Code for design of concrete structures. (2010). “Code for design of concrete structures.” Ministry of Housing and Urban-Rural Development of the People’s Republic of China.</w:t>
      </w:r>
    </w:p>
    <w:p w14:paraId="1898E372"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Duprat, F. (2007). “Reliability of RC beams under chloride-ingress.” </w:t>
      </w:r>
      <w:r w:rsidRPr="007532A4">
        <w:rPr>
          <w:rFonts w:cs="Times New Roman"/>
          <w:i/>
          <w:iCs/>
          <w:noProof/>
          <w:color w:val="000000" w:themeColor="text1"/>
        </w:rPr>
        <w:t>Construction and Building materials</w:t>
      </w:r>
      <w:r w:rsidRPr="007532A4">
        <w:rPr>
          <w:rFonts w:cs="Times New Roman"/>
          <w:noProof/>
          <w:color w:val="000000" w:themeColor="text1"/>
        </w:rPr>
        <w:t>, Elsevier, 21(8), 1605–1616.</w:t>
      </w:r>
    </w:p>
    <w:p w14:paraId="3C5A4CA1"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Fu, C., Jin, N., Ye, H., Jin, X., and Dai, W. (2017). “Corrosion characteristics of a 4-year naturally corroded reinforced concrete beam with load-induced transverse cracks.” </w:t>
      </w:r>
      <w:r w:rsidRPr="007532A4">
        <w:rPr>
          <w:rFonts w:cs="Times New Roman"/>
          <w:i/>
          <w:iCs/>
          <w:noProof/>
          <w:color w:val="000000" w:themeColor="text1"/>
        </w:rPr>
        <w:t>Corrosion Science</w:t>
      </w:r>
      <w:r w:rsidRPr="007532A4">
        <w:rPr>
          <w:rFonts w:cs="Times New Roman"/>
          <w:noProof/>
          <w:color w:val="000000" w:themeColor="text1"/>
        </w:rPr>
        <w:t>, Elsevier Ltd, 117, 11–23.</w:t>
      </w:r>
    </w:p>
    <w:p w14:paraId="6F3A8983"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Fu, C., Jin, X., Ye, H., and Jin, N. (2015). “Theoretical and Experimental Investigation of Loading Effects on Chloride Diffusion in Saturated Concrete.” </w:t>
      </w:r>
      <w:r w:rsidRPr="007532A4">
        <w:rPr>
          <w:rFonts w:cs="Times New Roman"/>
          <w:i/>
          <w:iCs/>
          <w:noProof/>
          <w:color w:val="000000" w:themeColor="text1"/>
        </w:rPr>
        <w:t>Journal of Advanced Concrete Technology</w:t>
      </w:r>
      <w:r w:rsidRPr="007532A4">
        <w:rPr>
          <w:rFonts w:cs="Times New Roman"/>
          <w:noProof/>
          <w:color w:val="000000" w:themeColor="text1"/>
        </w:rPr>
        <w:t>, 13(1), 30–43.</w:t>
      </w:r>
    </w:p>
    <w:p w14:paraId="33BA5C4E"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Fu, C., Ye, H., Jin, X., Yan, D., Jin, N., and Peng, Z. (2016). “Chloride penetration into concrete damaged by uniaxial tensile fatigue loading.” </w:t>
      </w:r>
      <w:r w:rsidRPr="007532A4">
        <w:rPr>
          <w:rFonts w:cs="Times New Roman"/>
          <w:i/>
          <w:iCs/>
          <w:noProof/>
          <w:color w:val="000000" w:themeColor="text1"/>
        </w:rPr>
        <w:t>Construction and Building Materials</w:t>
      </w:r>
      <w:r w:rsidRPr="007532A4">
        <w:rPr>
          <w:rFonts w:cs="Times New Roman"/>
          <w:noProof/>
          <w:color w:val="000000" w:themeColor="text1"/>
        </w:rPr>
        <w:t>, Elsevier Ltd, 125, 714–723.</w:t>
      </w:r>
    </w:p>
    <w:p w14:paraId="0F73DD9A"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Gerard, B., Pijaudier-Cabot, G., and Laborderie, C. (1998). “Coupled diffusion-damage modelling and the implications on failure due to strain localisation.” </w:t>
      </w:r>
      <w:r w:rsidRPr="007532A4">
        <w:rPr>
          <w:rFonts w:cs="Times New Roman"/>
          <w:i/>
          <w:iCs/>
          <w:noProof/>
          <w:color w:val="000000" w:themeColor="text1"/>
        </w:rPr>
        <w:t>International Journal of Solids and Structures</w:t>
      </w:r>
      <w:r w:rsidRPr="007532A4">
        <w:rPr>
          <w:rFonts w:cs="Times New Roman"/>
          <w:noProof/>
          <w:color w:val="000000" w:themeColor="text1"/>
        </w:rPr>
        <w:t>, Elsevier, 35(31–32), 4107–4120.</w:t>
      </w:r>
    </w:p>
    <w:p w14:paraId="6B091870"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lastRenderedPageBreak/>
        <w:t xml:space="preserve">Gowripalan, N., Sirivivatnanon, V., and Lim, C. C. (2000). “Chloride diffusivity of concrete cracked in flexure.” </w:t>
      </w:r>
      <w:r w:rsidRPr="007532A4">
        <w:rPr>
          <w:rFonts w:cs="Times New Roman"/>
          <w:i/>
          <w:iCs/>
          <w:noProof/>
          <w:color w:val="000000" w:themeColor="text1"/>
        </w:rPr>
        <w:t>Cement and Concrete research</w:t>
      </w:r>
      <w:r w:rsidRPr="007532A4">
        <w:rPr>
          <w:rFonts w:cs="Times New Roman"/>
          <w:noProof/>
          <w:color w:val="000000" w:themeColor="text1"/>
        </w:rPr>
        <w:t>, Elsevier, 30(5), 725–730.</w:t>
      </w:r>
    </w:p>
    <w:p w14:paraId="56FB6311"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Guoping, L., Fangjian, H., and Yongxian, W. (2011). “Chloride ion penetration in stressed concrete.” </w:t>
      </w:r>
      <w:r w:rsidRPr="007532A4">
        <w:rPr>
          <w:rFonts w:cs="Times New Roman"/>
          <w:i/>
          <w:iCs/>
          <w:noProof/>
          <w:color w:val="000000" w:themeColor="text1"/>
        </w:rPr>
        <w:t>Journal of materials in civil engineering</w:t>
      </w:r>
      <w:r w:rsidRPr="007532A4">
        <w:rPr>
          <w:rFonts w:cs="Times New Roman"/>
          <w:noProof/>
          <w:color w:val="000000" w:themeColor="text1"/>
        </w:rPr>
        <w:t>, American Society of Civil Engineers, 23(8), 1145–1153.</w:t>
      </w:r>
    </w:p>
    <w:p w14:paraId="0514700D"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He, R., Ye, H., Ma, H., Fu, C., Jin, X., and Li, Z. (2019). “Correlating the Chloride Diffusion Coefficient and Pore Structure of Cement-Based Materials Using Modified Noncontact Electrical Resistivity Measurement.” </w:t>
      </w:r>
      <w:r w:rsidRPr="007532A4">
        <w:rPr>
          <w:rFonts w:cs="Times New Roman"/>
          <w:i/>
          <w:iCs/>
          <w:noProof/>
          <w:color w:val="000000" w:themeColor="text1"/>
        </w:rPr>
        <w:t>Journal of Materials in Civil Engineering</w:t>
      </w:r>
      <w:r w:rsidRPr="007532A4">
        <w:rPr>
          <w:rFonts w:cs="Times New Roman"/>
          <w:noProof/>
          <w:color w:val="000000" w:themeColor="text1"/>
        </w:rPr>
        <w:t>, American Society of Civil Engineers, 31(3), 4019006.</w:t>
      </w:r>
    </w:p>
    <w:p w14:paraId="7C1B5346"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Hoseini, M., Bindiganavile, V., and Banthia, N. (2009). “The effect of mechanical stress on permeability of concrete: a review.” </w:t>
      </w:r>
      <w:r w:rsidRPr="007532A4">
        <w:rPr>
          <w:rFonts w:cs="Times New Roman"/>
          <w:i/>
          <w:iCs/>
          <w:noProof/>
          <w:color w:val="000000" w:themeColor="text1"/>
        </w:rPr>
        <w:t>Cement and Concrete Composites</w:t>
      </w:r>
      <w:r w:rsidRPr="007532A4">
        <w:rPr>
          <w:rFonts w:cs="Times New Roman"/>
          <w:noProof/>
          <w:color w:val="000000" w:themeColor="text1"/>
        </w:rPr>
        <w:t>, Elsevier, 31(4), 213–220.</w:t>
      </w:r>
    </w:p>
    <w:p w14:paraId="3F56993E"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Konin, A., Francois, R., and Arliguie, G. (1998). “Penetration of chlorides in relation to the microcracking state into reinforced ordinary and high strength concrete.” </w:t>
      </w:r>
      <w:r w:rsidRPr="007532A4">
        <w:rPr>
          <w:rFonts w:cs="Times New Roman"/>
          <w:i/>
          <w:iCs/>
          <w:noProof/>
          <w:color w:val="000000" w:themeColor="text1"/>
        </w:rPr>
        <w:t>Materials and structures</w:t>
      </w:r>
      <w:r w:rsidRPr="007532A4">
        <w:rPr>
          <w:rFonts w:cs="Times New Roman"/>
          <w:noProof/>
          <w:color w:val="000000" w:themeColor="text1"/>
        </w:rPr>
        <w:t>, Springer, 31(5), 310–316.</w:t>
      </w:r>
    </w:p>
    <w:p w14:paraId="7841C041"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Kwon, S. J., Na, U. J., Park, S. S., and Jung, S. H. (2009). “Service life prediction of concrete wharves with early-aged crack: Probabilistic approach for chloride diffusion.” </w:t>
      </w:r>
      <w:r w:rsidRPr="007532A4">
        <w:rPr>
          <w:rFonts w:cs="Times New Roman"/>
          <w:i/>
          <w:iCs/>
          <w:noProof/>
          <w:color w:val="000000" w:themeColor="text1"/>
        </w:rPr>
        <w:t>Structural Safety</w:t>
      </w:r>
      <w:r w:rsidRPr="007532A4">
        <w:rPr>
          <w:rFonts w:cs="Times New Roman"/>
          <w:noProof/>
          <w:color w:val="000000" w:themeColor="text1"/>
        </w:rPr>
        <w:t>, Elsevier, 31(1), 75–83.</w:t>
      </w:r>
    </w:p>
    <w:p w14:paraId="0D796A90"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Leech, C., Lockington, D., and Dux, P. (2003). “Unsaturated diffusivity functions for concrete derived from NMR images.” </w:t>
      </w:r>
      <w:r w:rsidRPr="007532A4">
        <w:rPr>
          <w:rFonts w:cs="Times New Roman"/>
          <w:i/>
          <w:iCs/>
          <w:noProof/>
          <w:color w:val="000000" w:themeColor="text1"/>
        </w:rPr>
        <w:t>Materials and Structures</w:t>
      </w:r>
      <w:r w:rsidRPr="007532A4">
        <w:rPr>
          <w:rFonts w:cs="Times New Roman"/>
          <w:noProof/>
          <w:color w:val="000000" w:themeColor="text1"/>
        </w:rPr>
        <w:t>, Springer, 36(6), 413.</w:t>
      </w:r>
    </w:p>
    <w:p w14:paraId="05F9CDFD"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Li, D., Xiong, C., Huang, T., Wei, R., Han, N., and Xing, F. (2018). “A simplified constitutive model for corroded steel bars.” </w:t>
      </w:r>
      <w:r w:rsidRPr="007532A4">
        <w:rPr>
          <w:rFonts w:cs="Times New Roman"/>
          <w:i/>
          <w:iCs/>
          <w:noProof/>
          <w:color w:val="000000" w:themeColor="text1"/>
        </w:rPr>
        <w:t>Construction and Building Materials</w:t>
      </w:r>
      <w:r w:rsidRPr="007532A4">
        <w:rPr>
          <w:rFonts w:cs="Times New Roman"/>
          <w:noProof/>
          <w:color w:val="000000" w:themeColor="text1"/>
        </w:rPr>
        <w:t>, Elsevier, 186, 11–19.</w:t>
      </w:r>
    </w:p>
    <w:p w14:paraId="5B6014D0"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Lim, C. C., Gowripalan, N., and Sirivivatnanon, V. (2000). “Microcracking and chloride permeability of concrete under uniaxial compression.” </w:t>
      </w:r>
      <w:r w:rsidRPr="007532A4">
        <w:rPr>
          <w:rFonts w:cs="Times New Roman"/>
          <w:i/>
          <w:iCs/>
          <w:noProof/>
          <w:color w:val="000000" w:themeColor="text1"/>
        </w:rPr>
        <w:t xml:space="preserve">Cement and Concrete </w:t>
      </w:r>
      <w:r w:rsidRPr="007532A4">
        <w:rPr>
          <w:rFonts w:cs="Times New Roman"/>
          <w:i/>
          <w:iCs/>
          <w:noProof/>
          <w:color w:val="000000" w:themeColor="text1"/>
        </w:rPr>
        <w:lastRenderedPageBreak/>
        <w:t>Composites</w:t>
      </w:r>
      <w:r w:rsidRPr="007532A4">
        <w:rPr>
          <w:rFonts w:cs="Times New Roman"/>
          <w:noProof/>
          <w:color w:val="000000" w:themeColor="text1"/>
        </w:rPr>
        <w:t>, Elsevier, 22(5), 353–360.</w:t>
      </w:r>
    </w:p>
    <w:p w14:paraId="100B485B"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Liu, P., Yu, Z., Lu, Z., Chen, Y., and Liu, X. (2016). “Predictive convection zone depth of chloride in concrete under chloride environment.” </w:t>
      </w:r>
      <w:r w:rsidRPr="007532A4">
        <w:rPr>
          <w:rFonts w:cs="Times New Roman"/>
          <w:i/>
          <w:iCs/>
          <w:noProof/>
          <w:color w:val="000000" w:themeColor="text1"/>
        </w:rPr>
        <w:t>Cement and Concrete Composites</w:t>
      </w:r>
      <w:r w:rsidRPr="007532A4">
        <w:rPr>
          <w:rFonts w:cs="Times New Roman"/>
          <w:noProof/>
          <w:color w:val="000000" w:themeColor="text1"/>
        </w:rPr>
        <w:t>, Elsevier, 72, 257–267.</w:t>
      </w:r>
    </w:p>
    <w:p w14:paraId="1BE387E7"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Lu, C., Gao, Y., Cui, Z., and Liu, R. (2015). “Experimental analysis of chloride penetration into concrete subjected to drying–wetting cycles.” </w:t>
      </w:r>
      <w:r w:rsidRPr="007532A4">
        <w:rPr>
          <w:rFonts w:cs="Times New Roman"/>
          <w:i/>
          <w:iCs/>
          <w:noProof/>
          <w:color w:val="000000" w:themeColor="text1"/>
        </w:rPr>
        <w:t>Journal of Materials in Civil Engineering</w:t>
      </w:r>
      <w:r w:rsidRPr="007532A4">
        <w:rPr>
          <w:rFonts w:cs="Times New Roman"/>
          <w:noProof/>
          <w:color w:val="000000" w:themeColor="text1"/>
        </w:rPr>
        <w:t>, American Society of Civil Engineers, 27(12), 4015036.</w:t>
      </w:r>
    </w:p>
    <w:p w14:paraId="02E16F48"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Luping, T., and Gulikers, J. (2007). “On the mathematics of time-dependent apparent chloride diffusion coefficient in concrete.” </w:t>
      </w:r>
      <w:r w:rsidRPr="007532A4">
        <w:rPr>
          <w:rFonts w:cs="Times New Roman"/>
          <w:i/>
          <w:iCs/>
          <w:noProof/>
          <w:color w:val="000000" w:themeColor="text1"/>
        </w:rPr>
        <w:t>Cement and concrete research</w:t>
      </w:r>
      <w:r w:rsidRPr="007532A4">
        <w:rPr>
          <w:rFonts w:cs="Times New Roman"/>
          <w:noProof/>
          <w:color w:val="000000" w:themeColor="text1"/>
        </w:rPr>
        <w:t>, Elsevier, 37(4), 589–595.</w:t>
      </w:r>
    </w:p>
    <w:p w14:paraId="1D76BFC7"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Ma, H., Hou, D., and Li, Z. (2015). “Two-scale modeling of transport properties of cement paste: Formation factor, electrical conductivity and chloride diffusivity.” </w:t>
      </w:r>
      <w:r w:rsidRPr="007532A4">
        <w:rPr>
          <w:rFonts w:cs="Times New Roman"/>
          <w:i/>
          <w:iCs/>
          <w:noProof/>
          <w:color w:val="000000" w:themeColor="text1"/>
        </w:rPr>
        <w:t>Computational Materials Science</w:t>
      </w:r>
      <w:r w:rsidRPr="007532A4">
        <w:rPr>
          <w:rFonts w:cs="Times New Roman"/>
          <w:noProof/>
          <w:color w:val="000000" w:themeColor="text1"/>
        </w:rPr>
        <w:t>, Elsevier, 110, 270–280.</w:t>
      </w:r>
    </w:p>
    <w:p w14:paraId="6FA7E59F"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Ma, H., Hou, D., Lu, Y., and Li, Z. (2014). “Two-scale modeling of the capillary network in hydrated cement paste.” </w:t>
      </w:r>
      <w:r w:rsidRPr="007532A4">
        <w:rPr>
          <w:rFonts w:cs="Times New Roman"/>
          <w:i/>
          <w:iCs/>
          <w:noProof/>
          <w:color w:val="000000" w:themeColor="text1"/>
        </w:rPr>
        <w:t>Construction and Building Materials</w:t>
      </w:r>
      <w:r w:rsidRPr="007532A4">
        <w:rPr>
          <w:rFonts w:cs="Times New Roman"/>
          <w:noProof/>
          <w:color w:val="000000" w:themeColor="text1"/>
        </w:rPr>
        <w:t>, Elsevier, 64, 11–21.</w:t>
      </w:r>
    </w:p>
    <w:p w14:paraId="1720FBAD"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Maage, M., Helland, S., Poulsen, E., Vennesland, O., and Carl, J. E. (1996). “Service life prediction of existing concrete structures exposed to marine environment.” </w:t>
      </w:r>
      <w:r w:rsidRPr="007532A4">
        <w:rPr>
          <w:rFonts w:cs="Times New Roman"/>
          <w:i/>
          <w:iCs/>
          <w:noProof/>
          <w:color w:val="000000" w:themeColor="text1"/>
        </w:rPr>
        <w:t>Materials Journal</w:t>
      </w:r>
      <w:r w:rsidRPr="007532A4">
        <w:rPr>
          <w:rFonts w:cs="Times New Roman"/>
          <w:noProof/>
          <w:color w:val="000000" w:themeColor="text1"/>
        </w:rPr>
        <w:t>, 93(6), 602–608.</w:t>
      </w:r>
    </w:p>
    <w:p w14:paraId="6763D983"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Mangat, P. S., and Molloy, B. T. (1994). “Prediction of long term chloride concentration in concrete.” </w:t>
      </w:r>
      <w:r w:rsidRPr="007532A4">
        <w:rPr>
          <w:rFonts w:cs="Times New Roman"/>
          <w:i/>
          <w:iCs/>
          <w:noProof/>
          <w:color w:val="000000" w:themeColor="text1"/>
        </w:rPr>
        <w:t>Materials and structures</w:t>
      </w:r>
      <w:r w:rsidRPr="007532A4">
        <w:rPr>
          <w:rFonts w:cs="Times New Roman"/>
          <w:noProof/>
          <w:color w:val="000000" w:themeColor="text1"/>
        </w:rPr>
        <w:t>, Springer, 27(6), 338.</w:t>
      </w:r>
    </w:p>
    <w:p w14:paraId="7C9C633C"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Martin-Perez, B., Pantazopoulou, S. J., and Thomas, M. D. A. (2001). “Numerical solution of mass transport equations in concrete structures.” </w:t>
      </w:r>
      <w:r w:rsidRPr="007532A4">
        <w:rPr>
          <w:rFonts w:cs="Times New Roman"/>
          <w:i/>
          <w:iCs/>
          <w:noProof/>
          <w:color w:val="000000" w:themeColor="text1"/>
        </w:rPr>
        <w:t>Computers &amp; Structures</w:t>
      </w:r>
      <w:r w:rsidRPr="007532A4">
        <w:rPr>
          <w:rFonts w:cs="Times New Roman"/>
          <w:noProof/>
          <w:color w:val="000000" w:themeColor="text1"/>
        </w:rPr>
        <w:t>, Elsevier Science, 79(13), 1251–1264.</w:t>
      </w:r>
    </w:p>
    <w:p w14:paraId="1697DD2D"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Pan, B., Qian, K., Xie, H., and Asundi, A. (2009). “Two-dimensional digital image correlation for in-plane displacement and strain measurement: a review.” </w:t>
      </w:r>
      <w:r w:rsidRPr="007532A4">
        <w:rPr>
          <w:rFonts w:cs="Times New Roman"/>
          <w:i/>
          <w:iCs/>
          <w:noProof/>
          <w:color w:val="000000" w:themeColor="text1"/>
        </w:rPr>
        <w:t xml:space="preserve">Measurement </w:t>
      </w:r>
      <w:r w:rsidRPr="007532A4">
        <w:rPr>
          <w:rFonts w:cs="Times New Roman"/>
          <w:i/>
          <w:iCs/>
          <w:noProof/>
          <w:color w:val="000000" w:themeColor="text1"/>
        </w:rPr>
        <w:lastRenderedPageBreak/>
        <w:t>science and technology</w:t>
      </w:r>
      <w:r w:rsidRPr="007532A4">
        <w:rPr>
          <w:rFonts w:cs="Times New Roman"/>
          <w:noProof/>
          <w:color w:val="000000" w:themeColor="text1"/>
        </w:rPr>
        <w:t>, IOP Publishing, 20(6), 62001.</w:t>
      </w:r>
    </w:p>
    <w:p w14:paraId="5B0CBBDF"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Poulsen, E. (1993). “On a model of chloride ingress into concrete, Nordic Miniseminar-Chloride Transport.” </w:t>
      </w:r>
      <w:r w:rsidRPr="007532A4">
        <w:rPr>
          <w:rFonts w:cs="Times New Roman"/>
          <w:i/>
          <w:iCs/>
          <w:noProof/>
          <w:color w:val="000000" w:themeColor="text1"/>
        </w:rPr>
        <w:t>Department of Building Materials, Chalmers University of Technology, Gothenburg</w:t>
      </w:r>
      <w:r w:rsidRPr="007532A4">
        <w:rPr>
          <w:rFonts w:cs="Times New Roman"/>
          <w:noProof/>
          <w:color w:val="000000" w:themeColor="text1"/>
        </w:rPr>
        <w:t>, 1–12.</w:t>
      </w:r>
    </w:p>
    <w:p w14:paraId="12904084"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Poupard, O., L’hostis, V., Catinaud, S., and Petre-Lazar, I. (2006). “Corrosion damage diagnosis of a reinforced concrete beam after 40 years natural exposure in marine environment.” </w:t>
      </w:r>
      <w:r w:rsidRPr="007532A4">
        <w:rPr>
          <w:rFonts w:cs="Times New Roman"/>
          <w:i/>
          <w:iCs/>
          <w:noProof/>
          <w:color w:val="000000" w:themeColor="text1"/>
        </w:rPr>
        <w:t>Cement and concrete research</w:t>
      </w:r>
      <w:r w:rsidRPr="007532A4">
        <w:rPr>
          <w:rFonts w:cs="Times New Roman"/>
          <w:noProof/>
          <w:color w:val="000000" w:themeColor="text1"/>
        </w:rPr>
        <w:t>, Elsevier, 36(3), 504–520.</w:t>
      </w:r>
    </w:p>
    <w:p w14:paraId="4307CE03"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Saetta, A. V, Scotta, R. V, and Vitaliani, R. V. (1993). “Analysis of chloride diffusion into partially saturated concrete.” </w:t>
      </w:r>
      <w:r w:rsidRPr="007532A4">
        <w:rPr>
          <w:rFonts w:cs="Times New Roman"/>
          <w:i/>
          <w:iCs/>
          <w:noProof/>
          <w:color w:val="000000" w:themeColor="text1"/>
        </w:rPr>
        <w:t>Materials Journal</w:t>
      </w:r>
      <w:r w:rsidRPr="007532A4">
        <w:rPr>
          <w:rFonts w:cs="Times New Roman"/>
          <w:noProof/>
          <w:color w:val="000000" w:themeColor="text1"/>
        </w:rPr>
        <w:t>, 90(5), 441–451.</w:t>
      </w:r>
    </w:p>
    <w:p w14:paraId="1D771C90"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Tang, L., and Nilsson, L. O. (1996). “Service life prediction for concrete structures under seawater by a numerical approach.” </w:t>
      </w:r>
      <w:r w:rsidRPr="007532A4">
        <w:rPr>
          <w:rFonts w:cs="Times New Roman"/>
          <w:i/>
          <w:iCs/>
          <w:noProof/>
          <w:color w:val="000000" w:themeColor="text1"/>
        </w:rPr>
        <w:t>Durability of building materials and components</w:t>
      </w:r>
      <w:r w:rsidRPr="007532A4">
        <w:rPr>
          <w:rFonts w:cs="Times New Roman"/>
          <w:noProof/>
          <w:color w:val="000000" w:themeColor="text1"/>
        </w:rPr>
        <w:t>, 7(1), 97–106.</w:t>
      </w:r>
    </w:p>
    <w:p w14:paraId="7D8F811F"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Test Method of Mechanical Properties in Ordinary Concrete. (2002). </w:t>
      </w:r>
      <w:r w:rsidRPr="007532A4">
        <w:rPr>
          <w:rFonts w:cs="Times New Roman"/>
          <w:i/>
          <w:iCs/>
          <w:noProof/>
          <w:color w:val="000000" w:themeColor="text1"/>
        </w:rPr>
        <w:t>Chinese Standard GT/B 50081</w:t>
      </w:r>
      <w:r w:rsidRPr="007532A4">
        <w:rPr>
          <w:rFonts w:cs="Times New Roman"/>
          <w:noProof/>
          <w:color w:val="000000" w:themeColor="text1"/>
        </w:rPr>
        <w:t>. Standard.</w:t>
      </w:r>
    </w:p>
    <w:p w14:paraId="0559870A"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Thomas, M. D. A., and Bamforth, P. B. (1999). “Modelling chloride diffusion in concrete: effect of fly ash and slag.” </w:t>
      </w:r>
      <w:r w:rsidRPr="007532A4">
        <w:rPr>
          <w:rFonts w:cs="Times New Roman"/>
          <w:i/>
          <w:iCs/>
          <w:noProof/>
          <w:color w:val="000000" w:themeColor="text1"/>
        </w:rPr>
        <w:t>Cement and Concrete Research</w:t>
      </w:r>
      <w:r w:rsidRPr="007532A4">
        <w:rPr>
          <w:rFonts w:cs="Times New Roman"/>
          <w:noProof/>
          <w:color w:val="000000" w:themeColor="text1"/>
        </w:rPr>
        <w:t>, Elsevier, 29(4), 487–495.</w:t>
      </w:r>
    </w:p>
    <w:p w14:paraId="569E3903"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Thomas, M. D. A., and Bentz, E. C. (2001). “LIFE-365, service life prediction model, computer program for predicting the service life and life-cycle costs of reinforced concrete exposed to chlorides.” </w:t>
      </w:r>
      <w:r w:rsidRPr="007532A4">
        <w:rPr>
          <w:rFonts w:cs="Times New Roman"/>
          <w:i/>
          <w:iCs/>
          <w:noProof/>
          <w:color w:val="000000" w:themeColor="text1"/>
        </w:rPr>
        <w:t>University of Toronto</w:t>
      </w:r>
      <w:r w:rsidRPr="007532A4">
        <w:rPr>
          <w:rFonts w:cs="Times New Roman"/>
          <w:noProof/>
          <w:color w:val="000000" w:themeColor="text1"/>
        </w:rPr>
        <w:t>.</w:t>
      </w:r>
    </w:p>
    <w:p w14:paraId="0EFE12A4"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Timoshenko, S. (1940). </w:t>
      </w:r>
      <w:r w:rsidRPr="007532A4">
        <w:rPr>
          <w:rFonts w:cs="Times New Roman"/>
          <w:i/>
          <w:iCs/>
          <w:noProof/>
          <w:color w:val="000000" w:themeColor="text1"/>
        </w:rPr>
        <w:t>Strength of materials Part 1</w:t>
      </w:r>
      <w:r w:rsidRPr="007532A4">
        <w:rPr>
          <w:rFonts w:cs="Times New Roman"/>
          <w:noProof/>
          <w:color w:val="000000" w:themeColor="text1"/>
        </w:rPr>
        <w:t>. D. Van Nostrand Co., Inc.</w:t>
      </w:r>
    </w:p>
    <w:p w14:paraId="441DDC4B"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Wang, H., Lu, C., Jin, W., and Bai, Y. (2011). “Effect of external loads on chloride transport in concrete.” </w:t>
      </w:r>
      <w:r w:rsidRPr="007532A4">
        <w:rPr>
          <w:rFonts w:cs="Times New Roman"/>
          <w:i/>
          <w:iCs/>
          <w:noProof/>
          <w:color w:val="000000" w:themeColor="text1"/>
        </w:rPr>
        <w:t>Journal of materials in civil engineering</w:t>
      </w:r>
      <w:r w:rsidRPr="007532A4">
        <w:rPr>
          <w:rFonts w:cs="Times New Roman"/>
          <w:noProof/>
          <w:color w:val="000000" w:themeColor="text1"/>
        </w:rPr>
        <w:t>, American Society of Civil Engineers, 23(7), 1043–1049.</w:t>
      </w:r>
    </w:p>
    <w:p w14:paraId="4899045C"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Wong, S. F., Wee, T. H., Swaddiwudhipong, S., and Lee, S. L. (2001). “Study of water movement in concrete.” </w:t>
      </w:r>
      <w:r w:rsidRPr="007532A4">
        <w:rPr>
          <w:rFonts w:cs="Times New Roman"/>
          <w:i/>
          <w:iCs/>
          <w:noProof/>
          <w:color w:val="000000" w:themeColor="text1"/>
        </w:rPr>
        <w:t>Magazine of Concrete Research</w:t>
      </w:r>
      <w:r w:rsidRPr="007532A4">
        <w:rPr>
          <w:rFonts w:cs="Times New Roman"/>
          <w:noProof/>
          <w:color w:val="000000" w:themeColor="text1"/>
        </w:rPr>
        <w:t xml:space="preserve">, Thomas Telford Ltd, 53(3), </w:t>
      </w:r>
      <w:r w:rsidRPr="007532A4">
        <w:rPr>
          <w:rFonts w:cs="Times New Roman"/>
          <w:noProof/>
          <w:color w:val="000000" w:themeColor="text1"/>
        </w:rPr>
        <w:lastRenderedPageBreak/>
        <w:t>205–220.</w:t>
      </w:r>
    </w:p>
    <w:p w14:paraId="31491277"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Wu, J., Li, H., Wang, Z., and Liu, J. (2016). “Transport model of chloride ions in concrete under loads and drying-wetting cycles.” </w:t>
      </w:r>
      <w:r w:rsidRPr="007532A4">
        <w:rPr>
          <w:rFonts w:cs="Times New Roman"/>
          <w:i/>
          <w:iCs/>
          <w:noProof/>
          <w:color w:val="000000" w:themeColor="text1"/>
        </w:rPr>
        <w:t>Construction and Building Materials</w:t>
      </w:r>
      <w:r w:rsidRPr="007532A4">
        <w:rPr>
          <w:rFonts w:cs="Times New Roman"/>
          <w:noProof/>
          <w:color w:val="000000" w:themeColor="text1"/>
        </w:rPr>
        <w:t>, Elsevier, 112, 733–738.</w:t>
      </w:r>
    </w:p>
    <w:p w14:paraId="5B563F4A"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Xi, Y., and Nakhi, A. (2005). “Composite damage models for diffusivity of distressed materials.” </w:t>
      </w:r>
      <w:r w:rsidRPr="007532A4">
        <w:rPr>
          <w:rFonts w:cs="Times New Roman"/>
          <w:i/>
          <w:iCs/>
          <w:noProof/>
          <w:color w:val="000000" w:themeColor="text1"/>
        </w:rPr>
        <w:t>Journal of materials in civil engineering</w:t>
      </w:r>
      <w:r w:rsidRPr="007532A4">
        <w:rPr>
          <w:rFonts w:cs="Times New Roman"/>
          <w:noProof/>
          <w:color w:val="000000" w:themeColor="text1"/>
        </w:rPr>
        <w:t>, American Society of Civil Engineers, 17(3), 286–295.</w:t>
      </w:r>
    </w:p>
    <w:p w14:paraId="16C6CE7B"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Ye, H., Fu, C., Jin, N., and Jin, X. (2018). “Performance of reinforced concrete beams corroded under sustained service loads: A comparative study of two accelerated corrosion techniques.” </w:t>
      </w:r>
      <w:r w:rsidRPr="007532A4">
        <w:rPr>
          <w:rFonts w:cs="Times New Roman"/>
          <w:i/>
          <w:iCs/>
          <w:noProof/>
          <w:color w:val="000000" w:themeColor="text1"/>
        </w:rPr>
        <w:t>Construction and Building Materials</w:t>
      </w:r>
      <w:r w:rsidRPr="007532A4">
        <w:rPr>
          <w:rFonts w:cs="Times New Roman"/>
          <w:noProof/>
          <w:color w:val="000000" w:themeColor="text1"/>
        </w:rPr>
        <w:t>, 162.</w:t>
      </w:r>
    </w:p>
    <w:p w14:paraId="63EBFAEE"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Ye, H., Jin, N., Jin, X., and Fu, C. (2012). “Model of chloride penetration into cracked concrete subject to drying-wetting cycles.” </w:t>
      </w:r>
      <w:r w:rsidRPr="007532A4">
        <w:rPr>
          <w:rFonts w:cs="Times New Roman"/>
          <w:i/>
          <w:iCs/>
          <w:noProof/>
          <w:color w:val="000000" w:themeColor="text1"/>
        </w:rPr>
        <w:t>Construction and Building Materials</w:t>
      </w:r>
      <w:r w:rsidRPr="007532A4">
        <w:rPr>
          <w:rFonts w:cs="Times New Roman"/>
          <w:noProof/>
          <w:color w:val="000000" w:themeColor="text1"/>
        </w:rPr>
        <w:t>, Elsevier Ltd, 36, 259–269.</w:t>
      </w:r>
    </w:p>
    <w:p w14:paraId="6F0669C7"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Ye, H., Jin, N., Jin, X., Fu, C., and Chen, W. (2016). “Chloride ingress profiles and binding capacity of mortar in cyclic drying-wetting salt fog environments.” </w:t>
      </w:r>
      <w:r w:rsidRPr="007532A4">
        <w:rPr>
          <w:rFonts w:cs="Times New Roman"/>
          <w:i/>
          <w:iCs/>
          <w:noProof/>
          <w:color w:val="000000" w:themeColor="text1"/>
        </w:rPr>
        <w:t>Construction and Building Materials</w:t>
      </w:r>
      <w:r w:rsidRPr="007532A4">
        <w:rPr>
          <w:rFonts w:cs="Times New Roman"/>
          <w:noProof/>
          <w:color w:val="000000" w:themeColor="text1"/>
        </w:rPr>
        <w:t>, Elsevier Ltd, 127, 733–742.</w:t>
      </w:r>
    </w:p>
    <w:p w14:paraId="6414F805"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Yu, Z., Chen, Y., Liu, P., and Wang, W. (2015). “Accelerated simulation of chloride ingress into concrete under drying–wetting alternation condition chloride environment.” </w:t>
      </w:r>
      <w:r w:rsidRPr="007532A4">
        <w:rPr>
          <w:rFonts w:cs="Times New Roman"/>
          <w:i/>
          <w:iCs/>
          <w:noProof/>
          <w:color w:val="000000" w:themeColor="text1"/>
        </w:rPr>
        <w:t>Construction and Building Materials</w:t>
      </w:r>
      <w:r w:rsidRPr="007532A4">
        <w:rPr>
          <w:rFonts w:cs="Times New Roman"/>
          <w:noProof/>
          <w:color w:val="000000" w:themeColor="text1"/>
        </w:rPr>
        <w:t>, Elsevier, 93, 205–213.</w:t>
      </w:r>
    </w:p>
    <w:p w14:paraId="137BB40E"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Zhang, J., Zheng, Y., Wang, J., Zhang, Y., and Gao, Y. (2018). “Chloride Transport in Concrete under Flexural Loads in a Tidal Environment.” </w:t>
      </w:r>
      <w:r w:rsidRPr="007532A4">
        <w:rPr>
          <w:rFonts w:cs="Times New Roman"/>
          <w:i/>
          <w:iCs/>
          <w:noProof/>
          <w:color w:val="000000" w:themeColor="text1"/>
        </w:rPr>
        <w:t>Journal of Materials in Civil Engineering</w:t>
      </w:r>
      <w:r w:rsidRPr="007532A4">
        <w:rPr>
          <w:rFonts w:cs="Times New Roman"/>
          <w:noProof/>
          <w:color w:val="000000" w:themeColor="text1"/>
        </w:rPr>
        <w:t>, American Society of Civil Engineers, 30(11), 4018285.</w:t>
      </w:r>
    </w:p>
    <w:p w14:paraId="0BB74791"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t xml:space="preserve">Zhang, R., Castel, A., and François, R. (2010). “Concrete cover cracking with reinforcement corrosion of RC beam during chloride-induced corrosion process.” </w:t>
      </w:r>
      <w:r w:rsidRPr="007532A4">
        <w:rPr>
          <w:rFonts w:cs="Times New Roman"/>
          <w:i/>
          <w:iCs/>
          <w:noProof/>
          <w:color w:val="000000" w:themeColor="text1"/>
        </w:rPr>
        <w:t>Cement and Concrete Research</w:t>
      </w:r>
      <w:r w:rsidRPr="007532A4">
        <w:rPr>
          <w:rFonts w:cs="Times New Roman"/>
          <w:noProof/>
          <w:color w:val="000000" w:themeColor="text1"/>
        </w:rPr>
        <w:t>, Elsevier, 40(3), 415–425.</w:t>
      </w:r>
    </w:p>
    <w:p w14:paraId="11414E49" w14:textId="77777777" w:rsidR="00D16D6D" w:rsidRPr="007532A4" w:rsidRDefault="00D16D6D" w:rsidP="00931B7D">
      <w:pPr>
        <w:widowControl w:val="0"/>
        <w:autoSpaceDE w:val="0"/>
        <w:autoSpaceDN w:val="0"/>
        <w:adjustRightInd w:val="0"/>
        <w:spacing w:after="0" w:line="480" w:lineRule="auto"/>
        <w:ind w:left="480" w:hanging="480"/>
        <w:rPr>
          <w:rFonts w:cs="Times New Roman"/>
          <w:noProof/>
          <w:color w:val="000000" w:themeColor="text1"/>
        </w:rPr>
      </w:pPr>
      <w:r w:rsidRPr="007532A4">
        <w:rPr>
          <w:rFonts w:cs="Times New Roman"/>
          <w:noProof/>
          <w:color w:val="000000" w:themeColor="text1"/>
        </w:rPr>
        <w:lastRenderedPageBreak/>
        <w:t xml:space="preserve">Zheng, J., and Zhou, X. (2008). “Analytical solution for the chloride diffusivity of hardened cement paste.” </w:t>
      </w:r>
      <w:r w:rsidRPr="007532A4">
        <w:rPr>
          <w:rFonts w:cs="Times New Roman"/>
          <w:i/>
          <w:iCs/>
          <w:noProof/>
          <w:color w:val="000000" w:themeColor="text1"/>
        </w:rPr>
        <w:t>Journal of materials in civil engineering</w:t>
      </w:r>
      <w:r w:rsidRPr="007532A4">
        <w:rPr>
          <w:rFonts w:cs="Times New Roman"/>
          <w:noProof/>
          <w:color w:val="000000" w:themeColor="text1"/>
        </w:rPr>
        <w:t>, American Society of Civil Engineers, 20(5), 384–391.</w:t>
      </w:r>
    </w:p>
    <w:p w14:paraId="4D29C49F" w14:textId="4CB9EF51" w:rsidR="0082373C" w:rsidRPr="007532A4" w:rsidRDefault="00E02128" w:rsidP="00931B7D">
      <w:pPr>
        <w:widowControl w:val="0"/>
        <w:autoSpaceDE w:val="0"/>
        <w:autoSpaceDN w:val="0"/>
        <w:adjustRightInd w:val="0"/>
        <w:spacing w:after="0" w:line="480" w:lineRule="auto"/>
        <w:ind w:left="480" w:hanging="480"/>
        <w:rPr>
          <w:rFonts w:cs="Times New Roman"/>
          <w:color w:val="000000" w:themeColor="text1"/>
          <w:szCs w:val="24"/>
        </w:rPr>
      </w:pPr>
      <w:r w:rsidRPr="007532A4">
        <w:rPr>
          <w:rFonts w:cs="Times New Roman"/>
          <w:color w:val="000000" w:themeColor="text1"/>
          <w:szCs w:val="24"/>
        </w:rPr>
        <w:fldChar w:fldCharType="end"/>
      </w:r>
    </w:p>
    <w:p w14:paraId="5668F7C7" w14:textId="77777777" w:rsidR="00C36094" w:rsidRPr="007532A4" w:rsidRDefault="00C36094" w:rsidP="00A74983">
      <w:pPr>
        <w:spacing w:after="0" w:line="240" w:lineRule="auto"/>
        <w:contextualSpacing/>
        <w:rPr>
          <w:rFonts w:cs="Times New Roman"/>
          <w:color w:val="000000" w:themeColor="text1"/>
          <w:szCs w:val="24"/>
        </w:rPr>
        <w:sectPr w:rsidR="00C36094" w:rsidRPr="007532A4" w:rsidSect="00987780">
          <w:footerReference w:type="default" r:id="rId47"/>
          <w:pgSz w:w="11907" w:h="16840" w:code="9"/>
          <w:pgMar w:top="1440" w:right="1440" w:bottom="1440" w:left="1440" w:header="709" w:footer="709" w:gutter="0"/>
          <w:lnNumType w:countBy="1" w:restart="continuous"/>
          <w:cols w:space="708"/>
          <w:docGrid w:linePitch="360"/>
        </w:sectPr>
      </w:pPr>
    </w:p>
    <w:p w14:paraId="13F67C57" w14:textId="77777777" w:rsidR="00C36094" w:rsidRPr="007532A4" w:rsidRDefault="00C36094" w:rsidP="00A74983">
      <w:pPr>
        <w:spacing w:after="0" w:line="240" w:lineRule="auto"/>
        <w:contextualSpacing/>
        <w:jc w:val="center"/>
        <w:rPr>
          <w:rFonts w:eastAsia="FangSong_GB2312" w:cs="Times New Roman"/>
          <w:color w:val="000000" w:themeColor="text1"/>
          <w:szCs w:val="24"/>
        </w:rPr>
      </w:pPr>
    </w:p>
    <w:p w14:paraId="720CD06C" w14:textId="77777777" w:rsidR="00C36094" w:rsidRPr="007532A4" w:rsidRDefault="00C36094" w:rsidP="00A74983">
      <w:pPr>
        <w:keepNext/>
        <w:widowControl w:val="0"/>
        <w:spacing w:after="0" w:line="240" w:lineRule="auto"/>
        <w:contextualSpacing/>
        <w:jc w:val="center"/>
        <w:rPr>
          <w:rFonts w:eastAsia="FangSong_GB2312" w:cs="Times New Roman"/>
          <w:color w:val="000000" w:themeColor="text1"/>
          <w:kern w:val="2"/>
          <w:szCs w:val="24"/>
          <w:lang w:val="x-none"/>
        </w:rPr>
      </w:pPr>
      <w:r w:rsidRPr="007532A4">
        <w:rPr>
          <w:rFonts w:eastAsia="FangSong_GB2312" w:cs="Times New Roman"/>
          <w:color w:val="000000" w:themeColor="text1"/>
          <w:kern w:val="2"/>
          <w:szCs w:val="24"/>
          <w:lang w:val="x-none"/>
        </w:rPr>
        <w:t xml:space="preserve">Table </w:t>
      </w:r>
      <w:r w:rsidRPr="007532A4">
        <w:rPr>
          <w:rFonts w:eastAsia="FangSong_GB2312" w:cs="Times New Roman"/>
          <w:color w:val="000000" w:themeColor="text1"/>
          <w:kern w:val="2"/>
          <w:szCs w:val="24"/>
        </w:rPr>
        <w:t>1</w:t>
      </w:r>
      <w:r w:rsidRPr="007532A4">
        <w:rPr>
          <w:rFonts w:eastAsia="FangSong_GB2312" w:cs="Times New Roman"/>
          <w:color w:val="000000" w:themeColor="text1"/>
          <w:kern w:val="2"/>
          <w:szCs w:val="24"/>
          <w:lang w:val="x-none"/>
        </w:rPr>
        <w:t xml:space="preserve"> Mix proportion</w:t>
      </w:r>
      <w:r w:rsidRPr="007532A4">
        <w:rPr>
          <w:rFonts w:eastAsia="FangSong_GB2312" w:cs="Times New Roman"/>
          <w:color w:val="000000" w:themeColor="text1"/>
          <w:kern w:val="2"/>
          <w:szCs w:val="24"/>
        </w:rPr>
        <w:t xml:space="preserve"> of OPC concrete</w:t>
      </w:r>
      <w:r w:rsidRPr="007532A4">
        <w:rPr>
          <w:rFonts w:eastAsia="FangSong_GB2312" w:cs="Times New Roman"/>
          <w:color w:val="000000" w:themeColor="text1"/>
          <w:kern w:val="2"/>
          <w:szCs w:val="24"/>
          <w:lang w:val="x-none"/>
        </w:rPr>
        <w:t xml:space="preserve"> (kg/m</w:t>
      </w:r>
      <w:r w:rsidRPr="007532A4">
        <w:rPr>
          <w:rFonts w:eastAsia="FangSong_GB2312" w:cs="Times New Roman"/>
          <w:color w:val="000000" w:themeColor="text1"/>
          <w:kern w:val="2"/>
          <w:szCs w:val="24"/>
          <w:vertAlign w:val="superscript"/>
          <w:lang w:val="x-none"/>
        </w:rPr>
        <w:t>3</w:t>
      </w:r>
      <w:r w:rsidRPr="007532A4">
        <w:rPr>
          <w:rFonts w:eastAsia="FangSong_GB2312" w:cs="Times New Roman"/>
          <w:color w:val="000000" w:themeColor="text1"/>
          <w:kern w:val="2"/>
          <w:szCs w:val="24"/>
          <w:lang w:val="x-none"/>
        </w:rPr>
        <w:t>)</w:t>
      </w:r>
    </w:p>
    <w:tbl>
      <w:tblPr>
        <w:tblW w:w="5000" w:type="pct"/>
        <w:jc w:val="center"/>
        <w:tblBorders>
          <w:top w:val="single" w:sz="4" w:space="0" w:color="auto"/>
          <w:bottom w:val="single" w:sz="4" w:space="0" w:color="auto"/>
          <w:insideH w:val="single" w:sz="4" w:space="0" w:color="auto"/>
        </w:tblBorders>
        <w:tblLook w:val="00A0" w:firstRow="1" w:lastRow="0" w:firstColumn="1" w:lastColumn="0" w:noHBand="0" w:noVBand="0"/>
      </w:tblPr>
      <w:tblGrid>
        <w:gridCol w:w="1129"/>
        <w:gridCol w:w="2417"/>
        <w:gridCol w:w="816"/>
        <w:gridCol w:w="1004"/>
        <w:gridCol w:w="1706"/>
        <w:gridCol w:w="1955"/>
      </w:tblGrid>
      <w:tr w:rsidR="007532A4" w:rsidRPr="007532A4" w14:paraId="5477813D" w14:textId="77777777" w:rsidTr="009B62B2">
        <w:trPr>
          <w:jc w:val="center"/>
        </w:trPr>
        <w:tc>
          <w:tcPr>
            <w:tcW w:w="625" w:type="pct"/>
            <w:vAlign w:val="center"/>
            <w:hideMark/>
          </w:tcPr>
          <w:p w14:paraId="70A4AFA0" w14:textId="77777777" w:rsidR="00C36094" w:rsidRPr="007532A4" w:rsidRDefault="00C36094" w:rsidP="00A74983">
            <w:pPr>
              <w:widowControl w:val="0"/>
              <w:spacing w:after="0" w:line="240" w:lineRule="auto"/>
              <w:contextualSpacing/>
              <w:jc w:val="center"/>
              <w:rPr>
                <w:rFonts w:eastAsia="SimSun" w:cs="Times New Roman"/>
                <w:color w:val="000000" w:themeColor="text1"/>
                <w:kern w:val="2"/>
                <w:szCs w:val="24"/>
              </w:rPr>
            </w:pPr>
            <w:r w:rsidRPr="007532A4">
              <w:rPr>
                <w:rFonts w:cs="Times New Roman"/>
                <w:color w:val="000000" w:themeColor="text1"/>
                <w:kern w:val="2"/>
                <w:szCs w:val="24"/>
              </w:rPr>
              <w:t>Mixture</w:t>
            </w:r>
          </w:p>
        </w:tc>
        <w:tc>
          <w:tcPr>
            <w:tcW w:w="1338" w:type="pct"/>
            <w:vAlign w:val="center"/>
            <w:hideMark/>
          </w:tcPr>
          <w:p w14:paraId="78F278A5" w14:textId="77777777" w:rsidR="00C36094" w:rsidRPr="007532A4" w:rsidRDefault="00C36094" w:rsidP="00A74983">
            <w:pPr>
              <w:widowControl w:val="0"/>
              <w:spacing w:after="0" w:line="240" w:lineRule="auto"/>
              <w:contextualSpacing/>
              <w:jc w:val="center"/>
              <w:rPr>
                <w:rFonts w:cs="Times New Roman"/>
                <w:color w:val="000000" w:themeColor="text1"/>
                <w:kern w:val="2"/>
                <w:szCs w:val="24"/>
              </w:rPr>
            </w:pPr>
            <w:r w:rsidRPr="007532A4">
              <w:rPr>
                <w:rFonts w:cs="Times New Roman"/>
                <w:color w:val="000000" w:themeColor="text1"/>
                <w:kern w:val="2"/>
                <w:szCs w:val="24"/>
              </w:rPr>
              <w:t>Water-to-cement ratio</w:t>
            </w:r>
          </w:p>
        </w:tc>
        <w:tc>
          <w:tcPr>
            <w:tcW w:w="452" w:type="pct"/>
            <w:vAlign w:val="center"/>
            <w:hideMark/>
          </w:tcPr>
          <w:p w14:paraId="090B44F6" w14:textId="77777777" w:rsidR="00C36094" w:rsidRPr="007532A4" w:rsidRDefault="00C36094" w:rsidP="00A74983">
            <w:pPr>
              <w:widowControl w:val="0"/>
              <w:spacing w:after="0" w:line="240" w:lineRule="auto"/>
              <w:contextualSpacing/>
              <w:jc w:val="center"/>
              <w:rPr>
                <w:rFonts w:cs="Times New Roman"/>
                <w:color w:val="000000" w:themeColor="text1"/>
                <w:kern w:val="2"/>
                <w:szCs w:val="24"/>
              </w:rPr>
            </w:pPr>
            <w:r w:rsidRPr="007532A4">
              <w:rPr>
                <w:rFonts w:cs="Times New Roman"/>
                <w:color w:val="000000" w:themeColor="text1"/>
                <w:kern w:val="2"/>
                <w:szCs w:val="24"/>
              </w:rPr>
              <w:t>Water</w:t>
            </w:r>
          </w:p>
        </w:tc>
        <w:tc>
          <w:tcPr>
            <w:tcW w:w="556" w:type="pct"/>
            <w:vAlign w:val="center"/>
            <w:hideMark/>
          </w:tcPr>
          <w:p w14:paraId="10613DF4" w14:textId="77777777" w:rsidR="00C36094" w:rsidRPr="007532A4" w:rsidRDefault="00C36094" w:rsidP="00A74983">
            <w:pPr>
              <w:widowControl w:val="0"/>
              <w:spacing w:after="0" w:line="240" w:lineRule="auto"/>
              <w:contextualSpacing/>
              <w:jc w:val="center"/>
              <w:rPr>
                <w:rFonts w:cs="Times New Roman"/>
                <w:color w:val="000000" w:themeColor="text1"/>
                <w:kern w:val="2"/>
                <w:szCs w:val="24"/>
              </w:rPr>
            </w:pPr>
            <w:r w:rsidRPr="007532A4">
              <w:rPr>
                <w:rFonts w:cs="Times New Roman"/>
                <w:color w:val="000000" w:themeColor="text1"/>
                <w:kern w:val="2"/>
                <w:szCs w:val="24"/>
              </w:rPr>
              <w:t>Cement</w:t>
            </w:r>
          </w:p>
        </w:tc>
        <w:tc>
          <w:tcPr>
            <w:tcW w:w="945" w:type="pct"/>
            <w:vAlign w:val="center"/>
            <w:hideMark/>
          </w:tcPr>
          <w:p w14:paraId="7D927009" w14:textId="77777777" w:rsidR="00C36094" w:rsidRPr="007532A4" w:rsidRDefault="00C36094" w:rsidP="00A74983">
            <w:pPr>
              <w:widowControl w:val="0"/>
              <w:spacing w:after="0" w:line="240" w:lineRule="auto"/>
              <w:contextualSpacing/>
              <w:jc w:val="center"/>
              <w:rPr>
                <w:rFonts w:cs="Times New Roman"/>
                <w:color w:val="000000" w:themeColor="text1"/>
                <w:kern w:val="2"/>
                <w:szCs w:val="24"/>
              </w:rPr>
            </w:pPr>
            <w:r w:rsidRPr="007532A4">
              <w:rPr>
                <w:rFonts w:cs="Times New Roman"/>
                <w:color w:val="000000" w:themeColor="text1"/>
                <w:kern w:val="2"/>
                <w:szCs w:val="24"/>
              </w:rPr>
              <w:t>Fine aggregate</w:t>
            </w:r>
          </w:p>
        </w:tc>
        <w:tc>
          <w:tcPr>
            <w:tcW w:w="1083" w:type="pct"/>
            <w:vAlign w:val="center"/>
            <w:hideMark/>
          </w:tcPr>
          <w:p w14:paraId="75E10486" w14:textId="77777777" w:rsidR="00C36094" w:rsidRPr="007532A4" w:rsidRDefault="00C36094" w:rsidP="00A74983">
            <w:pPr>
              <w:widowControl w:val="0"/>
              <w:spacing w:after="0" w:line="240" w:lineRule="auto"/>
              <w:contextualSpacing/>
              <w:jc w:val="center"/>
              <w:rPr>
                <w:rFonts w:cs="Times New Roman"/>
                <w:color w:val="000000" w:themeColor="text1"/>
                <w:kern w:val="2"/>
                <w:szCs w:val="24"/>
              </w:rPr>
            </w:pPr>
            <w:r w:rsidRPr="007532A4">
              <w:rPr>
                <w:rFonts w:cs="Times New Roman"/>
                <w:color w:val="000000" w:themeColor="text1"/>
                <w:kern w:val="2"/>
                <w:szCs w:val="24"/>
              </w:rPr>
              <w:t>Coarse aggregate</w:t>
            </w:r>
          </w:p>
        </w:tc>
      </w:tr>
      <w:tr w:rsidR="00C36094" w:rsidRPr="007532A4" w14:paraId="1F42FC74" w14:textId="77777777" w:rsidTr="009B62B2">
        <w:trPr>
          <w:jc w:val="center"/>
        </w:trPr>
        <w:tc>
          <w:tcPr>
            <w:tcW w:w="625" w:type="pct"/>
            <w:vAlign w:val="center"/>
            <w:hideMark/>
          </w:tcPr>
          <w:p w14:paraId="07A5E50B" w14:textId="77777777" w:rsidR="00C36094" w:rsidRPr="007532A4" w:rsidRDefault="00C36094" w:rsidP="00A74983">
            <w:pPr>
              <w:widowControl w:val="0"/>
              <w:spacing w:after="0" w:line="240" w:lineRule="auto"/>
              <w:contextualSpacing/>
              <w:jc w:val="center"/>
              <w:rPr>
                <w:rFonts w:cs="Times New Roman"/>
                <w:color w:val="000000" w:themeColor="text1"/>
                <w:kern w:val="2"/>
                <w:szCs w:val="24"/>
              </w:rPr>
            </w:pPr>
            <w:r w:rsidRPr="007532A4">
              <w:rPr>
                <w:rFonts w:cs="Times New Roman"/>
                <w:color w:val="000000" w:themeColor="text1"/>
                <w:kern w:val="2"/>
                <w:szCs w:val="24"/>
              </w:rPr>
              <w:t>OPC</w:t>
            </w:r>
          </w:p>
        </w:tc>
        <w:tc>
          <w:tcPr>
            <w:tcW w:w="1338" w:type="pct"/>
            <w:vAlign w:val="center"/>
            <w:hideMark/>
          </w:tcPr>
          <w:p w14:paraId="02508F59" w14:textId="77777777" w:rsidR="00C36094" w:rsidRPr="007532A4" w:rsidRDefault="00C36094" w:rsidP="00A74983">
            <w:pPr>
              <w:widowControl w:val="0"/>
              <w:spacing w:after="0" w:line="240" w:lineRule="auto"/>
              <w:contextualSpacing/>
              <w:jc w:val="center"/>
              <w:rPr>
                <w:rFonts w:cs="Times New Roman"/>
                <w:color w:val="000000" w:themeColor="text1"/>
                <w:kern w:val="2"/>
                <w:szCs w:val="24"/>
              </w:rPr>
            </w:pPr>
            <w:r w:rsidRPr="007532A4">
              <w:rPr>
                <w:rFonts w:cs="Times New Roman"/>
                <w:color w:val="000000" w:themeColor="text1"/>
                <w:kern w:val="2"/>
                <w:szCs w:val="24"/>
              </w:rPr>
              <w:t>0.53</w:t>
            </w:r>
          </w:p>
        </w:tc>
        <w:tc>
          <w:tcPr>
            <w:tcW w:w="452" w:type="pct"/>
            <w:vAlign w:val="center"/>
            <w:hideMark/>
          </w:tcPr>
          <w:p w14:paraId="6797ED38" w14:textId="77777777" w:rsidR="00C36094" w:rsidRPr="007532A4" w:rsidRDefault="00C36094" w:rsidP="00A74983">
            <w:pPr>
              <w:widowControl w:val="0"/>
              <w:spacing w:after="0" w:line="240" w:lineRule="auto"/>
              <w:contextualSpacing/>
              <w:jc w:val="center"/>
              <w:rPr>
                <w:rFonts w:cs="Times New Roman"/>
                <w:color w:val="000000" w:themeColor="text1"/>
                <w:kern w:val="2"/>
                <w:szCs w:val="24"/>
              </w:rPr>
            </w:pPr>
            <w:r w:rsidRPr="007532A4">
              <w:rPr>
                <w:rFonts w:cs="Times New Roman"/>
                <w:color w:val="000000" w:themeColor="text1"/>
                <w:kern w:val="2"/>
                <w:szCs w:val="24"/>
              </w:rPr>
              <w:t>188</w:t>
            </w:r>
          </w:p>
        </w:tc>
        <w:tc>
          <w:tcPr>
            <w:tcW w:w="556" w:type="pct"/>
            <w:vAlign w:val="center"/>
            <w:hideMark/>
          </w:tcPr>
          <w:p w14:paraId="4A747DC6" w14:textId="77777777" w:rsidR="00C36094" w:rsidRPr="007532A4" w:rsidRDefault="00C36094" w:rsidP="00A74983">
            <w:pPr>
              <w:widowControl w:val="0"/>
              <w:spacing w:after="0" w:line="240" w:lineRule="auto"/>
              <w:contextualSpacing/>
              <w:jc w:val="center"/>
              <w:rPr>
                <w:rFonts w:cs="Times New Roman"/>
                <w:color w:val="000000" w:themeColor="text1"/>
                <w:kern w:val="2"/>
                <w:szCs w:val="24"/>
              </w:rPr>
            </w:pPr>
            <w:r w:rsidRPr="007532A4">
              <w:rPr>
                <w:rFonts w:cs="Times New Roman"/>
                <w:color w:val="000000" w:themeColor="text1"/>
                <w:kern w:val="2"/>
                <w:szCs w:val="24"/>
              </w:rPr>
              <w:t>370</w:t>
            </w:r>
          </w:p>
        </w:tc>
        <w:tc>
          <w:tcPr>
            <w:tcW w:w="945" w:type="pct"/>
            <w:vAlign w:val="center"/>
            <w:hideMark/>
          </w:tcPr>
          <w:p w14:paraId="7209EC25" w14:textId="77777777" w:rsidR="00C36094" w:rsidRPr="007532A4" w:rsidRDefault="00C36094" w:rsidP="00A74983">
            <w:pPr>
              <w:widowControl w:val="0"/>
              <w:spacing w:after="0" w:line="240" w:lineRule="auto"/>
              <w:contextualSpacing/>
              <w:jc w:val="center"/>
              <w:rPr>
                <w:rFonts w:cs="Times New Roman"/>
                <w:color w:val="000000" w:themeColor="text1"/>
                <w:kern w:val="2"/>
                <w:szCs w:val="24"/>
              </w:rPr>
            </w:pPr>
            <w:r w:rsidRPr="007532A4">
              <w:rPr>
                <w:rFonts w:cs="Times New Roman"/>
                <w:color w:val="000000" w:themeColor="text1"/>
                <w:kern w:val="2"/>
                <w:szCs w:val="24"/>
              </w:rPr>
              <w:t>750</w:t>
            </w:r>
          </w:p>
        </w:tc>
        <w:tc>
          <w:tcPr>
            <w:tcW w:w="1083" w:type="pct"/>
            <w:vAlign w:val="center"/>
            <w:hideMark/>
          </w:tcPr>
          <w:p w14:paraId="01B531C5" w14:textId="77777777" w:rsidR="00C36094" w:rsidRPr="007532A4" w:rsidRDefault="00C36094" w:rsidP="00A74983">
            <w:pPr>
              <w:widowControl w:val="0"/>
              <w:spacing w:after="0" w:line="240" w:lineRule="auto"/>
              <w:contextualSpacing/>
              <w:jc w:val="center"/>
              <w:rPr>
                <w:rFonts w:cs="Times New Roman"/>
                <w:color w:val="000000" w:themeColor="text1"/>
                <w:kern w:val="2"/>
                <w:szCs w:val="24"/>
              </w:rPr>
            </w:pPr>
            <w:r w:rsidRPr="007532A4">
              <w:rPr>
                <w:rFonts w:cs="Times New Roman"/>
                <w:color w:val="000000" w:themeColor="text1"/>
                <w:kern w:val="2"/>
                <w:szCs w:val="24"/>
              </w:rPr>
              <w:t>1112</w:t>
            </w:r>
          </w:p>
        </w:tc>
      </w:tr>
    </w:tbl>
    <w:p w14:paraId="67DBB639" w14:textId="77777777" w:rsidR="00C36094" w:rsidRPr="007532A4" w:rsidRDefault="00C36094" w:rsidP="00A74983">
      <w:pPr>
        <w:widowControl w:val="0"/>
        <w:spacing w:after="0" w:line="240" w:lineRule="auto"/>
        <w:contextualSpacing/>
        <w:jc w:val="center"/>
        <w:rPr>
          <w:rFonts w:eastAsia="FangSong_GB2312" w:cs="Times New Roman"/>
          <w:color w:val="000000" w:themeColor="text1"/>
          <w:kern w:val="2"/>
          <w:szCs w:val="24"/>
        </w:rPr>
      </w:pPr>
    </w:p>
    <w:p w14:paraId="72EA8F82" w14:textId="77777777" w:rsidR="00371615" w:rsidRPr="007532A4" w:rsidRDefault="00371615" w:rsidP="00A74983">
      <w:pPr>
        <w:spacing w:after="0" w:line="240" w:lineRule="auto"/>
        <w:contextualSpacing/>
        <w:rPr>
          <w:rFonts w:cs="Times New Roman"/>
          <w:color w:val="000000" w:themeColor="text1"/>
          <w:szCs w:val="24"/>
        </w:rPr>
      </w:pPr>
    </w:p>
    <w:p w14:paraId="2B905029" w14:textId="0C2FCBC3" w:rsidR="00371615" w:rsidRPr="007532A4" w:rsidRDefault="004D79F7" w:rsidP="00A74983">
      <w:pPr>
        <w:pStyle w:val="Caption"/>
        <w:keepNext/>
        <w:spacing w:line="240" w:lineRule="auto"/>
        <w:ind w:firstLineChars="0" w:firstLine="0"/>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Table 2 The</w:t>
      </w:r>
      <w:r w:rsidR="00B57B57" w:rsidRPr="007532A4">
        <w:rPr>
          <w:rFonts w:ascii="Times New Roman" w:hAnsi="Times New Roman" w:cs="Times New Roman"/>
          <w:color w:val="000000" w:themeColor="text1"/>
          <w:sz w:val="24"/>
          <w:szCs w:val="24"/>
        </w:rPr>
        <w:t xml:space="preserve"> material parameters in the </w:t>
      </w:r>
      <w:r w:rsidRPr="007532A4">
        <w:rPr>
          <w:rFonts w:ascii="Times New Roman" w:hAnsi="Times New Roman" w:cs="Times New Roman"/>
          <w:color w:val="000000" w:themeColor="text1"/>
          <w:sz w:val="24"/>
          <w:szCs w:val="24"/>
        </w:rPr>
        <w:t>concrete damage model under uniaxial tension</w:t>
      </w:r>
      <w:r w:rsidR="00C37437" w:rsidRPr="007532A4">
        <w:rPr>
          <w:rFonts w:ascii="Times New Roman" w:hAnsi="Times New Roman" w:cs="Times New Roman"/>
          <w:color w:val="000000" w:themeColor="text1"/>
          <w:sz w:val="24"/>
          <w:szCs w:val="24"/>
        </w:rPr>
        <w:t xml:space="preserve"> </w:t>
      </w:r>
      <w:r w:rsidR="00C37437" w:rsidRPr="007532A4">
        <w:rPr>
          <w:rFonts w:ascii="Times New Roman" w:hAnsi="Times New Roman" w:cs="Times New Roman"/>
          <w:color w:val="000000" w:themeColor="text1"/>
          <w:sz w:val="24"/>
          <w:szCs w:val="24"/>
        </w:rPr>
        <w:fldChar w:fldCharType="begin" w:fldLock="1"/>
      </w:r>
      <w:r w:rsidR="00D16D6D" w:rsidRPr="007532A4">
        <w:rPr>
          <w:rFonts w:ascii="Times New Roman" w:hAnsi="Times New Roman" w:cs="Times New Roman"/>
          <w:color w:val="000000" w:themeColor="text1"/>
          <w:sz w:val="24"/>
          <w:szCs w:val="24"/>
        </w:rPr>
        <w:instrText>ADDIN CSL_CITATION {"citationItems":[{"id":"ITEM-1","itemData":{"author":[{"dropping-particle":"","family":"Code for design of concrete structures","given":"","non-dropping-particle":"","parse-names":false,"suffix":""}],"id":"ITEM-1","issued":{"date-parts":[["2010"]]},"publisher":"Ministry of Housing and Urban-Rural Development of the People’s Republic of China","title":"Code for design of concrete structures","type":"article"},"uris":["http://www.mendeley.com/documents/?uuid=7fed7dfa-e7c6-40bf-8535-5cddb56befa2"]}],"mendeley":{"formattedCitation":"(Code for design of concrete structures 2010)","plainTextFormattedCitation":"(Code for design of concrete structures 2010)","previouslyFormattedCitation":"(Code for design of concrete structures 2010)"},"properties":{"noteIndex":0},"schema":"https://github.com/citation-style-language/schema/raw/master/csl-citation.json"}</w:instrText>
      </w:r>
      <w:r w:rsidR="00C37437" w:rsidRPr="007532A4">
        <w:rPr>
          <w:rFonts w:ascii="Times New Roman" w:hAnsi="Times New Roman" w:cs="Times New Roman"/>
          <w:color w:val="000000" w:themeColor="text1"/>
          <w:sz w:val="24"/>
          <w:szCs w:val="24"/>
        </w:rPr>
        <w:fldChar w:fldCharType="separate"/>
      </w:r>
      <w:r w:rsidR="00857016" w:rsidRPr="007532A4">
        <w:rPr>
          <w:rFonts w:ascii="Times New Roman" w:hAnsi="Times New Roman" w:cs="Times New Roman"/>
          <w:noProof/>
          <w:color w:val="000000" w:themeColor="text1"/>
          <w:sz w:val="24"/>
          <w:szCs w:val="24"/>
        </w:rPr>
        <w:t>(Code for design of concrete structures 2010)</w:t>
      </w:r>
      <w:r w:rsidR="00C37437" w:rsidRPr="007532A4">
        <w:rPr>
          <w:rFonts w:ascii="Times New Roman" w:hAnsi="Times New Roman" w:cs="Times New Roman"/>
          <w:color w:val="000000" w:themeColor="text1"/>
          <w:sz w:val="24"/>
          <w:szCs w:val="24"/>
        </w:rPr>
        <w:fldChar w:fldCharType="end"/>
      </w:r>
      <w:r w:rsidRPr="007532A4">
        <w:rPr>
          <w:rFonts w:ascii="Times New Roman" w:hAnsi="Times New Roman" w:cs="Times New Roman"/>
          <w:color w:val="000000" w:themeColor="text1"/>
          <w:sz w:val="24"/>
          <w:szCs w:val="24"/>
        </w:rPr>
        <w:t xml:space="preserve"> </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588"/>
        <w:gridCol w:w="1064"/>
        <w:gridCol w:w="1063"/>
        <w:gridCol w:w="1063"/>
        <w:gridCol w:w="1063"/>
        <w:gridCol w:w="1063"/>
        <w:gridCol w:w="1063"/>
        <w:gridCol w:w="1060"/>
      </w:tblGrid>
      <w:tr w:rsidR="007532A4" w:rsidRPr="007532A4" w14:paraId="45EDC61E" w14:textId="77777777" w:rsidTr="007A7585">
        <w:trPr>
          <w:jc w:val="center"/>
        </w:trPr>
        <w:tc>
          <w:tcPr>
            <w:tcW w:w="879" w:type="pct"/>
            <w:vAlign w:val="center"/>
          </w:tcPr>
          <w:p w14:paraId="5A5FF7F4" w14:textId="77777777" w:rsidR="00371615" w:rsidRPr="007532A4" w:rsidRDefault="00EF39F4" w:rsidP="00A74983">
            <w:pPr>
              <w:contextualSpacing/>
              <w:rPr>
                <w:rFonts w:ascii="Times New Roman" w:hAnsi="Times New Roman" w:cs="Times New Roman"/>
                <w:color w:val="000000" w:themeColor="text1"/>
                <w:sz w:val="24"/>
                <w:szCs w:val="24"/>
              </w:rPr>
            </w:pP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f</m:t>
                  </m:r>
                </m:e>
                <m:sub>
                  <m:r>
                    <m:rPr>
                      <m:nor/>
                    </m:rPr>
                    <w:rPr>
                      <w:rFonts w:ascii="Times New Roman" w:hAnsi="Times New Roman" w:cs="Times New Roman"/>
                      <w:color w:val="000000" w:themeColor="text1"/>
                      <w:sz w:val="24"/>
                      <w:szCs w:val="24"/>
                    </w:rPr>
                    <m:t>t</m:t>
                  </m:r>
                  <m:r>
                    <w:rPr>
                      <w:rFonts w:ascii="Cambria Math" w:hAnsi="Cambria Math" w:cs="Times New Roman"/>
                      <w:color w:val="000000" w:themeColor="text1"/>
                      <w:sz w:val="24"/>
                      <w:szCs w:val="24"/>
                    </w:rPr>
                    <m:t>,</m:t>
                  </m:r>
                  <m:r>
                    <m:rPr>
                      <m:nor/>
                    </m:rPr>
                    <w:rPr>
                      <w:rFonts w:ascii="Times New Roman" w:hAnsi="Times New Roman" w:cs="Times New Roman"/>
                      <w:color w:val="000000" w:themeColor="text1"/>
                      <w:sz w:val="24"/>
                      <w:szCs w:val="24"/>
                    </w:rPr>
                    <m:t>r</m:t>
                  </m:r>
                </m:sub>
              </m:sSub>
            </m:oMath>
            <w:r w:rsidR="004D79F7" w:rsidRPr="007532A4">
              <w:rPr>
                <w:rFonts w:ascii="Times New Roman" w:hAnsi="Times New Roman" w:cs="Times New Roman"/>
                <w:color w:val="000000" w:themeColor="text1"/>
                <w:sz w:val="24"/>
                <w:szCs w:val="24"/>
              </w:rPr>
              <w:t xml:space="preserve"> </w:t>
            </w:r>
            <w:r w:rsidR="00371615" w:rsidRPr="007532A4">
              <w:rPr>
                <w:rFonts w:ascii="Times New Roman" w:hAnsi="Times New Roman" w:cs="Times New Roman"/>
                <w:color w:val="000000" w:themeColor="text1"/>
                <w:sz w:val="24"/>
                <w:szCs w:val="24"/>
              </w:rPr>
              <w:t>(MPa)</w:t>
            </w:r>
          </w:p>
        </w:tc>
        <w:tc>
          <w:tcPr>
            <w:tcW w:w="589" w:type="pct"/>
            <w:vAlign w:val="center"/>
          </w:tcPr>
          <w:p w14:paraId="2EB83B49"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1.0</w:t>
            </w:r>
          </w:p>
        </w:tc>
        <w:tc>
          <w:tcPr>
            <w:tcW w:w="589" w:type="pct"/>
            <w:vAlign w:val="center"/>
          </w:tcPr>
          <w:p w14:paraId="6CC72BB8"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1.5</w:t>
            </w:r>
          </w:p>
        </w:tc>
        <w:tc>
          <w:tcPr>
            <w:tcW w:w="589" w:type="pct"/>
            <w:vAlign w:val="center"/>
          </w:tcPr>
          <w:p w14:paraId="2FE527A2"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2.0</w:t>
            </w:r>
          </w:p>
        </w:tc>
        <w:tc>
          <w:tcPr>
            <w:tcW w:w="589" w:type="pct"/>
            <w:vAlign w:val="center"/>
          </w:tcPr>
          <w:p w14:paraId="052E3A03"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2.5</w:t>
            </w:r>
          </w:p>
        </w:tc>
        <w:tc>
          <w:tcPr>
            <w:tcW w:w="589" w:type="pct"/>
            <w:vAlign w:val="center"/>
          </w:tcPr>
          <w:p w14:paraId="5974357E"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3.0</w:t>
            </w:r>
          </w:p>
        </w:tc>
        <w:tc>
          <w:tcPr>
            <w:tcW w:w="589" w:type="pct"/>
            <w:vAlign w:val="center"/>
          </w:tcPr>
          <w:p w14:paraId="5A3509A6"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3.5</w:t>
            </w:r>
          </w:p>
        </w:tc>
        <w:tc>
          <w:tcPr>
            <w:tcW w:w="589" w:type="pct"/>
            <w:vAlign w:val="center"/>
          </w:tcPr>
          <w:p w14:paraId="3FC00E34"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4.0</w:t>
            </w:r>
          </w:p>
        </w:tc>
      </w:tr>
      <w:tr w:rsidR="007532A4" w:rsidRPr="007532A4" w14:paraId="79DBF23E" w14:textId="77777777" w:rsidTr="007A7585">
        <w:trPr>
          <w:jc w:val="center"/>
        </w:trPr>
        <w:tc>
          <w:tcPr>
            <w:tcW w:w="879" w:type="pct"/>
            <w:vAlign w:val="center"/>
          </w:tcPr>
          <w:p w14:paraId="4DD655F3" w14:textId="77777777" w:rsidR="00371615" w:rsidRPr="007532A4" w:rsidRDefault="00EF39F4" w:rsidP="00A74983">
            <w:pPr>
              <w:contextualSpacing/>
              <w:rPr>
                <w:rFonts w:ascii="Times New Roman" w:hAnsi="Times New Roman" w:cs="Times New Roman"/>
                <w:color w:val="000000" w:themeColor="text1"/>
                <w:sz w:val="24"/>
                <w:szCs w:val="24"/>
              </w:rPr>
            </w:pP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ε</m:t>
                  </m:r>
                </m:e>
                <m:sub>
                  <m:r>
                    <m:rPr>
                      <m:nor/>
                    </m:rPr>
                    <w:rPr>
                      <w:rFonts w:ascii="Times New Roman" w:hAnsi="Times New Roman" w:cs="Times New Roman"/>
                      <w:color w:val="000000" w:themeColor="text1"/>
                      <w:sz w:val="24"/>
                      <w:szCs w:val="24"/>
                    </w:rPr>
                    <m:t>t</m:t>
                  </m:r>
                  <m:r>
                    <w:rPr>
                      <w:rFonts w:ascii="Cambria Math" w:hAnsi="Cambria Math" w:cs="Times New Roman"/>
                      <w:color w:val="000000" w:themeColor="text1"/>
                      <w:sz w:val="24"/>
                      <w:szCs w:val="24"/>
                    </w:rPr>
                    <m:t>,</m:t>
                  </m:r>
                  <m:r>
                    <m:rPr>
                      <m:nor/>
                    </m:rPr>
                    <w:rPr>
                      <w:rFonts w:ascii="Times New Roman" w:hAnsi="Times New Roman" w:cs="Times New Roman"/>
                      <w:color w:val="000000" w:themeColor="text1"/>
                      <w:sz w:val="24"/>
                      <w:szCs w:val="24"/>
                    </w:rPr>
                    <m:t>r</m:t>
                  </m:r>
                </m:sub>
              </m:sSub>
            </m:oMath>
            <w:r w:rsidR="004D79F7" w:rsidRPr="007532A4">
              <w:rPr>
                <w:rFonts w:ascii="Times New Roman" w:hAnsi="Times New Roman" w:cs="Times New Roman"/>
                <w:color w:val="000000" w:themeColor="text1"/>
                <w:sz w:val="24"/>
                <w:szCs w:val="24"/>
              </w:rPr>
              <w:t xml:space="preserve"> </w:t>
            </w:r>
            <w:r w:rsidR="00371615" w:rsidRPr="007532A4">
              <w:rPr>
                <w:rFonts w:ascii="Times New Roman" w:hAnsi="Times New Roman" w:cs="Times New Roman"/>
                <w:color w:val="000000" w:themeColor="text1"/>
                <w:sz w:val="24"/>
                <w:szCs w:val="24"/>
              </w:rPr>
              <w:t>(</w:t>
            </w:r>
            <w:r w:rsidRPr="00EF39F4">
              <w:rPr>
                <w:rFonts w:ascii="Times New Roman" w:hAnsi="Times New Roman" w:cs="Times New Roman"/>
                <w:noProof/>
                <w:color w:val="000000" w:themeColor="text1"/>
                <w:kern w:val="0"/>
                <w:position w:val="-6"/>
                <w:sz w:val="24"/>
                <w:szCs w:val="24"/>
              </w:rPr>
              <w:object w:dxaOrig="440" w:dyaOrig="320" w14:anchorId="112F276B">
                <v:shape id="_x0000_i1025" type="#_x0000_t75" alt="" style="width:17.8pt;height:17.8pt;mso-width-percent:0;mso-height-percent:0;mso-width-percent:0;mso-height-percent:0" o:ole="">
                  <v:imagedata r:id="rId48" o:title=""/>
                </v:shape>
                <o:OLEObject Type="Embed" ProgID="Equation.DSMT4" ShapeID="_x0000_i1025" DrawAspect="Content" ObjectID="_1623918403" r:id="rId49"/>
              </w:object>
            </w:r>
            <w:r w:rsidR="00371615" w:rsidRPr="007532A4">
              <w:rPr>
                <w:rFonts w:ascii="Times New Roman" w:hAnsi="Times New Roman" w:cs="Times New Roman"/>
                <w:color w:val="000000" w:themeColor="text1"/>
                <w:sz w:val="24"/>
                <w:szCs w:val="24"/>
              </w:rPr>
              <w:t>)</w:t>
            </w:r>
          </w:p>
        </w:tc>
        <w:tc>
          <w:tcPr>
            <w:tcW w:w="589" w:type="pct"/>
            <w:vAlign w:val="center"/>
          </w:tcPr>
          <w:p w14:paraId="32AC1814"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65</w:t>
            </w:r>
          </w:p>
        </w:tc>
        <w:tc>
          <w:tcPr>
            <w:tcW w:w="589" w:type="pct"/>
            <w:vAlign w:val="center"/>
          </w:tcPr>
          <w:p w14:paraId="0F249814"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81</w:t>
            </w:r>
          </w:p>
        </w:tc>
        <w:tc>
          <w:tcPr>
            <w:tcW w:w="589" w:type="pct"/>
            <w:vAlign w:val="center"/>
          </w:tcPr>
          <w:p w14:paraId="09EADE75"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95</w:t>
            </w:r>
          </w:p>
        </w:tc>
        <w:tc>
          <w:tcPr>
            <w:tcW w:w="589" w:type="pct"/>
            <w:vAlign w:val="center"/>
          </w:tcPr>
          <w:p w14:paraId="1264E1E8"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107</w:t>
            </w:r>
          </w:p>
        </w:tc>
        <w:tc>
          <w:tcPr>
            <w:tcW w:w="589" w:type="pct"/>
            <w:vAlign w:val="center"/>
          </w:tcPr>
          <w:p w14:paraId="433B4BFC"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118</w:t>
            </w:r>
          </w:p>
        </w:tc>
        <w:tc>
          <w:tcPr>
            <w:tcW w:w="589" w:type="pct"/>
            <w:vAlign w:val="center"/>
          </w:tcPr>
          <w:p w14:paraId="54DEE00E"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128</w:t>
            </w:r>
          </w:p>
        </w:tc>
        <w:tc>
          <w:tcPr>
            <w:tcW w:w="589" w:type="pct"/>
            <w:vAlign w:val="center"/>
          </w:tcPr>
          <w:p w14:paraId="05466D4E"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137</w:t>
            </w:r>
          </w:p>
        </w:tc>
      </w:tr>
      <w:tr w:rsidR="00371615" w:rsidRPr="007532A4" w14:paraId="20945421" w14:textId="77777777" w:rsidTr="007A7585">
        <w:trPr>
          <w:jc w:val="center"/>
        </w:trPr>
        <w:tc>
          <w:tcPr>
            <w:tcW w:w="879" w:type="pct"/>
            <w:vAlign w:val="center"/>
          </w:tcPr>
          <w:p w14:paraId="05E93B79" w14:textId="77777777" w:rsidR="00371615" w:rsidRPr="007532A4" w:rsidRDefault="00EF39F4" w:rsidP="00A74983">
            <w:pPr>
              <w:contextualSpacing/>
              <w:rPr>
                <w:rFonts w:ascii="Times New Roman"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α</m:t>
                    </m:r>
                  </m:e>
                  <m:sub>
                    <m:r>
                      <m:rPr>
                        <m:nor/>
                      </m:rPr>
                      <w:rPr>
                        <w:rFonts w:ascii="Times New Roman" w:hAnsi="Times New Roman" w:cs="Times New Roman"/>
                        <w:color w:val="000000" w:themeColor="text1"/>
                        <w:sz w:val="24"/>
                        <w:szCs w:val="24"/>
                      </w:rPr>
                      <m:t>t</m:t>
                    </m:r>
                  </m:sub>
                </m:sSub>
              </m:oMath>
            </m:oMathPara>
          </w:p>
        </w:tc>
        <w:tc>
          <w:tcPr>
            <w:tcW w:w="589" w:type="pct"/>
            <w:vAlign w:val="center"/>
          </w:tcPr>
          <w:p w14:paraId="5F9B49AD"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0.31</w:t>
            </w:r>
          </w:p>
        </w:tc>
        <w:tc>
          <w:tcPr>
            <w:tcW w:w="589" w:type="pct"/>
            <w:vAlign w:val="center"/>
          </w:tcPr>
          <w:p w14:paraId="63665EF1"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0.70</w:t>
            </w:r>
          </w:p>
        </w:tc>
        <w:tc>
          <w:tcPr>
            <w:tcW w:w="589" w:type="pct"/>
            <w:vAlign w:val="center"/>
          </w:tcPr>
          <w:p w14:paraId="69552F5F"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1.25</w:t>
            </w:r>
          </w:p>
        </w:tc>
        <w:tc>
          <w:tcPr>
            <w:tcW w:w="589" w:type="pct"/>
            <w:vAlign w:val="center"/>
          </w:tcPr>
          <w:p w14:paraId="040737F7"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1.95</w:t>
            </w:r>
          </w:p>
        </w:tc>
        <w:tc>
          <w:tcPr>
            <w:tcW w:w="589" w:type="pct"/>
            <w:vAlign w:val="center"/>
          </w:tcPr>
          <w:p w14:paraId="23FABA27"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2.81</w:t>
            </w:r>
          </w:p>
        </w:tc>
        <w:tc>
          <w:tcPr>
            <w:tcW w:w="589" w:type="pct"/>
            <w:vAlign w:val="center"/>
          </w:tcPr>
          <w:p w14:paraId="64C41F37"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3.82</w:t>
            </w:r>
          </w:p>
        </w:tc>
        <w:tc>
          <w:tcPr>
            <w:tcW w:w="589" w:type="pct"/>
            <w:vAlign w:val="center"/>
          </w:tcPr>
          <w:p w14:paraId="52EE71E6" w14:textId="77777777" w:rsidR="00371615" w:rsidRPr="007532A4" w:rsidRDefault="00371615" w:rsidP="00A74983">
            <w:pPr>
              <w:contextualSpacing/>
              <w:jc w:val="center"/>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5.00</w:t>
            </w:r>
          </w:p>
        </w:tc>
      </w:tr>
    </w:tbl>
    <w:p w14:paraId="756C4C14" w14:textId="77777777" w:rsidR="007A7585" w:rsidRPr="007532A4" w:rsidRDefault="007A7585" w:rsidP="00A74983">
      <w:pPr>
        <w:pStyle w:val="Caption"/>
        <w:keepNext/>
        <w:spacing w:line="240" w:lineRule="auto"/>
        <w:ind w:firstLineChars="0" w:firstLine="0"/>
        <w:contextualSpacing/>
        <w:rPr>
          <w:rFonts w:ascii="Times New Roman" w:hAnsi="Times New Roman" w:cs="Times New Roman"/>
          <w:color w:val="000000" w:themeColor="text1"/>
          <w:sz w:val="24"/>
          <w:szCs w:val="24"/>
        </w:rPr>
      </w:pPr>
    </w:p>
    <w:p w14:paraId="56AF9027" w14:textId="77777777" w:rsidR="007A7585" w:rsidRPr="007532A4" w:rsidRDefault="007A7585" w:rsidP="00A74983">
      <w:pPr>
        <w:pStyle w:val="Caption"/>
        <w:keepNext/>
        <w:spacing w:line="240" w:lineRule="auto"/>
        <w:ind w:firstLineChars="0" w:firstLine="0"/>
        <w:contextualSpacing/>
        <w:rPr>
          <w:rFonts w:ascii="Times New Roman" w:hAnsi="Times New Roman" w:cs="Times New Roman"/>
          <w:color w:val="000000" w:themeColor="text1"/>
          <w:sz w:val="24"/>
          <w:szCs w:val="24"/>
        </w:rPr>
      </w:pPr>
    </w:p>
    <w:p w14:paraId="283A0FCC" w14:textId="64E2A0DD" w:rsidR="004D79F7" w:rsidRPr="007532A4" w:rsidRDefault="004D79F7" w:rsidP="00A74983">
      <w:pPr>
        <w:pStyle w:val="Caption"/>
        <w:keepNext/>
        <w:spacing w:line="240" w:lineRule="auto"/>
        <w:ind w:firstLineChars="0" w:firstLine="0"/>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 xml:space="preserve">Table </w:t>
      </w:r>
      <w:r w:rsidR="0026530E" w:rsidRPr="007532A4">
        <w:rPr>
          <w:rFonts w:ascii="Times New Roman" w:hAnsi="Times New Roman" w:cs="Times New Roman"/>
          <w:color w:val="000000" w:themeColor="text1"/>
          <w:sz w:val="24"/>
          <w:szCs w:val="24"/>
        </w:rPr>
        <w:t xml:space="preserve">3 </w:t>
      </w:r>
      <w:r w:rsidRPr="007532A4">
        <w:rPr>
          <w:rFonts w:ascii="Times New Roman" w:hAnsi="Times New Roman" w:cs="Times New Roman"/>
          <w:color w:val="000000" w:themeColor="text1"/>
          <w:sz w:val="24"/>
          <w:szCs w:val="24"/>
        </w:rPr>
        <w:t xml:space="preserve">The </w:t>
      </w:r>
      <w:r w:rsidR="00B57B57" w:rsidRPr="007532A4">
        <w:rPr>
          <w:rFonts w:ascii="Times New Roman" w:hAnsi="Times New Roman" w:cs="Times New Roman"/>
          <w:color w:val="000000" w:themeColor="text1"/>
          <w:sz w:val="24"/>
          <w:szCs w:val="24"/>
        </w:rPr>
        <w:t xml:space="preserve">material parameters in the </w:t>
      </w:r>
      <w:r w:rsidRPr="007532A4">
        <w:rPr>
          <w:rFonts w:ascii="Times New Roman" w:hAnsi="Times New Roman" w:cs="Times New Roman"/>
          <w:color w:val="000000" w:themeColor="text1"/>
          <w:sz w:val="24"/>
          <w:szCs w:val="24"/>
        </w:rPr>
        <w:t>concrete damage model under uniaxial compression</w:t>
      </w:r>
      <w:r w:rsidR="003E72D1" w:rsidRPr="007532A4">
        <w:rPr>
          <w:rFonts w:ascii="Times New Roman" w:hAnsi="Times New Roman" w:cs="Times New Roman"/>
          <w:color w:val="000000" w:themeColor="text1"/>
          <w:sz w:val="24"/>
          <w:szCs w:val="24"/>
        </w:rPr>
        <w:t xml:space="preserve"> </w:t>
      </w:r>
      <w:r w:rsidR="00C37437" w:rsidRPr="007532A4">
        <w:rPr>
          <w:rFonts w:ascii="Times New Roman" w:hAnsi="Times New Roman" w:cs="Times New Roman"/>
          <w:color w:val="000000" w:themeColor="text1"/>
          <w:sz w:val="24"/>
          <w:szCs w:val="24"/>
        </w:rPr>
        <w:fldChar w:fldCharType="begin" w:fldLock="1"/>
      </w:r>
      <w:r w:rsidR="00D16D6D" w:rsidRPr="007532A4">
        <w:rPr>
          <w:rFonts w:ascii="Times New Roman" w:hAnsi="Times New Roman" w:cs="Times New Roman"/>
          <w:color w:val="000000" w:themeColor="text1"/>
          <w:sz w:val="24"/>
          <w:szCs w:val="24"/>
        </w:rPr>
        <w:instrText>ADDIN CSL_CITATION {"citationItems":[{"id":"ITEM-1","itemData":{"author":[{"dropping-particle":"","family":"Code for design of concrete structures","given":"","non-dropping-particle":"","parse-names":false,"suffix":""}],"id":"ITEM-1","issued":{"date-parts":[["2010"]]},"publisher":"Ministry of Housing and Urban-Rural Development of the People’s Republic of China","title":"Code for design of concrete structures","type":"article"},"uris":["http://www.mendeley.com/documents/?uuid=7fed7dfa-e7c6-40bf-8535-5cddb56befa2"]}],"mendeley":{"formattedCitation":"(Code for design of concrete structures 2010)","plainTextFormattedCitation":"(Code for design of concrete structures 2010)","previouslyFormattedCitation":"(Code for design of concrete structures 2010)"},"properties":{"noteIndex":0},"schema":"https://github.com/citation-style-language/schema/raw/master/csl-citation.json"}</w:instrText>
      </w:r>
      <w:r w:rsidR="00C37437" w:rsidRPr="007532A4">
        <w:rPr>
          <w:rFonts w:ascii="Times New Roman" w:hAnsi="Times New Roman" w:cs="Times New Roman"/>
          <w:color w:val="000000" w:themeColor="text1"/>
          <w:sz w:val="24"/>
          <w:szCs w:val="24"/>
        </w:rPr>
        <w:fldChar w:fldCharType="separate"/>
      </w:r>
      <w:r w:rsidR="00857016" w:rsidRPr="007532A4">
        <w:rPr>
          <w:rFonts w:ascii="Times New Roman" w:hAnsi="Times New Roman" w:cs="Times New Roman"/>
          <w:noProof/>
          <w:color w:val="000000" w:themeColor="text1"/>
          <w:sz w:val="24"/>
          <w:szCs w:val="24"/>
        </w:rPr>
        <w:t>(Code for design of concrete structures 2010)</w:t>
      </w:r>
      <w:r w:rsidR="00C37437" w:rsidRPr="007532A4">
        <w:rPr>
          <w:rFonts w:ascii="Times New Roman" w:hAnsi="Times New Roman" w:cs="Times New Roman"/>
          <w:color w:val="000000" w:themeColor="text1"/>
          <w:sz w:val="24"/>
          <w:szCs w:val="24"/>
        </w:rPr>
        <w:fldChar w:fldCharType="end"/>
      </w:r>
      <w:r w:rsidR="00C37437" w:rsidRPr="007532A4">
        <w:rPr>
          <w:rFonts w:ascii="Times New Roman" w:hAnsi="Times New Roman" w:cs="Times New Roman"/>
          <w:color w:val="000000" w:themeColor="text1"/>
          <w:sz w:val="24"/>
          <w:szCs w:val="24"/>
        </w:rPr>
        <w:t xml:space="preserve"> </w:t>
      </w:r>
      <w:r w:rsidRPr="007532A4">
        <w:rPr>
          <w:rFonts w:ascii="Times New Roman" w:hAnsi="Times New Roman" w:cs="Times New Roman"/>
          <w:color w:val="000000" w:themeColor="text1"/>
          <w:sz w:val="24"/>
          <w:szCs w:val="24"/>
        </w:rPr>
        <w:t xml:space="preserve"> </w:t>
      </w:r>
    </w:p>
    <w:tbl>
      <w:tblPr>
        <w:tblStyle w:val="TableGrid"/>
        <w:tblW w:w="9383"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1"/>
        <w:gridCol w:w="624"/>
        <w:gridCol w:w="624"/>
        <w:gridCol w:w="624"/>
        <w:gridCol w:w="624"/>
        <w:gridCol w:w="624"/>
        <w:gridCol w:w="624"/>
        <w:gridCol w:w="624"/>
        <w:gridCol w:w="624"/>
        <w:gridCol w:w="624"/>
        <w:gridCol w:w="624"/>
        <w:gridCol w:w="624"/>
        <w:gridCol w:w="624"/>
        <w:gridCol w:w="624"/>
      </w:tblGrid>
      <w:tr w:rsidR="007532A4" w:rsidRPr="007532A4" w14:paraId="69135BB2" w14:textId="77777777" w:rsidTr="007A7585">
        <w:trPr>
          <w:trHeight w:val="135"/>
          <w:jc w:val="center"/>
        </w:trPr>
        <w:tc>
          <w:tcPr>
            <w:tcW w:w="1271" w:type="dxa"/>
            <w:vAlign w:val="center"/>
          </w:tcPr>
          <w:p w14:paraId="567CC09A" w14:textId="77777777" w:rsidR="00371615" w:rsidRPr="007532A4" w:rsidRDefault="00EF39F4" w:rsidP="00A74983">
            <w:pPr>
              <w:contextualSpacing/>
              <w:rPr>
                <w:rFonts w:ascii="Times New Roman" w:hAnsi="Times New Roman" w:cs="Times New Roman"/>
                <w:color w:val="000000" w:themeColor="text1"/>
                <w:sz w:val="22"/>
                <w:szCs w:val="24"/>
              </w:rPr>
            </w:pPr>
            <m:oMath>
              <m:sSub>
                <m:sSubPr>
                  <m:ctrlPr>
                    <w:rPr>
                      <w:rFonts w:ascii="Cambria Math" w:hAnsi="Cambria Math" w:cs="Times New Roman"/>
                      <w:color w:val="000000" w:themeColor="text1"/>
                      <w:sz w:val="22"/>
                      <w:szCs w:val="24"/>
                    </w:rPr>
                  </m:ctrlPr>
                </m:sSubPr>
                <m:e>
                  <m:r>
                    <w:rPr>
                      <w:rFonts w:ascii="Cambria Math" w:hAnsi="Cambria Math" w:cs="Times New Roman"/>
                      <w:color w:val="000000" w:themeColor="text1"/>
                      <w:sz w:val="22"/>
                      <w:szCs w:val="24"/>
                    </w:rPr>
                    <m:t>f</m:t>
                  </m:r>
                </m:e>
                <m:sub>
                  <m:r>
                    <m:rPr>
                      <m:nor/>
                    </m:rPr>
                    <w:rPr>
                      <w:rFonts w:ascii="Times New Roman" w:hAnsi="Times New Roman" w:cs="Times New Roman"/>
                      <w:color w:val="000000" w:themeColor="text1"/>
                      <w:sz w:val="22"/>
                      <w:szCs w:val="24"/>
                    </w:rPr>
                    <m:t>c</m:t>
                  </m:r>
                  <m:r>
                    <w:rPr>
                      <w:rFonts w:ascii="Cambria Math" w:hAnsi="Cambria Math" w:cs="Times New Roman"/>
                      <w:color w:val="000000" w:themeColor="text1"/>
                      <w:sz w:val="22"/>
                      <w:szCs w:val="24"/>
                    </w:rPr>
                    <m:t>,</m:t>
                  </m:r>
                  <m:r>
                    <m:rPr>
                      <m:nor/>
                    </m:rPr>
                    <w:rPr>
                      <w:rFonts w:ascii="Times New Roman" w:hAnsi="Times New Roman" w:cs="Times New Roman"/>
                      <w:color w:val="000000" w:themeColor="text1"/>
                      <w:sz w:val="22"/>
                      <w:szCs w:val="24"/>
                    </w:rPr>
                    <m:t>r</m:t>
                  </m:r>
                </m:sub>
              </m:sSub>
            </m:oMath>
            <w:r w:rsidR="004D79F7" w:rsidRPr="007532A4">
              <w:rPr>
                <w:rFonts w:ascii="Times New Roman" w:hAnsi="Times New Roman" w:cs="Times New Roman"/>
                <w:color w:val="000000" w:themeColor="text1"/>
                <w:sz w:val="22"/>
                <w:szCs w:val="24"/>
              </w:rPr>
              <w:t xml:space="preserve"> </w:t>
            </w:r>
            <w:r w:rsidR="00371615" w:rsidRPr="007532A4">
              <w:rPr>
                <w:rFonts w:ascii="Times New Roman" w:hAnsi="Times New Roman" w:cs="Times New Roman"/>
                <w:color w:val="000000" w:themeColor="text1"/>
                <w:sz w:val="22"/>
                <w:szCs w:val="24"/>
              </w:rPr>
              <w:t>(MPa)</w:t>
            </w:r>
          </w:p>
        </w:tc>
        <w:tc>
          <w:tcPr>
            <w:tcW w:w="624" w:type="dxa"/>
            <w:vAlign w:val="center"/>
          </w:tcPr>
          <w:p w14:paraId="0AF5B654"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20</w:t>
            </w:r>
          </w:p>
        </w:tc>
        <w:tc>
          <w:tcPr>
            <w:tcW w:w="624" w:type="dxa"/>
            <w:vAlign w:val="center"/>
          </w:tcPr>
          <w:p w14:paraId="0F607AF4"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25</w:t>
            </w:r>
          </w:p>
        </w:tc>
        <w:tc>
          <w:tcPr>
            <w:tcW w:w="624" w:type="dxa"/>
            <w:vAlign w:val="center"/>
          </w:tcPr>
          <w:p w14:paraId="03598C3B"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30</w:t>
            </w:r>
          </w:p>
        </w:tc>
        <w:tc>
          <w:tcPr>
            <w:tcW w:w="624" w:type="dxa"/>
            <w:vAlign w:val="center"/>
          </w:tcPr>
          <w:p w14:paraId="1D655FA5"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35</w:t>
            </w:r>
          </w:p>
        </w:tc>
        <w:tc>
          <w:tcPr>
            <w:tcW w:w="624" w:type="dxa"/>
            <w:vAlign w:val="center"/>
          </w:tcPr>
          <w:p w14:paraId="5512F6DC"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40</w:t>
            </w:r>
          </w:p>
        </w:tc>
        <w:tc>
          <w:tcPr>
            <w:tcW w:w="624" w:type="dxa"/>
            <w:vAlign w:val="center"/>
          </w:tcPr>
          <w:p w14:paraId="53953F6C"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45</w:t>
            </w:r>
          </w:p>
        </w:tc>
        <w:tc>
          <w:tcPr>
            <w:tcW w:w="624" w:type="dxa"/>
            <w:vAlign w:val="center"/>
          </w:tcPr>
          <w:p w14:paraId="1FAEE27C"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50</w:t>
            </w:r>
          </w:p>
        </w:tc>
        <w:tc>
          <w:tcPr>
            <w:tcW w:w="624" w:type="dxa"/>
            <w:vAlign w:val="center"/>
          </w:tcPr>
          <w:p w14:paraId="13337722"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55</w:t>
            </w:r>
          </w:p>
        </w:tc>
        <w:tc>
          <w:tcPr>
            <w:tcW w:w="624" w:type="dxa"/>
            <w:vAlign w:val="center"/>
          </w:tcPr>
          <w:p w14:paraId="386DFCCA"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60</w:t>
            </w:r>
          </w:p>
        </w:tc>
        <w:tc>
          <w:tcPr>
            <w:tcW w:w="624" w:type="dxa"/>
            <w:vAlign w:val="center"/>
          </w:tcPr>
          <w:p w14:paraId="6E879604"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65</w:t>
            </w:r>
          </w:p>
        </w:tc>
        <w:tc>
          <w:tcPr>
            <w:tcW w:w="624" w:type="dxa"/>
            <w:vAlign w:val="center"/>
          </w:tcPr>
          <w:p w14:paraId="6292FFFA"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70</w:t>
            </w:r>
          </w:p>
        </w:tc>
        <w:tc>
          <w:tcPr>
            <w:tcW w:w="624" w:type="dxa"/>
            <w:vAlign w:val="center"/>
          </w:tcPr>
          <w:p w14:paraId="3C7302A5"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75</w:t>
            </w:r>
          </w:p>
        </w:tc>
        <w:tc>
          <w:tcPr>
            <w:tcW w:w="624" w:type="dxa"/>
            <w:vAlign w:val="center"/>
          </w:tcPr>
          <w:p w14:paraId="23395234"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80</w:t>
            </w:r>
          </w:p>
        </w:tc>
      </w:tr>
      <w:tr w:rsidR="007532A4" w:rsidRPr="007532A4" w14:paraId="03B56056" w14:textId="77777777" w:rsidTr="007A7585">
        <w:trPr>
          <w:jc w:val="center"/>
        </w:trPr>
        <w:tc>
          <w:tcPr>
            <w:tcW w:w="1271" w:type="dxa"/>
            <w:vAlign w:val="center"/>
          </w:tcPr>
          <w:p w14:paraId="26B1AE75" w14:textId="77777777" w:rsidR="00371615" w:rsidRPr="007532A4" w:rsidRDefault="00EF39F4" w:rsidP="00A74983">
            <w:pPr>
              <w:contextualSpacing/>
              <w:rPr>
                <w:rFonts w:ascii="Times New Roman" w:hAnsi="Times New Roman" w:cs="Times New Roman"/>
                <w:color w:val="000000" w:themeColor="text1"/>
                <w:sz w:val="22"/>
                <w:szCs w:val="24"/>
              </w:rPr>
            </w:pPr>
            <m:oMath>
              <m:sSub>
                <m:sSubPr>
                  <m:ctrlPr>
                    <w:rPr>
                      <w:rFonts w:ascii="Cambria Math" w:hAnsi="Cambria Math" w:cs="Times New Roman"/>
                      <w:color w:val="000000" w:themeColor="text1"/>
                      <w:sz w:val="22"/>
                      <w:szCs w:val="24"/>
                    </w:rPr>
                  </m:ctrlPr>
                </m:sSubPr>
                <m:e>
                  <m:r>
                    <w:rPr>
                      <w:rFonts w:ascii="Cambria Math" w:hAnsi="Cambria Math" w:cs="Times New Roman"/>
                      <w:color w:val="000000" w:themeColor="text1"/>
                      <w:sz w:val="22"/>
                      <w:szCs w:val="24"/>
                    </w:rPr>
                    <m:t>ε</m:t>
                  </m:r>
                </m:e>
                <m:sub>
                  <m:r>
                    <m:rPr>
                      <m:nor/>
                    </m:rPr>
                    <w:rPr>
                      <w:rFonts w:ascii="Times New Roman" w:hAnsi="Times New Roman" w:cs="Times New Roman"/>
                      <w:color w:val="000000" w:themeColor="text1"/>
                      <w:sz w:val="22"/>
                      <w:szCs w:val="24"/>
                    </w:rPr>
                    <m:t>c</m:t>
                  </m:r>
                  <m:r>
                    <w:rPr>
                      <w:rFonts w:ascii="Cambria Math" w:hAnsi="Cambria Math" w:cs="Times New Roman"/>
                      <w:color w:val="000000" w:themeColor="text1"/>
                      <w:sz w:val="22"/>
                      <w:szCs w:val="24"/>
                    </w:rPr>
                    <m:t>,</m:t>
                  </m:r>
                  <m:r>
                    <m:rPr>
                      <m:nor/>
                    </m:rPr>
                    <w:rPr>
                      <w:rFonts w:ascii="Times New Roman" w:hAnsi="Times New Roman" w:cs="Times New Roman"/>
                      <w:color w:val="000000" w:themeColor="text1"/>
                      <w:sz w:val="22"/>
                      <w:szCs w:val="24"/>
                    </w:rPr>
                    <m:t>r</m:t>
                  </m:r>
                </m:sub>
              </m:sSub>
            </m:oMath>
            <w:r w:rsidR="004D79F7" w:rsidRPr="007532A4">
              <w:rPr>
                <w:rFonts w:ascii="Times New Roman" w:hAnsi="Times New Roman" w:cs="Times New Roman"/>
                <w:color w:val="000000" w:themeColor="text1"/>
                <w:sz w:val="22"/>
                <w:szCs w:val="24"/>
              </w:rPr>
              <w:t xml:space="preserve"> </w:t>
            </w:r>
            <w:r w:rsidR="00371615" w:rsidRPr="007532A4">
              <w:rPr>
                <w:rFonts w:ascii="Times New Roman" w:hAnsi="Times New Roman" w:cs="Times New Roman"/>
                <w:color w:val="000000" w:themeColor="text1"/>
                <w:sz w:val="22"/>
                <w:szCs w:val="24"/>
              </w:rPr>
              <w:t>(</w:t>
            </w:r>
            <m:oMath>
              <m:r>
                <m:rPr>
                  <m:sty m:val="p"/>
                </m:rPr>
                <w:rPr>
                  <w:rFonts w:ascii="Cambria Math" w:hAnsi="Cambria Math"/>
                  <w:color w:val="000000" w:themeColor="text1"/>
                  <w:sz w:val="22"/>
                </w:rPr>
                <m:t xml:space="preserve"> </m:t>
              </m:r>
              <m:sSup>
                <m:sSupPr>
                  <m:ctrlPr>
                    <w:rPr>
                      <w:rFonts w:ascii="Cambria Math" w:hAnsi="Cambria Math" w:cs="Times New Roman"/>
                      <w:color w:val="000000" w:themeColor="text1"/>
                      <w:sz w:val="22"/>
                      <w:szCs w:val="24"/>
                    </w:rPr>
                  </m:ctrlPr>
                </m:sSupPr>
                <m:e>
                  <m:r>
                    <w:rPr>
                      <w:rFonts w:ascii="Cambria Math" w:hAnsi="Cambria Math" w:cs="Times New Roman"/>
                      <w:color w:val="000000" w:themeColor="text1"/>
                      <w:sz w:val="22"/>
                      <w:szCs w:val="24"/>
                    </w:rPr>
                    <m:t>10</m:t>
                  </m:r>
                </m:e>
                <m:sup>
                  <m:r>
                    <w:rPr>
                      <w:rFonts w:ascii="Cambria Math" w:hAnsi="Cambria Math" w:cs="Times New Roman"/>
                      <w:color w:val="000000" w:themeColor="text1"/>
                      <w:sz w:val="22"/>
                      <w:szCs w:val="24"/>
                    </w:rPr>
                    <m:t>-3</m:t>
                  </m:r>
                </m:sup>
              </m:sSup>
            </m:oMath>
            <w:r w:rsidR="00371615" w:rsidRPr="007532A4">
              <w:rPr>
                <w:rFonts w:ascii="Times New Roman" w:hAnsi="Times New Roman" w:cs="Times New Roman"/>
                <w:color w:val="000000" w:themeColor="text1"/>
                <w:sz w:val="22"/>
                <w:szCs w:val="24"/>
              </w:rPr>
              <w:t>)</w:t>
            </w:r>
          </w:p>
        </w:tc>
        <w:tc>
          <w:tcPr>
            <w:tcW w:w="624" w:type="dxa"/>
            <w:vAlign w:val="center"/>
          </w:tcPr>
          <w:p w14:paraId="097E7C79"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1.47</w:t>
            </w:r>
          </w:p>
        </w:tc>
        <w:tc>
          <w:tcPr>
            <w:tcW w:w="624" w:type="dxa"/>
            <w:vAlign w:val="center"/>
          </w:tcPr>
          <w:p w14:paraId="5479E9C0"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1.56</w:t>
            </w:r>
          </w:p>
        </w:tc>
        <w:tc>
          <w:tcPr>
            <w:tcW w:w="624" w:type="dxa"/>
            <w:vAlign w:val="center"/>
          </w:tcPr>
          <w:p w14:paraId="640942A4"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1.64</w:t>
            </w:r>
          </w:p>
        </w:tc>
        <w:tc>
          <w:tcPr>
            <w:tcW w:w="624" w:type="dxa"/>
            <w:vAlign w:val="center"/>
          </w:tcPr>
          <w:p w14:paraId="524E69E4"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1.72</w:t>
            </w:r>
          </w:p>
        </w:tc>
        <w:tc>
          <w:tcPr>
            <w:tcW w:w="624" w:type="dxa"/>
            <w:vAlign w:val="center"/>
          </w:tcPr>
          <w:p w14:paraId="25412147"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1.79</w:t>
            </w:r>
          </w:p>
        </w:tc>
        <w:tc>
          <w:tcPr>
            <w:tcW w:w="624" w:type="dxa"/>
            <w:vAlign w:val="center"/>
          </w:tcPr>
          <w:p w14:paraId="4EA66547"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1.85</w:t>
            </w:r>
          </w:p>
        </w:tc>
        <w:tc>
          <w:tcPr>
            <w:tcW w:w="624" w:type="dxa"/>
            <w:vAlign w:val="center"/>
          </w:tcPr>
          <w:p w14:paraId="60882F61"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1.92</w:t>
            </w:r>
          </w:p>
        </w:tc>
        <w:tc>
          <w:tcPr>
            <w:tcW w:w="624" w:type="dxa"/>
            <w:vAlign w:val="center"/>
          </w:tcPr>
          <w:p w14:paraId="638E8D3A"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1.98</w:t>
            </w:r>
          </w:p>
        </w:tc>
        <w:tc>
          <w:tcPr>
            <w:tcW w:w="624" w:type="dxa"/>
            <w:vAlign w:val="center"/>
          </w:tcPr>
          <w:p w14:paraId="6ECCE6F9"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2.03</w:t>
            </w:r>
          </w:p>
        </w:tc>
        <w:tc>
          <w:tcPr>
            <w:tcW w:w="624" w:type="dxa"/>
            <w:vAlign w:val="center"/>
          </w:tcPr>
          <w:p w14:paraId="45C5D6CB"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2.08</w:t>
            </w:r>
          </w:p>
        </w:tc>
        <w:tc>
          <w:tcPr>
            <w:tcW w:w="624" w:type="dxa"/>
            <w:vAlign w:val="center"/>
          </w:tcPr>
          <w:p w14:paraId="51CDF8CB"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2.13</w:t>
            </w:r>
          </w:p>
        </w:tc>
        <w:tc>
          <w:tcPr>
            <w:tcW w:w="624" w:type="dxa"/>
            <w:vAlign w:val="center"/>
          </w:tcPr>
          <w:p w14:paraId="65CE75C9"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2.19</w:t>
            </w:r>
          </w:p>
        </w:tc>
        <w:tc>
          <w:tcPr>
            <w:tcW w:w="624" w:type="dxa"/>
            <w:vAlign w:val="center"/>
          </w:tcPr>
          <w:p w14:paraId="3C898B64"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2.24</w:t>
            </w:r>
          </w:p>
        </w:tc>
      </w:tr>
      <w:tr w:rsidR="00371615" w:rsidRPr="007532A4" w14:paraId="092A98B8" w14:textId="77777777" w:rsidTr="007A7585">
        <w:trPr>
          <w:jc w:val="center"/>
        </w:trPr>
        <w:tc>
          <w:tcPr>
            <w:tcW w:w="1271" w:type="dxa"/>
            <w:vAlign w:val="center"/>
          </w:tcPr>
          <w:p w14:paraId="603D7106" w14:textId="77777777" w:rsidR="00371615" w:rsidRPr="007532A4" w:rsidRDefault="00EF39F4" w:rsidP="00A74983">
            <w:pPr>
              <w:contextualSpacing/>
              <w:rPr>
                <w:rFonts w:ascii="Times New Roman" w:hAnsi="Times New Roman" w:cs="Times New Roman"/>
                <w:color w:val="000000" w:themeColor="text1"/>
                <w:sz w:val="22"/>
                <w:szCs w:val="24"/>
              </w:rPr>
            </w:pPr>
            <m:oMathPara>
              <m:oMath>
                <m:sSub>
                  <m:sSubPr>
                    <m:ctrlPr>
                      <w:rPr>
                        <w:rFonts w:ascii="Cambria Math" w:hAnsi="Cambria Math" w:cs="Times New Roman"/>
                        <w:color w:val="000000" w:themeColor="text1"/>
                        <w:sz w:val="22"/>
                        <w:szCs w:val="24"/>
                      </w:rPr>
                    </m:ctrlPr>
                  </m:sSubPr>
                  <m:e>
                    <m:r>
                      <w:rPr>
                        <w:rFonts w:ascii="Cambria Math" w:hAnsi="Cambria Math" w:cs="Times New Roman"/>
                        <w:color w:val="000000" w:themeColor="text1"/>
                        <w:sz w:val="22"/>
                        <w:szCs w:val="24"/>
                      </w:rPr>
                      <m:t>α</m:t>
                    </m:r>
                  </m:e>
                  <m:sub>
                    <m:r>
                      <m:rPr>
                        <m:nor/>
                      </m:rPr>
                      <w:rPr>
                        <w:rFonts w:ascii="Times New Roman" w:hAnsi="Times New Roman" w:cs="Times New Roman"/>
                        <w:color w:val="000000" w:themeColor="text1"/>
                        <w:sz w:val="22"/>
                        <w:szCs w:val="24"/>
                      </w:rPr>
                      <m:t>c</m:t>
                    </m:r>
                  </m:sub>
                </m:sSub>
              </m:oMath>
            </m:oMathPara>
          </w:p>
        </w:tc>
        <w:tc>
          <w:tcPr>
            <w:tcW w:w="624" w:type="dxa"/>
            <w:vAlign w:val="center"/>
          </w:tcPr>
          <w:p w14:paraId="3025CC58"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0.74</w:t>
            </w:r>
          </w:p>
        </w:tc>
        <w:tc>
          <w:tcPr>
            <w:tcW w:w="624" w:type="dxa"/>
            <w:vAlign w:val="center"/>
          </w:tcPr>
          <w:p w14:paraId="351D2BA7"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1.06</w:t>
            </w:r>
          </w:p>
        </w:tc>
        <w:tc>
          <w:tcPr>
            <w:tcW w:w="624" w:type="dxa"/>
            <w:vAlign w:val="center"/>
          </w:tcPr>
          <w:p w14:paraId="3B207DC9"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1.36</w:t>
            </w:r>
          </w:p>
        </w:tc>
        <w:tc>
          <w:tcPr>
            <w:tcW w:w="624" w:type="dxa"/>
            <w:vAlign w:val="center"/>
          </w:tcPr>
          <w:p w14:paraId="688652DF"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1.65</w:t>
            </w:r>
          </w:p>
        </w:tc>
        <w:tc>
          <w:tcPr>
            <w:tcW w:w="624" w:type="dxa"/>
            <w:vAlign w:val="center"/>
          </w:tcPr>
          <w:p w14:paraId="04262076"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1.94</w:t>
            </w:r>
          </w:p>
        </w:tc>
        <w:tc>
          <w:tcPr>
            <w:tcW w:w="624" w:type="dxa"/>
            <w:vAlign w:val="center"/>
          </w:tcPr>
          <w:p w14:paraId="45B8147A"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2.21</w:t>
            </w:r>
          </w:p>
        </w:tc>
        <w:tc>
          <w:tcPr>
            <w:tcW w:w="624" w:type="dxa"/>
            <w:vAlign w:val="center"/>
          </w:tcPr>
          <w:p w14:paraId="41F65C58"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2.48</w:t>
            </w:r>
          </w:p>
        </w:tc>
        <w:tc>
          <w:tcPr>
            <w:tcW w:w="624" w:type="dxa"/>
            <w:vAlign w:val="center"/>
          </w:tcPr>
          <w:p w14:paraId="23417583"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2.74</w:t>
            </w:r>
          </w:p>
        </w:tc>
        <w:tc>
          <w:tcPr>
            <w:tcW w:w="624" w:type="dxa"/>
            <w:vAlign w:val="center"/>
          </w:tcPr>
          <w:p w14:paraId="2145D864"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3.00</w:t>
            </w:r>
          </w:p>
        </w:tc>
        <w:tc>
          <w:tcPr>
            <w:tcW w:w="624" w:type="dxa"/>
            <w:vAlign w:val="center"/>
          </w:tcPr>
          <w:p w14:paraId="0F8B37D8"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3.25</w:t>
            </w:r>
          </w:p>
        </w:tc>
        <w:tc>
          <w:tcPr>
            <w:tcW w:w="624" w:type="dxa"/>
            <w:vAlign w:val="center"/>
          </w:tcPr>
          <w:p w14:paraId="6AE9FFD4"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3.50</w:t>
            </w:r>
          </w:p>
        </w:tc>
        <w:tc>
          <w:tcPr>
            <w:tcW w:w="624" w:type="dxa"/>
            <w:vAlign w:val="center"/>
          </w:tcPr>
          <w:p w14:paraId="2E086838"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3.75</w:t>
            </w:r>
          </w:p>
        </w:tc>
        <w:tc>
          <w:tcPr>
            <w:tcW w:w="624" w:type="dxa"/>
            <w:vAlign w:val="center"/>
          </w:tcPr>
          <w:p w14:paraId="1392FE18" w14:textId="77777777" w:rsidR="00371615" w:rsidRPr="007532A4" w:rsidRDefault="00371615" w:rsidP="00A74983">
            <w:pPr>
              <w:contextualSpacing/>
              <w:jc w:val="center"/>
              <w:rPr>
                <w:rFonts w:ascii="Times New Roman" w:hAnsi="Times New Roman" w:cs="Times New Roman"/>
                <w:color w:val="000000" w:themeColor="text1"/>
                <w:sz w:val="22"/>
                <w:szCs w:val="24"/>
              </w:rPr>
            </w:pPr>
            <w:r w:rsidRPr="007532A4">
              <w:rPr>
                <w:rFonts w:ascii="Times New Roman" w:hAnsi="Times New Roman" w:cs="Times New Roman"/>
                <w:color w:val="000000" w:themeColor="text1"/>
                <w:sz w:val="22"/>
                <w:szCs w:val="24"/>
              </w:rPr>
              <w:t>3.99</w:t>
            </w:r>
          </w:p>
        </w:tc>
      </w:tr>
    </w:tbl>
    <w:p w14:paraId="6CDB3F8C" w14:textId="77777777" w:rsidR="00F14CB4" w:rsidRPr="007532A4" w:rsidRDefault="00F14CB4" w:rsidP="00A74983">
      <w:pPr>
        <w:spacing w:after="0" w:line="240" w:lineRule="auto"/>
        <w:contextualSpacing/>
        <w:rPr>
          <w:rFonts w:cs="Times New Roman"/>
          <w:color w:val="000000" w:themeColor="text1"/>
          <w:szCs w:val="24"/>
        </w:rPr>
      </w:pPr>
    </w:p>
    <w:p w14:paraId="1227A7A6" w14:textId="77777777" w:rsidR="00F14CB4" w:rsidRPr="007532A4" w:rsidRDefault="00F14CB4" w:rsidP="00A74983">
      <w:pPr>
        <w:spacing w:after="0" w:line="240" w:lineRule="auto"/>
        <w:contextualSpacing/>
        <w:rPr>
          <w:rFonts w:cs="Times New Roman"/>
          <w:color w:val="000000" w:themeColor="text1"/>
          <w:szCs w:val="24"/>
        </w:rPr>
      </w:pPr>
    </w:p>
    <w:p w14:paraId="3D851240" w14:textId="77777777" w:rsidR="00F14CB4" w:rsidRPr="007532A4" w:rsidRDefault="00F14CB4" w:rsidP="00A74983">
      <w:pPr>
        <w:spacing w:after="0" w:line="240" w:lineRule="auto"/>
        <w:contextualSpacing/>
        <w:rPr>
          <w:rFonts w:cs="Times New Roman"/>
          <w:color w:val="000000" w:themeColor="text1"/>
          <w:szCs w:val="24"/>
        </w:rPr>
      </w:pPr>
      <w:r w:rsidRPr="007532A4">
        <w:rPr>
          <w:rFonts w:cs="Times New Roman"/>
          <w:color w:val="000000" w:themeColor="text1"/>
          <w:szCs w:val="24"/>
        </w:rPr>
        <w:t>Table 4 Summary of the material parameters adopted in the simulation model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0"/>
      </w:tblGrid>
      <w:tr w:rsidR="007532A4" w:rsidRPr="007532A4" w14:paraId="1CC0672D" w14:textId="77777777" w:rsidTr="007342C2">
        <w:tc>
          <w:tcPr>
            <w:tcW w:w="5670" w:type="dxa"/>
            <w:tcBorders>
              <w:top w:val="single" w:sz="4" w:space="0" w:color="auto"/>
              <w:bottom w:val="single" w:sz="4" w:space="0" w:color="auto"/>
            </w:tcBorders>
          </w:tcPr>
          <w:p w14:paraId="3519E91B"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Material parameters</w:t>
            </w:r>
          </w:p>
        </w:tc>
        <w:tc>
          <w:tcPr>
            <w:tcW w:w="3340" w:type="dxa"/>
            <w:tcBorders>
              <w:top w:val="single" w:sz="4" w:space="0" w:color="auto"/>
              <w:bottom w:val="single" w:sz="4" w:space="0" w:color="auto"/>
            </w:tcBorders>
          </w:tcPr>
          <w:p w14:paraId="3E109211"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Value</w:t>
            </w:r>
          </w:p>
        </w:tc>
      </w:tr>
      <w:tr w:rsidR="007532A4" w:rsidRPr="007532A4" w14:paraId="3B9193C1" w14:textId="77777777" w:rsidTr="007342C2">
        <w:tc>
          <w:tcPr>
            <w:tcW w:w="5670" w:type="dxa"/>
            <w:tcBorders>
              <w:top w:val="single" w:sz="4" w:space="0" w:color="auto"/>
            </w:tcBorders>
          </w:tcPr>
          <w:p w14:paraId="1C42EA63"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 xml:space="preserve">Modulus of elasticity of concrete, </w:t>
            </w:r>
            <w:r w:rsidRPr="007532A4">
              <w:rPr>
                <w:rFonts w:ascii="Times New Roman" w:hAnsi="Times New Roman" w:cs="Times New Roman"/>
                <w:i/>
                <w:color w:val="000000" w:themeColor="text1"/>
                <w:sz w:val="24"/>
                <w:szCs w:val="24"/>
              </w:rPr>
              <w:t>E</w:t>
            </w:r>
            <w:r w:rsidRPr="007532A4">
              <w:rPr>
                <w:rFonts w:ascii="Times New Roman" w:hAnsi="Times New Roman" w:cs="Times New Roman"/>
                <w:i/>
                <w:color w:val="000000" w:themeColor="text1"/>
                <w:sz w:val="24"/>
                <w:szCs w:val="24"/>
                <w:vertAlign w:val="subscript"/>
              </w:rPr>
              <w:t xml:space="preserve">c  </w:t>
            </w:r>
            <w:r w:rsidRPr="007532A4">
              <w:rPr>
                <w:rFonts w:ascii="Times New Roman" w:hAnsi="Times New Roman" w:cs="Times New Roman"/>
                <w:color w:val="000000" w:themeColor="text1"/>
                <w:sz w:val="24"/>
                <w:szCs w:val="24"/>
              </w:rPr>
              <w:t>(MPa)</w:t>
            </w:r>
          </w:p>
        </w:tc>
        <w:tc>
          <w:tcPr>
            <w:tcW w:w="3340" w:type="dxa"/>
            <w:tcBorders>
              <w:top w:val="single" w:sz="4" w:space="0" w:color="auto"/>
            </w:tcBorders>
          </w:tcPr>
          <w:p w14:paraId="4E26A4EA"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25000</w:t>
            </w:r>
          </w:p>
        </w:tc>
      </w:tr>
      <w:tr w:rsidR="007532A4" w:rsidRPr="007532A4" w14:paraId="7C24A668" w14:textId="77777777" w:rsidTr="007342C2">
        <w:tc>
          <w:tcPr>
            <w:tcW w:w="5670" w:type="dxa"/>
          </w:tcPr>
          <w:p w14:paraId="5ADE186C"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 xml:space="preserve">Poisson’s ratio, </w:t>
            </w:r>
            <w:r w:rsidRPr="007532A4">
              <w:rPr>
                <w:rFonts w:ascii="Times New Roman" w:eastAsia="仿宋" w:hAnsi="Times New Roman" w:cs="Times New Roman"/>
                <w:i/>
                <w:color w:val="000000" w:themeColor="text1"/>
                <w:sz w:val="24"/>
                <w:szCs w:val="24"/>
              </w:rPr>
              <w:t>ν</w:t>
            </w:r>
          </w:p>
        </w:tc>
        <w:tc>
          <w:tcPr>
            <w:tcW w:w="3340" w:type="dxa"/>
          </w:tcPr>
          <w:p w14:paraId="155BC1C0"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0.15</w:t>
            </w:r>
          </w:p>
        </w:tc>
      </w:tr>
      <w:tr w:rsidR="007532A4" w:rsidRPr="007532A4" w14:paraId="2A78E646" w14:textId="77777777" w:rsidTr="007342C2">
        <w:tc>
          <w:tcPr>
            <w:tcW w:w="5670" w:type="dxa"/>
          </w:tcPr>
          <w:p w14:paraId="2510E4CF"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 xml:space="preserve">Uniaxial compressive strength, </w:t>
            </w:r>
            <w:r w:rsidRPr="007532A4">
              <w:rPr>
                <w:rFonts w:ascii="Times New Roman" w:hAnsi="Times New Roman" w:cs="Times New Roman"/>
                <w:i/>
                <w:color w:val="000000" w:themeColor="text1"/>
                <w:sz w:val="24"/>
                <w:szCs w:val="24"/>
              </w:rPr>
              <w:t>f</w:t>
            </w:r>
            <w:r w:rsidRPr="007532A4">
              <w:rPr>
                <w:rFonts w:ascii="Times New Roman" w:hAnsi="Times New Roman" w:cs="Times New Roman"/>
                <w:i/>
                <w:color w:val="000000" w:themeColor="text1"/>
                <w:sz w:val="24"/>
                <w:szCs w:val="24"/>
                <w:vertAlign w:val="subscript"/>
              </w:rPr>
              <w:t xml:space="preserve">c  </w:t>
            </w:r>
            <w:r w:rsidRPr="007532A4">
              <w:rPr>
                <w:rFonts w:ascii="Times New Roman" w:hAnsi="Times New Roman" w:cs="Times New Roman"/>
                <w:color w:val="000000" w:themeColor="text1"/>
                <w:sz w:val="24"/>
                <w:szCs w:val="24"/>
              </w:rPr>
              <w:t>(MPa)</w:t>
            </w:r>
          </w:p>
        </w:tc>
        <w:tc>
          <w:tcPr>
            <w:tcW w:w="3340" w:type="dxa"/>
          </w:tcPr>
          <w:p w14:paraId="1426AAF3"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57.76</w:t>
            </w:r>
          </w:p>
        </w:tc>
      </w:tr>
      <w:tr w:rsidR="007532A4" w:rsidRPr="007532A4" w14:paraId="305AA403" w14:textId="77777777" w:rsidTr="007342C2">
        <w:tc>
          <w:tcPr>
            <w:tcW w:w="5670" w:type="dxa"/>
          </w:tcPr>
          <w:p w14:paraId="7B26D588"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 xml:space="preserve">Initial concrete porosity, </w:t>
            </w:r>
            <w:r w:rsidRPr="007532A4">
              <w:rPr>
                <w:rFonts w:ascii="Times New Roman" w:hAnsi="Times New Roman" w:cs="Times New Roman"/>
                <w:i/>
                <w:color w:val="000000" w:themeColor="text1"/>
                <w:sz w:val="24"/>
                <w:szCs w:val="24"/>
              </w:rPr>
              <w:t>p</w:t>
            </w:r>
            <w:r w:rsidRPr="007532A4">
              <w:rPr>
                <w:rFonts w:ascii="Times New Roman" w:hAnsi="Times New Roman" w:cs="Times New Roman"/>
                <w:i/>
                <w:color w:val="000000" w:themeColor="text1"/>
                <w:sz w:val="24"/>
                <w:szCs w:val="24"/>
                <w:vertAlign w:val="subscript"/>
              </w:rPr>
              <w:t>c</w:t>
            </w:r>
          </w:p>
        </w:tc>
        <w:tc>
          <w:tcPr>
            <w:tcW w:w="3340" w:type="dxa"/>
          </w:tcPr>
          <w:p w14:paraId="1BDAB4E6"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0.062</w:t>
            </w:r>
          </w:p>
        </w:tc>
      </w:tr>
      <w:tr w:rsidR="007532A4" w:rsidRPr="007532A4" w14:paraId="66BFFF87" w14:textId="77777777" w:rsidTr="007342C2">
        <w:tc>
          <w:tcPr>
            <w:tcW w:w="5670" w:type="dxa"/>
          </w:tcPr>
          <w:p w14:paraId="2052D35E" w14:textId="332295EA"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 xml:space="preserve">Moisture diffusivity of concrete in </w:t>
            </w:r>
            <w:r w:rsidRPr="007532A4">
              <w:rPr>
                <w:rFonts w:ascii="Times New Roman" w:hAnsi="Times New Roman" w:cs="Times New Roman"/>
                <w:noProof/>
                <w:color w:val="000000" w:themeColor="text1"/>
                <w:sz w:val="24"/>
                <w:szCs w:val="24"/>
              </w:rPr>
              <w:t>complete</w:t>
            </w:r>
            <w:r w:rsidRPr="007532A4">
              <w:rPr>
                <w:rFonts w:ascii="Times New Roman" w:hAnsi="Times New Roman" w:cs="Times New Roman"/>
                <w:color w:val="000000" w:themeColor="text1"/>
                <w:sz w:val="24"/>
                <w:szCs w:val="24"/>
              </w:rPr>
              <w:t xml:space="preserve"> dry condition, </w:t>
            </w:r>
            <m:oMath>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w</m:t>
                  </m:r>
                </m:sup>
              </m:sSubSup>
            </m:oMath>
            <w:r w:rsidRPr="007532A4">
              <w:rPr>
                <w:rFonts w:ascii="Times New Roman" w:hAnsi="Times New Roman" w:cs="Times New Roman"/>
                <w:i/>
                <w:color w:val="000000" w:themeColor="text1"/>
                <w:sz w:val="24"/>
                <w:szCs w:val="24"/>
                <w:vertAlign w:val="subscript"/>
              </w:rPr>
              <w:t xml:space="preserve"> </w:t>
            </w:r>
            <w:r w:rsidRPr="007532A4">
              <w:rPr>
                <w:rFonts w:ascii="Times New Roman" w:hAnsi="Times New Roman" w:cs="Times New Roman"/>
                <w:color w:val="000000" w:themeColor="text1"/>
                <w:sz w:val="24"/>
                <w:szCs w:val="24"/>
              </w:rPr>
              <w:t>(m</w:t>
            </w:r>
            <w:r w:rsidRPr="007532A4">
              <w:rPr>
                <w:rFonts w:ascii="Times New Roman" w:hAnsi="Times New Roman" w:cs="Times New Roman"/>
                <w:color w:val="000000" w:themeColor="text1"/>
                <w:sz w:val="24"/>
                <w:szCs w:val="24"/>
                <w:vertAlign w:val="superscript"/>
              </w:rPr>
              <w:t>2</w:t>
            </w:r>
            <w:r w:rsidRPr="007532A4">
              <w:rPr>
                <w:rFonts w:ascii="Times New Roman" w:hAnsi="Times New Roman" w:cs="Times New Roman"/>
                <w:color w:val="000000" w:themeColor="text1"/>
                <w:sz w:val="24"/>
                <w:szCs w:val="24"/>
              </w:rPr>
              <w:t>/s)</w:t>
            </w:r>
          </w:p>
        </w:tc>
        <w:tc>
          <w:tcPr>
            <w:tcW w:w="3340" w:type="dxa"/>
          </w:tcPr>
          <w:p w14:paraId="2483938B" w14:textId="561165A9"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 xml:space="preserve">7.9E-10 </w:t>
            </w:r>
            <w:r w:rsidR="00347B65" w:rsidRPr="007532A4">
              <w:rPr>
                <w:rFonts w:cs="Times New Roman"/>
                <w:color w:val="000000" w:themeColor="text1"/>
                <w:szCs w:val="24"/>
              </w:rPr>
              <w:fldChar w:fldCharType="begin" w:fldLock="1"/>
            </w:r>
            <w:r w:rsidR="00DB3874" w:rsidRPr="007532A4">
              <w:rPr>
                <w:rFonts w:ascii="Times New Roman" w:hAnsi="Times New Roman" w:cs="Times New Roman"/>
                <w:color w:val="000000" w:themeColor="text1"/>
                <w:sz w:val="24"/>
                <w:szCs w:val="24"/>
              </w:rPr>
              <w:instrText>ADDIN CSL_CITATION {"citationItems":[{"id":"ITEM-1","itemData":{"ISSN":"1359-5997","author":[{"dropping-particle":"","family":"Leech","given":"C","non-dropping-particle":"","parse-names":false,"suffix":""},{"dropping-particle":"","family":"Lockington","given":"D","non-dropping-particle":"","parse-names":false,"suffix":""},{"dropping-particle":"","family":"Dux","given":"P","non-dropping-particle":"","parse-names":false,"suffix":""}],"container-title":"Materials and Structures","id":"ITEM-1","issue":"6","issued":{"date-parts":[["2003"]]},"page":"413","publisher":"Springer","title":"Unsaturated diffusivity functions for concrete derived from NMR images","type":"article-journal","volume":"36"},"uris":["http://www.mendeley.com/documents/?uuid=75b28952-bdf2-458a-bdc2-60de3b28c244"]}],"mendeley":{"formattedCitation":"(Leech et al. 2003)","plainTextFormattedCitation":"(Leech et al. 2003)","previouslyFormattedCitation":"(Leech et al. 2003)"},"properties":{"noteIndex":0},"schema":"https://github.com/citation-style-language/schema/raw/master/csl-citation.json"}</w:instrText>
            </w:r>
            <w:r w:rsidR="00347B65" w:rsidRPr="007532A4">
              <w:rPr>
                <w:rFonts w:cs="Times New Roman"/>
                <w:color w:val="000000" w:themeColor="text1"/>
                <w:szCs w:val="24"/>
              </w:rPr>
              <w:fldChar w:fldCharType="separate"/>
            </w:r>
            <w:r w:rsidR="004B02BA" w:rsidRPr="007532A4">
              <w:rPr>
                <w:rFonts w:ascii="Times New Roman" w:hAnsi="Times New Roman" w:cs="Times New Roman"/>
                <w:noProof/>
                <w:color w:val="000000" w:themeColor="text1"/>
                <w:sz w:val="24"/>
                <w:szCs w:val="24"/>
              </w:rPr>
              <w:t>(Leech et al. 2003)</w:t>
            </w:r>
            <w:r w:rsidR="00347B65" w:rsidRPr="007532A4">
              <w:rPr>
                <w:rFonts w:cs="Times New Roman"/>
                <w:color w:val="000000" w:themeColor="text1"/>
                <w:szCs w:val="24"/>
              </w:rPr>
              <w:fldChar w:fldCharType="end"/>
            </w:r>
          </w:p>
        </w:tc>
      </w:tr>
      <w:tr w:rsidR="007532A4" w:rsidRPr="007532A4" w14:paraId="46BBAB6D" w14:textId="77777777" w:rsidTr="007342C2">
        <w:tc>
          <w:tcPr>
            <w:tcW w:w="5670" w:type="dxa"/>
          </w:tcPr>
          <w:p w14:paraId="6EBADB8C" w14:textId="11BA6E55"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 xml:space="preserve">Moisture diffusivity of concrete at a condition of </w:t>
            </w:r>
            <m:oMath>
              <m:r>
                <w:rPr>
                  <w:rFonts w:ascii="Cambria Math" w:hAnsi="Cambria Math" w:cs="Times New Roman"/>
                  <w:color w:val="000000" w:themeColor="text1"/>
                  <w:sz w:val="24"/>
                  <w:szCs w:val="24"/>
                </w:rPr>
                <m:t>θ=1</m:t>
              </m:r>
            </m:oMath>
            <w:r w:rsidRPr="007532A4">
              <w:rPr>
                <w:rFonts w:ascii="Times New Roman" w:hAnsi="Times New Roman" w:cs="Times New Roman"/>
                <w:color w:val="000000" w:themeColor="text1"/>
                <w:sz w:val="24"/>
                <w:szCs w:val="24"/>
              </w:rPr>
              <w:t xml:space="preserve">, </w:t>
            </w:r>
            <m:oMath>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d</m:t>
                  </m:r>
                </m:sup>
              </m:sSubSup>
            </m:oMath>
            <w:r w:rsidRPr="007532A4">
              <w:rPr>
                <w:rFonts w:ascii="Times New Roman" w:hAnsi="Times New Roman" w:cs="Times New Roman"/>
                <w:i/>
                <w:color w:val="000000" w:themeColor="text1"/>
                <w:sz w:val="24"/>
                <w:szCs w:val="24"/>
                <w:vertAlign w:val="subscript"/>
              </w:rPr>
              <w:t xml:space="preserve"> </w:t>
            </w:r>
            <w:r w:rsidRPr="007532A4">
              <w:rPr>
                <w:rFonts w:ascii="Times New Roman" w:hAnsi="Times New Roman" w:cs="Times New Roman"/>
                <w:color w:val="000000" w:themeColor="text1"/>
                <w:sz w:val="24"/>
                <w:szCs w:val="24"/>
              </w:rPr>
              <w:t>(m</w:t>
            </w:r>
            <w:r w:rsidRPr="007532A4">
              <w:rPr>
                <w:rFonts w:ascii="Times New Roman" w:hAnsi="Times New Roman" w:cs="Times New Roman"/>
                <w:color w:val="000000" w:themeColor="text1"/>
                <w:sz w:val="24"/>
                <w:szCs w:val="24"/>
                <w:vertAlign w:val="superscript"/>
              </w:rPr>
              <w:t>2</w:t>
            </w:r>
            <w:r w:rsidRPr="007532A4">
              <w:rPr>
                <w:rFonts w:ascii="Times New Roman" w:hAnsi="Times New Roman" w:cs="Times New Roman"/>
                <w:color w:val="000000" w:themeColor="text1"/>
                <w:sz w:val="24"/>
                <w:szCs w:val="24"/>
              </w:rPr>
              <w:t>/s)</w:t>
            </w:r>
          </w:p>
        </w:tc>
        <w:tc>
          <w:tcPr>
            <w:tcW w:w="3340" w:type="dxa"/>
          </w:tcPr>
          <w:p w14:paraId="11856D38" w14:textId="2389F46E"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2.0E-10</w:t>
            </w:r>
            <w:r w:rsidR="00347B65" w:rsidRPr="007532A4">
              <w:rPr>
                <w:rFonts w:ascii="Times New Roman" w:hAnsi="Times New Roman" w:cs="Times New Roman"/>
                <w:color w:val="000000" w:themeColor="text1"/>
                <w:sz w:val="24"/>
                <w:szCs w:val="24"/>
              </w:rPr>
              <w:t xml:space="preserve"> </w:t>
            </w:r>
            <w:r w:rsidR="00347B65" w:rsidRPr="007532A4">
              <w:rPr>
                <w:rFonts w:cs="Times New Roman"/>
                <w:color w:val="000000" w:themeColor="text1"/>
                <w:szCs w:val="24"/>
              </w:rPr>
              <w:fldChar w:fldCharType="begin" w:fldLock="1"/>
            </w:r>
            <w:r w:rsidR="00DB3874" w:rsidRPr="007532A4">
              <w:rPr>
                <w:rFonts w:ascii="Times New Roman" w:hAnsi="Times New Roman" w:cs="Times New Roman"/>
                <w:color w:val="000000" w:themeColor="text1"/>
                <w:sz w:val="24"/>
                <w:szCs w:val="24"/>
              </w:rPr>
              <w:instrText>ADDIN CSL_CITATION {"citationItems":[{"id":"ITEM-1","itemData":{"ISSN":"0024-9831","author":[{"dropping-particle":"","family":"Wong","given":"S F","non-dropping-particle":"","parse-names":false,"suffix":""},{"dropping-particle":"","family":"Wee","given":"T H","non-dropping-particle":"","parse-names":false,"suffix":""},{"dropping-particle":"","family":"Swaddiwudhipong","given":"S","non-dropping-particle":"","parse-names":false,"suffix":""},{"dropping-particle":"","family":"Lee","given":"S L","non-dropping-particle":"","parse-names":false,"suffix":""}],"container-title":"Magazine of Concrete Research","id":"ITEM-1","issue":"3","issued":{"date-parts":[["2001"]]},"page":"205-220","publisher":"Thomas Telford Ltd","title":"Study of water movement in concrete","type":"article-journal","volume":"53"},"uris":["http://www.mendeley.com/documents/?uuid=4fc2e4be-1f13-46a5-95f5-f1083a6c968e"]}],"mendeley":{"formattedCitation":"(Wong et al. 2001)","plainTextFormattedCitation":"(Wong et al. 2001)","previouslyFormattedCitation":"(Wong et al. 2001)"},"properties":{"noteIndex":0},"schema":"https://github.com/citation-style-language/schema/raw/master/csl-citation.json"}</w:instrText>
            </w:r>
            <w:r w:rsidR="00347B65" w:rsidRPr="007532A4">
              <w:rPr>
                <w:rFonts w:cs="Times New Roman"/>
                <w:color w:val="000000" w:themeColor="text1"/>
                <w:szCs w:val="24"/>
              </w:rPr>
              <w:fldChar w:fldCharType="separate"/>
            </w:r>
            <w:r w:rsidR="004B02BA" w:rsidRPr="007532A4">
              <w:rPr>
                <w:rFonts w:ascii="Times New Roman" w:hAnsi="Times New Roman" w:cs="Times New Roman"/>
                <w:noProof/>
                <w:color w:val="000000" w:themeColor="text1"/>
                <w:sz w:val="24"/>
                <w:szCs w:val="24"/>
              </w:rPr>
              <w:t>(Wong et al. 2001)</w:t>
            </w:r>
            <w:r w:rsidR="00347B65" w:rsidRPr="007532A4">
              <w:rPr>
                <w:rFonts w:cs="Times New Roman"/>
                <w:color w:val="000000" w:themeColor="text1"/>
                <w:szCs w:val="24"/>
              </w:rPr>
              <w:fldChar w:fldCharType="end"/>
            </w:r>
          </w:p>
        </w:tc>
      </w:tr>
      <w:tr w:rsidR="007532A4" w:rsidRPr="007532A4" w14:paraId="019B311B" w14:textId="77777777" w:rsidTr="007342C2">
        <w:tc>
          <w:tcPr>
            <w:tcW w:w="5670" w:type="dxa"/>
          </w:tcPr>
          <w:p w14:paraId="28AC4346"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 xml:space="preserve">Density of cement, </w:t>
            </w:r>
            <w:r w:rsidRPr="007532A4">
              <w:rPr>
                <w:rFonts w:ascii="Times New Roman" w:eastAsia="SimSun" w:hAnsi="Times New Roman" w:cs="Times New Roman"/>
                <w:i/>
                <w:color w:val="000000" w:themeColor="text1"/>
                <w:sz w:val="24"/>
                <w:szCs w:val="24"/>
              </w:rPr>
              <w:t>ρ</w:t>
            </w:r>
            <w:r w:rsidRPr="007532A4">
              <w:rPr>
                <w:rFonts w:ascii="Times New Roman" w:hAnsi="Times New Roman" w:cs="Times New Roman"/>
                <w:i/>
                <w:color w:val="000000" w:themeColor="text1"/>
                <w:sz w:val="24"/>
                <w:szCs w:val="24"/>
                <w:vertAlign w:val="subscript"/>
              </w:rPr>
              <w:t xml:space="preserve">c  </w:t>
            </w:r>
            <w:r w:rsidRPr="007532A4">
              <w:rPr>
                <w:rFonts w:ascii="Times New Roman" w:hAnsi="Times New Roman" w:cs="Times New Roman"/>
                <w:color w:val="000000" w:themeColor="text1"/>
                <w:sz w:val="24"/>
                <w:szCs w:val="24"/>
              </w:rPr>
              <w:t>(kg/m</w:t>
            </w:r>
            <w:r w:rsidRPr="007532A4">
              <w:rPr>
                <w:rFonts w:ascii="Times New Roman" w:hAnsi="Times New Roman" w:cs="Times New Roman"/>
                <w:color w:val="000000" w:themeColor="text1"/>
                <w:sz w:val="24"/>
                <w:szCs w:val="24"/>
                <w:vertAlign w:val="superscript"/>
              </w:rPr>
              <w:t>3</w:t>
            </w:r>
            <w:r w:rsidRPr="007532A4">
              <w:rPr>
                <w:rFonts w:ascii="Times New Roman" w:hAnsi="Times New Roman" w:cs="Times New Roman"/>
                <w:color w:val="000000" w:themeColor="text1"/>
                <w:sz w:val="24"/>
                <w:szCs w:val="24"/>
              </w:rPr>
              <w:t>)</w:t>
            </w:r>
          </w:p>
        </w:tc>
        <w:tc>
          <w:tcPr>
            <w:tcW w:w="3340" w:type="dxa"/>
          </w:tcPr>
          <w:p w14:paraId="739DA3A0"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3150</w:t>
            </w:r>
          </w:p>
        </w:tc>
      </w:tr>
      <w:tr w:rsidR="007532A4" w:rsidRPr="007532A4" w14:paraId="2B15ED19" w14:textId="77777777" w:rsidTr="007342C2">
        <w:tc>
          <w:tcPr>
            <w:tcW w:w="5670" w:type="dxa"/>
          </w:tcPr>
          <w:p w14:paraId="39B79593"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noProof/>
                <w:color w:val="000000" w:themeColor="text1"/>
                <w:sz w:val="24"/>
                <w:szCs w:val="24"/>
              </w:rPr>
              <w:t>Density</w:t>
            </w:r>
            <w:r w:rsidRPr="007532A4">
              <w:rPr>
                <w:rFonts w:ascii="Times New Roman" w:hAnsi="Times New Roman" w:cs="Times New Roman"/>
                <w:color w:val="000000" w:themeColor="text1"/>
                <w:sz w:val="24"/>
                <w:szCs w:val="24"/>
              </w:rPr>
              <w:t xml:space="preserve"> of aggregate, </w:t>
            </w:r>
            <w:r w:rsidRPr="007532A4">
              <w:rPr>
                <w:rFonts w:ascii="Times New Roman" w:eastAsia="SimSun" w:hAnsi="Times New Roman" w:cs="Times New Roman"/>
                <w:i/>
                <w:color w:val="000000" w:themeColor="text1"/>
                <w:sz w:val="24"/>
                <w:szCs w:val="24"/>
              </w:rPr>
              <w:t>ρ</w:t>
            </w:r>
            <w:r w:rsidRPr="007532A4">
              <w:rPr>
                <w:rFonts w:ascii="Times New Roman" w:hAnsi="Times New Roman" w:cs="Times New Roman"/>
                <w:i/>
                <w:color w:val="000000" w:themeColor="text1"/>
                <w:sz w:val="24"/>
                <w:szCs w:val="24"/>
                <w:vertAlign w:val="subscript"/>
              </w:rPr>
              <w:t xml:space="preserve">a  </w:t>
            </w:r>
            <w:r w:rsidRPr="007532A4">
              <w:rPr>
                <w:rFonts w:ascii="Times New Roman" w:hAnsi="Times New Roman" w:cs="Times New Roman"/>
                <w:color w:val="000000" w:themeColor="text1"/>
                <w:sz w:val="24"/>
                <w:szCs w:val="24"/>
              </w:rPr>
              <w:t>(kg/m</w:t>
            </w:r>
            <w:r w:rsidRPr="007532A4">
              <w:rPr>
                <w:rFonts w:ascii="Times New Roman" w:hAnsi="Times New Roman" w:cs="Times New Roman"/>
                <w:color w:val="000000" w:themeColor="text1"/>
                <w:sz w:val="24"/>
                <w:szCs w:val="24"/>
                <w:vertAlign w:val="superscript"/>
              </w:rPr>
              <w:t>3</w:t>
            </w:r>
            <w:r w:rsidRPr="007532A4">
              <w:rPr>
                <w:rFonts w:ascii="Times New Roman" w:hAnsi="Times New Roman" w:cs="Times New Roman"/>
                <w:color w:val="000000" w:themeColor="text1"/>
                <w:sz w:val="24"/>
                <w:szCs w:val="24"/>
              </w:rPr>
              <w:t>)</w:t>
            </w:r>
          </w:p>
        </w:tc>
        <w:tc>
          <w:tcPr>
            <w:tcW w:w="3340" w:type="dxa"/>
          </w:tcPr>
          <w:p w14:paraId="52F20E28"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2630</w:t>
            </w:r>
          </w:p>
        </w:tc>
      </w:tr>
      <w:tr w:rsidR="007532A4" w:rsidRPr="007532A4" w14:paraId="0410C804" w14:textId="77777777" w:rsidTr="007342C2">
        <w:tc>
          <w:tcPr>
            <w:tcW w:w="5670" w:type="dxa"/>
          </w:tcPr>
          <w:p w14:paraId="0335A663"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 xml:space="preserve">Density of concrete, </w:t>
            </w:r>
            <w:r w:rsidRPr="007532A4">
              <w:rPr>
                <w:rFonts w:ascii="Times New Roman" w:eastAsia="SimSun" w:hAnsi="Times New Roman" w:cs="Times New Roman"/>
                <w:i/>
                <w:color w:val="000000" w:themeColor="text1"/>
                <w:sz w:val="24"/>
                <w:szCs w:val="24"/>
              </w:rPr>
              <w:t>ρ</w:t>
            </w:r>
            <w:r w:rsidRPr="007532A4">
              <w:rPr>
                <w:rFonts w:ascii="Times New Roman" w:eastAsia="SimSun" w:hAnsi="Times New Roman" w:cs="Times New Roman"/>
                <w:i/>
                <w:color w:val="000000" w:themeColor="text1"/>
                <w:sz w:val="24"/>
                <w:szCs w:val="24"/>
                <w:vertAlign w:val="subscript"/>
              </w:rPr>
              <w:t xml:space="preserve">con </w:t>
            </w:r>
            <w:r w:rsidRPr="007532A4">
              <w:rPr>
                <w:rFonts w:ascii="Times New Roman" w:hAnsi="Times New Roman" w:cs="Times New Roman"/>
                <w:color w:val="000000" w:themeColor="text1"/>
                <w:sz w:val="24"/>
                <w:szCs w:val="24"/>
              </w:rPr>
              <w:t>(kg/m</w:t>
            </w:r>
            <w:r w:rsidRPr="007532A4">
              <w:rPr>
                <w:rFonts w:ascii="Times New Roman" w:hAnsi="Times New Roman" w:cs="Times New Roman"/>
                <w:color w:val="000000" w:themeColor="text1"/>
                <w:sz w:val="24"/>
                <w:szCs w:val="24"/>
                <w:vertAlign w:val="superscript"/>
              </w:rPr>
              <w:t>3</w:t>
            </w:r>
            <w:r w:rsidRPr="007532A4">
              <w:rPr>
                <w:rFonts w:ascii="Times New Roman" w:hAnsi="Times New Roman" w:cs="Times New Roman"/>
                <w:color w:val="000000" w:themeColor="text1"/>
                <w:sz w:val="24"/>
                <w:szCs w:val="24"/>
              </w:rPr>
              <w:t>)</w:t>
            </w:r>
          </w:p>
        </w:tc>
        <w:tc>
          <w:tcPr>
            <w:tcW w:w="3340" w:type="dxa"/>
          </w:tcPr>
          <w:p w14:paraId="3C3CD053"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2420</w:t>
            </w:r>
          </w:p>
        </w:tc>
      </w:tr>
      <w:tr w:rsidR="007532A4" w:rsidRPr="007532A4" w14:paraId="500FB954" w14:textId="77777777" w:rsidTr="007342C2">
        <w:tc>
          <w:tcPr>
            <w:tcW w:w="5670" w:type="dxa"/>
          </w:tcPr>
          <w:p w14:paraId="12D5ECFD"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noProof/>
                <w:color w:val="000000" w:themeColor="text1"/>
                <w:sz w:val="24"/>
                <w:szCs w:val="24"/>
              </w:rPr>
              <w:t>Density</w:t>
            </w:r>
            <w:r w:rsidRPr="007532A4">
              <w:rPr>
                <w:rFonts w:ascii="Times New Roman" w:hAnsi="Times New Roman" w:cs="Times New Roman"/>
                <w:color w:val="000000" w:themeColor="text1"/>
                <w:sz w:val="24"/>
                <w:szCs w:val="24"/>
              </w:rPr>
              <w:t xml:space="preserve"> of pore solution, </w:t>
            </w:r>
            <w:r w:rsidRPr="007532A4">
              <w:rPr>
                <w:rFonts w:ascii="Times New Roman" w:eastAsia="SimSun" w:hAnsi="Times New Roman" w:cs="Times New Roman"/>
                <w:i/>
                <w:color w:val="000000" w:themeColor="text1"/>
                <w:sz w:val="24"/>
                <w:szCs w:val="24"/>
              </w:rPr>
              <w:t>ρ</w:t>
            </w:r>
            <w:r w:rsidRPr="007532A4">
              <w:rPr>
                <w:rFonts w:ascii="Times New Roman" w:eastAsia="SimSun" w:hAnsi="Times New Roman" w:cs="Times New Roman"/>
                <w:i/>
                <w:color w:val="000000" w:themeColor="text1"/>
                <w:sz w:val="24"/>
                <w:szCs w:val="24"/>
                <w:vertAlign w:val="subscript"/>
              </w:rPr>
              <w:t xml:space="preserve">sol </w:t>
            </w:r>
            <w:r w:rsidRPr="007532A4">
              <w:rPr>
                <w:rFonts w:ascii="Times New Roman" w:hAnsi="Times New Roman" w:cs="Times New Roman"/>
                <w:color w:val="000000" w:themeColor="text1"/>
                <w:sz w:val="24"/>
                <w:szCs w:val="24"/>
              </w:rPr>
              <w:t>(kg/m</w:t>
            </w:r>
            <w:r w:rsidRPr="007532A4">
              <w:rPr>
                <w:rFonts w:ascii="Times New Roman" w:hAnsi="Times New Roman" w:cs="Times New Roman"/>
                <w:color w:val="000000" w:themeColor="text1"/>
                <w:sz w:val="24"/>
                <w:szCs w:val="24"/>
                <w:vertAlign w:val="superscript"/>
              </w:rPr>
              <w:t>3</w:t>
            </w:r>
            <w:r w:rsidRPr="007532A4">
              <w:rPr>
                <w:rFonts w:ascii="Times New Roman" w:hAnsi="Times New Roman" w:cs="Times New Roman"/>
                <w:color w:val="000000" w:themeColor="text1"/>
                <w:sz w:val="24"/>
                <w:szCs w:val="24"/>
              </w:rPr>
              <w:t>)</w:t>
            </w:r>
          </w:p>
        </w:tc>
        <w:tc>
          <w:tcPr>
            <w:tcW w:w="3340" w:type="dxa"/>
          </w:tcPr>
          <w:p w14:paraId="33F16DD8"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1034</w:t>
            </w:r>
          </w:p>
        </w:tc>
      </w:tr>
      <w:tr w:rsidR="007532A4" w:rsidRPr="007532A4" w14:paraId="5ABAC942" w14:textId="77777777" w:rsidTr="007342C2">
        <w:tc>
          <w:tcPr>
            <w:tcW w:w="5670" w:type="dxa"/>
          </w:tcPr>
          <w:p w14:paraId="0645BEC2"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noProof/>
                <w:color w:val="000000" w:themeColor="text1"/>
                <w:sz w:val="24"/>
                <w:szCs w:val="24"/>
              </w:rPr>
              <w:t>Density</w:t>
            </w:r>
            <w:r w:rsidRPr="007532A4">
              <w:rPr>
                <w:rFonts w:ascii="Times New Roman" w:hAnsi="Times New Roman" w:cs="Times New Roman"/>
                <w:color w:val="000000" w:themeColor="text1"/>
                <w:sz w:val="24"/>
                <w:szCs w:val="24"/>
              </w:rPr>
              <w:t xml:space="preserve"> of water, </w:t>
            </w:r>
            <w:r w:rsidRPr="007532A4">
              <w:rPr>
                <w:rFonts w:ascii="Times New Roman" w:eastAsia="SimSun" w:hAnsi="Times New Roman" w:cs="Times New Roman"/>
                <w:i/>
                <w:color w:val="000000" w:themeColor="text1"/>
                <w:sz w:val="24"/>
                <w:szCs w:val="24"/>
              </w:rPr>
              <w:t>ρ</w:t>
            </w:r>
            <w:r w:rsidRPr="007532A4">
              <w:rPr>
                <w:rFonts w:ascii="Times New Roman" w:hAnsi="Times New Roman" w:cs="Times New Roman"/>
                <w:i/>
                <w:color w:val="000000" w:themeColor="text1"/>
                <w:sz w:val="24"/>
                <w:szCs w:val="24"/>
                <w:vertAlign w:val="subscript"/>
              </w:rPr>
              <w:t xml:space="preserve">w  </w:t>
            </w:r>
            <w:r w:rsidRPr="007532A4">
              <w:rPr>
                <w:rFonts w:ascii="Times New Roman" w:hAnsi="Times New Roman" w:cs="Times New Roman"/>
                <w:color w:val="000000" w:themeColor="text1"/>
                <w:sz w:val="24"/>
                <w:szCs w:val="24"/>
              </w:rPr>
              <w:t>(kg/m</w:t>
            </w:r>
            <w:r w:rsidRPr="007532A4">
              <w:rPr>
                <w:rFonts w:ascii="Times New Roman" w:hAnsi="Times New Roman" w:cs="Times New Roman"/>
                <w:color w:val="000000" w:themeColor="text1"/>
                <w:sz w:val="24"/>
                <w:szCs w:val="24"/>
                <w:vertAlign w:val="superscript"/>
              </w:rPr>
              <w:t>3</w:t>
            </w:r>
            <w:r w:rsidRPr="007532A4">
              <w:rPr>
                <w:rFonts w:ascii="Times New Roman" w:hAnsi="Times New Roman" w:cs="Times New Roman"/>
                <w:color w:val="000000" w:themeColor="text1"/>
                <w:sz w:val="24"/>
                <w:szCs w:val="24"/>
              </w:rPr>
              <w:t>)</w:t>
            </w:r>
          </w:p>
        </w:tc>
        <w:tc>
          <w:tcPr>
            <w:tcW w:w="3340" w:type="dxa"/>
          </w:tcPr>
          <w:p w14:paraId="3CB3D9E4"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1000</w:t>
            </w:r>
          </w:p>
        </w:tc>
      </w:tr>
      <w:tr w:rsidR="007532A4" w:rsidRPr="007532A4" w14:paraId="2F897789" w14:textId="77777777" w:rsidTr="007342C2">
        <w:tc>
          <w:tcPr>
            <w:tcW w:w="5670" w:type="dxa"/>
          </w:tcPr>
          <w:p w14:paraId="4AC7C31D"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noProof/>
                <w:color w:val="000000" w:themeColor="text1"/>
                <w:sz w:val="24"/>
                <w:szCs w:val="24"/>
              </w:rPr>
              <w:t>Volume</w:t>
            </w:r>
            <w:r w:rsidRPr="007532A4">
              <w:rPr>
                <w:rFonts w:ascii="Times New Roman" w:hAnsi="Times New Roman" w:cs="Times New Roman"/>
                <w:color w:val="000000" w:themeColor="text1"/>
                <w:sz w:val="24"/>
                <w:szCs w:val="24"/>
              </w:rPr>
              <w:t xml:space="preserve"> of concrete, </w:t>
            </w:r>
            <w:r w:rsidRPr="007532A4">
              <w:rPr>
                <w:rFonts w:ascii="Times New Roman" w:hAnsi="Times New Roman" w:cs="Times New Roman"/>
                <w:i/>
                <w:color w:val="000000" w:themeColor="text1"/>
                <w:sz w:val="24"/>
                <w:szCs w:val="24"/>
              </w:rPr>
              <w:t>V</w:t>
            </w:r>
            <w:r w:rsidRPr="007532A4">
              <w:rPr>
                <w:rFonts w:ascii="Times New Roman" w:hAnsi="Times New Roman" w:cs="Times New Roman"/>
                <w:i/>
                <w:color w:val="000000" w:themeColor="text1"/>
                <w:sz w:val="24"/>
                <w:szCs w:val="24"/>
                <w:vertAlign w:val="subscript"/>
              </w:rPr>
              <w:t xml:space="preserve">con </w:t>
            </w:r>
            <w:r w:rsidRPr="007532A4">
              <w:rPr>
                <w:rFonts w:ascii="Times New Roman" w:hAnsi="Times New Roman" w:cs="Times New Roman"/>
                <w:color w:val="000000" w:themeColor="text1"/>
                <w:sz w:val="24"/>
                <w:szCs w:val="24"/>
              </w:rPr>
              <w:t>(m</w:t>
            </w:r>
            <w:r w:rsidRPr="007532A4">
              <w:rPr>
                <w:rFonts w:ascii="Times New Roman" w:hAnsi="Times New Roman" w:cs="Times New Roman"/>
                <w:color w:val="000000" w:themeColor="text1"/>
                <w:sz w:val="24"/>
                <w:szCs w:val="24"/>
                <w:vertAlign w:val="superscript"/>
              </w:rPr>
              <w:t>3</w:t>
            </w:r>
            <w:r w:rsidRPr="007532A4">
              <w:rPr>
                <w:rFonts w:ascii="Times New Roman" w:hAnsi="Times New Roman" w:cs="Times New Roman"/>
                <w:color w:val="000000" w:themeColor="text1"/>
                <w:sz w:val="24"/>
                <w:szCs w:val="24"/>
              </w:rPr>
              <w:t>)</w:t>
            </w:r>
          </w:p>
        </w:tc>
        <w:tc>
          <w:tcPr>
            <w:tcW w:w="3340" w:type="dxa"/>
          </w:tcPr>
          <w:p w14:paraId="6C951D14"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0.012</w:t>
            </w:r>
          </w:p>
        </w:tc>
      </w:tr>
      <w:tr w:rsidR="007532A4" w:rsidRPr="007532A4" w14:paraId="564A4202" w14:textId="77777777" w:rsidTr="007342C2">
        <w:tc>
          <w:tcPr>
            <w:tcW w:w="5670" w:type="dxa"/>
          </w:tcPr>
          <w:p w14:paraId="47BB9291" w14:textId="476CC25D"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 xml:space="preserve">Reference chloride diffusion coefficient, </w:t>
            </w:r>
            <w:r w:rsidRPr="007532A4">
              <w:rPr>
                <w:rFonts w:ascii="Times New Roman" w:hAnsi="Times New Roman" w:cs="Times New Roman"/>
                <w:i/>
                <w:color w:val="000000" w:themeColor="text1"/>
                <w:sz w:val="24"/>
                <w:szCs w:val="24"/>
              </w:rPr>
              <w:t>D</w:t>
            </w:r>
            <w:r w:rsidRPr="007532A4">
              <w:rPr>
                <w:rFonts w:ascii="Times New Roman" w:hAnsi="Times New Roman" w:cs="Times New Roman"/>
                <w:i/>
                <w:color w:val="000000" w:themeColor="text1"/>
                <w:sz w:val="24"/>
                <w:szCs w:val="24"/>
                <w:vertAlign w:val="subscript"/>
              </w:rPr>
              <w:t xml:space="preserve">cl,ref </w:t>
            </w:r>
            <w:r w:rsidRPr="007532A4">
              <w:rPr>
                <w:rFonts w:ascii="Times New Roman" w:hAnsi="Times New Roman" w:cs="Times New Roman"/>
                <w:color w:val="000000" w:themeColor="text1"/>
                <w:sz w:val="24"/>
                <w:szCs w:val="24"/>
              </w:rPr>
              <w:t>(m</w:t>
            </w:r>
            <w:r w:rsidRPr="007532A4">
              <w:rPr>
                <w:rFonts w:ascii="Times New Roman" w:hAnsi="Times New Roman" w:cs="Times New Roman"/>
                <w:color w:val="000000" w:themeColor="text1"/>
                <w:sz w:val="24"/>
                <w:szCs w:val="24"/>
                <w:vertAlign w:val="superscript"/>
              </w:rPr>
              <w:t>2</w:t>
            </w:r>
            <w:r w:rsidRPr="007532A4">
              <w:rPr>
                <w:rFonts w:ascii="Times New Roman" w:hAnsi="Times New Roman" w:cs="Times New Roman"/>
                <w:color w:val="000000" w:themeColor="text1"/>
                <w:sz w:val="24"/>
                <w:szCs w:val="24"/>
              </w:rPr>
              <w:t>/s)</w:t>
            </w:r>
          </w:p>
        </w:tc>
        <w:tc>
          <w:tcPr>
            <w:tcW w:w="3340" w:type="dxa"/>
          </w:tcPr>
          <w:p w14:paraId="01F2AFAD" w14:textId="149588B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8E-12</w:t>
            </w:r>
            <w:r w:rsidR="0096671E" w:rsidRPr="007532A4">
              <w:rPr>
                <w:rFonts w:cs="Times New Roman"/>
                <w:color w:val="000000" w:themeColor="text1"/>
                <w:szCs w:val="24"/>
              </w:rPr>
              <w:fldChar w:fldCharType="begin" w:fldLock="1"/>
            </w:r>
            <w:r w:rsidR="00DB3874" w:rsidRPr="007532A4">
              <w:rPr>
                <w:rFonts w:ascii="Times New Roman" w:hAnsi="Times New Roman" w:cs="Times New Roman"/>
                <w:color w:val="000000" w:themeColor="text1"/>
                <w:sz w:val="24"/>
                <w:szCs w:val="24"/>
              </w:rPr>
              <w:instrText>ADDIN CSL_CITATION {"citationItems":[{"id":"ITEM-1","itemData":{"ISSN":"0008-8846","author":[{"dropping-particle":"","family":"Thomas","given":"Michael D A","non-dropping-particle":"","parse-names":false,"suffix":""},{"dropping-particle":"","family":"Bamforth","given":"Phil B","non-dropping-particle":"","parse-names":false,"suffix":""}],"container-title":"Cement and Concrete Research","id":"ITEM-1","issue":"4","issued":{"date-parts":[["1999"]]},"page":"487-495","publisher":"Elsevier","title":"Modelling chloride diffusion in concrete: effect of fly ash and slag","type":"article-journal","volume":"29"},"uris":["http://www.mendeley.com/documents/?uuid=1c6afc8a-dae9-4824-9ede-e5fccb9d60d8"]}],"mendeley":{"formattedCitation":"(Thomas and Bamforth 1999)","plainTextFormattedCitation":"(Thomas and Bamforth 1999)","previouslyFormattedCitation":"(Thomas and Bamforth 1999)"},"properties":{"noteIndex":0},"schema":"https://github.com/citation-style-language/schema/raw/master/csl-citation.json"}</w:instrText>
            </w:r>
            <w:r w:rsidR="0096671E" w:rsidRPr="007532A4">
              <w:rPr>
                <w:rFonts w:cs="Times New Roman"/>
                <w:color w:val="000000" w:themeColor="text1"/>
                <w:szCs w:val="24"/>
              </w:rPr>
              <w:fldChar w:fldCharType="separate"/>
            </w:r>
            <w:r w:rsidR="004B02BA" w:rsidRPr="007532A4">
              <w:rPr>
                <w:rFonts w:ascii="Times New Roman" w:hAnsi="Times New Roman" w:cs="Times New Roman"/>
                <w:noProof/>
                <w:color w:val="000000" w:themeColor="text1"/>
                <w:sz w:val="24"/>
                <w:szCs w:val="24"/>
              </w:rPr>
              <w:t>(Thomas and Bamforth 1999)</w:t>
            </w:r>
            <w:r w:rsidR="0096671E" w:rsidRPr="007532A4">
              <w:rPr>
                <w:rFonts w:cs="Times New Roman"/>
                <w:color w:val="000000" w:themeColor="text1"/>
                <w:szCs w:val="24"/>
              </w:rPr>
              <w:fldChar w:fldCharType="end"/>
            </w:r>
          </w:p>
        </w:tc>
      </w:tr>
      <w:tr w:rsidR="007532A4" w:rsidRPr="007532A4" w14:paraId="3901F443" w14:textId="77777777" w:rsidTr="007342C2">
        <w:trPr>
          <w:trHeight w:val="76"/>
        </w:trPr>
        <w:tc>
          <w:tcPr>
            <w:tcW w:w="5670" w:type="dxa"/>
          </w:tcPr>
          <w:p w14:paraId="79D32F7A"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 xml:space="preserve">Universal gas constant, </w:t>
            </w:r>
            <w:r w:rsidRPr="007532A4">
              <w:rPr>
                <w:rFonts w:ascii="Times New Roman" w:hAnsi="Times New Roman" w:cs="Times New Roman"/>
                <w:i/>
                <w:color w:val="000000" w:themeColor="text1"/>
                <w:sz w:val="24"/>
                <w:szCs w:val="24"/>
              </w:rPr>
              <w:t xml:space="preserve">R </w:t>
            </w:r>
            <w:r w:rsidRPr="007532A4">
              <w:rPr>
                <w:rFonts w:ascii="Times New Roman" w:hAnsi="Times New Roman" w:cs="Times New Roman"/>
                <w:color w:val="000000" w:themeColor="text1"/>
                <w:sz w:val="24"/>
                <w:szCs w:val="24"/>
              </w:rPr>
              <w:t>(kJ/mol</w:t>
            </w:r>
            <w:r w:rsidRPr="007532A4">
              <w:rPr>
                <w:rFonts w:ascii="Times New Roman" w:hAnsi="Times New Roman" w:cs="Times New Roman"/>
                <w:color w:val="000000" w:themeColor="text1"/>
                <w:sz w:val="24"/>
                <w:szCs w:val="24"/>
              </w:rPr>
              <w:sym w:font="Symbol" w:char="F0D7"/>
            </w:r>
            <w:r w:rsidRPr="007532A4">
              <w:rPr>
                <w:rFonts w:ascii="Times New Roman" w:hAnsi="Times New Roman" w:cs="Times New Roman"/>
                <w:color w:val="000000" w:themeColor="text1"/>
                <w:sz w:val="24"/>
                <w:szCs w:val="24"/>
              </w:rPr>
              <w:t>K)</w:t>
            </w:r>
          </w:p>
        </w:tc>
        <w:tc>
          <w:tcPr>
            <w:tcW w:w="3340" w:type="dxa"/>
          </w:tcPr>
          <w:p w14:paraId="35D1499E"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8.31E-03</w:t>
            </w:r>
          </w:p>
        </w:tc>
      </w:tr>
      <w:tr w:rsidR="007532A4" w:rsidRPr="007532A4" w14:paraId="5FA9DFE8" w14:textId="77777777" w:rsidTr="007342C2">
        <w:trPr>
          <w:trHeight w:val="76"/>
        </w:trPr>
        <w:tc>
          <w:tcPr>
            <w:tcW w:w="5670" w:type="dxa"/>
          </w:tcPr>
          <w:p w14:paraId="1B047B38" w14:textId="7777777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 xml:space="preserve">Activation energy of the diffusion process, </w:t>
            </w:r>
            <w:r w:rsidRPr="007532A4">
              <w:rPr>
                <w:rFonts w:ascii="Times New Roman" w:hAnsi="Times New Roman" w:cs="Times New Roman"/>
                <w:i/>
                <w:color w:val="000000" w:themeColor="text1"/>
                <w:sz w:val="24"/>
                <w:szCs w:val="24"/>
              </w:rPr>
              <w:t>E</w:t>
            </w:r>
            <w:r w:rsidRPr="007532A4">
              <w:rPr>
                <w:rFonts w:ascii="Times New Roman" w:hAnsi="Times New Roman" w:cs="Times New Roman"/>
                <w:i/>
                <w:color w:val="000000" w:themeColor="text1"/>
                <w:sz w:val="24"/>
                <w:szCs w:val="24"/>
                <w:vertAlign w:val="subscript"/>
              </w:rPr>
              <w:t>a</w:t>
            </w:r>
            <w:r w:rsidRPr="007532A4">
              <w:rPr>
                <w:rFonts w:ascii="Times New Roman" w:hAnsi="Times New Roman" w:cs="Times New Roman"/>
                <w:i/>
                <w:color w:val="000000" w:themeColor="text1"/>
                <w:sz w:val="24"/>
                <w:szCs w:val="24"/>
              </w:rPr>
              <w:t xml:space="preserve"> </w:t>
            </w:r>
            <w:r w:rsidRPr="007532A4">
              <w:rPr>
                <w:rFonts w:ascii="Times New Roman" w:hAnsi="Times New Roman" w:cs="Times New Roman"/>
                <w:color w:val="000000" w:themeColor="text1"/>
                <w:sz w:val="24"/>
                <w:szCs w:val="24"/>
              </w:rPr>
              <w:t>(kJ/mol)</w:t>
            </w:r>
          </w:p>
        </w:tc>
        <w:tc>
          <w:tcPr>
            <w:tcW w:w="3340" w:type="dxa"/>
          </w:tcPr>
          <w:p w14:paraId="15F7D4C2" w14:textId="7A197741"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40.8</w:t>
            </w:r>
            <w:r w:rsidR="0096671E" w:rsidRPr="007532A4">
              <w:rPr>
                <w:rFonts w:ascii="Times New Roman" w:hAnsi="Times New Roman" w:cs="Times New Roman"/>
                <w:color w:val="000000" w:themeColor="text1"/>
                <w:sz w:val="24"/>
                <w:szCs w:val="24"/>
              </w:rPr>
              <w:t xml:space="preserve"> </w:t>
            </w:r>
          </w:p>
        </w:tc>
      </w:tr>
      <w:tr w:rsidR="00F14CB4" w:rsidRPr="007532A4" w14:paraId="04B898C8" w14:textId="77777777" w:rsidTr="007342C2">
        <w:trPr>
          <w:trHeight w:val="76"/>
        </w:trPr>
        <w:tc>
          <w:tcPr>
            <w:tcW w:w="5670" w:type="dxa"/>
          </w:tcPr>
          <w:p w14:paraId="12FFA16C" w14:textId="441A5954"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Chloride diffusion coefficient of pore solution in concrete,</w:t>
            </w:r>
            <w:r w:rsidRPr="007532A4">
              <w:rPr>
                <w:rFonts w:ascii="Times New Roman" w:hAnsi="Times New Roman" w:cs="Times New Roman"/>
                <w:i/>
                <w:color w:val="000000" w:themeColor="text1"/>
                <w:sz w:val="24"/>
                <w:szCs w:val="24"/>
              </w:rPr>
              <w:t xml:space="preserve"> D</w:t>
            </w:r>
            <w:r w:rsidRPr="007532A4">
              <w:rPr>
                <w:rFonts w:ascii="Times New Roman" w:hAnsi="Times New Roman" w:cs="Times New Roman"/>
                <w:i/>
                <w:color w:val="000000" w:themeColor="text1"/>
                <w:sz w:val="24"/>
                <w:szCs w:val="24"/>
                <w:vertAlign w:val="subscript"/>
              </w:rPr>
              <w:t xml:space="preserve">c </w:t>
            </w:r>
            <w:r w:rsidRPr="007532A4">
              <w:rPr>
                <w:rFonts w:ascii="Times New Roman" w:hAnsi="Times New Roman" w:cs="Times New Roman"/>
                <w:color w:val="000000" w:themeColor="text1"/>
                <w:sz w:val="24"/>
                <w:szCs w:val="24"/>
              </w:rPr>
              <w:t>(m</w:t>
            </w:r>
            <w:r w:rsidRPr="007532A4">
              <w:rPr>
                <w:rFonts w:ascii="Times New Roman" w:hAnsi="Times New Roman" w:cs="Times New Roman"/>
                <w:color w:val="000000" w:themeColor="text1"/>
                <w:sz w:val="24"/>
                <w:szCs w:val="24"/>
                <w:vertAlign w:val="superscript"/>
              </w:rPr>
              <w:t>2</w:t>
            </w:r>
            <w:r w:rsidRPr="007532A4">
              <w:rPr>
                <w:rFonts w:ascii="Times New Roman" w:hAnsi="Times New Roman" w:cs="Times New Roman"/>
                <w:color w:val="000000" w:themeColor="text1"/>
                <w:sz w:val="24"/>
                <w:szCs w:val="24"/>
              </w:rPr>
              <w:t>/s)</w:t>
            </w:r>
          </w:p>
        </w:tc>
        <w:tc>
          <w:tcPr>
            <w:tcW w:w="3340" w:type="dxa"/>
          </w:tcPr>
          <w:p w14:paraId="73E0736A" w14:textId="685EF647" w:rsidR="00F14CB4" w:rsidRPr="007532A4" w:rsidRDefault="00F14CB4" w:rsidP="00A74983">
            <w:pPr>
              <w:contextualSpacing/>
              <w:rPr>
                <w:rFonts w:ascii="Times New Roman" w:hAnsi="Times New Roman" w:cs="Times New Roman"/>
                <w:color w:val="000000" w:themeColor="text1"/>
                <w:sz w:val="24"/>
                <w:szCs w:val="24"/>
              </w:rPr>
            </w:pPr>
            <w:r w:rsidRPr="007532A4">
              <w:rPr>
                <w:rFonts w:ascii="Times New Roman" w:hAnsi="Times New Roman" w:cs="Times New Roman"/>
                <w:color w:val="000000" w:themeColor="text1"/>
                <w:sz w:val="24"/>
                <w:szCs w:val="24"/>
              </w:rPr>
              <w:t>1.07E-10</w:t>
            </w:r>
            <w:r w:rsidR="0096671E" w:rsidRPr="007532A4">
              <w:rPr>
                <w:rFonts w:cs="Times New Roman"/>
                <w:color w:val="000000" w:themeColor="text1"/>
                <w:szCs w:val="24"/>
              </w:rPr>
              <w:fldChar w:fldCharType="begin" w:fldLock="1"/>
            </w:r>
            <w:r w:rsidR="00DB3874" w:rsidRPr="007532A4">
              <w:rPr>
                <w:rFonts w:ascii="Times New Roman" w:hAnsi="Times New Roman" w:cs="Times New Roman"/>
                <w:color w:val="000000" w:themeColor="text1"/>
                <w:sz w:val="24"/>
                <w:szCs w:val="24"/>
              </w:rPr>
              <w:instrText>ADDIN CSL_CITATION {"citationItems":[{"id":"ITEM-1","itemData":{"ISSN":"0899-1561","author":[{"dropping-particle":"","family":"Zheng","given":"Jianjun","non-dropping-particle":"","parse-names":false,"suffix":""},{"dropping-particle":"","family":"Zhou","given":"Xinzhu","non-dropping-particle":"","parse-names":false,"suffix":""}],"container-title":"Journal of materials in civil engineering","id":"ITEM-1","issue":"5","issued":{"date-parts":[["2008"]]},"page":"384-391","publisher":"American Society of Civil Engineers","title":"Analytical solution for the chloride diffusivity of hardened cement paste","type":"article-journal","volume":"20"},"uris":["http://www.mendeley.com/documents/?uuid=5790e08e-4043-4a44-968a-74068001e7ff"]}],"mendeley":{"formattedCitation":"(Zheng and Zhou 2008)","plainTextFormattedCitation":"(Zheng and Zhou 2008)","previouslyFormattedCitation":"(Zheng and Zhou 2008)"},"properties":{"noteIndex":0},"schema":"https://github.com/citation-style-language/schema/raw/master/csl-citation.json"}</w:instrText>
            </w:r>
            <w:r w:rsidR="0096671E" w:rsidRPr="007532A4">
              <w:rPr>
                <w:rFonts w:cs="Times New Roman"/>
                <w:color w:val="000000" w:themeColor="text1"/>
                <w:szCs w:val="24"/>
              </w:rPr>
              <w:fldChar w:fldCharType="separate"/>
            </w:r>
            <w:r w:rsidR="004B02BA" w:rsidRPr="007532A4">
              <w:rPr>
                <w:rFonts w:ascii="Times New Roman" w:hAnsi="Times New Roman" w:cs="Times New Roman"/>
                <w:noProof/>
                <w:color w:val="000000" w:themeColor="text1"/>
                <w:sz w:val="24"/>
                <w:szCs w:val="24"/>
              </w:rPr>
              <w:t>(Zheng and Zhou 2008)</w:t>
            </w:r>
            <w:r w:rsidR="0096671E" w:rsidRPr="007532A4">
              <w:rPr>
                <w:rFonts w:cs="Times New Roman"/>
                <w:color w:val="000000" w:themeColor="text1"/>
                <w:szCs w:val="24"/>
              </w:rPr>
              <w:fldChar w:fldCharType="end"/>
            </w:r>
          </w:p>
        </w:tc>
      </w:tr>
    </w:tbl>
    <w:p w14:paraId="38C9DA18" w14:textId="77777777" w:rsidR="00F14CB4" w:rsidRPr="007532A4" w:rsidRDefault="00F14CB4" w:rsidP="00A74983">
      <w:pPr>
        <w:spacing w:after="0" w:line="240" w:lineRule="auto"/>
        <w:contextualSpacing/>
        <w:rPr>
          <w:rFonts w:cs="Times New Roman"/>
          <w:color w:val="000000" w:themeColor="text1"/>
          <w:szCs w:val="24"/>
        </w:rPr>
      </w:pPr>
    </w:p>
    <w:sectPr w:rsidR="00F14CB4" w:rsidRPr="007532A4" w:rsidSect="00987780">
      <w:pgSz w:w="11907" w:h="16840"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25B54" w14:textId="77777777" w:rsidR="00EF39F4" w:rsidRDefault="00EF39F4" w:rsidP="00987780">
      <w:pPr>
        <w:spacing w:after="0" w:line="240" w:lineRule="auto"/>
      </w:pPr>
      <w:r>
        <w:separator/>
      </w:r>
    </w:p>
  </w:endnote>
  <w:endnote w:type="continuationSeparator" w:id="0">
    <w:p w14:paraId="57933B89" w14:textId="77777777" w:rsidR="00EF39F4" w:rsidRDefault="00EF39F4" w:rsidP="00987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仿宋">
    <w:altName w:val="Microsoft Ya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Microsoft YaHei"/>
    <w:panose1 w:val="020B0604020202020204"/>
    <w:charset w:val="86"/>
    <w:family w:val="modern"/>
    <w:pitch w:val="fixed"/>
    <w:sig w:usb0="00000001" w:usb1="080E0000" w:usb2="00000010" w:usb3="00000000" w:csb0="00040000"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973817"/>
      <w:docPartObj>
        <w:docPartGallery w:val="Page Numbers (Bottom of Page)"/>
        <w:docPartUnique/>
      </w:docPartObj>
    </w:sdtPr>
    <w:sdtEndPr>
      <w:rPr>
        <w:noProof/>
      </w:rPr>
    </w:sdtEndPr>
    <w:sdtContent>
      <w:p w14:paraId="20B8B134" w14:textId="06FC81E5" w:rsidR="00801B70" w:rsidRDefault="00801B70">
        <w:pPr>
          <w:pStyle w:val="Footer"/>
          <w:jc w:val="center"/>
        </w:pPr>
        <w:r>
          <w:fldChar w:fldCharType="begin"/>
        </w:r>
        <w:r>
          <w:instrText xml:space="preserve"> PAGE   \* MERGEFORMAT </w:instrText>
        </w:r>
        <w:r>
          <w:fldChar w:fldCharType="separate"/>
        </w:r>
        <w:r w:rsidR="00A53075">
          <w:rPr>
            <w:noProof/>
          </w:rPr>
          <w:t>22</w:t>
        </w:r>
        <w:r>
          <w:rPr>
            <w:noProof/>
          </w:rPr>
          <w:fldChar w:fldCharType="end"/>
        </w:r>
      </w:p>
    </w:sdtContent>
  </w:sdt>
  <w:p w14:paraId="6872EB82" w14:textId="77777777" w:rsidR="00801B70" w:rsidRDefault="00801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E783A" w14:textId="77777777" w:rsidR="00EF39F4" w:rsidRDefault="00EF39F4" w:rsidP="00987780">
      <w:pPr>
        <w:spacing w:after="0" w:line="240" w:lineRule="auto"/>
      </w:pPr>
      <w:r>
        <w:separator/>
      </w:r>
    </w:p>
  </w:footnote>
  <w:footnote w:type="continuationSeparator" w:id="0">
    <w:p w14:paraId="43EEA21A" w14:textId="77777777" w:rsidR="00EF39F4" w:rsidRDefault="00EF39F4" w:rsidP="00987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978AD"/>
    <w:multiLevelType w:val="hybridMultilevel"/>
    <w:tmpl w:val="5CFA74B8"/>
    <w:lvl w:ilvl="0" w:tplc="6A70C8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SzMDM1MjA0tbAwM7RQ0lEKTi0uzszPAykwMqsFAIO1u+ctAAAA"/>
  </w:docVars>
  <w:rsids>
    <w:rsidRoot w:val="00631AAE"/>
    <w:rsid w:val="00005E3C"/>
    <w:rsid w:val="00024192"/>
    <w:rsid w:val="00033D8E"/>
    <w:rsid w:val="0004467F"/>
    <w:rsid w:val="00055175"/>
    <w:rsid w:val="0005546F"/>
    <w:rsid w:val="00061119"/>
    <w:rsid w:val="00094021"/>
    <w:rsid w:val="000A64A8"/>
    <w:rsid w:val="000C4DBB"/>
    <w:rsid w:val="000D3B14"/>
    <w:rsid w:val="000E20F0"/>
    <w:rsid w:val="000E4A8B"/>
    <w:rsid w:val="000F13E9"/>
    <w:rsid w:val="001007A6"/>
    <w:rsid w:val="0010329B"/>
    <w:rsid w:val="00103E9C"/>
    <w:rsid w:val="00112B56"/>
    <w:rsid w:val="001253FC"/>
    <w:rsid w:val="001315AD"/>
    <w:rsid w:val="001471DA"/>
    <w:rsid w:val="0016141B"/>
    <w:rsid w:val="00164A51"/>
    <w:rsid w:val="00165F85"/>
    <w:rsid w:val="00174EFD"/>
    <w:rsid w:val="001827A4"/>
    <w:rsid w:val="00193C6B"/>
    <w:rsid w:val="001949E9"/>
    <w:rsid w:val="00194D03"/>
    <w:rsid w:val="001B2553"/>
    <w:rsid w:val="001B2D71"/>
    <w:rsid w:val="001C4856"/>
    <w:rsid w:val="001C705C"/>
    <w:rsid w:val="001C776E"/>
    <w:rsid w:val="001C7EDD"/>
    <w:rsid w:val="001F1CEF"/>
    <w:rsid w:val="002027B7"/>
    <w:rsid w:val="00203673"/>
    <w:rsid w:val="002036F9"/>
    <w:rsid w:val="0021375A"/>
    <w:rsid w:val="00215922"/>
    <w:rsid w:val="002300EA"/>
    <w:rsid w:val="0025057A"/>
    <w:rsid w:val="00256AF6"/>
    <w:rsid w:val="00263D93"/>
    <w:rsid w:val="0026530E"/>
    <w:rsid w:val="00270500"/>
    <w:rsid w:val="00272AF1"/>
    <w:rsid w:val="0028493A"/>
    <w:rsid w:val="00284CB2"/>
    <w:rsid w:val="00287B09"/>
    <w:rsid w:val="00295414"/>
    <w:rsid w:val="002A0D79"/>
    <w:rsid w:val="002C2E7B"/>
    <w:rsid w:val="002C78F7"/>
    <w:rsid w:val="002D7FB7"/>
    <w:rsid w:val="002E5E26"/>
    <w:rsid w:val="002E6196"/>
    <w:rsid w:val="003102D7"/>
    <w:rsid w:val="003124E8"/>
    <w:rsid w:val="00314E09"/>
    <w:rsid w:val="003201F9"/>
    <w:rsid w:val="00325EBF"/>
    <w:rsid w:val="003302F3"/>
    <w:rsid w:val="00334921"/>
    <w:rsid w:val="00336166"/>
    <w:rsid w:val="00342B24"/>
    <w:rsid w:val="003434AF"/>
    <w:rsid w:val="003459D2"/>
    <w:rsid w:val="00346806"/>
    <w:rsid w:val="00347B65"/>
    <w:rsid w:val="00353E1C"/>
    <w:rsid w:val="00371615"/>
    <w:rsid w:val="00374BEA"/>
    <w:rsid w:val="00377B4F"/>
    <w:rsid w:val="00383AC5"/>
    <w:rsid w:val="00387A5E"/>
    <w:rsid w:val="00390B4D"/>
    <w:rsid w:val="0039326D"/>
    <w:rsid w:val="003963E8"/>
    <w:rsid w:val="003A37C3"/>
    <w:rsid w:val="003A40BB"/>
    <w:rsid w:val="003A4B27"/>
    <w:rsid w:val="003A57BA"/>
    <w:rsid w:val="003B17FB"/>
    <w:rsid w:val="003B3BFF"/>
    <w:rsid w:val="003B4272"/>
    <w:rsid w:val="003C10D3"/>
    <w:rsid w:val="003D0014"/>
    <w:rsid w:val="003D02DE"/>
    <w:rsid w:val="003D1093"/>
    <w:rsid w:val="003D1DBE"/>
    <w:rsid w:val="003D2A08"/>
    <w:rsid w:val="003D4741"/>
    <w:rsid w:val="003E34C8"/>
    <w:rsid w:val="003E413A"/>
    <w:rsid w:val="003E72D1"/>
    <w:rsid w:val="003E7873"/>
    <w:rsid w:val="003E7E14"/>
    <w:rsid w:val="003F347D"/>
    <w:rsid w:val="00402ED3"/>
    <w:rsid w:val="00417219"/>
    <w:rsid w:val="0042092A"/>
    <w:rsid w:val="00435EA4"/>
    <w:rsid w:val="00437742"/>
    <w:rsid w:val="004538DC"/>
    <w:rsid w:val="00460E70"/>
    <w:rsid w:val="00465441"/>
    <w:rsid w:val="004804E5"/>
    <w:rsid w:val="004827B7"/>
    <w:rsid w:val="00494F02"/>
    <w:rsid w:val="004A0E4D"/>
    <w:rsid w:val="004A1864"/>
    <w:rsid w:val="004A2B53"/>
    <w:rsid w:val="004A425B"/>
    <w:rsid w:val="004B02BA"/>
    <w:rsid w:val="004B2A3E"/>
    <w:rsid w:val="004C02AC"/>
    <w:rsid w:val="004C0588"/>
    <w:rsid w:val="004C062C"/>
    <w:rsid w:val="004C452E"/>
    <w:rsid w:val="004C57D1"/>
    <w:rsid w:val="004D367B"/>
    <w:rsid w:val="004D4E40"/>
    <w:rsid w:val="004D79F7"/>
    <w:rsid w:val="004E05DB"/>
    <w:rsid w:val="004E1FA7"/>
    <w:rsid w:val="004F146E"/>
    <w:rsid w:val="004F35DA"/>
    <w:rsid w:val="00500555"/>
    <w:rsid w:val="005167C8"/>
    <w:rsid w:val="00520424"/>
    <w:rsid w:val="00555A9F"/>
    <w:rsid w:val="005671E6"/>
    <w:rsid w:val="00567495"/>
    <w:rsid w:val="005856A0"/>
    <w:rsid w:val="0059309D"/>
    <w:rsid w:val="00597A0C"/>
    <w:rsid w:val="005A274B"/>
    <w:rsid w:val="005B7A55"/>
    <w:rsid w:val="005C0B3E"/>
    <w:rsid w:val="005D4AF6"/>
    <w:rsid w:val="005F26D6"/>
    <w:rsid w:val="00602BAA"/>
    <w:rsid w:val="00603A34"/>
    <w:rsid w:val="00610EAE"/>
    <w:rsid w:val="00611539"/>
    <w:rsid w:val="00612219"/>
    <w:rsid w:val="0061221B"/>
    <w:rsid w:val="006122A8"/>
    <w:rsid w:val="00614D6E"/>
    <w:rsid w:val="00626C93"/>
    <w:rsid w:val="00631AAE"/>
    <w:rsid w:val="00633F7E"/>
    <w:rsid w:val="00634854"/>
    <w:rsid w:val="006352E7"/>
    <w:rsid w:val="0064111B"/>
    <w:rsid w:val="006445A4"/>
    <w:rsid w:val="00645555"/>
    <w:rsid w:val="00646F92"/>
    <w:rsid w:val="006656F8"/>
    <w:rsid w:val="00670F3A"/>
    <w:rsid w:val="00681004"/>
    <w:rsid w:val="006840FB"/>
    <w:rsid w:val="00692CF4"/>
    <w:rsid w:val="00695C6C"/>
    <w:rsid w:val="006A1778"/>
    <w:rsid w:val="006A7EE5"/>
    <w:rsid w:val="006B1641"/>
    <w:rsid w:val="006B330E"/>
    <w:rsid w:val="006B495A"/>
    <w:rsid w:val="006B4F17"/>
    <w:rsid w:val="006B7843"/>
    <w:rsid w:val="006C0C6A"/>
    <w:rsid w:val="006C6B80"/>
    <w:rsid w:val="006D3514"/>
    <w:rsid w:val="006D4E1A"/>
    <w:rsid w:val="006D4EAD"/>
    <w:rsid w:val="006D7299"/>
    <w:rsid w:val="006D7CDF"/>
    <w:rsid w:val="006E1CBB"/>
    <w:rsid w:val="006F5E5D"/>
    <w:rsid w:val="006F6FA4"/>
    <w:rsid w:val="00706E03"/>
    <w:rsid w:val="00717D0A"/>
    <w:rsid w:val="007262C0"/>
    <w:rsid w:val="00727AD6"/>
    <w:rsid w:val="007305A7"/>
    <w:rsid w:val="00731666"/>
    <w:rsid w:val="007342C2"/>
    <w:rsid w:val="007375BB"/>
    <w:rsid w:val="0074367B"/>
    <w:rsid w:val="0074747A"/>
    <w:rsid w:val="007532A4"/>
    <w:rsid w:val="00764AB1"/>
    <w:rsid w:val="00775027"/>
    <w:rsid w:val="0078395D"/>
    <w:rsid w:val="00786262"/>
    <w:rsid w:val="007969F2"/>
    <w:rsid w:val="007A0CF2"/>
    <w:rsid w:val="007A7585"/>
    <w:rsid w:val="007C6267"/>
    <w:rsid w:val="007C6BAA"/>
    <w:rsid w:val="007D167F"/>
    <w:rsid w:val="007E0161"/>
    <w:rsid w:val="007E1267"/>
    <w:rsid w:val="007F125A"/>
    <w:rsid w:val="007F37B8"/>
    <w:rsid w:val="00801B70"/>
    <w:rsid w:val="00802C2A"/>
    <w:rsid w:val="00803912"/>
    <w:rsid w:val="00812CBD"/>
    <w:rsid w:val="008134E4"/>
    <w:rsid w:val="00820293"/>
    <w:rsid w:val="00822F48"/>
    <w:rsid w:val="0082373C"/>
    <w:rsid w:val="00826B1C"/>
    <w:rsid w:val="0084118C"/>
    <w:rsid w:val="00843993"/>
    <w:rsid w:val="00846C7A"/>
    <w:rsid w:val="00857016"/>
    <w:rsid w:val="008576BD"/>
    <w:rsid w:val="00867990"/>
    <w:rsid w:val="0087227B"/>
    <w:rsid w:val="0089061C"/>
    <w:rsid w:val="008A0886"/>
    <w:rsid w:val="008A3015"/>
    <w:rsid w:val="008A4D39"/>
    <w:rsid w:val="008A56CA"/>
    <w:rsid w:val="008A5F17"/>
    <w:rsid w:val="008A6B3E"/>
    <w:rsid w:val="008B270B"/>
    <w:rsid w:val="008C1722"/>
    <w:rsid w:val="008D18E0"/>
    <w:rsid w:val="008D3EBF"/>
    <w:rsid w:val="008E2565"/>
    <w:rsid w:val="008E7797"/>
    <w:rsid w:val="008F0468"/>
    <w:rsid w:val="008F532F"/>
    <w:rsid w:val="009011C7"/>
    <w:rsid w:val="009059A7"/>
    <w:rsid w:val="009118DB"/>
    <w:rsid w:val="00923B74"/>
    <w:rsid w:val="00931B7D"/>
    <w:rsid w:val="00933728"/>
    <w:rsid w:val="00941376"/>
    <w:rsid w:val="00942046"/>
    <w:rsid w:val="009456D5"/>
    <w:rsid w:val="00951564"/>
    <w:rsid w:val="00954EAB"/>
    <w:rsid w:val="00955915"/>
    <w:rsid w:val="009559B5"/>
    <w:rsid w:val="00963396"/>
    <w:rsid w:val="0096671E"/>
    <w:rsid w:val="00972831"/>
    <w:rsid w:val="00977B2D"/>
    <w:rsid w:val="00987780"/>
    <w:rsid w:val="009906F7"/>
    <w:rsid w:val="00997A8F"/>
    <w:rsid w:val="009B2534"/>
    <w:rsid w:val="009B5CCD"/>
    <w:rsid w:val="009B62B2"/>
    <w:rsid w:val="009B6B63"/>
    <w:rsid w:val="009C053B"/>
    <w:rsid w:val="009C3418"/>
    <w:rsid w:val="009E744D"/>
    <w:rsid w:val="009F0D18"/>
    <w:rsid w:val="00A022F6"/>
    <w:rsid w:val="00A17684"/>
    <w:rsid w:val="00A21AF0"/>
    <w:rsid w:val="00A25C3F"/>
    <w:rsid w:val="00A3389B"/>
    <w:rsid w:val="00A4252A"/>
    <w:rsid w:val="00A47B13"/>
    <w:rsid w:val="00A53075"/>
    <w:rsid w:val="00A72557"/>
    <w:rsid w:val="00A74983"/>
    <w:rsid w:val="00A75FBE"/>
    <w:rsid w:val="00A7641A"/>
    <w:rsid w:val="00A805D9"/>
    <w:rsid w:val="00A841E8"/>
    <w:rsid w:val="00A8669E"/>
    <w:rsid w:val="00A87626"/>
    <w:rsid w:val="00A974F8"/>
    <w:rsid w:val="00AA2E3A"/>
    <w:rsid w:val="00AB07BE"/>
    <w:rsid w:val="00AB1681"/>
    <w:rsid w:val="00AB2751"/>
    <w:rsid w:val="00AB435F"/>
    <w:rsid w:val="00AB64FC"/>
    <w:rsid w:val="00AC31F8"/>
    <w:rsid w:val="00AC6232"/>
    <w:rsid w:val="00AD3D14"/>
    <w:rsid w:val="00AE76A3"/>
    <w:rsid w:val="00AF2CA8"/>
    <w:rsid w:val="00B0155B"/>
    <w:rsid w:val="00B02379"/>
    <w:rsid w:val="00B12E0A"/>
    <w:rsid w:val="00B15C5B"/>
    <w:rsid w:val="00B2518F"/>
    <w:rsid w:val="00B276D4"/>
    <w:rsid w:val="00B42FB5"/>
    <w:rsid w:val="00B52F62"/>
    <w:rsid w:val="00B54EAC"/>
    <w:rsid w:val="00B57B57"/>
    <w:rsid w:val="00B71485"/>
    <w:rsid w:val="00B7541B"/>
    <w:rsid w:val="00B848CE"/>
    <w:rsid w:val="00B902C4"/>
    <w:rsid w:val="00BA3BD3"/>
    <w:rsid w:val="00BA5AD5"/>
    <w:rsid w:val="00BB597D"/>
    <w:rsid w:val="00BC4827"/>
    <w:rsid w:val="00BE0538"/>
    <w:rsid w:val="00BE4E6E"/>
    <w:rsid w:val="00BE586B"/>
    <w:rsid w:val="00BF2A39"/>
    <w:rsid w:val="00C0380C"/>
    <w:rsid w:val="00C057FA"/>
    <w:rsid w:val="00C062E1"/>
    <w:rsid w:val="00C10794"/>
    <w:rsid w:val="00C10FF0"/>
    <w:rsid w:val="00C30EF8"/>
    <w:rsid w:val="00C328B5"/>
    <w:rsid w:val="00C33632"/>
    <w:rsid w:val="00C36094"/>
    <w:rsid w:val="00C37437"/>
    <w:rsid w:val="00C37CE7"/>
    <w:rsid w:val="00C458A2"/>
    <w:rsid w:val="00C54E2C"/>
    <w:rsid w:val="00C56968"/>
    <w:rsid w:val="00C57827"/>
    <w:rsid w:val="00C67DC7"/>
    <w:rsid w:val="00C71677"/>
    <w:rsid w:val="00C730CC"/>
    <w:rsid w:val="00C74FC2"/>
    <w:rsid w:val="00C87D9F"/>
    <w:rsid w:val="00C87EE2"/>
    <w:rsid w:val="00C909F9"/>
    <w:rsid w:val="00C913EE"/>
    <w:rsid w:val="00C933CB"/>
    <w:rsid w:val="00C93E5C"/>
    <w:rsid w:val="00CB1C01"/>
    <w:rsid w:val="00CB1F3C"/>
    <w:rsid w:val="00CB2224"/>
    <w:rsid w:val="00CB3890"/>
    <w:rsid w:val="00CB6C13"/>
    <w:rsid w:val="00CC6A97"/>
    <w:rsid w:val="00CC6E7A"/>
    <w:rsid w:val="00CC7D13"/>
    <w:rsid w:val="00CE1780"/>
    <w:rsid w:val="00CF1B7E"/>
    <w:rsid w:val="00CF701C"/>
    <w:rsid w:val="00D04C27"/>
    <w:rsid w:val="00D13B13"/>
    <w:rsid w:val="00D16D6D"/>
    <w:rsid w:val="00D42E88"/>
    <w:rsid w:val="00D51C36"/>
    <w:rsid w:val="00D52AED"/>
    <w:rsid w:val="00D53E76"/>
    <w:rsid w:val="00D63F3E"/>
    <w:rsid w:val="00D660C1"/>
    <w:rsid w:val="00D66B1E"/>
    <w:rsid w:val="00D92CCB"/>
    <w:rsid w:val="00DA1056"/>
    <w:rsid w:val="00DB3874"/>
    <w:rsid w:val="00DB762C"/>
    <w:rsid w:val="00DC0261"/>
    <w:rsid w:val="00DC752D"/>
    <w:rsid w:val="00DD7B1B"/>
    <w:rsid w:val="00DE1E98"/>
    <w:rsid w:val="00E02128"/>
    <w:rsid w:val="00E06AAB"/>
    <w:rsid w:val="00E10B9F"/>
    <w:rsid w:val="00E21BCE"/>
    <w:rsid w:val="00E23D7E"/>
    <w:rsid w:val="00E27258"/>
    <w:rsid w:val="00E275EE"/>
    <w:rsid w:val="00E3066E"/>
    <w:rsid w:val="00E30DDE"/>
    <w:rsid w:val="00E35AB3"/>
    <w:rsid w:val="00E459FA"/>
    <w:rsid w:val="00E54332"/>
    <w:rsid w:val="00E54DC1"/>
    <w:rsid w:val="00E6412F"/>
    <w:rsid w:val="00E67209"/>
    <w:rsid w:val="00E85196"/>
    <w:rsid w:val="00E9087A"/>
    <w:rsid w:val="00E92EA8"/>
    <w:rsid w:val="00E97C66"/>
    <w:rsid w:val="00EB5A32"/>
    <w:rsid w:val="00EC763B"/>
    <w:rsid w:val="00ED1BD1"/>
    <w:rsid w:val="00ED600C"/>
    <w:rsid w:val="00ED6360"/>
    <w:rsid w:val="00ED7097"/>
    <w:rsid w:val="00ED72E6"/>
    <w:rsid w:val="00EF39F4"/>
    <w:rsid w:val="00EF5F43"/>
    <w:rsid w:val="00EF7FD3"/>
    <w:rsid w:val="00F12A6E"/>
    <w:rsid w:val="00F14CB4"/>
    <w:rsid w:val="00F14D01"/>
    <w:rsid w:val="00F21CDC"/>
    <w:rsid w:val="00F372E2"/>
    <w:rsid w:val="00F41587"/>
    <w:rsid w:val="00F42B04"/>
    <w:rsid w:val="00F517A5"/>
    <w:rsid w:val="00F52F9E"/>
    <w:rsid w:val="00F56397"/>
    <w:rsid w:val="00F57ECC"/>
    <w:rsid w:val="00F645CA"/>
    <w:rsid w:val="00F73249"/>
    <w:rsid w:val="00F735D9"/>
    <w:rsid w:val="00F827A2"/>
    <w:rsid w:val="00F835E1"/>
    <w:rsid w:val="00F96A11"/>
    <w:rsid w:val="00FC09D4"/>
    <w:rsid w:val="00FC4180"/>
    <w:rsid w:val="00FC4ED6"/>
    <w:rsid w:val="00FD408F"/>
    <w:rsid w:val="00FE3410"/>
    <w:rsid w:val="00FE6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C83F8"/>
  <w15:chartTrackingRefBased/>
  <w15:docId w15:val="{B1BC00A2-9DAC-41CE-A039-289CC1D0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B2751"/>
    <w:pPr>
      <w:keepNext/>
      <w:keepLines/>
      <w:widowControl w:val="0"/>
      <w:spacing w:before="260" w:after="260" w:line="360" w:lineRule="auto"/>
      <w:jc w:val="both"/>
      <w:outlineLvl w:val="1"/>
    </w:pPr>
    <w:rPr>
      <w:rFonts w:eastAsia="仿宋" w:cstheme="majorBidi"/>
      <w:b/>
      <w:bCs/>
      <w:kern w:val="2"/>
      <w:sz w:val="28"/>
      <w:szCs w:val="32"/>
    </w:rPr>
  </w:style>
  <w:style w:type="paragraph" w:styleId="Heading3">
    <w:name w:val="heading 3"/>
    <w:basedOn w:val="Normal"/>
    <w:next w:val="Normal"/>
    <w:link w:val="Heading3Char"/>
    <w:uiPriority w:val="9"/>
    <w:unhideWhenUsed/>
    <w:qFormat/>
    <w:rsid w:val="00AB2751"/>
    <w:pPr>
      <w:keepNext/>
      <w:keepLines/>
      <w:widowControl w:val="0"/>
      <w:spacing w:before="260" w:after="260" w:line="360" w:lineRule="auto"/>
      <w:jc w:val="both"/>
      <w:outlineLvl w:val="2"/>
    </w:pPr>
    <w:rPr>
      <w:rFonts w:eastAsia="仿宋"/>
      <w:b/>
      <w:bCs/>
      <w:kern w:val="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87780"/>
  </w:style>
  <w:style w:type="paragraph" w:styleId="Header">
    <w:name w:val="header"/>
    <w:basedOn w:val="Normal"/>
    <w:link w:val="HeaderChar"/>
    <w:uiPriority w:val="99"/>
    <w:unhideWhenUsed/>
    <w:rsid w:val="00987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780"/>
  </w:style>
  <w:style w:type="paragraph" w:styleId="Footer">
    <w:name w:val="footer"/>
    <w:basedOn w:val="Normal"/>
    <w:link w:val="FooterChar"/>
    <w:uiPriority w:val="99"/>
    <w:unhideWhenUsed/>
    <w:rsid w:val="00987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780"/>
  </w:style>
  <w:style w:type="paragraph" w:styleId="Subtitle">
    <w:name w:val="Subtitle"/>
    <w:aliases w:val="图表标题"/>
    <w:basedOn w:val="Normal"/>
    <w:next w:val="Normal"/>
    <w:link w:val="SubtitleChar"/>
    <w:uiPriority w:val="11"/>
    <w:qFormat/>
    <w:rsid w:val="00E02128"/>
    <w:pPr>
      <w:widowControl w:val="0"/>
      <w:spacing w:after="0" w:line="240" w:lineRule="auto"/>
      <w:jc w:val="center"/>
      <w:outlineLvl w:val="1"/>
    </w:pPr>
    <w:rPr>
      <w:bCs/>
      <w:kern w:val="28"/>
      <w:sz w:val="21"/>
      <w:szCs w:val="32"/>
    </w:rPr>
  </w:style>
  <w:style w:type="character" w:customStyle="1" w:styleId="SubtitleChar">
    <w:name w:val="Subtitle Char"/>
    <w:aliases w:val="图表标题 Char"/>
    <w:basedOn w:val="DefaultParagraphFont"/>
    <w:link w:val="Subtitle"/>
    <w:uiPriority w:val="11"/>
    <w:rsid w:val="00E02128"/>
    <w:rPr>
      <w:bCs/>
      <w:kern w:val="28"/>
      <w:sz w:val="21"/>
      <w:szCs w:val="32"/>
    </w:rPr>
  </w:style>
  <w:style w:type="table" w:styleId="TableGrid">
    <w:name w:val="Table Grid"/>
    <w:basedOn w:val="TableNormal"/>
    <w:uiPriority w:val="39"/>
    <w:rsid w:val="00E02128"/>
    <w:pPr>
      <w:spacing w:after="0" w:line="240" w:lineRule="auto"/>
    </w:pPr>
    <w:rPr>
      <w:rFonts w:asciiTheme="minorHAnsi"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E02128"/>
    <w:pPr>
      <w:spacing w:after="0" w:line="240" w:lineRule="auto"/>
    </w:pPr>
    <w:rPr>
      <w:rFonts w:asciiTheme="minorHAnsi"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128"/>
    <w:pPr>
      <w:widowControl w:val="0"/>
      <w:spacing w:after="0" w:line="360" w:lineRule="auto"/>
      <w:ind w:firstLineChars="200" w:firstLine="200"/>
      <w:jc w:val="both"/>
    </w:pPr>
    <w:rPr>
      <w:rFonts w:asciiTheme="majorHAnsi" w:eastAsia="SimHei" w:hAnsiTheme="majorHAnsi" w:cstheme="majorBidi"/>
      <w:kern w:val="2"/>
      <w:sz w:val="20"/>
      <w:szCs w:val="20"/>
    </w:rPr>
  </w:style>
  <w:style w:type="table" w:customStyle="1" w:styleId="2">
    <w:name w:val="网格型2"/>
    <w:basedOn w:val="TableNormal"/>
    <w:next w:val="TableGrid"/>
    <w:uiPriority w:val="39"/>
    <w:rsid w:val="00E02128"/>
    <w:pPr>
      <w:spacing w:after="0" w:line="240" w:lineRule="auto"/>
    </w:pPr>
    <w:rPr>
      <w:rFonts w:asciiTheme="minorHAnsi"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无间距"/>
    <w:uiPriority w:val="99"/>
    <w:qFormat/>
    <w:rsid w:val="00E02128"/>
    <w:pPr>
      <w:widowControl w:val="0"/>
      <w:spacing w:after="0" w:line="240" w:lineRule="auto"/>
      <w:jc w:val="both"/>
    </w:pPr>
    <w:rPr>
      <w:rFonts w:ascii="Cambria" w:eastAsia="SimSun" w:hAnsi="Cambria" w:cs="Times New Roman"/>
      <w:kern w:val="2"/>
      <w:szCs w:val="24"/>
    </w:rPr>
  </w:style>
  <w:style w:type="character" w:styleId="Hyperlink">
    <w:name w:val="Hyperlink"/>
    <w:basedOn w:val="DefaultParagraphFont"/>
    <w:uiPriority w:val="99"/>
    <w:semiHidden/>
    <w:unhideWhenUsed/>
    <w:rsid w:val="00E02128"/>
    <w:rPr>
      <w:color w:val="0000FF"/>
      <w:u w:val="single"/>
    </w:rPr>
  </w:style>
  <w:style w:type="character" w:customStyle="1" w:styleId="Heading2Char">
    <w:name w:val="Heading 2 Char"/>
    <w:basedOn w:val="DefaultParagraphFont"/>
    <w:link w:val="Heading2"/>
    <w:uiPriority w:val="9"/>
    <w:rsid w:val="00AB2751"/>
    <w:rPr>
      <w:rFonts w:eastAsia="仿宋" w:cstheme="majorBidi"/>
      <w:b/>
      <w:bCs/>
      <w:kern w:val="2"/>
      <w:sz w:val="28"/>
      <w:szCs w:val="32"/>
    </w:rPr>
  </w:style>
  <w:style w:type="character" w:customStyle="1" w:styleId="Heading3Char">
    <w:name w:val="Heading 3 Char"/>
    <w:basedOn w:val="DefaultParagraphFont"/>
    <w:link w:val="Heading3"/>
    <w:uiPriority w:val="9"/>
    <w:rsid w:val="00AB2751"/>
    <w:rPr>
      <w:rFonts w:eastAsia="仿宋"/>
      <w:b/>
      <w:bCs/>
      <w:kern w:val="2"/>
      <w:szCs w:val="32"/>
    </w:rPr>
  </w:style>
  <w:style w:type="paragraph" w:customStyle="1" w:styleId="MTDisplayEquation">
    <w:name w:val="MTDisplayEquation"/>
    <w:basedOn w:val="Normal"/>
    <w:next w:val="Normal"/>
    <w:link w:val="MTDisplayEquationChar"/>
    <w:uiPriority w:val="99"/>
    <w:rsid w:val="001C705C"/>
    <w:pPr>
      <w:widowControl w:val="0"/>
      <w:tabs>
        <w:tab w:val="center" w:pos="4640"/>
        <w:tab w:val="right" w:pos="9300"/>
      </w:tabs>
      <w:spacing w:after="0" w:line="460" w:lineRule="exact"/>
      <w:ind w:firstLine="480"/>
      <w:jc w:val="both"/>
    </w:pPr>
    <w:rPr>
      <w:rFonts w:eastAsia="FangSong_GB2312" w:cs="Times New Roman"/>
      <w:kern w:val="2"/>
      <w:szCs w:val="20"/>
    </w:rPr>
  </w:style>
  <w:style w:type="character" w:customStyle="1" w:styleId="MTDisplayEquationChar">
    <w:name w:val="MTDisplayEquation Char"/>
    <w:link w:val="MTDisplayEquation"/>
    <w:uiPriority w:val="99"/>
    <w:locked/>
    <w:rsid w:val="001C705C"/>
    <w:rPr>
      <w:rFonts w:eastAsia="FangSong_GB2312" w:cs="Times New Roman"/>
      <w:kern w:val="2"/>
      <w:szCs w:val="20"/>
    </w:rPr>
  </w:style>
  <w:style w:type="paragraph" w:customStyle="1" w:styleId="4">
    <w:name w:val="样式4"/>
    <w:basedOn w:val="Normal"/>
    <w:autoRedefine/>
    <w:uiPriority w:val="99"/>
    <w:rsid w:val="001C705C"/>
    <w:pPr>
      <w:widowControl w:val="0"/>
      <w:spacing w:after="0" w:line="240" w:lineRule="auto"/>
      <w:jc w:val="both"/>
    </w:pPr>
    <w:rPr>
      <w:rFonts w:eastAsia="SimSun" w:hAnsi="SimSun" w:cs="SimSun"/>
      <w:kern w:val="2"/>
      <w:szCs w:val="24"/>
    </w:rPr>
  </w:style>
  <w:style w:type="character" w:styleId="PlaceholderText">
    <w:name w:val="Placeholder Text"/>
    <w:basedOn w:val="DefaultParagraphFont"/>
    <w:uiPriority w:val="99"/>
    <w:semiHidden/>
    <w:rsid w:val="004804E5"/>
    <w:rPr>
      <w:color w:val="808080"/>
    </w:rPr>
  </w:style>
  <w:style w:type="paragraph" w:styleId="ListParagraph">
    <w:name w:val="List Paragraph"/>
    <w:basedOn w:val="Normal"/>
    <w:uiPriority w:val="34"/>
    <w:qFormat/>
    <w:rsid w:val="00F735D9"/>
    <w:pPr>
      <w:ind w:left="720"/>
      <w:contextualSpacing/>
    </w:pPr>
  </w:style>
  <w:style w:type="paragraph" w:styleId="BalloonText">
    <w:name w:val="Balloon Text"/>
    <w:basedOn w:val="Normal"/>
    <w:link w:val="BalloonTextChar"/>
    <w:uiPriority w:val="99"/>
    <w:semiHidden/>
    <w:unhideWhenUsed/>
    <w:rsid w:val="001B2D71"/>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1B2D71"/>
    <w:rPr>
      <w:rFonts w:cs="Times New Roman"/>
      <w:sz w:val="18"/>
      <w:szCs w:val="18"/>
    </w:rPr>
  </w:style>
  <w:style w:type="paragraph" w:styleId="Revision">
    <w:name w:val="Revision"/>
    <w:hidden/>
    <w:uiPriority w:val="99"/>
    <w:semiHidden/>
    <w:rsid w:val="0010329B"/>
    <w:pPr>
      <w:spacing w:after="0" w:line="240" w:lineRule="auto"/>
    </w:pPr>
  </w:style>
  <w:style w:type="character" w:styleId="CommentReference">
    <w:name w:val="annotation reference"/>
    <w:basedOn w:val="DefaultParagraphFont"/>
    <w:uiPriority w:val="99"/>
    <w:semiHidden/>
    <w:unhideWhenUsed/>
    <w:rsid w:val="0010329B"/>
    <w:rPr>
      <w:sz w:val="16"/>
      <w:szCs w:val="16"/>
    </w:rPr>
  </w:style>
  <w:style w:type="paragraph" w:styleId="CommentText">
    <w:name w:val="annotation text"/>
    <w:basedOn w:val="Normal"/>
    <w:link w:val="CommentTextChar"/>
    <w:uiPriority w:val="99"/>
    <w:semiHidden/>
    <w:unhideWhenUsed/>
    <w:rsid w:val="0010329B"/>
    <w:pPr>
      <w:spacing w:line="240" w:lineRule="auto"/>
    </w:pPr>
    <w:rPr>
      <w:sz w:val="20"/>
      <w:szCs w:val="20"/>
    </w:rPr>
  </w:style>
  <w:style w:type="character" w:customStyle="1" w:styleId="CommentTextChar">
    <w:name w:val="Comment Text Char"/>
    <w:basedOn w:val="DefaultParagraphFont"/>
    <w:link w:val="CommentText"/>
    <w:uiPriority w:val="99"/>
    <w:semiHidden/>
    <w:rsid w:val="0010329B"/>
    <w:rPr>
      <w:sz w:val="20"/>
      <w:szCs w:val="20"/>
    </w:rPr>
  </w:style>
  <w:style w:type="paragraph" w:styleId="CommentSubject">
    <w:name w:val="annotation subject"/>
    <w:basedOn w:val="CommentText"/>
    <w:next w:val="CommentText"/>
    <w:link w:val="CommentSubjectChar"/>
    <w:uiPriority w:val="99"/>
    <w:semiHidden/>
    <w:unhideWhenUsed/>
    <w:rsid w:val="0010329B"/>
    <w:rPr>
      <w:b/>
      <w:bCs/>
    </w:rPr>
  </w:style>
  <w:style w:type="character" w:customStyle="1" w:styleId="CommentSubjectChar">
    <w:name w:val="Comment Subject Char"/>
    <w:basedOn w:val="CommentTextChar"/>
    <w:link w:val="CommentSubject"/>
    <w:uiPriority w:val="99"/>
    <w:semiHidden/>
    <w:rsid w:val="001032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5612">
      <w:bodyDiv w:val="1"/>
      <w:marLeft w:val="0"/>
      <w:marRight w:val="0"/>
      <w:marTop w:val="0"/>
      <w:marBottom w:val="0"/>
      <w:divBdr>
        <w:top w:val="none" w:sz="0" w:space="0" w:color="auto"/>
        <w:left w:val="none" w:sz="0" w:space="0" w:color="auto"/>
        <w:bottom w:val="none" w:sz="0" w:space="0" w:color="auto"/>
        <w:right w:val="none" w:sz="0" w:space="0" w:color="auto"/>
      </w:divBdr>
      <w:divsChild>
        <w:div w:id="2013097238">
          <w:marLeft w:val="0"/>
          <w:marRight w:val="0"/>
          <w:marTop w:val="0"/>
          <w:marBottom w:val="0"/>
          <w:divBdr>
            <w:top w:val="none" w:sz="0" w:space="0" w:color="auto"/>
            <w:left w:val="none" w:sz="0" w:space="0" w:color="auto"/>
            <w:bottom w:val="none" w:sz="0" w:space="0" w:color="auto"/>
            <w:right w:val="none" w:sz="0" w:space="0" w:color="auto"/>
          </w:divBdr>
          <w:divsChild>
            <w:div w:id="1384251658">
              <w:marLeft w:val="0"/>
              <w:marRight w:val="0"/>
              <w:marTop w:val="0"/>
              <w:marBottom w:val="0"/>
              <w:divBdr>
                <w:top w:val="none" w:sz="0" w:space="0" w:color="auto"/>
                <w:left w:val="none" w:sz="0" w:space="0" w:color="auto"/>
                <w:bottom w:val="none" w:sz="0" w:space="0" w:color="auto"/>
                <w:right w:val="none" w:sz="0" w:space="0" w:color="auto"/>
              </w:divBdr>
              <w:divsChild>
                <w:div w:id="206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6020">
      <w:bodyDiv w:val="1"/>
      <w:marLeft w:val="0"/>
      <w:marRight w:val="0"/>
      <w:marTop w:val="0"/>
      <w:marBottom w:val="0"/>
      <w:divBdr>
        <w:top w:val="none" w:sz="0" w:space="0" w:color="auto"/>
        <w:left w:val="none" w:sz="0" w:space="0" w:color="auto"/>
        <w:bottom w:val="none" w:sz="0" w:space="0" w:color="auto"/>
        <w:right w:val="none" w:sz="0" w:space="0" w:color="auto"/>
      </w:divBdr>
    </w:div>
    <w:div w:id="533689886">
      <w:bodyDiv w:val="1"/>
      <w:marLeft w:val="0"/>
      <w:marRight w:val="0"/>
      <w:marTop w:val="0"/>
      <w:marBottom w:val="0"/>
      <w:divBdr>
        <w:top w:val="none" w:sz="0" w:space="0" w:color="auto"/>
        <w:left w:val="none" w:sz="0" w:space="0" w:color="auto"/>
        <w:bottom w:val="none" w:sz="0" w:space="0" w:color="auto"/>
        <w:right w:val="none" w:sz="0" w:space="0" w:color="auto"/>
      </w:divBdr>
      <w:divsChild>
        <w:div w:id="1232346862">
          <w:marLeft w:val="0"/>
          <w:marRight w:val="0"/>
          <w:marTop w:val="0"/>
          <w:marBottom w:val="0"/>
          <w:divBdr>
            <w:top w:val="none" w:sz="0" w:space="0" w:color="auto"/>
            <w:left w:val="none" w:sz="0" w:space="0" w:color="auto"/>
            <w:bottom w:val="none" w:sz="0" w:space="0" w:color="auto"/>
            <w:right w:val="none" w:sz="0" w:space="0" w:color="auto"/>
          </w:divBdr>
          <w:divsChild>
            <w:div w:id="1944418498">
              <w:marLeft w:val="0"/>
              <w:marRight w:val="0"/>
              <w:marTop w:val="0"/>
              <w:marBottom w:val="0"/>
              <w:divBdr>
                <w:top w:val="none" w:sz="0" w:space="0" w:color="auto"/>
                <w:left w:val="none" w:sz="0" w:space="0" w:color="auto"/>
                <w:bottom w:val="none" w:sz="0" w:space="0" w:color="auto"/>
                <w:right w:val="none" w:sz="0" w:space="0" w:color="auto"/>
              </w:divBdr>
              <w:divsChild>
                <w:div w:id="124591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30885">
      <w:bodyDiv w:val="1"/>
      <w:marLeft w:val="0"/>
      <w:marRight w:val="0"/>
      <w:marTop w:val="0"/>
      <w:marBottom w:val="0"/>
      <w:divBdr>
        <w:top w:val="none" w:sz="0" w:space="0" w:color="auto"/>
        <w:left w:val="none" w:sz="0" w:space="0" w:color="auto"/>
        <w:bottom w:val="none" w:sz="0" w:space="0" w:color="auto"/>
        <w:right w:val="none" w:sz="0" w:space="0" w:color="auto"/>
      </w:divBdr>
      <w:divsChild>
        <w:div w:id="443697139">
          <w:marLeft w:val="0"/>
          <w:marRight w:val="0"/>
          <w:marTop w:val="0"/>
          <w:marBottom w:val="0"/>
          <w:divBdr>
            <w:top w:val="none" w:sz="0" w:space="0" w:color="auto"/>
            <w:left w:val="none" w:sz="0" w:space="0" w:color="auto"/>
            <w:bottom w:val="none" w:sz="0" w:space="0" w:color="auto"/>
            <w:right w:val="none" w:sz="0" w:space="0" w:color="auto"/>
          </w:divBdr>
          <w:divsChild>
            <w:div w:id="858391436">
              <w:marLeft w:val="0"/>
              <w:marRight w:val="0"/>
              <w:marTop w:val="0"/>
              <w:marBottom w:val="0"/>
              <w:divBdr>
                <w:top w:val="none" w:sz="0" w:space="0" w:color="auto"/>
                <w:left w:val="none" w:sz="0" w:space="0" w:color="auto"/>
                <w:bottom w:val="none" w:sz="0" w:space="0" w:color="auto"/>
                <w:right w:val="none" w:sz="0" w:space="0" w:color="auto"/>
              </w:divBdr>
              <w:divsChild>
                <w:div w:id="17689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8.wmf"/><Relationship Id="rId39" Type="http://schemas.openxmlformats.org/officeDocument/2006/relationships/oleObject" Target="embeddings/oleObject18.bin"/><Relationship Id="rId21" Type="http://schemas.openxmlformats.org/officeDocument/2006/relationships/image" Target="media/image7.wmf"/><Relationship Id="rId34" Type="http://schemas.openxmlformats.org/officeDocument/2006/relationships/image" Target="media/image12.wmf"/><Relationship Id="rId42" Type="http://schemas.openxmlformats.org/officeDocument/2006/relationships/oleObject" Target="embeddings/oleObject20.bin"/><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2.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image" Target="media/image11.wmf"/><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image" Target="media/image16.wmf"/><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10.wmf"/><Relationship Id="rId35" Type="http://schemas.openxmlformats.org/officeDocument/2006/relationships/oleObject" Target="embeddings/oleObject15.bin"/><Relationship Id="rId43" Type="http://schemas.openxmlformats.org/officeDocument/2006/relationships/image" Target="media/image15.wmf"/><Relationship Id="rId48" Type="http://schemas.openxmlformats.org/officeDocument/2006/relationships/image" Target="media/image17.wmf"/><Relationship Id="rId8" Type="http://schemas.openxmlformats.org/officeDocument/2006/relationships/hyperlink" Target="mailto:hlye@hku.hk"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2.bin"/><Relationship Id="rId20" Type="http://schemas.openxmlformats.org/officeDocument/2006/relationships/oleObject" Target="embeddings/oleObject6.bin"/><Relationship Id="rId41" Type="http://schemas.openxmlformats.org/officeDocument/2006/relationships/image" Target="media/image14.wmf"/><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A2BC5-4589-9C4A-AC53-2B8E3B9AC782}">
  <ds:schemaRefs>
    <ds:schemaRef ds:uri="http://schemas.openxmlformats.org/officeDocument/2006/bibliography"/>
  </ds:schemaRefs>
</ds:datastoreItem>
</file>

<file path=customXml/itemProps2.xml><?xml version="1.0" encoding="utf-8"?>
<ds:datastoreItem xmlns:ds="http://schemas.openxmlformats.org/officeDocument/2006/customXml" ds:itemID="{5D3DC606-FD3C-4C88-93E6-CD2912151A2B}"/>
</file>

<file path=customXml/itemProps3.xml><?xml version="1.0" encoding="utf-8"?>
<ds:datastoreItem xmlns:ds="http://schemas.openxmlformats.org/officeDocument/2006/customXml" ds:itemID="{4111C23B-63F2-4F8F-B2D0-E93B5AEF9206}"/>
</file>

<file path=customXml/itemProps4.xml><?xml version="1.0" encoding="utf-8"?>
<ds:datastoreItem xmlns:ds="http://schemas.openxmlformats.org/officeDocument/2006/customXml" ds:itemID="{8D51C40A-C47C-4BD7-B11E-D94955B361E1}"/>
</file>

<file path=docProps/app.xml><?xml version="1.0" encoding="utf-8"?>
<Properties xmlns="http://schemas.openxmlformats.org/officeDocument/2006/extended-properties" xmlns:vt="http://schemas.openxmlformats.org/officeDocument/2006/docPropsVTypes">
  <Template>Normal.dotm</Template>
  <TotalTime>1490</TotalTime>
  <Pages>26</Pages>
  <Words>18339</Words>
  <Characters>104536</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hlye</dc:creator>
  <cp:keywords/>
  <dc:description/>
  <cp:lastModifiedBy>hlye</cp:lastModifiedBy>
  <cp:revision>227</cp:revision>
  <dcterms:created xsi:type="dcterms:W3CDTF">2019-01-11T13:20:00Z</dcterms:created>
  <dcterms:modified xsi:type="dcterms:W3CDTF">2019-07-06T03:39:00Z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TWinEqns">
    <vt:bool>true</vt:bool>
  </property>
  <property fmtid="{D5CDD505-2E9C-101B-9397-08002B2CF9AE}" pid="4" name="Mendeley Unique User Id_1">
    <vt:lpwstr>b9ec3462-4cea-37c0-93f3-9a7424356256</vt:lpwstr>
  </property>
  <property fmtid="{D5CDD505-2E9C-101B-9397-08002B2CF9AE}" pid="5" name="Mendeley Citation Style_1">
    <vt:lpwstr>http://www.zotero.org/styles/journal-of-materials-in-civil-engineering</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6th edition</vt:lpwstr>
  </property>
  <property fmtid="{D5CDD505-2E9C-101B-9397-08002B2CF9AE}" pid="8" name="Mendeley Recent Style Id 1_1">
    <vt:lpwstr>http://www.zotero.org/styles/cement-and-concrete-composites</vt:lpwstr>
  </property>
  <property fmtid="{D5CDD505-2E9C-101B-9397-08002B2CF9AE}" pid="9" name="Mendeley Recent Style Name 1_1">
    <vt:lpwstr>Cement and Concrete Composites</vt:lpwstr>
  </property>
  <property fmtid="{D5CDD505-2E9C-101B-9397-08002B2CF9AE}" pid="10" name="Mendeley Recent Style Id 2_1">
    <vt:lpwstr>http://www.zotero.org/styles/cement-and-concrete-research</vt:lpwstr>
  </property>
  <property fmtid="{D5CDD505-2E9C-101B-9397-08002B2CF9AE}" pid="11" name="Mendeley Recent Style Name 2_1">
    <vt:lpwstr>Cement and Concrete Research</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http://www.zotero.org/styles/journal-of-materials-in-civil-engineering</vt:lpwstr>
  </property>
  <property fmtid="{D5CDD505-2E9C-101B-9397-08002B2CF9AE}" pid="19" name="Mendeley Recent Style Name 6_1">
    <vt:lpwstr>Journal of Materials in Civil Engineering</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ContentTypeId">
    <vt:lpwstr>0x0101001A0E3DAEA65ABA4696FB57E9DC05F090</vt:lpwstr>
  </property>
</Properties>
</file>