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8C5391" w14:textId="722CDB7D" w:rsidR="001F56C4" w:rsidRPr="003D370A" w:rsidRDefault="003D370A" w:rsidP="003D370A">
      <w:pPr>
        <w:ind w:firstLine="560"/>
        <w:jc w:val="center"/>
        <w:rPr>
          <w:sz w:val="28"/>
          <w:szCs w:val="28"/>
        </w:rPr>
      </w:pPr>
      <w:r w:rsidRPr="003D370A">
        <w:rPr>
          <w:sz w:val="28"/>
          <w:szCs w:val="28"/>
        </w:rPr>
        <w:t xml:space="preserve">Synchroperation </w:t>
      </w:r>
      <w:r w:rsidRPr="003D370A">
        <w:rPr>
          <w:rFonts w:hint="eastAsia"/>
          <w:sz w:val="28"/>
          <w:szCs w:val="28"/>
        </w:rPr>
        <w:t>i</w:t>
      </w:r>
      <w:r w:rsidRPr="003D370A">
        <w:rPr>
          <w:sz w:val="28"/>
          <w:szCs w:val="28"/>
        </w:rPr>
        <w:t>n Industry 4.0 Manufacturing</w:t>
      </w:r>
    </w:p>
    <w:p w14:paraId="6589E0B3" w14:textId="2970DBD8" w:rsidR="00741C8A" w:rsidRPr="003D370A" w:rsidRDefault="00741C8A" w:rsidP="0955CF1B">
      <w:pPr>
        <w:pStyle w:val="Heading1"/>
        <w:numPr>
          <w:ilvl w:val="0"/>
          <w:numId w:val="0"/>
        </w:numPr>
        <w:ind w:left="567" w:hanging="567"/>
        <w:rPr>
          <w:rFonts w:eastAsiaTheme="minorEastAsia"/>
        </w:rPr>
      </w:pPr>
      <w:r>
        <w:t>A</w:t>
      </w:r>
      <w:r w:rsidR="003D370A" w:rsidRPr="0955CF1B">
        <w:rPr>
          <w:rFonts w:eastAsiaTheme="minorEastAsia"/>
        </w:rPr>
        <w:t>bstract</w:t>
      </w:r>
    </w:p>
    <w:p w14:paraId="0C79B044" w14:textId="38E6DBD1" w:rsidR="2ED45BA2" w:rsidRDefault="2ED45BA2" w:rsidP="5A2404AA">
      <w:pPr>
        <w:ind w:firstLine="420"/>
      </w:pPr>
      <w:r w:rsidRPr="5A2404AA">
        <w:rPr>
          <w:rFonts w:eastAsia="Times New Roman" w:cs="Times New Roman"/>
          <w:sz w:val="21"/>
          <w:szCs w:val="21"/>
        </w:rPr>
        <w:t xml:space="preserve">Industry 4.0 connotes a new industrial revolution with the convergence between physical and digital spaces, revolutionizing the way that production operations are managed. </w:t>
      </w:r>
      <w:r w:rsidR="00930BBC">
        <w:rPr>
          <w:rFonts w:eastAsia="Times New Roman" w:cs="Times New Roman"/>
          <w:sz w:val="21"/>
          <w:szCs w:val="21"/>
        </w:rPr>
        <w:t>The</w:t>
      </w:r>
      <w:r w:rsidRPr="5A2404AA">
        <w:rPr>
          <w:rFonts w:eastAsia="Times New Roman" w:cs="Times New Roman"/>
          <w:sz w:val="21"/>
          <w:szCs w:val="21"/>
        </w:rPr>
        <w:t xml:space="preserve"> requirement of increased productivity, improved flexibility and resilie</w:t>
      </w:r>
      <w:bookmarkStart w:id="0" w:name="_GoBack"/>
      <w:bookmarkEnd w:id="0"/>
      <w:r w:rsidRPr="5A2404AA">
        <w:rPr>
          <w:rFonts w:eastAsia="Times New Roman" w:cs="Times New Roman"/>
          <w:sz w:val="21"/>
          <w:szCs w:val="21"/>
        </w:rPr>
        <w:t xml:space="preserve">nce, and reduced cost in Industry 4.0 manufacturing calls for new paradigms that complies with the changing </w:t>
      </w:r>
      <w:r w:rsidR="00930BBC">
        <w:rPr>
          <w:rFonts w:eastAsia="Times New Roman" w:cs="Times New Roman"/>
          <w:sz w:val="21"/>
          <w:szCs w:val="21"/>
        </w:rPr>
        <w:t>of production and operations management</w:t>
      </w:r>
      <w:r w:rsidRPr="5A2404AA">
        <w:rPr>
          <w:rFonts w:eastAsia="Times New Roman" w:cs="Times New Roman"/>
          <w:sz w:val="21"/>
          <w:szCs w:val="21"/>
        </w:rPr>
        <w:t xml:space="preserve">. In this paper, a concept of 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xml:space="preserve">, refers to </w:t>
      </w:r>
      <w:r w:rsidRPr="5A2404AA">
        <w:rPr>
          <w:rFonts w:eastAsia="Times New Roman" w:cs="Times New Roman"/>
          <w:i/>
          <w:iCs/>
          <w:sz w:val="21"/>
          <w:szCs w:val="21"/>
        </w:rPr>
        <w:t>“synchronized operations” in an agile, resilient and cost-efficient way, with the spatiotemporal synchronization of men, machines and materials as well as data-driven decision-making, by creating, establishing and utilizing cyber-physical visibility and traceability in operations management</w:t>
      </w:r>
      <w:r w:rsidRPr="5A2404AA">
        <w:rPr>
          <w:rFonts w:eastAsia="Times New Roman" w:cs="Times New Roman"/>
          <w:sz w:val="21"/>
          <w:szCs w:val="21"/>
        </w:rPr>
        <w:t xml:space="preserve">, is proposed as a new paradigm of production and operations management for Industry 4.0 manufacturing. A Hyperconnected Physical Internet-enabled Smart Manufacturing Platform (HPISMP) is developed as a technical solution to support 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Graduation intelligent Manufacturing System (</w:t>
      </w:r>
      <w:proofErr w:type="spellStart"/>
      <w:r w:rsidRPr="5A2404AA">
        <w:rPr>
          <w:rFonts w:eastAsia="Times New Roman" w:cs="Times New Roman"/>
          <w:sz w:val="21"/>
          <w:szCs w:val="21"/>
        </w:rPr>
        <w:t>GiMS</w:t>
      </w:r>
      <w:proofErr w:type="spellEnd"/>
      <w:r w:rsidRPr="5A2404AA">
        <w:rPr>
          <w:rFonts w:eastAsia="Times New Roman" w:cs="Times New Roman"/>
          <w:sz w:val="21"/>
          <w:szCs w:val="21"/>
        </w:rPr>
        <w:t xml:space="preserve">) </w:t>
      </w:r>
      <w:r w:rsidR="111BD753" w:rsidRPr="5A2404AA">
        <w:rPr>
          <w:rFonts w:eastAsia="Times New Roman" w:cs="Times New Roman"/>
          <w:sz w:val="21"/>
          <w:szCs w:val="21"/>
        </w:rPr>
        <w:t xml:space="preserve">with “divide and conquer” principles </w:t>
      </w:r>
      <w:r w:rsidRPr="5A2404AA">
        <w:rPr>
          <w:rFonts w:eastAsia="Times New Roman" w:cs="Times New Roman"/>
          <w:sz w:val="21"/>
          <w:szCs w:val="21"/>
        </w:rPr>
        <w:t xml:space="preserve">is proposed to address the complex, stochastic, and dynamic nature of manufacturing for achieving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An industrial case is carried out to validate the effectiveness of the proposed concept and method. This article provides an insight for exploring production and operations management in the era of Industry 4.0.</w:t>
      </w:r>
    </w:p>
    <w:p w14:paraId="1E81F8F6" w14:textId="7CC677F0" w:rsidR="1D6F5F66" w:rsidRDefault="51C71766" w:rsidP="0955CF1B">
      <w:pPr>
        <w:ind w:firstLine="422"/>
        <w:rPr>
          <w:rFonts w:cs="Times New Roman"/>
          <w:sz w:val="21"/>
          <w:szCs w:val="21"/>
        </w:rPr>
      </w:pPr>
      <w:r w:rsidRPr="7E6B49A4">
        <w:rPr>
          <w:rFonts w:eastAsia="Times New Roman" w:cs="Times New Roman"/>
          <w:b/>
          <w:bCs/>
          <w:sz w:val="21"/>
          <w:szCs w:val="21"/>
          <w:lang w:val="en-GB"/>
        </w:rPr>
        <w:t>Keywords</w:t>
      </w:r>
      <w:r w:rsidRPr="7E6B49A4">
        <w:rPr>
          <w:rFonts w:eastAsia="Times New Roman" w:cs="Times New Roman"/>
          <w:sz w:val="21"/>
          <w:szCs w:val="21"/>
          <w:lang w:val="en-GB"/>
        </w:rPr>
        <w:t xml:space="preserve">: </w:t>
      </w:r>
      <w:r w:rsidRPr="7E6B49A4">
        <w:rPr>
          <w:rFonts w:eastAsia="Times New Roman" w:cs="Times New Roman"/>
          <w:sz w:val="21"/>
          <w:szCs w:val="21"/>
        </w:rPr>
        <w:t>Industry 4.0</w:t>
      </w:r>
      <w:r w:rsidR="42B6BBAB" w:rsidRPr="7E6B49A4">
        <w:rPr>
          <w:rFonts w:eastAsia="Times New Roman" w:cs="Times New Roman"/>
          <w:sz w:val="21"/>
          <w:szCs w:val="21"/>
        </w:rPr>
        <w:t>;</w:t>
      </w:r>
      <w:r w:rsidRPr="7E6B49A4">
        <w:rPr>
          <w:rFonts w:eastAsia="Times New Roman" w:cs="Times New Roman"/>
          <w:sz w:val="21"/>
          <w:szCs w:val="21"/>
        </w:rPr>
        <w:t xml:space="preserve"> production and operations management</w:t>
      </w:r>
      <w:r w:rsidR="541FDD72" w:rsidRPr="7E6B49A4">
        <w:rPr>
          <w:rFonts w:eastAsia="Times New Roman" w:cs="Times New Roman"/>
          <w:sz w:val="21"/>
          <w:szCs w:val="21"/>
        </w:rPr>
        <w:t>;</w:t>
      </w:r>
      <w:r w:rsidRPr="7E6B49A4">
        <w:rPr>
          <w:rFonts w:eastAsia="Times New Roman" w:cs="Times New Roman"/>
          <w:sz w:val="21"/>
          <w:szCs w:val="21"/>
        </w:rPr>
        <w:t xml:space="preserve"> manufacturing </w:t>
      </w:r>
      <w:proofErr w:type="spellStart"/>
      <w:r w:rsidRPr="7E6B49A4">
        <w:rPr>
          <w:rFonts w:eastAsia="Times New Roman" w:cs="Times New Roman"/>
          <w:sz w:val="21"/>
          <w:szCs w:val="21"/>
        </w:rPr>
        <w:t>synchroperation</w:t>
      </w:r>
      <w:proofErr w:type="spellEnd"/>
      <w:r w:rsidR="665BCB6F" w:rsidRPr="7E6B49A4">
        <w:rPr>
          <w:rFonts w:eastAsia="Times New Roman" w:cs="Times New Roman"/>
          <w:sz w:val="21"/>
          <w:szCs w:val="21"/>
        </w:rPr>
        <w:t>;</w:t>
      </w:r>
      <w:r w:rsidRPr="7E6B49A4">
        <w:rPr>
          <w:rFonts w:eastAsia="Times New Roman" w:cs="Times New Roman"/>
          <w:sz w:val="21"/>
          <w:szCs w:val="21"/>
        </w:rPr>
        <w:t xml:space="preserve"> </w:t>
      </w:r>
      <w:r w:rsidRPr="7E6B49A4">
        <w:rPr>
          <w:rFonts w:eastAsia="Times New Roman" w:cs="Times New Roman"/>
          <w:sz w:val="21"/>
          <w:szCs w:val="21"/>
          <w:lang w:val="en-GB"/>
        </w:rPr>
        <w:t>Physical Internet</w:t>
      </w:r>
      <w:r w:rsidR="19090EA5" w:rsidRPr="7E6B49A4">
        <w:rPr>
          <w:rFonts w:eastAsia="Times New Roman" w:cs="Times New Roman"/>
          <w:sz w:val="21"/>
          <w:szCs w:val="21"/>
          <w:lang w:val="en-GB"/>
        </w:rPr>
        <w:t>;</w:t>
      </w:r>
      <w:r w:rsidRPr="7E6B49A4">
        <w:rPr>
          <w:rFonts w:eastAsia="Times New Roman" w:cs="Times New Roman"/>
          <w:sz w:val="21"/>
          <w:szCs w:val="21"/>
        </w:rPr>
        <w:t xml:space="preserve"> Graduation Intelligent Manufacturing System (</w:t>
      </w:r>
      <w:proofErr w:type="spellStart"/>
      <w:r w:rsidRPr="7E6B49A4">
        <w:rPr>
          <w:rFonts w:eastAsia="Times New Roman" w:cs="Times New Roman"/>
          <w:sz w:val="21"/>
          <w:szCs w:val="21"/>
        </w:rPr>
        <w:t>GiMS</w:t>
      </w:r>
      <w:proofErr w:type="spellEnd"/>
      <w:r w:rsidRPr="7E6B49A4">
        <w:rPr>
          <w:rFonts w:eastAsia="Times New Roman" w:cs="Times New Roman"/>
          <w:sz w:val="21"/>
          <w:szCs w:val="21"/>
        </w:rPr>
        <w:t>)</w:t>
      </w:r>
    </w:p>
    <w:p w14:paraId="71623AE4" w14:textId="575E2E90" w:rsidR="0955CF1B" w:rsidRDefault="0955CF1B" w:rsidP="0955CF1B">
      <w:pPr>
        <w:pStyle w:val="BodyText"/>
        <w:ind w:firstLine="480"/>
      </w:pPr>
    </w:p>
    <w:p w14:paraId="195E9236" w14:textId="2FA1C1B2" w:rsidR="00741C8A" w:rsidRPr="00B40707" w:rsidRDefault="00741C8A" w:rsidP="007D2CED">
      <w:pPr>
        <w:pStyle w:val="Heading1"/>
        <w:rPr>
          <w:rFonts w:eastAsiaTheme="minorEastAsia"/>
          <w:bCs/>
        </w:rPr>
      </w:pPr>
      <w:r w:rsidRPr="00B40707">
        <w:t>Introduction</w:t>
      </w:r>
    </w:p>
    <w:p w14:paraId="76B3A3EB" w14:textId="296B26A1" w:rsidR="7E0B7433" w:rsidRPr="00B40707" w:rsidRDefault="1CD751D7" w:rsidP="1A3CFF3E">
      <w:pPr>
        <w:ind w:firstLineChars="0" w:firstLine="480"/>
        <w:rPr>
          <w:rFonts w:cs="Times New Roman"/>
          <w:sz w:val="21"/>
          <w:szCs w:val="21"/>
        </w:rPr>
      </w:pPr>
      <w:r w:rsidRPr="00D85A60">
        <w:rPr>
          <w:rFonts w:eastAsia="Times New Roman" w:cs="Times New Roman"/>
          <w:sz w:val="21"/>
          <w:szCs w:val="21"/>
          <w:lang w:val="en-GB"/>
        </w:rPr>
        <w:t>Industry 4.0 connotes a new industrial revolution with the convergence between physical and digital spaces,</w:t>
      </w:r>
      <w:r w:rsidRPr="00B40707">
        <w:rPr>
          <w:rFonts w:eastAsia="Times New Roman" w:cs="Times New Roman"/>
          <w:sz w:val="21"/>
          <w:szCs w:val="21"/>
          <w:lang w:val="en-GB"/>
        </w:rPr>
        <w:t xml:space="preserve"> which is triggered by the confluence of disruptive technologies, such as Internet of Things (IoT) (Xu et al., 2014), cyber-physical systems (CPS) (Lee et al., 2015), cloud computing (Xu 2012), big data (</w:t>
      </w:r>
      <w:proofErr w:type="spellStart"/>
      <w:r w:rsidRPr="00B40707">
        <w:rPr>
          <w:rFonts w:eastAsia="Times New Roman" w:cs="Times New Roman"/>
          <w:sz w:val="21"/>
          <w:szCs w:val="21"/>
          <w:lang w:val="en-GB"/>
        </w:rPr>
        <w:t>Kusiak</w:t>
      </w:r>
      <w:proofErr w:type="spellEnd"/>
      <w:r w:rsidRPr="00B40707">
        <w:rPr>
          <w:rFonts w:eastAsia="Times New Roman" w:cs="Times New Roman"/>
          <w:sz w:val="21"/>
          <w:szCs w:val="21"/>
          <w:lang w:val="en-GB"/>
        </w:rPr>
        <w:t xml:space="preserve"> 2017), digital twin (Tao et al., 2018), </w:t>
      </w:r>
      <w:r w:rsidR="007D02B9">
        <w:rPr>
          <w:rFonts w:eastAsia="Times New Roman" w:cs="Times New Roman"/>
          <w:sz w:val="21"/>
          <w:szCs w:val="21"/>
          <w:lang w:val="en-GB"/>
        </w:rPr>
        <w:t>etc</w:t>
      </w:r>
      <w:r w:rsidRPr="00B40707">
        <w:rPr>
          <w:rFonts w:eastAsia="Times New Roman" w:cs="Times New Roman"/>
          <w:sz w:val="21"/>
          <w:szCs w:val="21"/>
          <w:lang w:val="en-GB"/>
        </w:rPr>
        <w:t xml:space="preserve">. With the support of these </w:t>
      </w:r>
      <w:r w:rsidR="007D02B9">
        <w:rPr>
          <w:rFonts w:eastAsia="Times New Roman" w:cs="Times New Roman"/>
          <w:sz w:val="21"/>
          <w:szCs w:val="21"/>
          <w:lang w:val="en-GB"/>
        </w:rPr>
        <w:lastRenderedPageBreak/>
        <w:t>emerging</w:t>
      </w:r>
      <w:r w:rsidR="007D02B9" w:rsidRPr="00B40707">
        <w:rPr>
          <w:rFonts w:eastAsia="Times New Roman" w:cs="Times New Roman"/>
          <w:sz w:val="21"/>
          <w:szCs w:val="21"/>
          <w:lang w:val="en-GB"/>
        </w:rPr>
        <w:t xml:space="preserve"> </w:t>
      </w:r>
      <w:r w:rsidRPr="00B40707">
        <w:rPr>
          <w:rFonts w:eastAsia="Times New Roman" w:cs="Times New Roman"/>
          <w:sz w:val="21"/>
          <w:szCs w:val="21"/>
          <w:lang w:val="en-GB"/>
        </w:rPr>
        <w:t xml:space="preserve">technologies, traditional manufacturing </w:t>
      </w:r>
      <w:r w:rsidR="00A300AF">
        <w:rPr>
          <w:rFonts w:eastAsia="Times New Roman" w:cs="Times New Roman"/>
          <w:sz w:val="21"/>
          <w:szCs w:val="21"/>
          <w:lang w:val="en-GB"/>
        </w:rPr>
        <w:t>resources</w:t>
      </w:r>
      <w:r w:rsidR="00A300AF" w:rsidRPr="00B40707">
        <w:rPr>
          <w:rFonts w:eastAsia="Times New Roman" w:cs="Times New Roman"/>
          <w:sz w:val="21"/>
          <w:szCs w:val="21"/>
          <w:lang w:val="en-GB"/>
        </w:rPr>
        <w:t xml:space="preserve"> </w:t>
      </w:r>
      <w:r w:rsidR="00A300AF">
        <w:rPr>
          <w:rFonts w:eastAsia="Times New Roman" w:cs="Times New Roman"/>
          <w:sz w:val="21"/>
          <w:szCs w:val="21"/>
          <w:lang w:val="en-GB"/>
        </w:rPr>
        <w:t>have been converted into</w:t>
      </w:r>
      <w:r w:rsidR="00A300AF" w:rsidRPr="00B40707">
        <w:rPr>
          <w:rFonts w:eastAsia="Times New Roman" w:cs="Times New Roman"/>
          <w:sz w:val="21"/>
          <w:szCs w:val="21"/>
          <w:lang w:val="en-GB"/>
        </w:rPr>
        <w:t xml:space="preserve"> </w:t>
      </w:r>
      <w:r w:rsidRPr="00B40707">
        <w:rPr>
          <w:rFonts w:eastAsia="Times New Roman" w:cs="Times New Roman"/>
          <w:sz w:val="21"/>
          <w:szCs w:val="21"/>
          <w:lang w:val="en-GB"/>
        </w:rPr>
        <w:t>smart objects augmented with identification, sensing and network capabilities (</w:t>
      </w:r>
      <w:proofErr w:type="spellStart"/>
      <w:r w:rsidRPr="00B40707">
        <w:rPr>
          <w:rFonts w:eastAsia="Times New Roman" w:cs="Times New Roman"/>
          <w:sz w:val="21"/>
          <w:szCs w:val="21"/>
          <w:lang w:val="en-GB"/>
        </w:rPr>
        <w:t>Korteum</w:t>
      </w:r>
      <w:proofErr w:type="spellEnd"/>
      <w:r w:rsidRPr="00B40707">
        <w:rPr>
          <w:rFonts w:eastAsia="Times New Roman" w:cs="Times New Roman"/>
          <w:sz w:val="21"/>
          <w:szCs w:val="21"/>
          <w:lang w:val="en-GB"/>
        </w:rPr>
        <w:t xml:space="preserve"> et al., 2010). Thus, the dynamic production operations could be organized and managed in an integrated, optimized and synchronized manner with real-time </w:t>
      </w:r>
      <w:r w:rsidR="007D1CBC" w:rsidRPr="00B40707">
        <w:rPr>
          <w:rFonts w:eastAsia="Times New Roman" w:cs="Times New Roman"/>
          <w:sz w:val="21"/>
          <w:szCs w:val="21"/>
          <w:lang w:val="en-GB"/>
        </w:rPr>
        <w:t xml:space="preserve">information sharing </w:t>
      </w:r>
      <w:r w:rsidRPr="00B40707">
        <w:rPr>
          <w:rFonts w:eastAsia="Times New Roman" w:cs="Times New Roman"/>
          <w:sz w:val="21"/>
          <w:szCs w:val="21"/>
          <w:lang w:val="en-GB"/>
        </w:rPr>
        <w:t xml:space="preserve">and </w:t>
      </w:r>
      <w:r w:rsidR="007D1CBC" w:rsidRPr="00B40707">
        <w:rPr>
          <w:rFonts w:eastAsia="Times New Roman" w:cs="Times New Roman"/>
          <w:sz w:val="21"/>
          <w:szCs w:val="21"/>
          <w:lang w:val="en-GB"/>
        </w:rPr>
        <w:t xml:space="preserve">visibility </w:t>
      </w:r>
      <w:r w:rsidRPr="00B40707">
        <w:rPr>
          <w:rFonts w:eastAsia="Times New Roman" w:cs="Times New Roman"/>
          <w:sz w:val="21"/>
          <w:szCs w:val="21"/>
          <w:lang w:val="en-GB"/>
        </w:rPr>
        <w:t>(</w:t>
      </w:r>
      <w:proofErr w:type="spellStart"/>
      <w:r w:rsidRPr="00B40707">
        <w:rPr>
          <w:rFonts w:eastAsia="Times New Roman" w:cs="Times New Roman"/>
          <w:sz w:val="21"/>
          <w:szCs w:val="21"/>
          <w:lang w:val="en-GB"/>
        </w:rPr>
        <w:t>Guo</w:t>
      </w:r>
      <w:proofErr w:type="spellEnd"/>
      <w:r w:rsidRPr="00B40707">
        <w:rPr>
          <w:rFonts w:eastAsia="Times New Roman" w:cs="Times New Roman"/>
          <w:sz w:val="21"/>
          <w:szCs w:val="21"/>
          <w:lang w:val="en-GB"/>
        </w:rPr>
        <w:t xml:space="preserve"> et al., 2020</w:t>
      </w:r>
      <w:r w:rsidR="00A94DEB">
        <w:rPr>
          <w:rFonts w:cs="Times New Roman" w:hint="eastAsia"/>
          <w:sz w:val="21"/>
          <w:szCs w:val="21"/>
          <w:lang w:val="en-GB"/>
        </w:rPr>
        <w:t>a</w:t>
      </w:r>
      <w:r w:rsidRPr="00B40707">
        <w:rPr>
          <w:rFonts w:eastAsia="Times New Roman" w:cs="Times New Roman"/>
          <w:sz w:val="21"/>
          <w:szCs w:val="21"/>
          <w:lang w:val="en-GB"/>
        </w:rPr>
        <w:t xml:space="preserve">). The </w:t>
      </w:r>
      <w:r w:rsidR="002F01BF">
        <w:rPr>
          <w:rFonts w:eastAsia="Times New Roman" w:cs="Times New Roman"/>
          <w:sz w:val="21"/>
          <w:szCs w:val="21"/>
          <w:lang w:val="en-GB"/>
        </w:rPr>
        <w:t>hyper-</w:t>
      </w:r>
      <w:r w:rsidRPr="00B40707">
        <w:rPr>
          <w:rFonts w:eastAsia="Times New Roman" w:cs="Times New Roman"/>
          <w:sz w:val="21"/>
          <w:szCs w:val="21"/>
          <w:lang w:val="en-GB"/>
        </w:rPr>
        <w:t xml:space="preserve">connection, digitization and sharing in the context of Industry 4.0 have the potential to revolutionize, or at least change, the way that production operations are done and therefore, how operations should be managed (Olsen and Tomlin, 2020). </w:t>
      </w:r>
    </w:p>
    <w:p w14:paraId="0C26A580" w14:textId="79073343" w:rsidR="7E0B7433" w:rsidRPr="00B40707" w:rsidRDefault="1CD751D7" w:rsidP="1A3CFF3E">
      <w:pPr>
        <w:ind w:firstLineChars="0" w:firstLine="480"/>
        <w:rPr>
          <w:rFonts w:cs="Times New Roman"/>
          <w:sz w:val="21"/>
          <w:szCs w:val="21"/>
        </w:rPr>
      </w:pPr>
      <w:r w:rsidRPr="00B40707">
        <w:rPr>
          <w:rFonts w:eastAsia="Times New Roman" w:cs="Times New Roman"/>
          <w:sz w:val="21"/>
          <w:szCs w:val="21"/>
          <w:lang w:val="en-GB"/>
        </w:rPr>
        <w:t xml:space="preserve">The production and operations management has been </w:t>
      </w:r>
      <w:r w:rsidR="002F01BF">
        <w:rPr>
          <w:rFonts w:eastAsia="Times New Roman" w:cs="Times New Roman"/>
          <w:sz w:val="21"/>
          <w:szCs w:val="21"/>
          <w:lang w:val="en-GB"/>
        </w:rPr>
        <w:t>shifted</w:t>
      </w:r>
      <w:r w:rsidR="002F01BF" w:rsidRPr="00B40707">
        <w:rPr>
          <w:rFonts w:eastAsia="Times New Roman" w:cs="Times New Roman"/>
          <w:sz w:val="21"/>
          <w:szCs w:val="21"/>
          <w:lang w:val="en-GB"/>
        </w:rPr>
        <w:t xml:space="preserve"> </w:t>
      </w:r>
      <w:r w:rsidRPr="00B40707">
        <w:rPr>
          <w:rFonts w:eastAsia="Times New Roman" w:cs="Times New Roman"/>
          <w:sz w:val="21"/>
          <w:szCs w:val="21"/>
          <w:lang w:val="en-GB"/>
        </w:rPr>
        <w:t xml:space="preserve">over the past fifty years, and three paradigms, including manufacturing collaboration, manufacturing interaction and manufacturing interoperation, can be classified with the enabling technologies and changing market. The paradigm of manufacturing collaboration aims at </w:t>
      </w:r>
      <w:r w:rsidR="00046582">
        <w:rPr>
          <w:rFonts w:eastAsia="Times New Roman" w:cs="Times New Roman"/>
          <w:sz w:val="21"/>
          <w:szCs w:val="21"/>
          <w:lang w:val="en-GB"/>
        </w:rPr>
        <w:t>automating</w:t>
      </w:r>
      <w:r w:rsidRPr="00B40707">
        <w:rPr>
          <w:rFonts w:eastAsia="Times New Roman" w:cs="Times New Roman"/>
          <w:sz w:val="21"/>
          <w:szCs w:val="21"/>
          <w:lang w:val="en-GB"/>
        </w:rPr>
        <w:t xml:space="preserve"> shop-floors by integration and collaboration of different types of machines </w:t>
      </w:r>
      <w:r w:rsidRPr="00B40707">
        <w:rPr>
          <w:rFonts w:eastAsia="Times New Roman" w:cs="Times New Roman"/>
          <w:sz w:val="21"/>
          <w:szCs w:val="21"/>
        </w:rPr>
        <w:t xml:space="preserve">within a manufacturing company, which </w:t>
      </w:r>
      <w:r w:rsidRPr="00B40707">
        <w:rPr>
          <w:rFonts w:eastAsia="Times New Roman" w:cs="Times New Roman"/>
          <w:sz w:val="21"/>
          <w:szCs w:val="21"/>
          <w:lang w:val="en-GB"/>
        </w:rPr>
        <w:t xml:space="preserve">has rendered the feasibility of developing </w:t>
      </w:r>
      <w:r w:rsidRPr="00B40707">
        <w:rPr>
          <w:rFonts w:eastAsia="Times New Roman" w:cs="Times New Roman"/>
          <w:sz w:val="21"/>
          <w:szCs w:val="21"/>
        </w:rPr>
        <w:t>flexible manufacturing system (FMS) and computer-integrated manufacturing system (CIMS) (</w:t>
      </w:r>
      <w:r w:rsidRPr="00B40707">
        <w:rPr>
          <w:rFonts w:eastAsia="Times New Roman" w:cs="Times New Roman"/>
          <w:sz w:val="21"/>
          <w:szCs w:val="21"/>
          <w:lang w:val="en-GB"/>
        </w:rPr>
        <w:t xml:space="preserve">Buzacott and Yao, 1986; </w:t>
      </w:r>
      <w:proofErr w:type="spellStart"/>
      <w:r w:rsidRPr="00B40707">
        <w:rPr>
          <w:rFonts w:eastAsia="Times New Roman" w:cs="Times New Roman"/>
          <w:sz w:val="21"/>
          <w:szCs w:val="21"/>
          <w:lang w:val="en-GB"/>
        </w:rPr>
        <w:t>Mcgehee</w:t>
      </w:r>
      <w:proofErr w:type="spellEnd"/>
      <w:r w:rsidRPr="00B40707">
        <w:rPr>
          <w:rFonts w:eastAsia="Times New Roman" w:cs="Times New Roman"/>
          <w:sz w:val="21"/>
          <w:szCs w:val="21"/>
          <w:lang w:val="en-GB"/>
        </w:rPr>
        <w:t xml:space="preserve"> et al., 1994</w:t>
      </w:r>
      <w:r w:rsidRPr="00B40707">
        <w:rPr>
          <w:rFonts w:eastAsia="Times New Roman" w:cs="Times New Roman"/>
          <w:sz w:val="21"/>
          <w:szCs w:val="21"/>
        </w:rPr>
        <w:t xml:space="preserve">). </w:t>
      </w:r>
      <w:r w:rsidRPr="00B40707">
        <w:rPr>
          <w:rFonts w:eastAsia="Times New Roman" w:cs="Times New Roman"/>
          <w:sz w:val="21"/>
          <w:szCs w:val="21"/>
          <w:lang w:val="en-GB"/>
        </w:rPr>
        <w:t xml:space="preserve">Take the interaction of cross-organizational activities into account, the paradigm of manufacturing interaction extended production operations from a manufacturing company to a supply chain in a close-to-reality manner within a dynamic environment, which acts as key principles in </w:t>
      </w:r>
      <w:r w:rsidRPr="00B40707">
        <w:rPr>
          <w:rFonts w:eastAsia="Times New Roman" w:cs="Times New Roman"/>
          <w:sz w:val="21"/>
          <w:szCs w:val="21"/>
        </w:rPr>
        <w:t>agile manufacturing (AM) and networked manufacturing (NM) (</w:t>
      </w:r>
      <w:r w:rsidRPr="00B40707">
        <w:rPr>
          <w:rFonts w:eastAsia="Times New Roman" w:cs="Times New Roman"/>
          <w:sz w:val="21"/>
          <w:szCs w:val="21"/>
          <w:lang w:val="en-GB"/>
        </w:rPr>
        <w:t>Gunasekaran, 1999; Montreuil et al., 2000</w:t>
      </w:r>
      <w:r w:rsidRPr="00B40707">
        <w:rPr>
          <w:rFonts w:eastAsia="Times New Roman" w:cs="Times New Roman"/>
          <w:sz w:val="21"/>
          <w:szCs w:val="21"/>
        </w:rPr>
        <w:t xml:space="preserve">). </w:t>
      </w:r>
      <w:r w:rsidR="668F6937" w:rsidRPr="0D0881E4">
        <w:rPr>
          <w:rFonts w:eastAsia="Times New Roman" w:cs="Times New Roman"/>
          <w:sz w:val="21"/>
          <w:szCs w:val="21"/>
        </w:rPr>
        <w:t xml:space="preserve">More recently, </w:t>
      </w:r>
      <w:r w:rsidR="668F6937" w:rsidRPr="0D0881E4">
        <w:rPr>
          <w:rFonts w:eastAsia="Times New Roman" w:cs="Times New Roman"/>
          <w:sz w:val="21"/>
          <w:szCs w:val="21"/>
          <w:lang w:val="en-GB"/>
        </w:rPr>
        <w:t>t</w:t>
      </w:r>
      <w:r w:rsidRPr="0D0881E4">
        <w:rPr>
          <w:rFonts w:eastAsia="Times New Roman" w:cs="Times New Roman"/>
          <w:sz w:val="21"/>
          <w:szCs w:val="21"/>
          <w:lang w:val="en-GB"/>
        </w:rPr>
        <w:t>o</w:t>
      </w:r>
      <w:r w:rsidRPr="00B40707">
        <w:rPr>
          <w:rFonts w:eastAsia="Times New Roman" w:cs="Times New Roman"/>
          <w:sz w:val="21"/>
          <w:szCs w:val="21"/>
          <w:lang w:val="en-GB"/>
        </w:rPr>
        <w:t xml:space="preserve"> optimize the efficiency of production operations in the network, the paradigm of manufacturing interoperation is introduced, in which distributed manufacturing resources/capabilities can be interoperable in a close-loop network with timely production information exchange. It is viewed as one of core characteristics</w:t>
      </w:r>
      <w:r w:rsidRPr="00B40707">
        <w:rPr>
          <w:rFonts w:eastAsia="Times New Roman" w:cs="Times New Roman"/>
          <w:sz w:val="21"/>
          <w:szCs w:val="21"/>
        </w:rPr>
        <w:t xml:space="preserve"> for the design of cloud manufacturing (CM) and ubiquitous manufacturing (UM) (Xu 2012; </w:t>
      </w:r>
      <w:r w:rsidRPr="00B40707">
        <w:rPr>
          <w:rFonts w:eastAsia="Times New Roman" w:cs="Times New Roman"/>
          <w:sz w:val="21"/>
          <w:szCs w:val="21"/>
          <w:lang w:val="en-GB"/>
        </w:rPr>
        <w:t>Lin and Chen, 2017</w:t>
      </w:r>
      <w:r w:rsidRPr="00B40707">
        <w:rPr>
          <w:rFonts w:eastAsia="Times New Roman" w:cs="Times New Roman"/>
          <w:sz w:val="21"/>
          <w:szCs w:val="21"/>
        </w:rPr>
        <w:t>).</w:t>
      </w:r>
    </w:p>
    <w:p w14:paraId="6AC520EF" w14:textId="4BF1A5BC" w:rsidR="7E0B7433" w:rsidRPr="00B40707" w:rsidRDefault="1CD751D7" w:rsidP="5A2404AA">
      <w:pPr>
        <w:ind w:firstLineChars="0" w:firstLine="480"/>
        <w:rPr>
          <w:rFonts w:cs="Times New Roman"/>
          <w:sz w:val="21"/>
          <w:szCs w:val="21"/>
        </w:rPr>
      </w:pPr>
      <w:r w:rsidRPr="5A2404AA">
        <w:rPr>
          <w:rFonts w:eastAsia="Times New Roman" w:cs="Times New Roman"/>
          <w:sz w:val="21"/>
          <w:szCs w:val="21"/>
        </w:rPr>
        <w:t xml:space="preserve">These paradigms of </w:t>
      </w:r>
      <w:r w:rsidRPr="5A2404AA">
        <w:rPr>
          <w:rFonts w:eastAsia="Times New Roman" w:cs="Times New Roman"/>
          <w:sz w:val="21"/>
          <w:szCs w:val="21"/>
          <w:lang w:val="en-GB"/>
        </w:rPr>
        <w:t xml:space="preserve">production and operations management </w:t>
      </w:r>
      <w:r w:rsidRPr="5A2404AA">
        <w:rPr>
          <w:rFonts w:eastAsia="Times New Roman" w:cs="Times New Roman"/>
          <w:sz w:val="21"/>
          <w:szCs w:val="21"/>
        </w:rPr>
        <w:t xml:space="preserve">are </w:t>
      </w:r>
      <w:r w:rsidR="6EF8A31D" w:rsidRPr="5A2404AA">
        <w:rPr>
          <w:rFonts w:eastAsia="Times New Roman" w:cs="Times New Roman"/>
          <w:sz w:val="21"/>
          <w:szCs w:val="21"/>
        </w:rPr>
        <w:t>widely appreciated but still</w:t>
      </w:r>
      <w:r w:rsidRPr="5A2404AA">
        <w:rPr>
          <w:rFonts w:eastAsia="Times New Roman" w:cs="Times New Roman"/>
          <w:sz w:val="21"/>
          <w:szCs w:val="21"/>
        </w:rPr>
        <w:t xml:space="preserve"> insufficient in the era of Industry 4.0 (Yin et al., 2018; Koh et al., 2019; Ivanov et al., 2020). The requirement of </w:t>
      </w:r>
      <w:r w:rsidR="15D77742" w:rsidRPr="5A2404AA">
        <w:rPr>
          <w:rFonts w:eastAsia="Times New Roman" w:cs="Times New Roman"/>
          <w:sz w:val="21"/>
          <w:szCs w:val="21"/>
        </w:rPr>
        <w:t xml:space="preserve">customized demand, </w:t>
      </w:r>
      <w:r w:rsidRPr="5A2404AA">
        <w:rPr>
          <w:rFonts w:eastAsia="Times New Roman" w:cs="Times New Roman"/>
          <w:sz w:val="21"/>
          <w:szCs w:val="21"/>
        </w:rPr>
        <w:t xml:space="preserve">increased productivity, improved flexibility and resilience, and reduced cost calls for efficient </w:t>
      </w:r>
      <w:r w:rsidRPr="5A2404AA">
        <w:rPr>
          <w:rFonts w:eastAsia="Times New Roman" w:cs="Times New Roman"/>
          <w:sz w:val="21"/>
          <w:szCs w:val="21"/>
          <w:lang w:val="en-GB"/>
        </w:rPr>
        <w:t xml:space="preserve">production and operations management that complies with changing business climate in Industry 4.0 manufacturing. Paving the way for transformation and </w:t>
      </w:r>
      <w:r w:rsidRPr="5A2404AA">
        <w:rPr>
          <w:rFonts w:eastAsia="Times New Roman" w:cs="Times New Roman"/>
          <w:sz w:val="21"/>
          <w:szCs w:val="21"/>
          <w:lang w:val="en-GB"/>
        </w:rPr>
        <w:lastRenderedPageBreak/>
        <w:t xml:space="preserve">implementation of Industry 4.0 manufacturing, major challenges still exist and are list as follows. </w:t>
      </w:r>
    </w:p>
    <w:p w14:paraId="376F89CE" w14:textId="0FD7F2CC" w:rsidR="7E0B7433" w:rsidRPr="00B40707" w:rsidRDefault="1CD751D7" w:rsidP="00B40707">
      <w:pPr>
        <w:pStyle w:val="ListParagraph"/>
        <w:numPr>
          <w:ilvl w:val="0"/>
          <w:numId w:val="8"/>
        </w:numPr>
        <w:ind w:leftChars="0" w:firstLine="420"/>
        <w:rPr>
          <w:rFonts w:eastAsiaTheme="minorEastAsia"/>
          <w:sz w:val="21"/>
          <w:szCs w:val="21"/>
        </w:rPr>
      </w:pPr>
      <w:r w:rsidRPr="00B40707">
        <w:rPr>
          <w:rFonts w:eastAsia="Times New Roman"/>
          <w:sz w:val="21"/>
          <w:szCs w:val="21"/>
        </w:rPr>
        <w:t xml:space="preserve">How to identify </w:t>
      </w:r>
      <w:r w:rsidRPr="00B40707">
        <w:rPr>
          <w:rFonts w:eastAsia="Times New Roman"/>
          <w:sz w:val="21"/>
          <w:szCs w:val="21"/>
          <w:lang w:val="en-GB"/>
        </w:rPr>
        <w:t xml:space="preserve">key characteristics for transformation and implementation of Industry 4.0 manufacturing, and derive a paradigm of production and operations </w:t>
      </w:r>
      <w:proofErr w:type="gramStart"/>
      <w:r w:rsidRPr="00B40707">
        <w:rPr>
          <w:rFonts w:eastAsia="Times New Roman"/>
          <w:sz w:val="21"/>
          <w:szCs w:val="21"/>
          <w:lang w:val="en-GB"/>
        </w:rPr>
        <w:t xml:space="preserve">management  </w:t>
      </w:r>
      <w:r w:rsidRPr="00B40707">
        <w:rPr>
          <w:rFonts w:eastAsia="Times New Roman"/>
          <w:sz w:val="21"/>
          <w:szCs w:val="21"/>
        </w:rPr>
        <w:t>in</w:t>
      </w:r>
      <w:proofErr w:type="gramEnd"/>
      <w:r w:rsidRPr="00B40707">
        <w:rPr>
          <w:rFonts w:eastAsia="Times New Roman"/>
          <w:sz w:val="21"/>
          <w:szCs w:val="21"/>
        </w:rPr>
        <w:t xml:space="preserve"> the era of Industry 4.0</w:t>
      </w:r>
      <w:r w:rsidRPr="00B40707">
        <w:rPr>
          <w:rFonts w:eastAsia="Times New Roman"/>
          <w:sz w:val="21"/>
          <w:szCs w:val="21"/>
          <w:lang w:val="en-GB"/>
        </w:rPr>
        <w:t xml:space="preserve"> from these characteristics?</w:t>
      </w:r>
    </w:p>
    <w:p w14:paraId="1EC28E4E" w14:textId="482B0D81" w:rsidR="7E0B7433" w:rsidRPr="00B40707" w:rsidRDefault="1CD751D7" w:rsidP="00B40707">
      <w:pPr>
        <w:pStyle w:val="ListParagraph"/>
        <w:numPr>
          <w:ilvl w:val="0"/>
          <w:numId w:val="8"/>
        </w:numPr>
        <w:ind w:leftChars="0" w:firstLine="420"/>
        <w:rPr>
          <w:rFonts w:eastAsiaTheme="minorEastAsia"/>
          <w:sz w:val="21"/>
          <w:szCs w:val="21"/>
        </w:rPr>
      </w:pPr>
      <w:r w:rsidRPr="00B40707">
        <w:rPr>
          <w:rFonts w:eastAsia="Times New Roman"/>
          <w:sz w:val="21"/>
          <w:szCs w:val="21"/>
          <w:lang w:val="en-GB"/>
        </w:rPr>
        <w:t xml:space="preserve">How to leverage disruptive technologies </w:t>
      </w:r>
      <w:r w:rsidRPr="00B40707">
        <w:rPr>
          <w:rFonts w:eastAsia="Times New Roman"/>
          <w:sz w:val="21"/>
          <w:szCs w:val="21"/>
        </w:rPr>
        <w:t xml:space="preserve">in the era of Industry 4.0, and </w:t>
      </w:r>
      <w:r w:rsidRPr="00B40707">
        <w:rPr>
          <w:rFonts w:eastAsia="Times New Roman"/>
          <w:sz w:val="21"/>
          <w:szCs w:val="21"/>
          <w:lang w:val="en-GB"/>
        </w:rPr>
        <w:t xml:space="preserve">develop effective architectures as technical solutions to support the </w:t>
      </w:r>
      <w:r w:rsidRPr="00B40707">
        <w:rPr>
          <w:rFonts w:eastAsia="Times New Roman"/>
          <w:sz w:val="21"/>
          <w:szCs w:val="21"/>
        </w:rPr>
        <w:t xml:space="preserve">transformation </w:t>
      </w:r>
      <w:r w:rsidRPr="00B40707">
        <w:rPr>
          <w:rFonts w:eastAsia="Times New Roman"/>
          <w:sz w:val="21"/>
          <w:szCs w:val="21"/>
          <w:lang w:val="en-GB"/>
        </w:rPr>
        <w:t>of the new production and operations management paradigm?</w:t>
      </w:r>
    </w:p>
    <w:p w14:paraId="1BFA48F1" w14:textId="0F36BDE8" w:rsidR="7E0B7433" w:rsidRPr="00B40707" w:rsidRDefault="1CD751D7" w:rsidP="00B40707">
      <w:pPr>
        <w:pStyle w:val="ListParagraph"/>
        <w:numPr>
          <w:ilvl w:val="0"/>
          <w:numId w:val="8"/>
        </w:numPr>
        <w:ind w:leftChars="0" w:firstLine="420"/>
        <w:rPr>
          <w:rFonts w:eastAsiaTheme="minorEastAsia"/>
          <w:sz w:val="21"/>
          <w:szCs w:val="21"/>
        </w:rPr>
      </w:pPr>
      <w:r w:rsidRPr="00B40707">
        <w:rPr>
          <w:rFonts w:eastAsia="Times New Roman"/>
          <w:sz w:val="21"/>
          <w:szCs w:val="21"/>
        </w:rPr>
        <w:t xml:space="preserve">How to cope with the </w:t>
      </w:r>
      <w:r w:rsidRPr="00B40707">
        <w:rPr>
          <w:rFonts w:eastAsia="Times New Roman"/>
          <w:sz w:val="21"/>
          <w:szCs w:val="21"/>
          <w:lang w:val="en-GB"/>
        </w:rPr>
        <w:t xml:space="preserve">complex, dynamic and stochastic nature of manufacturing, and </w:t>
      </w:r>
      <w:r w:rsidRPr="00B40707">
        <w:rPr>
          <w:rFonts w:eastAsia="Times New Roman"/>
          <w:sz w:val="21"/>
          <w:szCs w:val="21"/>
        </w:rPr>
        <w:t xml:space="preserve">propose effective methodologies to support the </w:t>
      </w:r>
      <w:r w:rsidRPr="00B40707">
        <w:rPr>
          <w:rFonts w:eastAsia="Times New Roman"/>
          <w:sz w:val="21"/>
          <w:szCs w:val="21"/>
          <w:lang w:val="en-GB"/>
        </w:rPr>
        <w:t xml:space="preserve">implementation </w:t>
      </w:r>
      <w:r w:rsidRPr="00B40707">
        <w:rPr>
          <w:rFonts w:eastAsia="Times New Roman"/>
          <w:sz w:val="21"/>
          <w:szCs w:val="21"/>
        </w:rPr>
        <w:t xml:space="preserve">of the </w:t>
      </w:r>
      <w:r w:rsidRPr="00B40707">
        <w:rPr>
          <w:rFonts w:eastAsia="Times New Roman"/>
          <w:sz w:val="21"/>
          <w:szCs w:val="21"/>
          <w:lang w:val="en-GB"/>
        </w:rPr>
        <w:t>new production and operations management paradigm</w:t>
      </w:r>
      <w:r w:rsidRPr="00B40707">
        <w:rPr>
          <w:rFonts w:eastAsia="Times New Roman"/>
          <w:sz w:val="21"/>
          <w:szCs w:val="21"/>
        </w:rPr>
        <w:t>?</w:t>
      </w:r>
    </w:p>
    <w:p w14:paraId="02486605" w14:textId="30DB3309" w:rsidR="7E0B7433" w:rsidRPr="00B40707" w:rsidRDefault="1CD751D7" w:rsidP="5A2404AA">
      <w:pPr>
        <w:ind w:firstLineChars="0" w:firstLine="480"/>
        <w:rPr>
          <w:rFonts w:cs="Times New Roman"/>
          <w:sz w:val="21"/>
          <w:szCs w:val="21"/>
        </w:rPr>
      </w:pPr>
      <w:r w:rsidRPr="5A2404AA">
        <w:rPr>
          <w:rFonts w:eastAsia="Times New Roman" w:cs="Times New Roman"/>
          <w:sz w:val="21"/>
          <w:szCs w:val="21"/>
          <w:lang w:val="en-GB"/>
        </w:rPr>
        <w:t>T</w:t>
      </w:r>
      <w:r w:rsidRPr="5A2404AA">
        <w:rPr>
          <w:rFonts w:eastAsia="Times New Roman" w:cs="Times New Roman"/>
          <w:sz w:val="21"/>
          <w:szCs w:val="21"/>
        </w:rPr>
        <w:t xml:space="preserve">he challenges mentioned above motivated this study and, therefore, the concept of manufacturing </w:t>
      </w:r>
      <w:r w:rsidRPr="5A2404AA">
        <w:rPr>
          <w:rFonts w:eastAsia="Times New Roman" w:cs="Times New Roman"/>
          <w:sz w:val="21"/>
          <w:szCs w:val="21"/>
          <w:lang w:val="en-GB"/>
        </w:rPr>
        <w:t xml:space="preserve">synchroperation is proposed as a new paradigm of production and operations </w:t>
      </w:r>
      <w:proofErr w:type="gramStart"/>
      <w:r w:rsidRPr="5A2404AA">
        <w:rPr>
          <w:rFonts w:eastAsia="Times New Roman" w:cs="Times New Roman"/>
          <w:sz w:val="21"/>
          <w:szCs w:val="21"/>
          <w:lang w:val="en-GB"/>
        </w:rPr>
        <w:t xml:space="preserve">management  </w:t>
      </w:r>
      <w:r w:rsidRPr="5A2404AA">
        <w:rPr>
          <w:rFonts w:eastAsia="Times New Roman" w:cs="Times New Roman"/>
          <w:sz w:val="21"/>
          <w:szCs w:val="21"/>
        </w:rPr>
        <w:t>in</w:t>
      </w:r>
      <w:proofErr w:type="gramEnd"/>
      <w:r w:rsidRPr="5A2404AA">
        <w:rPr>
          <w:rFonts w:eastAsia="Times New Roman" w:cs="Times New Roman"/>
          <w:sz w:val="21"/>
          <w:szCs w:val="21"/>
        </w:rPr>
        <w:t xml:space="preserve"> the era of Industry 4.0 with cyber-physical synchronization, data-driven decision synchronization and </w:t>
      </w:r>
      <w:proofErr w:type="spellStart"/>
      <w:r w:rsidRPr="5A2404AA">
        <w:rPr>
          <w:rFonts w:eastAsia="Times New Roman" w:cs="Times New Roman"/>
          <w:sz w:val="21"/>
          <w:szCs w:val="21"/>
        </w:rPr>
        <w:t>spatio</w:t>
      </w:r>
      <w:proofErr w:type="spellEnd"/>
      <w:r w:rsidRPr="5A2404AA">
        <w:rPr>
          <w:rFonts w:eastAsia="Times New Roman" w:cs="Times New Roman"/>
          <w:sz w:val="21"/>
          <w:szCs w:val="21"/>
        </w:rPr>
        <w:t xml:space="preserve">-temporal synchronization. A </w:t>
      </w:r>
      <w:r w:rsidR="252B81E8" w:rsidRPr="5A2404AA">
        <w:rPr>
          <w:rFonts w:eastAsia="Times New Roman" w:cs="Times New Roman"/>
          <w:sz w:val="21"/>
          <w:szCs w:val="21"/>
        </w:rPr>
        <w:t>Hyperconnected Physical Internet-enabled Smart Manufacturing Platform (HPISMP)</w:t>
      </w:r>
      <w:r w:rsidRPr="5A2404AA">
        <w:rPr>
          <w:rFonts w:eastAsia="Times New Roman" w:cs="Times New Roman"/>
          <w:sz w:val="21"/>
          <w:szCs w:val="21"/>
        </w:rPr>
        <w:t xml:space="preserve"> assisted with digital twins and consortium blockchain is developed as a technical solution </w:t>
      </w:r>
      <w:r w:rsidRPr="5A2404AA">
        <w:rPr>
          <w:rFonts w:eastAsia="Times New Roman" w:cs="Times New Roman"/>
          <w:sz w:val="21"/>
          <w:szCs w:val="21"/>
          <w:lang w:val="en-GB"/>
        </w:rPr>
        <w:t xml:space="preserve">to support the </w:t>
      </w:r>
      <w:r w:rsidRPr="5A2404AA">
        <w:rPr>
          <w:rFonts w:eastAsia="Times New Roman" w:cs="Times New Roman"/>
          <w:sz w:val="21"/>
          <w:szCs w:val="21"/>
        </w:rPr>
        <w:t xml:space="preserve">transformation </w:t>
      </w:r>
      <w:r w:rsidRPr="5A2404AA">
        <w:rPr>
          <w:rFonts w:eastAsia="Times New Roman" w:cs="Times New Roman"/>
          <w:sz w:val="21"/>
          <w:szCs w:val="21"/>
          <w:lang w:val="en-GB"/>
        </w:rPr>
        <w:t xml:space="preserve">of </w:t>
      </w:r>
      <w:r w:rsidRPr="5A2404AA">
        <w:rPr>
          <w:rFonts w:eastAsia="Times New Roman" w:cs="Times New Roman"/>
          <w:sz w:val="21"/>
          <w:szCs w:val="21"/>
        </w:rPr>
        <w:t xml:space="preserve">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xml:space="preserve">. with the support of the </w:t>
      </w:r>
      <w:r w:rsidR="2D9C4493" w:rsidRPr="5A2404AA">
        <w:rPr>
          <w:rFonts w:eastAsia="Times New Roman" w:cs="Times New Roman"/>
          <w:sz w:val="21"/>
          <w:szCs w:val="21"/>
        </w:rPr>
        <w:t>HPISMP</w:t>
      </w:r>
      <w:r w:rsidRPr="5A2404AA">
        <w:rPr>
          <w:rFonts w:eastAsia="Times New Roman" w:cs="Times New Roman"/>
          <w:sz w:val="21"/>
          <w:szCs w:val="21"/>
          <w:lang w:val="en-GB"/>
        </w:rPr>
        <w:t>, Graduation intelligent Manufacturing System (</w:t>
      </w:r>
      <w:proofErr w:type="spellStart"/>
      <w:r w:rsidRPr="5A2404AA">
        <w:rPr>
          <w:rFonts w:eastAsia="Times New Roman" w:cs="Times New Roman"/>
          <w:sz w:val="21"/>
          <w:szCs w:val="21"/>
          <w:lang w:val="en-GB"/>
        </w:rPr>
        <w:t>GiMS</w:t>
      </w:r>
      <w:proofErr w:type="spellEnd"/>
      <w:r w:rsidRPr="5A2404AA">
        <w:rPr>
          <w:rFonts w:eastAsia="Times New Roman" w:cs="Times New Roman"/>
          <w:sz w:val="21"/>
          <w:szCs w:val="21"/>
          <w:lang w:val="en-GB"/>
        </w:rPr>
        <w:t xml:space="preserve">) </w:t>
      </w:r>
      <w:r w:rsidR="14E11D01" w:rsidRPr="5A2404AA">
        <w:rPr>
          <w:rFonts w:eastAsia="Times New Roman" w:cs="Times New Roman"/>
          <w:sz w:val="21"/>
          <w:szCs w:val="21"/>
        </w:rPr>
        <w:t>with “divide and conquer” principles</w:t>
      </w:r>
      <w:r w:rsidRPr="5A2404AA">
        <w:rPr>
          <w:rFonts w:eastAsia="Times New Roman" w:cs="Times New Roman"/>
          <w:sz w:val="21"/>
          <w:szCs w:val="21"/>
          <w:lang w:val="en-GB"/>
        </w:rPr>
        <w:t xml:space="preserve"> </w:t>
      </w:r>
      <w:proofErr w:type="gramStart"/>
      <w:r w:rsidRPr="5A2404AA">
        <w:rPr>
          <w:rFonts w:eastAsia="Times New Roman" w:cs="Times New Roman"/>
          <w:sz w:val="21"/>
          <w:szCs w:val="21"/>
          <w:lang w:val="en-GB"/>
        </w:rPr>
        <w:t>is</w:t>
      </w:r>
      <w:proofErr w:type="gramEnd"/>
      <w:r w:rsidRPr="5A2404AA">
        <w:rPr>
          <w:rFonts w:eastAsia="Times New Roman" w:cs="Times New Roman"/>
          <w:sz w:val="21"/>
          <w:szCs w:val="21"/>
          <w:lang w:val="en-GB"/>
        </w:rPr>
        <w:t xml:space="preserve"> proposed to address the complex, stochastic, and dynamic nature of manufacturing for achieving </w:t>
      </w:r>
      <w:proofErr w:type="spellStart"/>
      <w:r w:rsidRPr="5A2404AA">
        <w:rPr>
          <w:rFonts w:eastAsia="Times New Roman" w:cs="Times New Roman"/>
          <w:sz w:val="21"/>
          <w:szCs w:val="21"/>
          <w:lang w:val="en-GB"/>
        </w:rPr>
        <w:t>synchroperation</w:t>
      </w:r>
      <w:proofErr w:type="spellEnd"/>
      <w:r w:rsidRPr="5A2404AA">
        <w:rPr>
          <w:rFonts w:eastAsia="Times New Roman" w:cs="Times New Roman"/>
          <w:sz w:val="21"/>
          <w:szCs w:val="21"/>
          <w:lang w:val="en-GB"/>
        </w:rPr>
        <w:t xml:space="preserve">. An industrial case from an air conditioner manufacturer is carried out to </w:t>
      </w:r>
      <w:r w:rsidRPr="5A2404AA">
        <w:rPr>
          <w:rFonts w:eastAsia="Times New Roman" w:cs="Times New Roman"/>
          <w:sz w:val="21"/>
          <w:szCs w:val="21"/>
        </w:rPr>
        <w:t xml:space="preserve">illustrates the potential advantages of the new </w:t>
      </w:r>
      <w:r w:rsidRPr="5A2404AA">
        <w:rPr>
          <w:rFonts w:eastAsia="Times New Roman" w:cs="Times New Roman"/>
          <w:sz w:val="21"/>
          <w:szCs w:val="21"/>
          <w:lang w:val="en-GB"/>
        </w:rPr>
        <w:t xml:space="preserve">production and operations </w:t>
      </w:r>
      <w:proofErr w:type="gramStart"/>
      <w:r w:rsidRPr="5A2404AA">
        <w:rPr>
          <w:rFonts w:eastAsia="Times New Roman" w:cs="Times New Roman"/>
          <w:sz w:val="21"/>
          <w:szCs w:val="21"/>
          <w:lang w:val="en-GB"/>
        </w:rPr>
        <w:t xml:space="preserve">management  </w:t>
      </w:r>
      <w:r w:rsidRPr="5A2404AA">
        <w:rPr>
          <w:rFonts w:eastAsia="Times New Roman" w:cs="Times New Roman"/>
          <w:sz w:val="21"/>
          <w:szCs w:val="21"/>
        </w:rPr>
        <w:t>paradigm</w:t>
      </w:r>
      <w:proofErr w:type="gramEnd"/>
      <w:r w:rsidRPr="5A2404AA">
        <w:rPr>
          <w:rFonts w:eastAsia="Times New Roman" w:cs="Times New Roman"/>
          <w:sz w:val="21"/>
          <w:szCs w:val="21"/>
        </w:rPr>
        <w:t xml:space="preserve">-manufacturing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xml:space="preserve">.  </w:t>
      </w:r>
    </w:p>
    <w:p w14:paraId="1E7971A3" w14:textId="3A77211B" w:rsidR="7E0B7433" w:rsidRPr="00B40707" w:rsidRDefault="2D8E6C1B" w:rsidP="5A2404AA">
      <w:pPr>
        <w:ind w:firstLineChars="0" w:firstLine="480"/>
        <w:rPr>
          <w:rFonts w:cs="Times New Roman"/>
          <w:sz w:val="21"/>
          <w:szCs w:val="21"/>
        </w:rPr>
      </w:pPr>
      <w:r w:rsidRPr="5A2404AA">
        <w:rPr>
          <w:rFonts w:eastAsia="Times New Roman" w:cs="Times New Roman"/>
          <w:sz w:val="21"/>
          <w:szCs w:val="21"/>
        </w:rPr>
        <w:t xml:space="preserve">The remainder of this paper is </w:t>
      </w:r>
      <w:r w:rsidR="2A439B63" w:rsidRPr="5A2404AA">
        <w:rPr>
          <w:rFonts w:eastAsia="Times New Roman" w:cs="Times New Roman"/>
          <w:sz w:val="21"/>
          <w:szCs w:val="21"/>
        </w:rPr>
        <w:t>organized</w:t>
      </w:r>
      <w:r w:rsidRPr="5A2404AA">
        <w:rPr>
          <w:rFonts w:eastAsia="Times New Roman" w:cs="Times New Roman"/>
          <w:sz w:val="21"/>
          <w:szCs w:val="21"/>
        </w:rPr>
        <w:t xml:space="preserve"> as follows. Related research streams </w:t>
      </w:r>
      <w:proofErr w:type="gramStart"/>
      <w:r w:rsidRPr="5A2404AA">
        <w:rPr>
          <w:rFonts w:eastAsia="Times New Roman" w:cs="Times New Roman"/>
          <w:sz w:val="21"/>
          <w:szCs w:val="21"/>
        </w:rPr>
        <w:t>is</w:t>
      </w:r>
      <w:proofErr w:type="gramEnd"/>
      <w:r w:rsidRPr="5A2404AA">
        <w:rPr>
          <w:rFonts w:eastAsia="Times New Roman" w:cs="Times New Roman"/>
          <w:sz w:val="21"/>
          <w:szCs w:val="21"/>
        </w:rPr>
        <w:t xml:space="preserve"> briefly reviewed in Section 2. In Section 3, the concept of 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xml:space="preserve"> is introduced. A</w:t>
      </w:r>
      <w:r w:rsidR="7E6D2299" w:rsidRPr="5A2404AA">
        <w:rPr>
          <w:rFonts w:eastAsia="Times New Roman" w:cs="Times New Roman"/>
          <w:sz w:val="21"/>
          <w:szCs w:val="21"/>
        </w:rPr>
        <w:t xml:space="preserve"> HPISMP is </w:t>
      </w:r>
      <w:proofErr w:type="gramStart"/>
      <w:r w:rsidR="7E6D2299" w:rsidRPr="5A2404AA">
        <w:rPr>
          <w:rFonts w:eastAsia="Times New Roman" w:cs="Times New Roman"/>
          <w:sz w:val="21"/>
          <w:szCs w:val="21"/>
        </w:rPr>
        <w:t xml:space="preserve">developed </w:t>
      </w:r>
      <w:r w:rsidRPr="5A2404AA">
        <w:rPr>
          <w:rFonts w:eastAsia="Times New Roman" w:cs="Times New Roman"/>
          <w:sz w:val="21"/>
          <w:szCs w:val="21"/>
        </w:rPr>
        <w:t xml:space="preserve"> in</w:t>
      </w:r>
      <w:proofErr w:type="gramEnd"/>
      <w:r w:rsidRPr="5A2404AA">
        <w:rPr>
          <w:rFonts w:eastAsia="Times New Roman" w:cs="Times New Roman"/>
          <w:sz w:val="21"/>
          <w:szCs w:val="21"/>
        </w:rPr>
        <w:t xml:space="preserve"> Section 4. Section 5 presents </w:t>
      </w:r>
      <w:r w:rsidR="67318398" w:rsidRPr="5A2404AA">
        <w:rPr>
          <w:rFonts w:eastAsia="Times New Roman" w:cs="Times New Roman"/>
          <w:sz w:val="21"/>
          <w:szCs w:val="21"/>
          <w:lang w:val="en-GB"/>
        </w:rPr>
        <w:t>GiMS</w:t>
      </w:r>
      <w:r w:rsidR="67318398" w:rsidRPr="5A2404AA">
        <w:rPr>
          <w:rFonts w:eastAsia="Times New Roman" w:cs="Times New Roman"/>
          <w:sz w:val="21"/>
          <w:szCs w:val="21"/>
        </w:rPr>
        <w:t xml:space="preserve"> with “divide and conquer” principles</w:t>
      </w:r>
      <w:r w:rsidRPr="5A2404AA">
        <w:rPr>
          <w:rFonts w:eastAsia="Times New Roman" w:cs="Times New Roman"/>
          <w:sz w:val="21"/>
          <w:szCs w:val="21"/>
        </w:rPr>
        <w:t xml:space="preserve"> </w:t>
      </w:r>
      <w:r w:rsidRPr="5A2404AA">
        <w:rPr>
          <w:rFonts w:eastAsia="Times New Roman" w:cs="Times New Roman"/>
          <w:sz w:val="21"/>
          <w:szCs w:val="21"/>
          <w:lang w:val="en-GB"/>
        </w:rPr>
        <w:t xml:space="preserve">for achieving </w:t>
      </w:r>
      <w:proofErr w:type="spellStart"/>
      <w:r w:rsidRPr="5A2404AA">
        <w:rPr>
          <w:rFonts w:eastAsia="Times New Roman" w:cs="Times New Roman"/>
          <w:sz w:val="21"/>
          <w:szCs w:val="21"/>
          <w:lang w:val="en-GB"/>
        </w:rPr>
        <w:t>synchroperation</w:t>
      </w:r>
      <w:proofErr w:type="spellEnd"/>
      <w:r w:rsidRPr="5A2404AA">
        <w:rPr>
          <w:rFonts w:eastAsia="Times New Roman" w:cs="Times New Roman"/>
          <w:sz w:val="21"/>
          <w:szCs w:val="21"/>
          <w:lang w:val="en-GB"/>
        </w:rPr>
        <w:t xml:space="preserve">. An industrial case from an air conditioner manufacturer is carried out in Section 6. </w:t>
      </w:r>
      <w:r w:rsidRPr="5A2404AA">
        <w:rPr>
          <w:rFonts w:eastAsia="Times New Roman" w:cs="Times New Roman"/>
          <w:sz w:val="21"/>
          <w:szCs w:val="21"/>
        </w:rPr>
        <w:t>Section 7 conclude the paper with some remarks on possible directions for future research.</w:t>
      </w:r>
    </w:p>
    <w:p w14:paraId="6F45E765" w14:textId="1D5E978A" w:rsidR="7E0B7433" w:rsidRPr="00B40707" w:rsidRDefault="34668169" w:rsidP="731C1F51">
      <w:pPr>
        <w:pStyle w:val="Heading1"/>
        <w:rPr>
          <w:rFonts w:eastAsiaTheme="minorEastAsia"/>
        </w:rPr>
      </w:pPr>
      <w:r>
        <w:lastRenderedPageBreak/>
        <w:t>Literature review</w:t>
      </w:r>
    </w:p>
    <w:p w14:paraId="2DF553EE" w14:textId="39AD01BE" w:rsidR="004D0BB3" w:rsidRPr="00B40707" w:rsidRDefault="004D0BB3" w:rsidP="731C1F51">
      <w:pPr>
        <w:ind w:firstLine="420"/>
        <w:rPr>
          <w:rFonts w:cs="Times New Roman"/>
          <w:sz w:val="21"/>
          <w:szCs w:val="21"/>
        </w:rPr>
      </w:pPr>
      <w:r w:rsidRPr="72358217">
        <w:rPr>
          <w:rFonts w:cs="Times New Roman"/>
          <w:sz w:val="21"/>
          <w:szCs w:val="21"/>
        </w:rPr>
        <w:t xml:space="preserve">Many companies devote themselves to Industry 4.0 manufacturing by the fusion of </w:t>
      </w:r>
      <w:r w:rsidR="66C70810" w:rsidRPr="72358217">
        <w:rPr>
          <w:rFonts w:eastAsia="Times New Roman" w:cs="Times New Roman"/>
          <w:sz w:val="21"/>
          <w:szCs w:val="21"/>
          <w:lang w:val="en-GB"/>
        </w:rPr>
        <w:t>disruptive</w:t>
      </w:r>
      <w:r w:rsidR="66C70810" w:rsidRPr="72358217">
        <w:rPr>
          <w:rFonts w:cs="Times New Roman"/>
          <w:sz w:val="21"/>
          <w:szCs w:val="21"/>
        </w:rPr>
        <w:t xml:space="preserve"> </w:t>
      </w:r>
      <w:r w:rsidRPr="72358217">
        <w:rPr>
          <w:rFonts w:cs="Times New Roman"/>
          <w:sz w:val="21"/>
          <w:szCs w:val="21"/>
        </w:rPr>
        <w:t xml:space="preserve">technologies. For example, Siemens cloud-based IoT open operating system, </w:t>
      </w:r>
      <w:proofErr w:type="spellStart"/>
      <w:r w:rsidRPr="72358217">
        <w:rPr>
          <w:rFonts w:cs="Times New Roman"/>
          <w:sz w:val="21"/>
          <w:szCs w:val="21"/>
        </w:rPr>
        <w:t>MindSphere</w:t>
      </w:r>
      <w:proofErr w:type="spellEnd"/>
      <w:r w:rsidRPr="72358217">
        <w:rPr>
          <w:rFonts w:cs="Times New Roman"/>
          <w:sz w:val="21"/>
          <w:szCs w:val="21"/>
        </w:rPr>
        <w:t xml:space="preserve">, connects products, plants, systems, and machines to enable industrial customers to harness the wealth of manufacturing data for decision-making. </w:t>
      </w:r>
      <w:r w:rsidR="0026062F" w:rsidRPr="72358217">
        <w:rPr>
          <w:rFonts w:cs="Times New Roman"/>
          <w:sz w:val="21"/>
          <w:szCs w:val="21"/>
        </w:rPr>
        <w:t>General Electric (</w:t>
      </w:r>
      <w:r w:rsidRPr="72358217">
        <w:rPr>
          <w:rFonts w:cs="Times New Roman"/>
          <w:sz w:val="21"/>
          <w:szCs w:val="21"/>
        </w:rPr>
        <w:t>GE</w:t>
      </w:r>
      <w:r w:rsidR="0026062F" w:rsidRPr="72358217">
        <w:rPr>
          <w:rFonts w:cs="Times New Roman"/>
          <w:sz w:val="21"/>
          <w:szCs w:val="21"/>
        </w:rPr>
        <w:t>)</w:t>
      </w:r>
      <w:r w:rsidRPr="72358217">
        <w:rPr>
          <w:rFonts w:cs="Times New Roman"/>
          <w:sz w:val="21"/>
          <w:szCs w:val="21"/>
        </w:rPr>
        <w:t xml:space="preserve"> </w:t>
      </w:r>
      <w:proofErr w:type="spellStart"/>
      <w:r w:rsidRPr="72358217">
        <w:rPr>
          <w:rFonts w:cs="Times New Roman"/>
          <w:sz w:val="21"/>
          <w:szCs w:val="21"/>
        </w:rPr>
        <w:t>IIoT</w:t>
      </w:r>
      <w:proofErr w:type="spellEnd"/>
      <w:r w:rsidRPr="72358217">
        <w:rPr>
          <w:rFonts w:cs="Times New Roman"/>
          <w:sz w:val="21"/>
          <w:szCs w:val="21"/>
        </w:rPr>
        <w:t xml:space="preserve"> platform, </w:t>
      </w:r>
      <w:proofErr w:type="spellStart"/>
      <w:r w:rsidRPr="72358217">
        <w:rPr>
          <w:rFonts w:cs="Times New Roman"/>
          <w:sz w:val="21"/>
          <w:szCs w:val="21"/>
        </w:rPr>
        <w:t>Predix</w:t>
      </w:r>
      <w:proofErr w:type="spellEnd"/>
      <w:r w:rsidRPr="72358217">
        <w:rPr>
          <w:rFonts w:cs="Times New Roman"/>
          <w:sz w:val="21"/>
          <w:szCs w:val="21"/>
        </w:rPr>
        <w:t>, provides a complete solution for industrial data monitoring and event management, combining asset connectivity, and edge-to-cloud analytics processing to improve operational efficiency. SAP cloud platform is designed to realize intelligent manufacturing that enables industrial customers to accelerate integration across the value chain while staying flexible and agile.</w:t>
      </w:r>
    </w:p>
    <w:p w14:paraId="10CD5F12" w14:textId="0E3238FB" w:rsidR="004D0BB3" w:rsidRPr="00B40707" w:rsidRDefault="004D0BB3" w:rsidP="00B40707">
      <w:pPr>
        <w:ind w:firstLine="420"/>
        <w:rPr>
          <w:rFonts w:cs="Times New Roman"/>
          <w:sz w:val="21"/>
          <w:szCs w:val="21"/>
        </w:rPr>
      </w:pPr>
      <w:r w:rsidRPr="731C1F51">
        <w:rPr>
          <w:rFonts w:cs="Times New Roman"/>
          <w:sz w:val="21"/>
          <w:szCs w:val="21"/>
        </w:rPr>
        <w:t>However, widely implementing advanced technologies does not signify the realization of Industry 4.0</w:t>
      </w:r>
      <w:r w:rsidR="3A17FF8E" w:rsidRPr="731C1F51">
        <w:rPr>
          <w:rFonts w:cs="Times New Roman"/>
          <w:sz w:val="21"/>
          <w:szCs w:val="21"/>
        </w:rPr>
        <w:t xml:space="preserve"> manufacturing</w:t>
      </w:r>
      <w:r w:rsidRPr="731C1F51">
        <w:rPr>
          <w:rFonts w:cs="Times New Roman"/>
          <w:sz w:val="21"/>
          <w:szCs w:val="21"/>
        </w:rPr>
        <w:t xml:space="preserve">, because technologies are necessary but not sufficient. Except the application of these technologies, </w:t>
      </w:r>
      <w:r w:rsidRPr="004D196A">
        <w:rPr>
          <w:rFonts w:cs="Times New Roman"/>
          <w:sz w:val="21"/>
          <w:szCs w:val="21"/>
        </w:rPr>
        <w:t>the essence of Industry 4.0 manufacturin</w:t>
      </w:r>
      <w:r w:rsidRPr="731C1F51">
        <w:rPr>
          <w:rFonts w:cs="Times New Roman"/>
          <w:sz w:val="21"/>
          <w:szCs w:val="21"/>
        </w:rPr>
        <w:t>g deserves serious consideration as well as operation</w:t>
      </w:r>
      <w:r w:rsidR="2AA0A269" w:rsidRPr="731C1F51">
        <w:rPr>
          <w:rFonts w:cs="Times New Roman"/>
          <w:sz w:val="21"/>
          <w:szCs w:val="21"/>
        </w:rPr>
        <w:t>s</w:t>
      </w:r>
      <w:r w:rsidRPr="731C1F51">
        <w:rPr>
          <w:rFonts w:cs="Times New Roman"/>
          <w:sz w:val="21"/>
          <w:szCs w:val="21"/>
        </w:rPr>
        <w:t xml:space="preserve"> management of Industry 4.0 manufacturing. To do so, previous manufacturing paradigms are classified into three eras and then discussed.</w:t>
      </w:r>
    </w:p>
    <w:p w14:paraId="1A8AA631" w14:textId="30029F45" w:rsidR="527E6BA8" w:rsidRPr="00B40707" w:rsidRDefault="004D0BB3" w:rsidP="731C1F51">
      <w:pPr>
        <w:pStyle w:val="Heading2"/>
        <w:rPr>
          <w:rFonts w:eastAsiaTheme="minorEastAsia"/>
          <w:lang w:eastAsia="zh-CN"/>
        </w:rPr>
      </w:pPr>
      <w:r>
        <w:t>Manufacturing collaboration</w:t>
      </w:r>
    </w:p>
    <w:p w14:paraId="6FA4F421" w14:textId="4671678C" w:rsidR="004D0BB3" w:rsidRPr="00B40707" w:rsidRDefault="004D0BB3" w:rsidP="00B40707">
      <w:pPr>
        <w:ind w:firstLine="420"/>
        <w:rPr>
          <w:rFonts w:cs="Times New Roman"/>
          <w:sz w:val="21"/>
          <w:szCs w:val="21"/>
        </w:rPr>
      </w:pPr>
      <w:r w:rsidRPr="5A2404AA">
        <w:rPr>
          <w:rFonts w:cs="Times New Roman"/>
          <w:sz w:val="21"/>
          <w:szCs w:val="21"/>
        </w:rPr>
        <w:t>In the collaboration era, some typical manufacturing paradigms are developed to facilitate manufacturing within a manufacturing company, including FMS and CIMS.</w:t>
      </w:r>
    </w:p>
    <w:p w14:paraId="186052D7" w14:textId="6ADF1CAF" w:rsidR="004D0BB3" w:rsidRPr="00B40707" w:rsidRDefault="004D0BB3" w:rsidP="00B40707">
      <w:pPr>
        <w:ind w:firstLine="420"/>
        <w:rPr>
          <w:rFonts w:cs="Times New Roman"/>
          <w:sz w:val="21"/>
          <w:szCs w:val="21"/>
          <w:lang w:val="en-GB"/>
        </w:rPr>
      </w:pPr>
      <w:r w:rsidRPr="00B40707">
        <w:rPr>
          <w:rFonts w:cs="Times New Roman"/>
          <w:sz w:val="21"/>
          <w:szCs w:val="21"/>
          <w:lang w:val="en-GB"/>
        </w:rPr>
        <w:t>FMS refers to an integrated, computer-controlled complex of numerically controlled machine tools, automated material handling devices and computer hardware and software for the automatic random processing of palletized parts across various workstations (</w:t>
      </w:r>
      <w:proofErr w:type="spellStart"/>
      <w:r w:rsidRPr="00B40707">
        <w:rPr>
          <w:rFonts w:cs="Times New Roman"/>
          <w:sz w:val="21"/>
          <w:szCs w:val="21"/>
          <w:lang w:val="en-GB"/>
        </w:rPr>
        <w:t>Buzacott</w:t>
      </w:r>
      <w:proofErr w:type="spellEnd"/>
      <w:r w:rsidRPr="00B40707">
        <w:rPr>
          <w:rFonts w:cs="Times New Roman"/>
          <w:sz w:val="21"/>
          <w:szCs w:val="21"/>
          <w:lang w:val="en-GB"/>
        </w:rPr>
        <w:t xml:space="preserve"> and Yao, 1986). The key theme of FMS is to utilize the flexibility of job shops to simultaneously machine several part types to attain the efficiency of well-balanced, machine-paced transfer lines (</w:t>
      </w:r>
      <w:proofErr w:type="spellStart"/>
      <w:r w:rsidRPr="00B40707">
        <w:rPr>
          <w:rFonts w:cs="Times New Roman"/>
          <w:sz w:val="21"/>
          <w:szCs w:val="21"/>
          <w:lang w:val="en-GB"/>
        </w:rPr>
        <w:t>Stecke</w:t>
      </w:r>
      <w:proofErr w:type="spellEnd"/>
      <w:r w:rsidRPr="00B40707">
        <w:rPr>
          <w:rFonts w:cs="Times New Roman"/>
          <w:sz w:val="21"/>
          <w:szCs w:val="21"/>
          <w:lang w:val="en-GB"/>
        </w:rPr>
        <w:t>, 1983). Eight types of flexibilities are summarized, including machine flexibility, process flexibility, product flexibility, routing flexibility, volume flexibility, expansion flexibility, operation flexibility and production flexibility, to design a FMS (Browne et al., 1984).</w:t>
      </w:r>
    </w:p>
    <w:p w14:paraId="4256BEF3" w14:textId="46ED02B7" w:rsidR="004D0BB3" w:rsidRPr="00B40707" w:rsidRDefault="004D0BB3" w:rsidP="00B40707">
      <w:pPr>
        <w:ind w:firstLine="420"/>
        <w:rPr>
          <w:rFonts w:cs="Times New Roman"/>
          <w:sz w:val="21"/>
          <w:szCs w:val="21"/>
          <w:lang w:val="en-GB"/>
        </w:rPr>
      </w:pPr>
      <w:r w:rsidRPr="731C1F51">
        <w:rPr>
          <w:rFonts w:cs="Times New Roman"/>
          <w:sz w:val="21"/>
          <w:szCs w:val="21"/>
          <w:lang w:val="en-GB"/>
        </w:rPr>
        <w:t xml:space="preserve">CIMS refers to harmonious connection and integration of automation equipment within a manufacturing </w:t>
      </w:r>
      <w:r w:rsidRPr="004D196A">
        <w:rPr>
          <w:rFonts w:cs="Times New Roman"/>
          <w:sz w:val="21"/>
          <w:szCs w:val="21"/>
          <w:lang w:val="en-GB"/>
        </w:rPr>
        <w:t>facility</w:t>
      </w:r>
      <w:r w:rsidRPr="731C1F51">
        <w:rPr>
          <w:rFonts w:cs="Times New Roman"/>
          <w:sz w:val="21"/>
          <w:szCs w:val="21"/>
          <w:lang w:val="en-GB"/>
        </w:rPr>
        <w:t xml:space="preserve"> (</w:t>
      </w:r>
      <w:proofErr w:type="spellStart"/>
      <w:r w:rsidRPr="731C1F51">
        <w:rPr>
          <w:rFonts w:cs="Times New Roman"/>
          <w:sz w:val="21"/>
          <w:szCs w:val="21"/>
          <w:lang w:val="en-GB"/>
        </w:rPr>
        <w:t>Mcgehee</w:t>
      </w:r>
      <w:proofErr w:type="spellEnd"/>
      <w:r w:rsidRPr="731C1F51">
        <w:rPr>
          <w:rFonts w:cs="Times New Roman"/>
          <w:sz w:val="21"/>
          <w:szCs w:val="21"/>
          <w:lang w:val="en-GB"/>
        </w:rPr>
        <w:t xml:space="preserve"> et al., 1994). The aim of CIMS is to utilize computers and </w:t>
      </w:r>
      <w:r w:rsidRPr="731C1F51">
        <w:rPr>
          <w:rFonts w:cs="Times New Roman"/>
          <w:sz w:val="21"/>
          <w:szCs w:val="21"/>
          <w:lang w:val="en-GB"/>
        </w:rPr>
        <w:lastRenderedPageBreak/>
        <w:t>communication network to transform islands of enabling technologies into highly interconnected manufacturing system (</w:t>
      </w:r>
      <w:proofErr w:type="spellStart"/>
      <w:r w:rsidRPr="731C1F51">
        <w:rPr>
          <w:rFonts w:cs="Times New Roman"/>
          <w:sz w:val="21"/>
          <w:szCs w:val="21"/>
          <w:lang w:val="en-GB"/>
        </w:rPr>
        <w:t>Nagalingam</w:t>
      </w:r>
      <w:proofErr w:type="spellEnd"/>
      <w:r w:rsidRPr="731C1F51">
        <w:rPr>
          <w:rFonts w:cs="Times New Roman"/>
          <w:sz w:val="21"/>
          <w:szCs w:val="21"/>
          <w:lang w:val="en-GB"/>
        </w:rPr>
        <w:t xml:space="preserve"> and Lin, 1999), which achieved by developing solutions using STEP and STEP-NC for the integration of </w:t>
      </w:r>
      <w:r w:rsidRPr="004D196A">
        <w:rPr>
          <w:rFonts w:cs="Times New Roman"/>
          <w:sz w:val="21"/>
          <w:szCs w:val="21"/>
          <w:lang w:val="en-GB"/>
        </w:rPr>
        <w:t>CAD, CAPP, CAM and CNC</w:t>
      </w:r>
      <w:r w:rsidRPr="731C1F51">
        <w:rPr>
          <w:rFonts w:cs="Times New Roman"/>
          <w:sz w:val="21"/>
          <w:szCs w:val="21"/>
          <w:lang w:val="en-GB"/>
        </w:rPr>
        <w:t xml:space="preserve"> (Xu et al., 2005). CIMS improves data exchangeability and to promote adaptability of companies through the integration of local manufacturing resources using computers and advanced technologies.</w:t>
      </w:r>
    </w:p>
    <w:p w14:paraId="5B0072A4" w14:textId="14E836A3" w:rsidR="004D0BB3" w:rsidRPr="00B40707" w:rsidRDefault="004D0BB3" w:rsidP="00B40707">
      <w:pPr>
        <w:ind w:firstLine="420"/>
        <w:rPr>
          <w:rFonts w:cs="Times New Roman"/>
          <w:sz w:val="21"/>
          <w:szCs w:val="21"/>
          <w:lang w:val="en-GB"/>
        </w:rPr>
      </w:pPr>
      <w:r w:rsidRPr="00B40707">
        <w:rPr>
          <w:rFonts w:cs="Times New Roman"/>
          <w:sz w:val="21"/>
          <w:szCs w:val="21"/>
          <w:lang w:val="en-GB"/>
        </w:rPr>
        <w:t>The key features of manufacturing paradigms in this era are as follows: (1) They are widely used within a manufacturing company; (2) They aim at the automation of shop-floors by integration and collaboration of different types of machines; (3) They rarely integrate humans into manufacturing systems.</w:t>
      </w:r>
    </w:p>
    <w:p w14:paraId="79248BC1" w14:textId="7B6DDC8C" w:rsidR="4540C494" w:rsidRPr="003D370A" w:rsidRDefault="2E6FBC77" w:rsidP="007D2CED">
      <w:pPr>
        <w:pStyle w:val="Heading2"/>
        <w:rPr>
          <w:rFonts w:eastAsia="SimSun"/>
        </w:rPr>
      </w:pPr>
      <w:r w:rsidRPr="003D370A">
        <w:rPr>
          <w:rFonts w:eastAsia="SimSun"/>
        </w:rPr>
        <w:t xml:space="preserve">Manufacturing </w:t>
      </w:r>
      <w:r w:rsidR="004D0BB3" w:rsidRPr="003D370A">
        <w:rPr>
          <w:rFonts w:eastAsia="SimSun"/>
        </w:rPr>
        <w:t>interaction</w:t>
      </w:r>
    </w:p>
    <w:p w14:paraId="3928804A" w14:textId="76C33372" w:rsidR="004D0BB3" w:rsidRPr="000471E1" w:rsidRDefault="004D0BB3" w:rsidP="000471E1">
      <w:pPr>
        <w:ind w:firstLine="420"/>
        <w:rPr>
          <w:rFonts w:cs="Times New Roman"/>
          <w:sz w:val="21"/>
          <w:szCs w:val="21"/>
        </w:rPr>
      </w:pPr>
      <w:r w:rsidRPr="5A2404AA">
        <w:rPr>
          <w:rFonts w:cs="Times New Roman"/>
          <w:sz w:val="21"/>
          <w:szCs w:val="21"/>
        </w:rPr>
        <w:t>In the interaction era, typical paradigms are AM and NM.</w:t>
      </w:r>
      <w:r w:rsidR="000471E1">
        <w:rPr>
          <w:rFonts w:cs="Times New Roman" w:hint="eastAsia"/>
          <w:sz w:val="21"/>
          <w:szCs w:val="21"/>
        </w:rPr>
        <w:t xml:space="preserve"> </w:t>
      </w:r>
      <w:r w:rsidRPr="731C1F51">
        <w:rPr>
          <w:rFonts w:cs="Times New Roman"/>
          <w:sz w:val="21"/>
          <w:szCs w:val="21"/>
          <w:lang w:val="en-GB"/>
        </w:rPr>
        <w:t xml:space="preserve">AM, originated from lean manufacturing, refers to the capability of surviving and prospering in a competitive environment of continuous and unpredictable change by reacting quickly and effectively to changing markets, driven by customer-designed products and services (Gunasekaran, 1999). </w:t>
      </w:r>
      <w:r w:rsidR="06FD4B0B" w:rsidRPr="731C1F51">
        <w:rPr>
          <w:rFonts w:cs="Times New Roman"/>
          <w:sz w:val="21"/>
          <w:szCs w:val="21"/>
          <w:lang w:val="en-GB"/>
        </w:rPr>
        <w:t xml:space="preserve">The </w:t>
      </w:r>
      <w:r w:rsidR="5D0E4FE6" w:rsidRPr="731C1F51">
        <w:rPr>
          <w:rFonts w:cs="Times New Roman"/>
          <w:sz w:val="21"/>
          <w:szCs w:val="21"/>
          <w:lang w:val="en-GB"/>
        </w:rPr>
        <w:t>a</w:t>
      </w:r>
      <w:r w:rsidRPr="731C1F51">
        <w:rPr>
          <w:rFonts w:cs="Times New Roman"/>
          <w:sz w:val="21"/>
          <w:szCs w:val="21"/>
          <w:lang w:val="en-GB"/>
        </w:rPr>
        <w:t xml:space="preserve">gility of manufacturing is provided through the integration of reconfigurable resources and best practices in a knowledge-rich environment (Yusuf et al., 1999). </w:t>
      </w:r>
      <w:r w:rsidR="447D0C93" w:rsidRPr="731C1F51">
        <w:rPr>
          <w:rFonts w:cs="Times New Roman"/>
          <w:sz w:val="21"/>
          <w:szCs w:val="21"/>
          <w:lang w:val="en-GB"/>
        </w:rPr>
        <w:t xml:space="preserve">A </w:t>
      </w:r>
      <w:r w:rsidR="3CF3499D" w:rsidRPr="731C1F51">
        <w:rPr>
          <w:rFonts w:cs="Times New Roman"/>
          <w:sz w:val="21"/>
          <w:szCs w:val="21"/>
          <w:lang w:val="en-GB"/>
        </w:rPr>
        <w:t>v</w:t>
      </w:r>
      <w:r w:rsidRPr="731C1F51">
        <w:rPr>
          <w:rFonts w:cs="Times New Roman"/>
          <w:sz w:val="21"/>
          <w:szCs w:val="21"/>
          <w:lang w:val="en-GB"/>
        </w:rPr>
        <w:t xml:space="preserve">irtual enterprise is a typical application to characterize the global supply chain of a single product in AM. It establishes the interaction with little </w:t>
      </w:r>
      <w:r w:rsidRPr="004D196A">
        <w:rPr>
          <w:rFonts w:cs="Times New Roman"/>
          <w:sz w:val="21"/>
          <w:szCs w:val="21"/>
          <w:lang w:val="en-GB"/>
        </w:rPr>
        <w:t>liaison between companies</w:t>
      </w:r>
      <w:r w:rsidRPr="731C1F51">
        <w:rPr>
          <w:rFonts w:cs="Times New Roman"/>
          <w:sz w:val="21"/>
          <w:szCs w:val="21"/>
          <w:lang w:val="en-GB"/>
        </w:rPr>
        <w:t xml:space="preserve"> and even units of companies to structure the whole system for agility (Martinez et al., 2001).</w:t>
      </w:r>
    </w:p>
    <w:p w14:paraId="61CE6E06" w14:textId="7EC19E33" w:rsidR="004D0BB3" w:rsidRPr="00B40707" w:rsidRDefault="004D0BB3" w:rsidP="00B40707">
      <w:pPr>
        <w:ind w:firstLine="420"/>
        <w:rPr>
          <w:rFonts w:cs="Times New Roman"/>
          <w:sz w:val="21"/>
          <w:szCs w:val="21"/>
          <w:lang w:val="en-GB"/>
        </w:rPr>
      </w:pPr>
      <w:r w:rsidRPr="00B40707">
        <w:rPr>
          <w:rFonts w:cs="Times New Roman"/>
          <w:sz w:val="21"/>
          <w:szCs w:val="21"/>
          <w:lang w:val="en-GB"/>
        </w:rPr>
        <w:t xml:space="preserve">NM is the extension of agile manufacturing, and aims to collaboratively plan, control and manage </w:t>
      </w:r>
      <w:r w:rsidR="008139EB" w:rsidRPr="00B40707">
        <w:rPr>
          <w:rFonts w:cs="Times New Roman"/>
          <w:sz w:val="21"/>
          <w:szCs w:val="21"/>
          <w:lang w:val="en-GB"/>
        </w:rPr>
        <w:t>daily</w:t>
      </w:r>
      <w:r w:rsidRPr="00B40707">
        <w:rPr>
          <w:rFonts w:cs="Times New Roman"/>
          <w:sz w:val="21"/>
          <w:szCs w:val="21"/>
          <w:lang w:val="en-GB"/>
        </w:rPr>
        <w:t xml:space="preserve"> activities and contingencies in a close-to-reality manner within a dynamic environment (Montreuil et al., 2000). Compared to AM, NM increasingly focuses on the significance of information sharing, and the interaction of business relationships is characterized by different levels of shared information on price and capacity based on a distributed collaborative vision (</w:t>
      </w:r>
      <w:proofErr w:type="spellStart"/>
      <w:r w:rsidRPr="00B40707">
        <w:rPr>
          <w:rFonts w:cs="Times New Roman"/>
          <w:sz w:val="21"/>
          <w:szCs w:val="21"/>
          <w:lang w:val="en-GB"/>
        </w:rPr>
        <w:t>D'Amours</w:t>
      </w:r>
      <w:proofErr w:type="spellEnd"/>
      <w:r w:rsidRPr="00B40707">
        <w:rPr>
          <w:rFonts w:cs="Times New Roman"/>
          <w:sz w:val="21"/>
          <w:szCs w:val="21"/>
          <w:lang w:val="en-GB"/>
        </w:rPr>
        <w:t xml:space="preserve"> et al., 1999). Thus, shared and standard information technology infrastructure is investigated to support cross-organizational activities for effective interaction (</w:t>
      </w:r>
      <w:proofErr w:type="spellStart"/>
      <w:r w:rsidRPr="00B40707">
        <w:rPr>
          <w:rFonts w:cs="Times New Roman"/>
          <w:sz w:val="21"/>
          <w:szCs w:val="21"/>
          <w:lang w:val="en-GB"/>
        </w:rPr>
        <w:t>Akkermans</w:t>
      </w:r>
      <w:proofErr w:type="spellEnd"/>
      <w:r w:rsidRPr="00B40707">
        <w:rPr>
          <w:rFonts w:cs="Times New Roman"/>
          <w:sz w:val="21"/>
          <w:szCs w:val="21"/>
          <w:lang w:val="en-GB"/>
        </w:rPr>
        <w:t xml:space="preserve"> and van der Horst, 2002).</w:t>
      </w:r>
    </w:p>
    <w:p w14:paraId="7C153013" w14:textId="30EA7D27" w:rsidR="004D0BB3" w:rsidRPr="00B40707" w:rsidRDefault="004D0BB3" w:rsidP="00B40707">
      <w:pPr>
        <w:ind w:firstLine="420"/>
        <w:rPr>
          <w:rFonts w:cs="Times New Roman"/>
          <w:sz w:val="21"/>
          <w:szCs w:val="21"/>
          <w:lang w:val="en-GB"/>
        </w:rPr>
      </w:pPr>
      <w:r w:rsidRPr="731C1F51">
        <w:rPr>
          <w:rFonts w:cs="Times New Roman"/>
          <w:sz w:val="21"/>
          <w:szCs w:val="21"/>
          <w:lang w:val="en-GB"/>
        </w:rPr>
        <w:t xml:space="preserve">The key characteristics of these paradigms in this era are summarized: (1) The scope is </w:t>
      </w:r>
      <w:r w:rsidRPr="731C1F51">
        <w:rPr>
          <w:rFonts w:cs="Times New Roman"/>
          <w:sz w:val="21"/>
          <w:szCs w:val="21"/>
          <w:lang w:val="en-GB"/>
        </w:rPr>
        <w:lastRenderedPageBreak/>
        <w:t xml:space="preserve">extended from a manufacturing company to a supply chain, and multiple companies are collaborated to manufacture a type of products; (2) Since companies could be distributed worldwide, information exchange plays a crucial role in </w:t>
      </w:r>
      <w:r w:rsidR="48660B35" w:rsidRPr="731C1F51">
        <w:rPr>
          <w:rFonts w:cs="Times New Roman"/>
          <w:sz w:val="21"/>
          <w:szCs w:val="21"/>
          <w:lang w:val="en-GB"/>
        </w:rPr>
        <w:t xml:space="preserve">the </w:t>
      </w:r>
      <w:r w:rsidRPr="731C1F51">
        <w:rPr>
          <w:rFonts w:cs="Times New Roman"/>
          <w:sz w:val="21"/>
          <w:szCs w:val="21"/>
          <w:lang w:val="en-GB"/>
        </w:rPr>
        <w:t>interaction between them; (3) Knowledge and wisdom of human are considered an important part of manufacturing systems.</w:t>
      </w:r>
    </w:p>
    <w:p w14:paraId="4418D28F" w14:textId="0553F596" w:rsidR="00B618AE" w:rsidRPr="003D370A" w:rsidRDefault="004D0BB3" w:rsidP="007D2CED">
      <w:pPr>
        <w:pStyle w:val="Heading2"/>
        <w:rPr>
          <w:rFonts w:eastAsia="SimSun"/>
        </w:rPr>
      </w:pPr>
      <w:r w:rsidRPr="003D370A">
        <w:rPr>
          <w:rFonts w:eastAsia="SimSun"/>
        </w:rPr>
        <w:t>Manufacturing</w:t>
      </w:r>
      <w:r w:rsidR="2E6FBC77" w:rsidRPr="003D370A">
        <w:rPr>
          <w:rFonts w:eastAsia="SimSun"/>
        </w:rPr>
        <w:t xml:space="preserve"> interop</w:t>
      </w:r>
      <w:r w:rsidR="00B3476C" w:rsidRPr="003D370A">
        <w:rPr>
          <w:rFonts w:eastAsia="SimSun"/>
        </w:rPr>
        <w:t>er</w:t>
      </w:r>
      <w:r w:rsidR="2E6FBC77" w:rsidRPr="003D370A">
        <w:rPr>
          <w:rFonts w:eastAsia="SimSun"/>
        </w:rPr>
        <w:t>at</w:t>
      </w:r>
      <w:r w:rsidRPr="003D370A">
        <w:rPr>
          <w:rFonts w:eastAsia="SimSun"/>
        </w:rPr>
        <w:t>ion</w:t>
      </w:r>
    </w:p>
    <w:p w14:paraId="310FA732" w14:textId="17220F87" w:rsidR="004D0BB3" w:rsidRPr="00B40707" w:rsidRDefault="004D0BB3" w:rsidP="00B40707">
      <w:pPr>
        <w:ind w:firstLine="420"/>
        <w:rPr>
          <w:rFonts w:cs="Times New Roman"/>
          <w:sz w:val="21"/>
          <w:szCs w:val="21"/>
        </w:rPr>
      </w:pPr>
      <w:r w:rsidRPr="5A2404AA">
        <w:rPr>
          <w:rFonts w:cs="Times New Roman"/>
          <w:sz w:val="21"/>
          <w:szCs w:val="21"/>
        </w:rPr>
        <w:t>Recently, many manufacturing paradigms have been designed to realize manufacturing interoperation using various technologies, such as IoT and cloud. Typical paradigms are IoT-enabled manufacturing, CM, and UM.</w:t>
      </w:r>
    </w:p>
    <w:p w14:paraId="7B4E70FC" w14:textId="77777777" w:rsidR="004D0BB3" w:rsidRPr="00B40707" w:rsidRDefault="004D0BB3" w:rsidP="00B40707">
      <w:pPr>
        <w:ind w:firstLine="420"/>
        <w:rPr>
          <w:rFonts w:cs="Times New Roman"/>
          <w:sz w:val="21"/>
          <w:szCs w:val="21"/>
          <w:lang w:val="en-GB"/>
        </w:rPr>
      </w:pPr>
      <w:r w:rsidRPr="00B40707">
        <w:rPr>
          <w:rFonts w:cs="Times New Roman"/>
          <w:sz w:val="21"/>
          <w:szCs w:val="21"/>
          <w:lang w:val="en-GB"/>
        </w:rPr>
        <w:t>IoT-enabled manufacturing is an advanced principle of manufacturing resources converted into smart manufacturing objects able to sense, interconnect, and interact with each other to automatically and adaptively carry out manufacturing logics (Zhong et al., 2017). IoT provides manufacturing resources with the ability to exchange data and information real-timely (McFarlane et al., 2003). With real-time information, open-loop networked manufacturing can be closed, and tedious and error-prone manual data collection can be eliminated so that manufacturing resources can work together effectively (Huang et al., 2009). Thus, IoT lays the foundation of interoperation. Huang et al. (2008) utilize wireless manufacturing to manage work-in-progress inventories in manufacturing job shops with typical functional layouts in order to retain existing operational flexibility while improving efficiency and capacity. Zhong et al. (2013) present a real-time manufacturing execution system enabled by RFID to track and trace manufacturing resources and collect real-time production data for making planning and scheduling decisions.</w:t>
      </w:r>
    </w:p>
    <w:p w14:paraId="0B51661E" w14:textId="77777777" w:rsidR="004D0BB3" w:rsidRPr="00B40707" w:rsidRDefault="004D0BB3" w:rsidP="00B40707">
      <w:pPr>
        <w:ind w:firstLine="420"/>
        <w:rPr>
          <w:rFonts w:cs="Times New Roman"/>
          <w:sz w:val="21"/>
          <w:szCs w:val="21"/>
          <w:lang w:val="en-GB"/>
        </w:rPr>
      </w:pPr>
      <w:r w:rsidRPr="731C1F51">
        <w:rPr>
          <w:rFonts w:cs="Times New Roman"/>
          <w:sz w:val="21"/>
          <w:szCs w:val="21"/>
          <w:lang w:val="en-GB"/>
        </w:rPr>
        <w:t xml:space="preserve">CM uses the network, cloud computing, service computing and manufacturing enabling technologies to transform manufacturing resources/capabilities into manufacturing services, which can be managed and operated in an intelligent and unified way to enable the full sharing and circulating of manufacturing/capabilities (Zhang et al., 2014). Interoperability is the prerequisite for CM because manufacturing resources/capabilities need to be described, componentized, virtualized and integrated in a manufacturing cloud before sharing them (Wang and Xu, 2013). Chen and Chiu (2017) point out that when different cloud services (e.g. simulation systems) are utilized, the smooth operation on cloud could be hampered by interoperability. Wang et al. (2018b) classify </w:t>
      </w:r>
      <w:r w:rsidRPr="731C1F51">
        <w:rPr>
          <w:rFonts w:cs="Times New Roman"/>
          <w:sz w:val="21"/>
          <w:szCs w:val="21"/>
          <w:lang w:val="en-GB"/>
        </w:rPr>
        <w:lastRenderedPageBreak/>
        <w:t xml:space="preserve">interoperability in CM into four levels: data level, computing service level, manufacturing process level and CM service level. At the manufacturing process level, a generic and costing-based operation and deployment model is designed to identify the key process parameters that influence the interoperability of CM (Mourad et al., 2020). Under CM, </w:t>
      </w:r>
      <w:r w:rsidRPr="004D196A">
        <w:rPr>
          <w:rFonts w:cs="Times New Roman"/>
          <w:sz w:val="21"/>
          <w:szCs w:val="21"/>
          <w:lang w:val="en-GB"/>
        </w:rPr>
        <w:t>synchronization</w:t>
      </w:r>
      <w:r w:rsidRPr="731C1F51">
        <w:rPr>
          <w:rFonts w:cs="Times New Roman"/>
          <w:sz w:val="21"/>
          <w:szCs w:val="21"/>
          <w:lang w:val="en-GB"/>
        </w:rPr>
        <w:t xml:space="preserve"> as the extension of interoperation is proposed to address dynamics in production logistics activities (Qu et al., 2016).</w:t>
      </w:r>
    </w:p>
    <w:p w14:paraId="4CC73609" w14:textId="77777777" w:rsidR="004D0BB3" w:rsidRPr="00B40707" w:rsidRDefault="004D0BB3" w:rsidP="00B40707">
      <w:pPr>
        <w:ind w:firstLine="420"/>
        <w:rPr>
          <w:rFonts w:cs="Times New Roman"/>
          <w:sz w:val="21"/>
          <w:szCs w:val="21"/>
          <w:lang w:val="en-GB"/>
        </w:rPr>
      </w:pPr>
      <w:r w:rsidRPr="00B40707">
        <w:rPr>
          <w:rFonts w:cs="Times New Roman"/>
          <w:sz w:val="21"/>
          <w:szCs w:val="21"/>
          <w:lang w:val="en-GB"/>
        </w:rPr>
        <w:t>UM, similar to CM, enables on-demand network access to a shared pool of configurable manufacturing resources but emphasizes the mobility and dispersion of manufacturing resources and users (Lin and Chen, 2017). Interoperability in UM is also viewed as one of core characteristics that close the loop of production planning and control for adaptive decision-making (Zhang et al., 2011). Thus, manufacturing knowledge representation in UM need to be standardized as well as manufacturing data structure, so that diversified UM systems can be interoperable (Wang et al., 2018a). Wang et al. (2017) propose a function block-based integration mechanism to integrate various types of manufacturing facilities for interoperability in UM. Luo et al. (2017) present the synchronized production and logistics at the operational level via ubiquitous computing to make real-time decisions within a factory</w:t>
      </w:r>
    </w:p>
    <w:p w14:paraId="75449044" w14:textId="1170C666" w:rsidR="004D0BB3" w:rsidRPr="00B40707" w:rsidRDefault="004D0BB3" w:rsidP="00B40707">
      <w:pPr>
        <w:ind w:firstLine="420"/>
        <w:rPr>
          <w:rFonts w:cs="Times New Roman"/>
          <w:sz w:val="21"/>
          <w:szCs w:val="21"/>
          <w:lang w:val="en-GB"/>
        </w:rPr>
      </w:pPr>
      <w:r w:rsidRPr="00B40707">
        <w:rPr>
          <w:rFonts w:cs="Times New Roman"/>
          <w:sz w:val="21"/>
          <w:szCs w:val="21"/>
          <w:lang w:val="en-GB"/>
        </w:rPr>
        <w:t>The key characteristics of manufacturing paradigms in this era are (1) Manufacturing resources/capabilities worldwide can be interoperable (Newman et al., 2008); (2) IoT technology facilitates information and data exchange so that the open loop production process can be closed; (3) synchronization as an extension of interoperation is explored relying on real-time data to cope with dynamics.</w:t>
      </w:r>
    </w:p>
    <w:p w14:paraId="68860559" w14:textId="3CB2DDE5" w:rsidR="004F31FD" w:rsidRPr="003D370A" w:rsidRDefault="004F31FD" w:rsidP="007D2CED">
      <w:pPr>
        <w:pStyle w:val="Heading2"/>
        <w:rPr>
          <w:rFonts w:eastAsia="SimSun"/>
        </w:rPr>
      </w:pPr>
      <w:r w:rsidRPr="731C1F51">
        <w:rPr>
          <w:rFonts w:eastAsia="SimSun"/>
        </w:rPr>
        <w:t>Challenges</w:t>
      </w:r>
    </w:p>
    <w:p w14:paraId="4C839ACB" w14:textId="55AC3922" w:rsidR="00B618AE" w:rsidRDefault="004D0BB3" w:rsidP="00B40707">
      <w:pPr>
        <w:ind w:firstLine="420"/>
        <w:rPr>
          <w:rFonts w:cs="Times New Roman"/>
          <w:sz w:val="21"/>
          <w:szCs w:val="21"/>
        </w:rPr>
      </w:pPr>
      <w:r w:rsidRPr="5A2404AA">
        <w:rPr>
          <w:rFonts w:cs="Times New Roman"/>
          <w:sz w:val="21"/>
          <w:szCs w:val="21"/>
        </w:rPr>
        <w:t xml:space="preserve">From the literature, </w:t>
      </w:r>
      <w:r w:rsidR="002546AB" w:rsidRPr="5A2404AA">
        <w:rPr>
          <w:rFonts w:cs="Times New Roman"/>
          <w:sz w:val="21"/>
          <w:szCs w:val="21"/>
        </w:rPr>
        <w:t>factors related to manufacturing paradigms</w:t>
      </w:r>
      <w:r w:rsidR="07AC1E52" w:rsidRPr="5A2404AA">
        <w:rPr>
          <w:rFonts w:cs="Times New Roman"/>
          <w:sz w:val="21"/>
          <w:szCs w:val="21"/>
        </w:rPr>
        <w:t xml:space="preserve"> in three eras</w:t>
      </w:r>
      <w:r w:rsidR="002546AB" w:rsidRPr="5A2404AA">
        <w:rPr>
          <w:rFonts w:cs="Times New Roman"/>
          <w:sz w:val="21"/>
          <w:szCs w:val="21"/>
        </w:rPr>
        <w:t xml:space="preserve"> are summarized in Table 1. Based on these factors, s</w:t>
      </w:r>
      <w:r w:rsidRPr="5A2404AA">
        <w:rPr>
          <w:rFonts w:cs="Times New Roman"/>
          <w:sz w:val="21"/>
          <w:szCs w:val="21"/>
        </w:rPr>
        <w:t xml:space="preserve">everal key challenges </w:t>
      </w:r>
      <w:r w:rsidR="002546AB" w:rsidRPr="5A2404AA">
        <w:rPr>
          <w:rFonts w:cs="Times New Roman"/>
          <w:sz w:val="21"/>
          <w:szCs w:val="21"/>
        </w:rPr>
        <w:t>are proposed for Industry 4.0 manufacturing</w:t>
      </w:r>
      <w:r w:rsidRPr="5A2404AA">
        <w:rPr>
          <w:rFonts w:cs="Times New Roman"/>
          <w:sz w:val="21"/>
          <w:szCs w:val="21"/>
        </w:rPr>
        <w:t xml:space="preserve">. The first is what the general principle is and what its key characteristics are to realize Industry 4.0 manufacturing. Although Industry 4.0 has been applied to different application scenarios with various objectives, the essence of Industry 4.0 is rarely considered. The second is how state-of-the-art technologies can be fused and integrated to provide a technical solution for Industry 4.0 manufacturing. Many advanced technologies are proposed to support Industry 4.0 </w:t>
      </w:r>
      <w:r w:rsidRPr="5A2404AA">
        <w:rPr>
          <w:rFonts w:cs="Times New Roman"/>
          <w:sz w:val="21"/>
          <w:szCs w:val="21"/>
        </w:rPr>
        <w:lastRenderedPageBreak/>
        <w:t xml:space="preserve">manufacturing, but the fusion of these technologies is scarcely reported. The third is what approaches can be leveraged to address the complex, dynamic and stochastic nature of manufacturing optimization problems. Since manufacturing systems become increasingly complex and stochastic, traditional methods can hardly provide optimal solutions timely in the context of Industry 4.0. Therefore, this paper proposes the concept of </w:t>
      </w:r>
      <w:proofErr w:type="spellStart"/>
      <w:r w:rsidRPr="5A2404AA">
        <w:rPr>
          <w:rFonts w:cs="Times New Roman"/>
          <w:sz w:val="21"/>
          <w:szCs w:val="21"/>
        </w:rPr>
        <w:t>synchroperation</w:t>
      </w:r>
      <w:proofErr w:type="spellEnd"/>
      <w:r w:rsidRPr="5A2404AA">
        <w:rPr>
          <w:rFonts w:cs="Times New Roman"/>
          <w:sz w:val="21"/>
          <w:szCs w:val="21"/>
        </w:rPr>
        <w:t xml:space="preserve">, introduces enabling technologies and designs a methodology for </w:t>
      </w:r>
      <w:proofErr w:type="spellStart"/>
      <w:r w:rsidRPr="5A2404AA">
        <w:rPr>
          <w:rFonts w:cs="Times New Roman"/>
          <w:sz w:val="21"/>
          <w:szCs w:val="21"/>
        </w:rPr>
        <w:t>synchroperation</w:t>
      </w:r>
      <w:proofErr w:type="spellEnd"/>
      <w:r w:rsidRPr="5A2404AA">
        <w:rPr>
          <w:rFonts w:cs="Times New Roman"/>
          <w:sz w:val="21"/>
          <w:szCs w:val="21"/>
        </w:rPr>
        <w:t>.</w:t>
      </w:r>
    </w:p>
    <w:p w14:paraId="666ED7B0" w14:textId="110D7C3A" w:rsidR="000721DB" w:rsidRPr="000721DB" w:rsidRDefault="000721DB" w:rsidP="00D85A60">
      <w:pPr>
        <w:widowControl/>
        <w:spacing w:before="120"/>
        <w:ind w:firstLineChars="0" w:firstLine="0"/>
        <w:jc w:val="left"/>
        <w:rPr>
          <w:rFonts w:eastAsia="SimSun" w:cs="Times New Roman"/>
          <w:kern w:val="0"/>
          <w:sz w:val="21"/>
          <w:szCs w:val="21"/>
          <w:lang w:val="en-GB"/>
        </w:rPr>
      </w:pPr>
      <w:r w:rsidRPr="00B40707">
        <w:rPr>
          <w:rFonts w:eastAsia="SimSun" w:cs="Times New Roman"/>
          <w:b/>
          <w:bCs/>
          <w:kern w:val="0"/>
          <w:sz w:val="21"/>
          <w:szCs w:val="21"/>
          <w:lang w:val="en-GB" w:eastAsia="en-GB"/>
        </w:rPr>
        <w:t xml:space="preserve">Table </w:t>
      </w:r>
      <w:r>
        <w:rPr>
          <w:rFonts w:eastAsia="SimSun" w:cs="Times New Roman"/>
          <w:b/>
          <w:bCs/>
          <w:kern w:val="0"/>
          <w:sz w:val="21"/>
          <w:szCs w:val="21"/>
          <w:lang w:val="en-GB" w:eastAsia="en-GB"/>
        </w:rPr>
        <w:t>1</w:t>
      </w:r>
      <w:r w:rsidRPr="00B40707">
        <w:rPr>
          <w:rFonts w:eastAsia="SimSun" w:cs="Times New Roman"/>
          <w:kern w:val="0"/>
          <w:sz w:val="21"/>
          <w:szCs w:val="21"/>
          <w:lang w:val="en-GB" w:eastAsia="en-GB"/>
        </w:rPr>
        <w:t xml:space="preserve">. </w:t>
      </w:r>
      <w:r>
        <w:rPr>
          <w:rFonts w:eastAsia="SimSun" w:cs="Times New Roman"/>
          <w:kern w:val="0"/>
          <w:sz w:val="21"/>
          <w:szCs w:val="21"/>
          <w:lang w:val="en-GB" w:eastAsia="en-GB"/>
        </w:rPr>
        <w:t>Summary of manufacturing paradigms</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0"/>
        <w:gridCol w:w="2256"/>
        <w:gridCol w:w="2111"/>
        <w:gridCol w:w="2329"/>
      </w:tblGrid>
      <w:tr w:rsidR="003E4186" w:rsidRPr="000721DB" w14:paraId="6597EA52" w14:textId="77777777" w:rsidTr="5A2404AA">
        <w:trPr>
          <w:jc w:val="center"/>
        </w:trPr>
        <w:tc>
          <w:tcPr>
            <w:tcW w:w="0" w:type="auto"/>
            <w:tcBorders>
              <w:top w:val="single" w:sz="4" w:space="0" w:color="auto"/>
              <w:bottom w:val="single" w:sz="4" w:space="0" w:color="auto"/>
            </w:tcBorders>
            <w:shd w:val="clear" w:color="auto" w:fill="F2F2F2" w:themeFill="background1" w:themeFillShade="F2"/>
            <w:vAlign w:val="center"/>
          </w:tcPr>
          <w:p w14:paraId="0B7A6090" w14:textId="77777777" w:rsidR="000721DB" w:rsidRPr="000721DB" w:rsidRDefault="000721DB" w:rsidP="00764760">
            <w:pPr>
              <w:spacing w:line="240" w:lineRule="auto"/>
              <w:ind w:firstLineChars="0" w:firstLine="0"/>
              <w:jc w:val="left"/>
              <w:rPr>
                <w:b/>
                <w:bCs/>
                <w:sz w:val="18"/>
                <w:szCs w:val="18"/>
                <w:lang w:val="en-GB"/>
              </w:rPr>
            </w:pPr>
            <w:r w:rsidRPr="000721DB">
              <w:rPr>
                <w:b/>
                <w:bCs/>
                <w:sz w:val="18"/>
                <w:szCs w:val="18"/>
                <w:lang w:val="en-GB"/>
              </w:rPr>
              <w:t>Category</w:t>
            </w:r>
          </w:p>
        </w:tc>
        <w:tc>
          <w:tcPr>
            <w:tcW w:w="0" w:type="auto"/>
            <w:tcBorders>
              <w:top w:val="single" w:sz="4" w:space="0" w:color="auto"/>
              <w:bottom w:val="single" w:sz="4" w:space="0" w:color="auto"/>
            </w:tcBorders>
            <w:shd w:val="clear" w:color="auto" w:fill="F2F2F2" w:themeFill="background1" w:themeFillShade="F2"/>
          </w:tcPr>
          <w:p w14:paraId="70D72AB5" w14:textId="77777777" w:rsidR="000721DB" w:rsidRPr="000721DB" w:rsidRDefault="000721DB" w:rsidP="00764760">
            <w:pPr>
              <w:spacing w:line="240" w:lineRule="auto"/>
              <w:ind w:firstLineChars="0" w:firstLine="0"/>
              <w:jc w:val="left"/>
              <w:rPr>
                <w:b/>
                <w:bCs/>
                <w:sz w:val="18"/>
                <w:szCs w:val="18"/>
                <w:lang w:val="en-GB"/>
              </w:rPr>
            </w:pPr>
            <w:r w:rsidRPr="000721DB">
              <w:rPr>
                <w:b/>
                <w:bCs/>
                <w:sz w:val="18"/>
                <w:szCs w:val="18"/>
                <w:lang w:val="en-GB"/>
              </w:rPr>
              <w:t>Manufacturing collaboration</w:t>
            </w:r>
          </w:p>
        </w:tc>
        <w:tc>
          <w:tcPr>
            <w:tcW w:w="0" w:type="auto"/>
            <w:tcBorders>
              <w:top w:val="single" w:sz="4" w:space="0" w:color="auto"/>
              <w:bottom w:val="single" w:sz="4" w:space="0" w:color="auto"/>
            </w:tcBorders>
            <w:shd w:val="clear" w:color="auto" w:fill="F2F2F2" w:themeFill="background1" w:themeFillShade="F2"/>
          </w:tcPr>
          <w:p w14:paraId="098E5D04" w14:textId="77777777" w:rsidR="000721DB" w:rsidRPr="000721DB" w:rsidRDefault="000721DB" w:rsidP="00764760">
            <w:pPr>
              <w:spacing w:line="240" w:lineRule="auto"/>
              <w:ind w:firstLineChars="0" w:firstLine="0"/>
              <w:jc w:val="left"/>
              <w:rPr>
                <w:b/>
                <w:bCs/>
                <w:sz w:val="18"/>
                <w:szCs w:val="18"/>
                <w:lang w:val="en-GB"/>
              </w:rPr>
            </w:pPr>
            <w:r w:rsidRPr="000721DB">
              <w:rPr>
                <w:b/>
                <w:bCs/>
                <w:sz w:val="18"/>
                <w:szCs w:val="18"/>
                <w:lang w:val="en-GB"/>
              </w:rPr>
              <w:t>Manufacturing interaction</w:t>
            </w:r>
          </w:p>
        </w:tc>
        <w:tc>
          <w:tcPr>
            <w:tcW w:w="0" w:type="auto"/>
            <w:tcBorders>
              <w:top w:val="single" w:sz="4" w:space="0" w:color="auto"/>
              <w:bottom w:val="single" w:sz="4" w:space="0" w:color="auto"/>
            </w:tcBorders>
            <w:shd w:val="clear" w:color="auto" w:fill="F2F2F2" w:themeFill="background1" w:themeFillShade="F2"/>
          </w:tcPr>
          <w:p w14:paraId="35930E4A" w14:textId="678604B8" w:rsidR="000721DB" w:rsidRPr="000721DB" w:rsidRDefault="000721DB" w:rsidP="00764760">
            <w:pPr>
              <w:spacing w:line="240" w:lineRule="auto"/>
              <w:ind w:firstLineChars="0" w:firstLine="0"/>
              <w:jc w:val="left"/>
              <w:rPr>
                <w:b/>
                <w:bCs/>
                <w:sz w:val="18"/>
                <w:szCs w:val="18"/>
                <w:lang w:val="en-GB"/>
              </w:rPr>
            </w:pPr>
            <w:r w:rsidRPr="000721DB">
              <w:rPr>
                <w:b/>
                <w:bCs/>
                <w:sz w:val="18"/>
                <w:szCs w:val="18"/>
                <w:lang w:val="en-GB"/>
              </w:rPr>
              <w:t>Manufacturing interoperation</w:t>
            </w:r>
          </w:p>
        </w:tc>
      </w:tr>
      <w:tr w:rsidR="003E4186" w:rsidRPr="008C6CCD" w14:paraId="44656FD7" w14:textId="77777777" w:rsidTr="5A2404AA">
        <w:trPr>
          <w:jc w:val="center"/>
        </w:trPr>
        <w:tc>
          <w:tcPr>
            <w:tcW w:w="0" w:type="auto"/>
            <w:tcBorders>
              <w:top w:val="single" w:sz="4" w:space="0" w:color="auto"/>
            </w:tcBorders>
            <w:vAlign w:val="center"/>
          </w:tcPr>
          <w:p w14:paraId="6EFDB06B" w14:textId="6FF344EC" w:rsidR="008C6CCD" w:rsidRPr="00204CDD" w:rsidRDefault="00204CDD" w:rsidP="00764760">
            <w:pPr>
              <w:spacing w:line="240" w:lineRule="auto"/>
              <w:ind w:firstLineChars="0" w:firstLine="0"/>
              <w:jc w:val="left"/>
              <w:rPr>
                <w:b/>
                <w:bCs/>
                <w:sz w:val="18"/>
                <w:szCs w:val="18"/>
                <w:lang w:val="en-GB"/>
              </w:rPr>
            </w:pPr>
            <w:r w:rsidRPr="00204CDD">
              <w:rPr>
                <w:b/>
                <w:bCs/>
                <w:sz w:val="18"/>
                <w:szCs w:val="18"/>
                <w:lang w:val="en-GB"/>
              </w:rPr>
              <w:t>Production mode</w:t>
            </w:r>
          </w:p>
        </w:tc>
        <w:tc>
          <w:tcPr>
            <w:tcW w:w="0" w:type="auto"/>
            <w:tcBorders>
              <w:top w:val="single" w:sz="4" w:space="0" w:color="auto"/>
            </w:tcBorders>
            <w:vAlign w:val="center"/>
          </w:tcPr>
          <w:p w14:paraId="1565DD5A" w14:textId="5AA09EAB" w:rsidR="008C6CCD" w:rsidRPr="003E4186" w:rsidRDefault="00204CDD" w:rsidP="00764760">
            <w:pPr>
              <w:spacing w:line="240" w:lineRule="auto"/>
              <w:ind w:firstLineChars="0" w:firstLine="0"/>
              <w:jc w:val="left"/>
              <w:rPr>
                <w:bCs/>
                <w:sz w:val="18"/>
                <w:szCs w:val="18"/>
                <w:lang w:val="en-GB"/>
              </w:rPr>
            </w:pPr>
            <w:r>
              <w:rPr>
                <w:bCs/>
                <w:sz w:val="18"/>
                <w:szCs w:val="18"/>
                <w:lang w:val="en-GB"/>
              </w:rPr>
              <w:t>Flexible production</w:t>
            </w:r>
          </w:p>
        </w:tc>
        <w:tc>
          <w:tcPr>
            <w:tcW w:w="0" w:type="auto"/>
            <w:tcBorders>
              <w:top w:val="single" w:sz="4" w:space="0" w:color="auto"/>
            </w:tcBorders>
            <w:vAlign w:val="center"/>
          </w:tcPr>
          <w:p w14:paraId="7FE98F7F" w14:textId="10EA1810" w:rsidR="008C6CCD" w:rsidRPr="003E4186" w:rsidRDefault="00204CDD" w:rsidP="00764760">
            <w:pPr>
              <w:spacing w:line="240" w:lineRule="auto"/>
              <w:ind w:firstLineChars="0" w:firstLine="0"/>
              <w:jc w:val="left"/>
              <w:rPr>
                <w:bCs/>
                <w:sz w:val="18"/>
                <w:szCs w:val="18"/>
                <w:lang w:val="en-GB"/>
              </w:rPr>
            </w:pPr>
            <w:r>
              <w:rPr>
                <w:bCs/>
                <w:sz w:val="18"/>
                <w:szCs w:val="18"/>
                <w:lang w:val="en-GB"/>
              </w:rPr>
              <w:t>Mass customization</w:t>
            </w:r>
          </w:p>
        </w:tc>
        <w:tc>
          <w:tcPr>
            <w:tcW w:w="0" w:type="auto"/>
            <w:tcBorders>
              <w:top w:val="single" w:sz="4" w:space="0" w:color="auto"/>
            </w:tcBorders>
            <w:vAlign w:val="center"/>
          </w:tcPr>
          <w:p w14:paraId="3E32F81E" w14:textId="3D8BBC41" w:rsidR="008C6CCD" w:rsidRPr="003E4186" w:rsidRDefault="00204CDD" w:rsidP="00764760">
            <w:pPr>
              <w:spacing w:line="240" w:lineRule="auto"/>
              <w:ind w:firstLineChars="0" w:firstLine="0"/>
              <w:jc w:val="left"/>
              <w:rPr>
                <w:bCs/>
                <w:sz w:val="18"/>
                <w:szCs w:val="18"/>
                <w:lang w:val="en-GB"/>
              </w:rPr>
            </w:pPr>
            <w:r>
              <w:rPr>
                <w:bCs/>
                <w:sz w:val="18"/>
                <w:szCs w:val="18"/>
                <w:lang w:val="en-GB"/>
              </w:rPr>
              <w:t>Mass customization</w:t>
            </w:r>
          </w:p>
        </w:tc>
      </w:tr>
      <w:tr w:rsidR="003E4186" w:rsidRPr="008E5BFB" w14:paraId="6B62FCBB" w14:textId="77777777" w:rsidTr="5A2404AA">
        <w:trPr>
          <w:jc w:val="center"/>
        </w:trPr>
        <w:tc>
          <w:tcPr>
            <w:tcW w:w="0" w:type="auto"/>
            <w:shd w:val="clear" w:color="auto" w:fill="F2F2F2" w:themeFill="background1" w:themeFillShade="F2"/>
            <w:vAlign w:val="center"/>
          </w:tcPr>
          <w:p w14:paraId="100549E6" w14:textId="6D1B6889" w:rsidR="000721DB" w:rsidRPr="00204CDD" w:rsidRDefault="00204CDD" w:rsidP="00764760">
            <w:pPr>
              <w:spacing w:line="240" w:lineRule="auto"/>
              <w:ind w:firstLineChars="0" w:firstLine="0"/>
              <w:jc w:val="left"/>
              <w:rPr>
                <w:b/>
                <w:sz w:val="18"/>
                <w:szCs w:val="18"/>
              </w:rPr>
            </w:pPr>
            <w:r w:rsidRPr="00204CDD">
              <w:rPr>
                <w:b/>
                <w:sz w:val="18"/>
                <w:szCs w:val="18"/>
              </w:rPr>
              <w:t>Society needs</w:t>
            </w:r>
          </w:p>
        </w:tc>
        <w:tc>
          <w:tcPr>
            <w:tcW w:w="0" w:type="auto"/>
            <w:shd w:val="clear" w:color="auto" w:fill="F2F2F2" w:themeFill="background1" w:themeFillShade="F2"/>
            <w:vAlign w:val="center"/>
          </w:tcPr>
          <w:p w14:paraId="35F0A491" w14:textId="0A4DC491" w:rsidR="000721DB" w:rsidRPr="000721DB" w:rsidRDefault="00204CDD" w:rsidP="00764760">
            <w:pPr>
              <w:spacing w:line="240" w:lineRule="auto"/>
              <w:ind w:firstLineChars="0" w:firstLine="0"/>
              <w:jc w:val="left"/>
              <w:rPr>
                <w:sz w:val="18"/>
                <w:szCs w:val="18"/>
              </w:rPr>
            </w:pPr>
            <w:r>
              <w:rPr>
                <w:sz w:val="18"/>
                <w:szCs w:val="18"/>
              </w:rPr>
              <w:t>Variety of products</w:t>
            </w:r>
          </w:p>
        </w:tc>
        <w:tc>
          <w:tcPr>
            <w:tcW w:w="0" w:type="auto"/>
            <w:shd w:val="clear" w:color="auto" w:fill="F2F2F2" w:themeFill="background1" w:themeFillShade="F2"/>
            <w:vAlign w:val="center"/>
          </w:tcPr>
          <w:p w14:paraId="6BE6285D" w14:textId="22CD66AF" w:rsidR="000721DB" w:rsidRPr="000721DB" w:rsidRDefault="00204CDD" w:rsidP="00764760">
            <w:pPr>
              <w:spacing w:line="240" w:lineRule="auto"/>
              <w:ind w:firstLineChars="0" w:firstLine="0"/>
              <w:jc w:val="left"/>
              <w:rPr>
                <w:sz w:val="18"/>
                <w:szCs w:val="18"/>
              </w:rPr>
            </w:pPr>
            <w:r>
              <w:rPr>
                <w:sz w:val="18"/>
                <w:szCs w:val="18"/>
              </w:rPr>
              <w:t>Customized products</w:t>
            </w:r>
          </w:p>
        </w:tc>
        <w:tc>
          <w:tcPr>
            <w:tcW w:w="0" w:type="auto"/>
            <w:shd w:val="clear" w:color="auto" w:fill="F2F2F2" w:themeFill="background1" w:themeFillShade="F2"/>
            <w:vAlign w:val="center"/>
          </w:tcPr>
          <w:p w14:paraId="77A761E1" w14:textId="08AEF614" w:rsidR="000721DB" w:rsidRPr="000721DB" w:rsidRDefault="00204CDD" w:rsidP="00764760">
            <w:pPr>
              <w:spacing w:line="240" w:lineRule="auto"/>
              <w:ind w:firstLineChars="0" w:firstLine="0"/>
              <w:jc w:val="left"/>
              <w:rPr>
                <w:sz w:val="18"/>
                <w:szCs w:val="18"/>
              </w:rPr>
            </w:pPr>
            <w:r>
              <w:rPr>
                <w:sz w:val="18"/>
                <w:szCs w:val="18"/>
              </w:rPr>
              <w:t>Customized products</w:t>
            </w:r>
          </w:p>
        </w:tc>
      </w:tr>
      <w:tr w:rsidR="00204CDD" w:rsidRPr="008E5BFB" w14:paraId="4FEC9F6E" w14:textId="77777777" w:rsidTr="5A2404AA">
        <w:trPr>
          <w:jc w:val="center"/>
        </w:trPr>
        <w:tc>
          <w:tcPr>
            <w:tcW w:w="0" w:type="auto"/>
            <w:shd w:val="clear" w:color="auto" w:fill="FFFFFF" w:themeFill="background1"/>
            <w:vAlign w:val="center"/>
          </w:tcPr>
          <w:p w14:paraId="6592B90A" w14:textId="40333AC1" w:rsidR="00204CDD" w:rsidRPr="00204CDD" w:rsidRDefault="00204CDD" w:rsidP="00764760">
            <w:pPr>
              <w:spacing w:line="240" w:lineRule="auto"/>
              <w:ind w:firstLineChars="0" w:firstLine="0"/>
              <w:jc w:val="left"/>
              <w:rPr>
                <w:b/>
                <w:sz w:val="18"/>
                <w:szCs w:val="18"/>
              </w:rPr>
            </w:pPr>
            <w:r w:rsidRPr="00204CDD">
              <w:rPr>
                <w:b/>
                <w:sz w:val="18"/>
                <w:szCs w:val="18"/>
              </w:rPr>
              <w:t>Market</w:t>
            </w:r>
          </w:p>
        </w:tc>
        <w:tc>
          <w:tcPr>
            <w:tcW w:w="0" w:type="auto"/>
            <w:shd w:val="clear" w:color="auto" w:fill="FFFFFF" w:themeFill="background1"/>
            <w:vAlign w:val="center"/>
          </w:tcPr>
          <w:p w14:paraId="48D195AA" w14:textId="0896CA8E" w:rsidR="00204CDD" w:rsidRDefault="410BCBBD" w:rsidP="00764760">
            <w:pPr>
              <w:spacing w:line="240" w:lineRule="auto"/>
              <w:ind w:firstLineChars="0" w:firstLine="0"/>
              <w:jc w:val="left"/>
              <w:rPr>
                <w:sz w:val="18"/>
                <w:szCs w:val="18"/>
              </w:rPr>
            </w:pPr>
            <w:r w:rsidRPr="5A2404AA">
              <w:rPr>
                <w:sz w:val="18"/>
                <w:szCs w:val="18"/>
              </w:rPr>
              <w:t>Demand</w:t>
            </w:r>
            <w:r w:rsidR="00204CDD" w:rsidRPr="5A2404AA">
              <w:rPr>
                <w:sz w:val="18"/>
                <w:szCs w:val="18"/>
              </w:rPr>
              <w:t>&gt;</w:t>
            </w:r>
            <w:r w:rsidR="16383E81" w:rsidRPr="5A2404AA">
              <w:rPr>
                <w:sz w:val="18"/>
                <w:szCs w:val="18"/>
              </w:rPr>
              <w:t>Supply</w:t>
            </w:r>
          </w:p>
        </w:tc>
        <w:tc>
          <w:tcPr>
            <w:tcW w:w="0" w:type="auto"/>
            <w:shd w:val="clear" w:color="auto" w:fill="FFFFFF" w:themeFill="background1"/>
            <w:vAlign w:val="center"/>
          </w:tcPr>
          <w:p w14:paraId="2B677D37" w14:textId="19AB4D38" w:rsidR="00204CDD" w:rsidRDefault="16383E81" w:rsidP="00764760">
            <w:pPr>
              <w:spacing w:line="240" w:lineRule="auto"/>
              <w:ind w:firstLineChars="0" w:firstLine="0"/>
              <w:jc w:val="left"/>
              <w:rPr>
                <w:sz w:val="18"/>
                <w:szCs w:val="18"/>
              </w:rPr>
            </w:pPr>
            <w:r w:rsidRPr="5A2404AA">
              <w:rPr>
                <w:sz w:val="18"/>
                <w:szCs w:val="18"/>
              </w:rPr>
              <w:t>Supply</w:t>
            </w:r>
            <w:r w:rsidR="00204CDD" w:rsidRPr="5A2404AA">
              <w:rPr>
                <w:sz w:val="18"/>
                <w:szCs w:val="18"/>
              </w:rPr>
              <w:t>&gt;</w:t>
            </w:r>
            <w:r w:rsidR="56989817" w:rsidRPr="5A2404AA">
              <w:rPr>
                <w:sz w:val="18"/>
                <w:szCs w:val="18"/>
              </w:rPr>
              <w:t>Demand</w:t>
            </w:r>
          </w:p>
        </w:tc>
        <w:tc>
          <w:tcPr>
            <w:tcW w:w="0" w:type="auto"/>
            <w:shd w:val="clear" w:color="auto" w:fill="FFFFFF" w:themeFill="background1"/>
            <w:vAlign w:val="center"/>
          </w:tcPr>
          <w:p w14:paraId="3C3B7462" w14:textId="3450F3FA" w:rsidR="00204CDD" w:rsidRPr="000721DB" w:rsidRDefault="56989817" w:rsidP="00764760">
            <w:pPr>
              <w:spacing w:line="240" w:lineRule="auto"/>
              <w:ind w:firstLineChars="0" w:firstLine="0"/>
              <w:jc w:val="left"/>
              <w:rPr>
                <w:sz w:val="18"/>
                <w:szCs w:val="18"/>
              </w:rPr>
            </w:pPr>
            <w:r w:rsidRPr="5A2404AA">
              <w:rPr>
                <w:sz w:val="18"/>
                <w:szCs w:val="18"/>
              </w:rPr>
              <w:t>Supply</w:t>
            </w:r>
            <w:r w:rsidR="00204CDD" w:rsidRPr="5A2404AA">
              <w:rPr>
                <w:sz w:val="18"/>
                <w:szCs w:val="18"/>
              </w:rPr>
              <w:t>&gt;</w:t>
            </w:r>
            <w:r w:rsidR="593EC20E" w:rsidRPr="5A2404AA">
              <w:rPr>
                <w:sz w:val="18"/>
                <w:szCs w:val="18"/>
              </w:rPr>
              <w:t>Demand</w:t>
            </w:r>
          </w:p>
        </w:tc>
      </w:tr>
      <w:tr w:rsidR="00204CDD" w:rsidRPr="008E5BFB" w14:paraId="59487975" w14:textId="77777777" w:rsidTr="5A2404AA">
        <w:trPr>
          <w:jc w:val="center"/>
        </w:trPr>
        <w:tc>
          <w:tcPr>
            <w:tcW w:w="0" w:type="auto"/>
            <w:shd w:val="clear" w:color="auto" w:fill="F2F2F2" w:themeFill="background1" w:themeFillShade="F2"/>
            <w:vAlign w:val="center"/>
          </w:tcPr>
          <w:p w14:paraId="6E52EAB3" w14:textId="00AD9166" w:rsidR="00204CDD" w:rsidRPr="00204CDD" w:rsidRDefault="00764760" w:rsidP="00764760">
            <w:pPr>
              <w:spacing w:line="240" w:lineRule="auto"/>
              <w:ind w:firstLineChars="0" w:firstLine="0"/>
              <w:jc w:val="left"/>
              <w:rPr>
                <w:b/>
                <w:sz w:val="18"/>
                <w:szCs w:val="18"/>
              </w:rPr>
            </w:pPr>
            <w:r>
              <w:rPr>
                <w:b/>
                <w:sz w:val="18"/>
                <w:szCs w:val="18"/>
              </w:rPr>
              <w:t>Product volume</w:t>
            </w:r>
          </w:p>
        </w:tc>
        <w:tc>
          <w:tcPr>
            <w:tcW w:w="0" w:type="auto"/>
            <w:shd w:val="clear" w:color="auto" w:fill="F2F2F2" w:themeFill="background1" w:themeFillShade="F2"/>
            <w:vAlign w:val="center"/>
          </w:tcPr>
          <w:p w14:paraId="7E02C677" w14:textId="57EF4D85" w:rsidR="00204CDD" w:rsidRDefault="006D5862" w:rsidP="00764760">
            <w:pPr>
              <w:spacing w:line="240" w:lineRule="auto"/>
              <w:ind w:firstLineChars="0" w:firstLine="0"/>
              <w:jc w:val="left"/>
              <w:rPr>
                <w:sz w:val="18"/>
                <w:szCs w:val="18"/>
              </w:rPr>
            </w:pPr>
            <w:r>
              <w:rPr>
                <w:sz w:val="18"/>
                <w:szCs w:val="18"/>
              </w:rPr>
              <w:t>Small volume demand</w:t>
            </w:r>
          </w:p>
        </w:tc>
        <w:tc>
          <w:tcPr>
            <w:tcW w:w="0" w:type="auto"/>
            <w:shd w:val="clear" w:color="auto" w:fill="F2F2F2" w:themeFill="background1" w:themeFillShade="F2"/>
            <w:vAlign w:val="center"/>
          </w:tcPr>
          <w:p w14:paraId="4B84C3BB" w14:textId="7A621BCA" w:rsidR="00204CDD" w:rsidRDefault="006D5862" w:rsidP="00764760">
            <w:pPr>
              <w:spacing w:line="240" w:lineRule="auto"/>
              <w:ind w:firstLineChars="0" w:firstLine="0"/>
              <w:jc w:val="left"/>
              <w:rPr>
                <w:sz w:val="18"/>
                <w:szCs w:val="18"/>
              </w:rPr>
            </w:pPr>
            <w:r>
              <w:rPr>
                <w:sz w:val="18"/>
                <w:szCs w:val="18"/>
              </w:rPr>
              <w:t>Smaller volume demand</w:t>
            </w:r>
          </w:p>
        </w:tc>
        <w:tc>
          <w:tcPr>
            <w:tcW w:w="0" w:type="auto"/>
            <w:shd w:val="clear" w:color="auto" w:fill="F2F2F2" w:themeFill="background1" w:themeFillShade="F2"/>
            <w:vAlign w:val="center"/>
          </w:tcPr>
          <w:p w14:paraId="3F55CA8E" w14:textId="1062D627" w:rsidR="00204CDD" w:rsidRPr="000721DB" w:rsidRDefault="00764760" w:rsidP="00764760">
            <w:pPr>
              <w:spacing w:line="240" w:lineRule="auto"/>
              <w:ind w:firstLineChars="0" w:firstLine="0"/>
              <w:jc w:val="left"/>
              <w:rPr>
                <w:sz w:val="18"/>
                <w:szCs w:val="18"/>
              </w:rPr>
            </w:pPr>
            <w:r>
              <w:rPr>
                <w:sz w:val="18"/>
                <w:szCs w:val="18"/>
              </w:rPr>
              <w:t>Fluctuating demand</w:t>
            </w:r>
          </w:p>
        </w:tc>
      </w:tr>
      <w:tr w:rsidR="00764760" w:rsidRPr="008E5BFB" w14:paraId="39528EA5" w14:textId="77777777" w:rsidTr="5A2404AA">
        <w:trPr>
          <w:jc w:val="center"/>
        </w:trPr>
        <w:tc>
          <w:tcPr>
            <w:tcW w:w="0" w:type="auto"/>
            <w:vAlign w:val="center"/>
          </w:tcPr>
          <w:p w14:paraId="08B7C20E" w14:textId="0339C22A" w:rsidR="00764760" w:rsidRPr="00764760" w:rsidRDefault="00764760" w:rsidP="00764760">
            <w:pPr>
              <w:spacing w:line="240" w:lineRule="auto"/>
              <w:ind w:firstLineChars="0" w:firstLine="0"/>
              <w:jc w:val="left"/>
              <w:rPr>
                <w:b/>
                <w:sz w:val="18"/>
                <w:szCs w:val="18"/>
              </w:rPr>
            </w:pPr>
            <w:r w:rsidRPr="00204CDD">
              <w:rPr>
                <w:b/>
                <w:sz w:val="18"/>
                <w:szCs w:val="18"/>
              </w:rPr>
              <w:t>Scope</w:t>
            </w:r>
          </w:p>
        </w:tc>
        <w:tc>
          <w:tcPr>
            <w:tcW w:w="0" w:type="auto"/>
            <w:vAlign w:val="center"/>
          </w:tcPr>
          <w:p w14:paraId="0C9C4764" w14:textId="59DA74E9" w:rsidR="00764760" w:rsidRPr="000721DB" w:rsidRDefault="00764760" w:rsidP="00764760">
            <w:pPr>
              <w:spacing w:line="240" w:lineRule="auto"/>
              <w:ind w:firstLineChars="0" w:firstLine="0"/>
              <w:jc w:val="left"/>
              <w:rPr>
                <w:sz w:val="18"/>
                <w:szCs w:val="18"/>
              </w:rPr>
            </w:pPr>
            <w:r>
              <w:rPr>
                <w:sz w:val="18"/>
                <w:szCs w:val="18"/>
              </w:rPr>
              <w:t>Machine- machine level</w:t>
            </w:r>
          </w:p>
        </w:tc>
        <w:tc>
          <w:tcPr>
            <w:tcW w:w="0" w:type="auto"/>
            <w:vAlign w:val="center"/>
          </w:tcPr>
          <w:p w14:paraId="626B728F" w14:textId="2CC3FC91" w:rsidR="00764760" w:rsidRPr="000721DB" w:rsidRDefault="00764760" w:rsidP="00764760">
            <w:pPr>
              <w:spacing w:line="240" w:lineRule="auto"/>
              <w:ind w:firstLineChars="0" w:firstLine="0"/>
              <w:jc w:val="left"/>
              <w:rPr>
                <w:sz w:val="18"/>
                <w:szCs w:val="18"/>
              </w:rPr>
            </w:pPr>
            <w:r>
              <w:rPr>
                <w:sz w:val="18"/>
                <w:szCs w:val="18"/>
              </w:rPr>
              <w:t>Factory-factory</w:t>
            </w:r>
            <w:r w:rsidRPr="000721DB">
              <w:rPr>
                <w:sz w:val="18"/>
                <w:szCs w:val="18"/>
              </w:rPr>
              <w:t xml:space="preserve"> level</w:t>
            </w:r>
          </w:p>
        </w:tc>
        <w:tc>
          <w:tcPr>
            <w:tcW w:w="0" w:type="auto"/>
            <w:vAlign w:val="center"/>
          </w:tcPr>
          <w:p w14:paraId="4F16D0BC" w14:textId="75BD230F" w:rsidR="00764760" w:rsidRPr="000721DB" w:rsidRDefault="00764760" w:rsidP="00764760">
            <w:pPr>
              <w:spacing w:line="240" w:lineRule="auto"/>
              <w:ind w:firstLineChars="0" w:firstLine="0"/>
              <w:jc w:val="left"/>
              <w:rPr>
                <w:sz w:val="18"/>
                <w:szCs w:val="18"/>
              </w:rPr>
            </w:pPr>
            <w:r w:rsidRPr="000721DB">
              <w:rPr>
                <w:sz w:val="18"/>
                <w:szCs w:val="18"/>
              </w:rPr>
              <w:t>Supply chain level</w:t>
            </w:r>
          </w:p>
        </w:tc>
      </w:tr>
      <w:tr w:rsidR="00764760" w:rsidRPr="008E5BFB" w14:paraId="3BEA84C3" w14:textId="77777777" w:rsidTr="5A2404AA">
        <w:trPr>
          <w:jc w:val="center"/>
        </w:trPr>
        <w:tc>
          <w:tcPr>
            <w:tcW w:w="0" w:type="auto"/>
            <w:shd w:val="clear" w:color="auto" w:fill="F2F2F2" w:themeFill="background1" w:themeFillShade="F2"/>
            <w:vAlign w:val="center"/>
          </w:tcPr>
          <w:p w14:paraId="2F371B52" w14:textId="235FBD8F" w:rsidR="00764760" w:rsidRPr="00764760" w:rsidRDefault="00764760" w:rsidP="00764760">
            <w:pPr>
              <w:spacing w:line="240" w:lineRule="auto"/>
              <w:ind w:firstLineChars="0" w:firstLine="0"/>
              <w:jc w:val="left"/>
              <w:rPr>
                <w:b/>
                <w:sz w:val="18"/>
                <w:szCs w:val="18"/>
              </w:rPr>
            </w:pPr>
            <w:r w:rsidRPr="00764760">
              <w:rPr>
                <w:b/>
                <w:sz w:val="18"/>
                <w:szCs w:val="18"/>
              </w:rPr>
              <w:t>Business model</w:t>
            </w:r>
          </w:p>
        </w:tc>
        <w:tc>
          <w:tcPr>
            <w:tcW w:w="0" w:type="auto"/>
            <w:shd w:val="clear" w:color="auto" w:fill="F2F2F2" w:themeFill="background1" w:themeFillShade="F2"/>
            <w:vAlign w:val="center"/>
          </w:tcPr>
          <w:p w14:paraId="701FE849" w14:textId="2AF7E89F" w:rsidR="00764760" w:rsidRPr="000721DB" w:rsidRDefault="00764760" w:rsidP="00764760">
            <w:pPr>
              <w:spacing w:line="240" w:lineRule="auto"/>
              <w:ind w:firstLineChars="0" w:firstLine="0"/>
              <w:jc w:val="left"/>
              <w:rPr>
                <w:sz w:val="18"/>
                <w:szCs w:val="18"/>
              </w:rPr>
            </w:pPr>
            <w:r>
              <w:rPr>
                <w:sz w:val="18"/>
                <w:szCs w:val="18"/>
              </w:rPr>
              <w:t>Push</w:t>
            </w:r>
          </w:p>
        </w:tc>
        <w:tc>
          <w:tcPr>
            <w:tcW w:w="0" w:type="auto"/>
            <w:shd w:val="clear" w:color="auto" w:fill="F2F2F2" w:themeFill="background1" w:themeFillShade="F2"/>
            <w:vAlign w:val="center"/>
          </w:tcPr>
          <w:p w14:paraId="131F2E03" w14:textId="03A3F528" w:rsidR="00764760" w:rsidRPr="000721DB" w:rsidRDefault="00764760" w:rsidP="00764760">
            <w:pPr>
              <w:spacing w:line="240" w:lineRule="auto"/>
              <w:ind w:firstLineChars="0" w:firstLine="0"/>
              <w:jc w:val="left"/>
              <w:rPr>
                <w:sz w:val="18"/>
                <w:szCs w:val="18"/>
              </w:rPr>
            </w:pPr>
            <w:r>
              <w:rPr>
                <w:sz w:val="18"/>
                <w:szCs w:val="18"/>
              </w:rPr>
              <w:t>Pull-Push</w:t>
            </w:r>
          </w:p>
        </w:tc>
        <w:tc>
          <w:tcPr>
            <w:tcW w:w="0" w:type="auto"/>
            <w:shd w:val="clear" w:color="auto" w:fill="F2F2F2" w:themeFill="background1" w:themeFillShade="F2"/>
            <w:vAlign w:val="center"/>
          </w:tcPr>
          <w:p w14:paraId="2E34D560" w14:textId="791DD010" w:rsidR="00764760" w:rsidRPr="000721DB" w:rsidRDefault="00764760" w:rsidP="00764760">
            <w:pPr>
              <w:spacing w:line="240" w:lineRule="auto"/>
              <w:ind w:firstLineChars="0" w:firstLine="0"/>
              <w:jc w:val="left"/>
              <w:rPr>
                <w:sz w:val="18"/>
                <w:szCs w:val="18"/>
              </w:rPr>
            </w:pPr>
            <w:r w:rsidRPr="5A2404AA">
              <w:rPr>
                <w:sz w:val="18"/>
                <w:szCs w:val="18"/>
              </w:rPr>
              <w:t>Pu</w:t>
            </w:r>
            <w:r w:rsidR="3FC70FD7" w:rsidRPr="5A2404AA">
              <w:rPr>
                <w:sz w:val="18"/>
                <w:szCs w:val="18"/>
              </w:rPr>
              <w:t>ll</w:t>
            </w:r>
          </w:p>
        </w:tc>
      </w:tr>
      <w:tr w:rsidR="00764760" w:rsidRPr="008E5BFB" w14:paraId="1DBF5395" w14:textId="77777777" w:rsidTr="5A2404AA">
        <w:trPr>
          <w:jc w:val="center"/>
        </w:trPr>
        <w:tc>
          <w:tcPr>
            <w:tcW w:w="0" w:type="auto"/>
            <w:tcBorders>
              <w:bottom w:val="single" w:sz="4" w:space="0" w:color="auto"/>
            </w:tcBorders>
            <w:vAlign w:val="center"/>
          </w:tcPr>
          <w:p w14:paraId="2EF41238" w14:textId="3434A978" w:rsidR="00764760" w:rsidRPr="000721DB" w:rsidRDefault="00764760" w:rsidP="00764760">
            <w:pPr>
              <w:spacing w:line="240" w:lineRule="auto"/>
              <w:ind w:firstLineChars="0" w:firstLine="0"/>
              <w:jc w:val="left"/>
              <w:rPr>
                <w:sz w:val="18"/>
                <w:szCs w:val="18"/>
              </w:rPr>
            </w:pPr>
            <w:r w:rsidRPr="00764760">
              <w:rPr>
                <w:b/>
                <w:sz w:val="18"/>
                <w:szCs w:val="18"/>
              </w:rPr>
              <w:t>Technology enabler</w:t>
            </w:r>
          </w:p>
        </w:tc>
        <w:tc>
          <w:tcPr>
            <w:tcW w:w="0" w:type="auto"/>
            <w:tcBorders>
              <w:bottom w:val="single" w:sz="4" w:space="0" w:color="auto"/>
            </w:tcBorders>
            <w:vAlign w:val="center"/>
          </w:tcPr>
          <w:p w14:paraId="646BBEF7" w14:textId="63563C87" w:rsidR="00764760" w:rsidRPr="000721DB" w:rsidRDefault="00764760" w:rsidP="00764760">
            <w:pPr>
              <w:spacing w:line="240" w:lineRule="auto"/>
              <w:ind w:firstLineChars="0" w:firstLine="0"/>
              <w:jc w:val="left"/>
              <w:rPr>
                <w:sz w:val="18"/>
                <w:szCs w:val="18"/>
              </w:rPr>
            </w:pPr>
            <w:r>
              <w:rPr>
                <w:sz w:val="18"/>
                <w:szCs w:val="18"/>
              </w:rPr>
              <w:t>Computer</w:t>
            </w:r>
          </w:p>
        </w:tc>
        <w:tc>
          <w:tcPr>
            <w:tcW w:w="0" w:type="auto"/>
            <w:tcBorders>
              <w:bottom w:val="single" w:sz="4" w:space="0" w:color="auto"/>
            </w:tcBorders>
            <w:vAlign w:val="center"/>
          </w:tcPr>
          <w:p w14:paraId="1489F4A8" w14:textId="3ABE587B" w:rsidR="00764760" w:rsidRPr="000721DB" w:rsidRDefault="00764760" w:rsidP="00764760">
            <w:pPr>
              <w:spacing w:line="240" w:lineRule="auto"/>
              <w:ind w:firstLineChars="0" w:firstLine="0"/>
              <w:jc w:val="left"/>
              <w:rPr>
                <w:sz w:val="18"/>
                <w:szCs w:val="18"/>
              </w:rPr>
            </w:pPr>
            <w:r w:rsidRPr="00764760">
              <w:rPr>
                <w:sz w:val="18"/>
                <w:szCs w:val="18"/>
              </w:rPr>
              <w:t>Information technology</w:t>
            </w:r>
          </w:p>
        </w:tc>
        <w:tc>
          <w:tcPr>
            <w:tcW w:w="0" w:type="auto"/>
            <w:tcBorders>
              <w:bottom w:val="single" w:sz="4" w:space="0" w:color="auto"/>
            </w:tcBorders>
            <w:vAlign w:val="center"/>
          </w:tcPr>
          <w:p w14:paraId="0B7B8C3A" w14:textId="5130F5F7" w:rsidR="00764760" w:rsidRPr="000721DB" w:rsidRDefault="00764760" w:rsidP="00764760">
            <w:pPr>
              <w:spacing w:line="240" w:lineRule="auto"/>
              <w:ind w:firstLineChars="0" w:firstLine="0"/>
              <w:jc w:val="left"/>
              <w:rPr>
                <w:sz w:val="18"/>
                <w:szCs w:val="18"/>
              </w:rPr>
            </w:pPr>
            <w:r>
              <w:rPr>
                <w:sz w:val="18"/>
                <w:szCs w:val="18"/>
              </w:rPr>
              <w:t xml:space="preserve">IoT, </w:t>
            </w:r>
            <w:r>
              <w:rPr>
                <w:rFonts w:hint="eastAsia"/>
                <w:sz w:val="18"/>
                <w:szCs w:val="18"/>
              </w:rPr>
              <w:t>c</w:t>
            </w:r>
            <w:r>
              <w:rPr>
                <w:sz w:val="18"/>
                <w:szCs w:val="18"/>
              </w:rPr>
              <w:t>loud computing</w:t>
            </w:r>
          </w:p>
        </w:tc>
      </w:tr>
    </w:tbl>
    <w:p w14:paraId="33B7C08C" w14:textId="232204F2" w:rsidR="5A02B3AC" w:rsidRPr="00667F78" w:rsidRDefault="008E386E" w:rsidP="007D2CED">
      <w:pPr>
        <w:pStyle w:val="Heading1"/>
      </w:pPr>
      <w:r w:rsidRPr="00667F78">
        <w:t>M</w:t>
      </w:r>
      <w:r w:rsidR="0164283A" w:rsidRPr="00667F78">
        <w:t xml:space="preserve">anufacturing </w:t>
      </w:r>
      <w:proofErr w:type="spellStart"/>
      <w:r w:rsidR="0164283A" w:rsidRPr="00667F78">
        <w:t>Synchroperatio</w:t>
      </w:r>
      <w:r w:rsidR="00F0120C" w:rsidRPr="00667F78">
        <w:t>n</w:t>
      </w:r>
      <w:proofErr w:type="spellEnd"/>
      <w:r w:rsidR="0164283A" w:rsidRPr="00667F78">
        <w:t xml:space="preserve"> </w:t>
      </w:r>
    </w:p>
    <w:p w14:paraId="4F24B38B" w14:textId="6DEBEDB7" w:rsidR="314A0D72" w:rsidRPr="00667F78" w:rsidRDefault="314A0D72" w:rsidP="007D2CED">
      <w:pPr>
        <w:pStyle w:val="Heading2"/>
        <w:rPr>
          <w:rFonts w:eastAsia="SimSun"/>
        </w:rPr>
      </w:pPr>
      <w:r w:rsidRPr="00667F78">
        <w:rPr>
          <w:rFonts w:eastAsia="SimSun"/>
        </w:rPr>
        <w:t xml:space="preserve">Concept of </w:t>
      </w:r>
      <w:r w:rsidR="00E70858" w:rsidRPr="00E70858">
        <w:rPr>
          <w:rFonts w:eastAsia="SimSun"/>
        </w:rPr>
        <w:t xml:space="preserve">manufacturing </w:t>
      </w:r>
      <w:proofErr w:type="spellStart"/>
      <w:r w:rsidRPr="00667F78">
        <w:rPr>
          <w:rFonts w:eastAsia="SimSun"/>
        </w:rPr>
        <w:t>synchroperation</w:t>
      </w:r>
      <w:proofErr w:type="spellEnd"/>
    </w:p>
    <w:p w14:paraId="16BB93E0" w14:textId="00E791D4" w:rsidR="6C5A4B69" w:rsidRPr="00B40707" w:rsidRDefault="046E1A6F" w:rsidP="00B40707">
      <w:pPr>
        <w:ind w:firstLine="420"/>
        <w:rPr>
          <w:rFonts w:eastAsia="Times New Roman" w:cs="Times New Roman"/>
          <w:sz w:val="21"/>
          <w:szCs w:val="21"/>
          <w:lang w:val="en-GB"/>
        </w:rPr>
      </w:pPr>
      <w:r w:rsidRPr="5A2404AA">
        <w:rPr>
          <w:rFonts w:eastAsia="Times New Roman" w:cs="Times New Roman"/>
          <w:sz w:val="21"/>
          <w:szCs w:val="21"/>
        </w:rPr>
        <w:t xml:space="preserve">The requirement of </w:t>
      </w:r>
      <w:r w:rsidR="18359A9C" w:rsidRPr="5A2404AA">
        <w:rPr>
          <w:rFonts w:eastAsia="Times New Roman" w:cs="Times New Roman"/>
          <w:sz w:val="21"/>
          <w:szCs w:val="21"/>
        </w:rPr>
        <w:t xml:space="preserve">customized demand, </w:t>
      </w:r>
      <w:r w:rsidRPr="5A2404AA">
        <w:rPr>
          <w:rFonts w:eastAsia="Times New Roman" w:cs="Times New Roman"/>
          <w:sz w:val="21"/>
          <w:szCs w:val="21"/>
        </w:rPr>
        <w:t xml:space="preserve">increased productivity, improved flexibility and resilience, and reduced cost calls for efficient production and operations management that complies with changing business climate in Industry 4.0 manufacturing. </w:t>
      </w:r>
      <w:r w:rsidR="0C245AB7" w:rsidRPr="5A2404AA">
        <w:rPr>
          <w:rFonts w:eastAsia="Times New Roman" w:cs="Times New Roman"/>
          <w:sz w:val="21"/>
          <w:szCs w:val="21"/>
        </w:rPr>
        <w:t xml:space="preserve">On the basis of </w:t>
      </w:r>
      <w:r w:rsidR="009E6F2C" w:rsidRPr="5A2404AA">
        <w:rPr>
          <w:rFonts w:cs="Times New Roman"/>
          <w:sz w:val="21"/>
          <w:szCs w:val="21"/>
        </w:rPr>
        <w:t>the evolution of production and operations management paradigms</w:t>
      </w:r>
      <w:r w:rsidR="0C245AB7" w:rsidRPr="5A2404AA">
        <w:rPr>
          <w:rFonts w:eastAsia="Times New Roman" w:cs="Times New Roman"/>
          <w:sz w:val="21"/>
          <w:szCs w:val="21"/>
        </w:rPr>
        <w:t xml:space="preserve">, and </w:t>
      </w:r>
      <w:r w:rsidR="0C245AB7" w:rsidRPr="5A2404AA">
        <w:rPr>
          <w:rFonts w:eastAsia="Times New Roman" w:cs="Times New Roman"/>
          <w:sz w:val="21"/>
          <w:szCs w:val="21"/>
          <w:lang w:val="en-GB"/>
        </w:rPr>
        <w:t xml:space="preserve">through a number of academic initiatives and </w:t>
      </w:r>
      <w:r w:rsidR="0A10DA34" w:rsidRPr="5A2404AA">
        <w:rPr>
          <w:rFonts w:eastAsia="Times New Roman" w:cs="Times New Roman"/>
          <w:sz w:val="21"/>
          <w:szCs w:val="21"/>
          <w:lang w:val="en-GB"/>
        </w:rPr>
        <w:t>industrial</w:t>
      </w:r>
      <w:r w:rsidR="0C245AB7" w:rsidRPr="5A2404AA">
        <w:rPr>
          <w:rFonts w:eastAsia="Times New Roman" w:cs="Times New Roman"/>
          <w:sz w:val="21"/>
          <w:szCs w:val="21"/>
          <w:lang w:val="en-GB"/>
        </w:rPr>
        <w:t xml:space="preserve"> implementation in Industry 4.0 manufacturing, </w:t>
      </w:r>
      <w:r w:rsidR="00E70858" w:rsidRPr="5A2404AA">
        <w:rPr>
          <w:rFonts w:eastAsia="Times New Roman" w:cs="Times New Roman"/>
          <w:sz w:val="21"/>
          <w:szCs w:val="21"/>
        </w:rPr>
        <w:t xml:space="preserve">from </w:t>
      </w:r>
      <w:r w:rsidR="00E70858" w:rsidRPr="5A2404AA">
        <w:rPr>
          <w:rFonts w:eastAsia="Times New Roman" w:cs="Times New Roman"/>
          <w:sz w:val="21"/>
          <w:szCs w:val="21"/>
          <w:lang w:val="en-GB"/>
        </w:rPr>
        <w:t>a manufacturing point of view</w:t>
      </w:r>
      <w:r w:rsidR="00E70858" w:rsidRPr="5A2404AA">
        <w:rPr>
          <w:rFonts w:cs="Times New Roman"/>
          <w:sz w:val="21"/>
          <w:szCs w:val="21"/>
          <w:lang w:val="en-GB"/>
        </w:rPr>
        <w:t>,</w:t>
      </w:r>
      <w:r w:rsidR="00E70858" w:rsidRPr="5A2404AA">
        <w:rPr>
          <w:rFonts w:eastAsia="Times New Roman" w:cs="Times New Roman"/>
          <w:sz w:val="21"/>
          <w:szCs w:val="21"/>
          <w:lang w:val="en-GB"/>
        </w:rPr>
        <w:t xml:space="preserve"> </w:t>
      </w:r>
      <w:r w:rsidR="0C245AB7" w:rsidRPr="5A2404AA">
        <w:rPr>
          <w:rFonts w:eastAsia="Times New Roman" w:cs="Times New Roman"/>
          <w:sz w:val="21"/>
          <w:szCs w:val="21"/>
          <w:lang w:val="en-GB"/>
        </w:rPr>
        <w:t xml:space="preserve">we </w:t>
      </w:r>
      <w:r w:rsidR="0C245AB7" w:rsidRPr="5A2404AA">
        <w:rPr>
          <w:rFonts w:eastAsia="Times New Roman" w:cs="Times New Roman"/>
          <w:sz w:val="21"/>
          <w:szCs w:val="21"/>
        </w:rPr>
        <w:t>understand</w:t>
      </w:r>
      <w:r w:rsidR="00E70858" w:rsidRPr="5A2404AA">
        <w:rPr>
          <w:rFonts w:eastAsia="Times New Roman" w:cs="Times New Roman"/>
          <w:sz w:val="21"/>
          <w:szCs w:val="21"/>
        </w:rPr>
        <w:t xml:space="preserve"> </w:t>
      </w:r>
      <w:proofErr w:type="spellStart"/>
      <w:r w:rsidR="0C245AB7" w:rsidRPr="5A2404AA">
        <w:rPr>
          <w:rFonts w:eastAsia="Times New Roman" w:cs="Times New Roman"/>
          <w:sz w:val="21"/>
          <w:szCs w:val="21"/>
        </w:rPr>
        <w:t>synchroperation</w:t>
      </w:r>
      <w:proofErr w:type="spellEnd"/>
      <w:r w:rsidR="0C245AB7" w:rsidRPr="5A2404AA">
        <w:rPr>
          <w:rFonts w:eastAsia="Times New Roman" w:cs="Times New Roman"/>
          <w:sz w:val="21"/>
          <w:szCs w:val="21"/>
        </w:rPr>
        <w:t xml:space="preserve"> </w:t>
      </w:r>
      <w:r w:rsidR="00E70858" w:rsidRPr="5A2404AA">
        <w:rPr>
          <w:rFonts w:eastAsia="Times New Roman" w:cs="Times New Roman"/>
          <w:sz w:val="21"/>
          <w:szCs w:val="21"/>
        </w:rPr>
        <w:t>as a new paradigm of production and operations management in the era of Industry 4.0</w:t>
      </w:r>
      <w:r w:rsidR="00E70858" w:rsidRPr="5A2404AA">
        <w:rPr>
          <w:rFonts w:cs="Times New Roman"/>
          <w:sz w:val="21"/>
          <w:szCs w:val="21"/>
        </w:rPr>
        <w:t xml:space="preserve"> </w:t>
      </w:r>
      <w:r w:rsidR="0C245AB7" w:rsidRPr="5A2404AA">
        <w:rPr>
          <w:rFonts w:eastAsia="Times New Roman" w:cs="Times New Roman"/>
          <w:sz w:val="21"/>
          <w:szCs w:val="21"/>
          <w:lang w:val="en-GB"/>
        </w:rPr>
        <w:t xml:space="preserve">as follows. </w:t>
      </w:r>
    </w:p>
    <w:p w14:paraId="2789322C" w14:textId="451D8925" w:rsidR="410D2EEB" w:rsidRPr="00B40707" w:rsidRDefault="410D2EEB" w:rsidP="00B40707">
      <w:pPr>
        <w:ind w:firstLine="420"/>
        <w:rPr>
          <w:rFonts w:cs="Times New Roman"/>
          <w:sz w:val="21"/>
          <w:szCs w:val="21"/>
        </w:rPr>
      </w:pPr>
      <w:r w:rsidRPr="72358217">
        <w:rPr>
          <w:rFonts w:eastAsia="Times New Roman" w:cs="Times New Roman"/>
          <w:i/>
          <w:iCs/>
          <w:sz w:val="21"/>
          <w:szCs w:val="21"/>
          <w:lang w:val="en-GB"/>
        </w:rPr>
        <w:t xml:space="preserve">Synchroperation </w:t>
      </w:r>
      <w:r w:rsidR="06F4AC1D" w:rsidRPr="72358217">
        <w:rPr>
          <w:rFonts w:eastAsia="Times New Roman" w:cs="Times New Roman"/>
          <w:i/>
          <w:iCs/>
          <w:sz w:val="21"/>
          <w:szCs w:val="21"/>
          <w:lang w:val="en-GB"/>
        </w:rPr>
        <w:t>refers to</w:t>
      </w:r>
      <w:r w:rsidRPr="72358217">
        <w:rPr>
          <w:rFonts w:eastAsia="Times New Roman" w:cs="Times New Roman"/>
          <w:i/>
          <w:iCs/>
          <w:sz w:val="21"/>
          <w:szCs w:val="21"/>
          <w:lang w:val="en-GB"/>
        </w:rPr>
        <w:t xml:space="preserve"> “synchronized operations” in an agile, resilient and cost-efficient way, </w:t>
      </w:r>
      <w:r w:rsidR="396A143F" w:rsidRPr="72358217">
        <w:rPr>
          <w:rFonts w:eastAsia="Times New Roman" w:cs="Times New Roman"/>
          <w:i/>
          <w:iCs/>
          <w:sz w:val="21"/>
          <w:szCs w:val="21"/>
          <w:lang w:val="en-GB"/>
        </w:rPr>
        <w:t>wit</w:t>
      </w:r>
      <w:r w:rsidRPr="72358217">
        <w:rPr>
          <w:rFonts w:eastAsia="Times New Roman" w:cs="Times New Roman"/>
          <w:i/>
          <w:iCs/>
          <w:sz w:val="21"/>
          <w:szCs w:val="21"/>
          <w:lang w:val="en-GB"/>
        </w:rPr>
        <w:t>h the spatiotemporal synchronization of men, machines and materials as well as data-driven decision-making, by creating, establishing and utilizing cyber-physical visibility and traceability</w:t>
      </w:r>
      <w:r w:rsidR="002E074C" w:rsidRPr="72358217">
        <w:rPr>
          <w:rFonts w:eastAsia="Times New Roman" w:cs="Times New Roman"/>
          <w:i/>
          <w:iCs/>
          <w:sz w:val="21"/>
          <w:szCs w:val="21"/>
          <w:lang w:val="en-GB"/>
        </w:rPr>
        <w:t xml:space="preserve"> in operations management</w:t>
      </w:r>
      <w:r w:rsidRPr="72358217">
        <w:rPr>
          <w:rFonts w:eastAsia="Times New Roman" w:cs="Times New Roman"/>
          <w:i/>
          <w:iCs/>
          <w:sz w:val="21"/>
          <w:szCs w:val="21"/>
          <w:lang w:val="en-GB"/>
        </w:rPr>
        <w:t>.</w:t>
      </w:r>
    </w:p>
    <w:p w14:paraId="003D3BDE" w14:textId="7B90F450" w:rsidR="16AF1446" w:rsidRPr="00B40707" w:rsidRDefault="16AF1446" w:rsidP="00B40707">
      <w:pPr>
        <w:ind w:firstLine="420"/>
        <w:rPr>
          <w:rFonts w:eastAsia="Times New Roman" w:cs="Times New Roman"/>
          <w:i/>
          <w:iCs/>
          <w:sz w:val="21"/>
          <w:szCs w:val="21"/>
          <w:lang w:val="en-GB"/>
        </w:rPr>
      </w:pPr>
    </w:p>
    <w:p w14:paraId="369A12FF" w14:textId="67A670B4" w:rsidR="16AF1446" w:rsidRPr="00B40707" w:rsidRDefault="321258A5" w:rsidP="00B40707">
      <w:pPr>
        <w:ind w:firstLine="420"/>
        <w:jc w:val="center"/>
        <w:rPr>
          <w:rFonts w:cs="Times New Roman"/>
          <w:sz w:val="21"/>
          <w:szCs w:val="21"/>
        </w:rPr>
      </w:pPr>
      <w:r w:rsidRPr="00B40707">
        <w:rPr>
          <w:rFonts w:cs="Times New Roman"/>
          <w:noProof/>
          <w:sz w:val="21"/>
          <w:szCs w:val="21"/>
        </w:rPr>
        <w:drawing>
          <wp:inline distT="0" distB="0" distL="0" distR="0" wp14:anchorId="494B2BDB" wp14:editId="78D724B6">
            <wp:extent cx="4018355" cy="3002508"/>
            <wp:effectExtent l="0" t="0" r="1270" b="7620"/>
            <wp:docPr id="2065846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53640926-AAD7-44D8-BBD7-CCE9431645EC}">
                          <a14:shadowObscured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arto="http://schemas.microsoft.com/office/word/2006/arto" xmlns="" xmlns:o="urn:schemas-microsoft-com:office:office" xmlns:v="urn:schemas-microsoft-com:vml" xmlns:w10="urn:schemas-microsoft-com:office:word" xmlns:w="http://schemas.openxmlformats.org/wordprocessingml/2006/main" xmlns:a14="http://schemas.microsoft.com/office/drawing/2010/main"/>
                        </a:ext>
                      </a:extLst>
                    </a:blip>
                    <a:srcRect t="2619" b="1293"/>
                    <a:stretch>
                      <a:fillRect/>
                    </a:stretch>
                  </pic:blipFill>
                  <pic:spPr bwMode="auto">
                    <a:xfrm>
                      <a:off x="0" y="0"/>
                      <a:ext cx="4018355" cy="3002508"/>
                    </a:xfrm>
                    <a:prstGeom prst="rect">
                      <a:avLst/>
                    </a:prstGeom>
                    <a:ln>
                      <a:noFill/>
                    </a:ln>
                    <a:extLst>
                      <a:ext uri="{53640926-AAD7-44D8-BBD7-CCE9431645EC}">
                        <a14:shadowObscured xmlns:a14="http://schemas.microsoft.com/office/drawing/2010/main"/>
                      </a:ext>
                    </a:extLst>
                  </pic:spPr>
                </pic:pic>
              </a:graphicData>
            </a:graphic>
          </wp:inline>
        </w:drawing>
      </w:r>
    </w:p>
    <w:p w14:paraId="1F7D2481" w14:textId="1933AC66" w:rsidR="16AF1446" w:rsidRPr="00B40707" w:rsidRDefault="16AF1446" w:rsidP="00B40707">
      <w:pPr>
        <w:ind w:firstLine="420"/>
        <w:jc w:val="center"/>
        <w:rPr>
          <w:rFonts w:cs="Times New Roman"/>
          <w:sz w:val="21"/>
          <w:szCs w:val="21"/>
        </w:rPr>
      </w:pPr>
    </w:p>
    <w:p w14:paraId="112F0840" w14:textId="36A099AE" w:rsidR="16AF1446" w:rsidRPr="00B40707" w:rsidRDefault="7783D955" w:rsidP="00B40707">
      <w:pPr>
        <w:ind w:firstLine="422"/>
        <w:jc w:val="center"/>
        <w:rPr>
          <w:rFonts w:cs="Times New Roman"/>
          <w:sz w:val="21"/>
          <w:szCs w:val="21"/>
        </w:rPr>
      </w:pPr>
      <w:r w:rsidRPr="00B40707">
        <w:rPr>
          <w:rFonts w:eastAsia="Times New Roman" w:cs="Times New Roman"/>
          <w:b/>
          <w:bCs/>
          <w:sz w:val="21"/>
          <w:szCs w:val="21"/>
          <w:lang w:val="en-GB"/>
        </w:rPr>
        <w:t xml:space="preserve">Fig.1. </w:t>
      </w:r>
      <w:r w:rsidRPr="00B40707">
        <w:rPr>
          <w:rFonts w:eastAsia="Times New Roman" w:cs="Times New Roman"/>
          <w:sz w:val="21"/>
          <w:szCs w:val="21"/>
          <w:lang w:val="en-GB"/>
        </w:rPr>
        <w:t xml:space="preserve">Overall framework for </w:t>
      </w:r>
      <w:r w:rsidR="009E6F2C">
        <w:rPr>
          <w:rFonts w:cs="Times New Roman" w:hint="eastAsia"/>
          <w:sz w:val="21"/>
          <w:szCs w:val="21"/>
          <w:lang w:val="en-GB"/>
        </w:rPr>
        <w:t xml:space="preserve">manufacturing </w:t>
      </w:r>
      <w:proofErr w:type="spellStart"/>
      <w:r w:rsidRPr="00B40707">
        <w:rPr>
          <w:rFonts w:eastAsia="Times New Roman" w:cs="Times New Roman"/>
          <w:sz w:val="21"/>
          <w:szCs w:val="21"/>
          <w:lang w:val="en-GB"/>
        </w:rPr>
        <w:t>synchroperation</w:t>
      </w:r>
      <w:proofErr w:type="spellEnd"/>
    </w:p>
    <w:p w14:paraId="2EC88D23" w14:textId="49E04806" w:rsidR="05546899" w:rsidRPr="00B40707" w:rsidRDefault="009E6F2C" w:rsidP="009E6F2C">
      <w:pPr>
        <w:ind w:firstLine="420"/>
        <w:rPr>
          <w:rFonts w:cs="Times New Roman"/>
          <w:sz w:val="21"/>
          <w:szCs w:val="21"/>
        </w:rPr>
      </w:pPr>
      <w:r w:rsidRPr="5A2404AA">
        <w:rPr>
          <w:rFonts w:eastAsia="Times New Roman" w:cs="Times New Roman"/>
          <w:sz w:val="21"/>
          <w:szCs w:val="21"/>
          <w:lang w:val="en-GB"/>
        </w:rPr>
        <w:t xml:space="preserve">Fig.1 shows the overall framework of manufacturing </w:t>
      </w:r>
      <w:proofErr w:type="spellStart"/>
      <w:r w:rsidRPr="5A2404AA">
        <w:rPr>
          <w:rFonts w:eastAsia="Times New Roman" w:cs="Times New Roman"/>
          <w:sz w:val="21"/>
          <w:szCs w:val="21"/>
          <w:lang w:val="en-GB"/>
        </w:rPr>
        <w:t>synchroperation</w:t>
      </w:r>
      <w:proofErr w:type="spellEnd"/>
      <w:r w:rsidRPr="5A2404AA">
        <w:rPr>
          <w:rFonts w:eastAsia="Times New Roman" w:cs="Times New Roman"/>
          <w:sz w:val="21"/>
          <w:szCs w:val="21"/>
          <w:lang w:val="en-GB"/>
        </w:rPr>
        <w:t xml:space="preserve"> with three </w:t>
      </w:r>
      <w:proofErr w:type="spellStart"/>
      <w:proofErr w:type="gramStart"/>
      <w:r w:rsidRPr="5A2404AA">
        <w:rPr>
          <w:rFonts w:eastAsia="Times New Roman" w:cs="Times New Roman"/>
          <w:sz w:val="21"/>
          <w:szCs w:val="21"/>
          <w:lang w:val="en-GB"/>
        </w:rPr>
        <w:t>keycharacteristics</w:t>
      </w:r>
      <w:proofErr w:type="spellEnd"/>
      <w:r w:rsidRPr="5A2404AA">
        <w:rPr>
          <w:rFonts w:eastAsia="Times New Roman" w:cs="Times New Roman"/>
          <w:sz w:val="21"/>
          <w:szCs w:val="21"/>
          <w:lang w:val="en-GB"/>
        </w:rPr>
        <w:t xml:space="preserve"> ,</w:t>
      </w:r>
      <w:proofErr w:type="gramEnd"/>
      <w:r w:rsidRPr="5A2404AA">
        <w:rPr>
          <w:rFonts w:eastAsia="Times New Roman" w:cs="Times New Roman"/>
          <w:sz w:val="21"/>
          <w:szCs w:val="21"/>
          <w:lang w:val="en-GB"/>
        </w:rPr>
        <w:t xml:space="preserve"> </w:t>
      </w:r>
      <w:r w:rsidR="05546899" w:rsidRPr="5A2404AA">
        <w:rPr>
          <w:rFonts w:eastAsia="Times New Roman" w:cs="Times New Roman"/>
          <w:sz w:val="21"/>
          <w:szCs w:val="21"/>
          <w:lang w:val="en-GB"/>
        </w:rPr>
        <w:t xml:space="preserve">including cyber-physical synchronization, </w:t>
      </w:r>
      <w:proofErr w:type="spellStart"/>
      <w:r w:rsidR="05546899" w:rsidRPr="5A2404AA">
        <w:rPr>
          <w:rFonts w:eastAsia="Times New Roman" w:cs="Times New Roman"/>
          <w:sz w:val="21"/>
          <w:szCs w:val="21"/>
          <w:lang w:val="en-GB"/>
        </w:rPr>
        <w:t>spatio</w:t>
      </w:r>
      <w:proofErr w:type="spellEnd"/>
      <w:r w:rsidR="05546899" w:rsidRPr="5A2404AA">
        <w:rPr>
          <w:rFonts w:eastAsia="Times New Roman" w:cs="Times New Roman"/>
          <w:sz w:val="21"/>
          <w:szCs w:val="21"/>
          <w:lang w:val="en-GB"/>
        </w:rPr>
        <w:t>-temporal synchronization and data-driven decision synchronization. Cyber-</w:t>
      </w:r>
      <w:r w:rsidR="18242C09" w:rsidRPr="5A2404AA">
        <w:rPr>
          <w:rFonts w:eastAsia="Times New Roman" w:cs="Times New Roman"/>
          <w:sz w:val="21"/>
          <w:szCs w:val="21"/>
          <w:lang w:val="en-GB"/>
        </w:rPr>
        <w:t>p</w:t>
      </w:r>
      <w:r w:rsidR="05546899" w:rsidRPr="5A2404AA">
        <w:rPr>
          <w:rFonts w:eastAsia="Times New Roman" w:cs="Times New Roman"/>
          <w:sz w:val="21"/>
          <w:szCs w:val="21"/>
          <w:lang w:val="en-GB"/>
        </w:rPr>
        <w:t xml:space="preserve">hysical </w:t>
      </w:r>
      <w:r w:rsidR="06703634" w:rsidRPr="5A2404AA">
        <w:rPr>
          <w:rFonts w:eastAsia="Times New Roman" w:cs="Times New Roman"/>
          <w:sz w:val="21"/>
          <w:szCs w:val="21"/>
          <w:lang w:val="en-GB"/>
        </w:rPr>
        <w:t>s</w:t>
      </w:r>
      <w:r w:rsidR="05546899" w:rsidRPr="5A2404AA">
        <w:rPr>
          <w:rFonts w:eastAsia="Times New Roman" w:cs="Times New Roman"/>
          <w:sz w:val="21"/>
          <w:szCs w:val="21"/>
          <w:lang w:val="en-GB"/>
        </w:rPr>
        <w:t xml:space="preserve">ynchronization focuses on the synchronization between cyber space and physical space through information visibility and traceability. The IoT and digital twin enabled ubiquitous connection, digitization and </w:t>
      </w:r>
      <w:r w:rsidR="00DC4E30" w:rsidRPr="5A2404AA">
        <w:rPr>
          <w:rFonts w:eastAsia="Times New Roman" w:cs="Times New Roman"/>
          <w:sz w:val="21"/>
          <w:szCs w:val="21"/>
          <w:lang w:val="en-GB"/>
        </w:rPr>
        <w:t>information-</w:t>
      </w:r>
      <w:r w:rsidR="05546899" w:rsidRPr="5A2404AA">
        <w:rPr>
          <w:rFonts w:eastAsia="Times New Roman" w:cs="Times New Roman"/>
          <w:sz w:val="21"/>
          <w:szCs w:val="21"/>
          <w:lang w:val="en-GB"/>
        </w:rPr>
        <w:t xml:space="preserve"> sharing in the context of Industry 4.0, present an opportunity for creating a digital equivalent representation of the physical entity (e.g. from small as a workstation, a </w:t>
      </w:r>
      <w:proofErr w:type="spellStart"/>
      <w:r w:rsidR="05546899" w:rsidRPr="5A2404AA">
        <w:rPr>
          <w:rFonts w:eastAsia="Times New Roman" w:cs="Times New Roman"/>
          <w:sz w:val="21"/>
          <w:szCs w:val="21"/>
          <w:lang w:val="en-GB"/>
        </w:rPr>
        <w:t>workcell</w:t>
      </w:r>
      <w:proofErr w:type="spellEnd"/>
      <w:r w:rsidR="05546899" w:rsidRPr="5A2404AA">
        <w:rPr>
          <w:rFonts w:eastAsia="Times New Roman" w:cs="Times New Roman"/>
          <w:sz w:val="21"/>
          <w:szCs w:val="21"/>
          <w:lang w:val="en-GB"/>
        </w:rPr>
        <w:t xml:space="preserve">, to big as a workshop, a factory) and synchronizing them between cyber space and physical space </w:t>
      </w:r>
      <w:r w:rsidR="5DA8951E" w:rsidRPr="5A2404AA">
        <w:rPr>
          <w:rFonts w:eastAsia="Times New Roman" w:cs="Times New Roman"/>
          <w:sz w:val="21"/>
          <w:szCs w:val="21"/>
          <w:lang w:val="en-GB"/>
        </w:rPr>
        <w:t>with</w:t>
      </w:r>
      <w:r w:rsidR="05546899" w:rsidRPr="5A2404AA">
        <w:rPr>
          <w:rFonts w:eastAsia="Times New Roman" w:cs="Times New Roman"/>
          <w:sz w:val="21"/>
          <w:szCs w:val="21"/>
          <w:lang w:val="en-GB"/>
        </w:rPr>
        <w:t xml:space="preserve"> real-time </w:t>
      </w:r>
      <w:r w:rsidR="0A4CE718" w:rsidRPr="5A2404AA">
        <w:rPr>
          <w:rFonts w:eastAsia="Times New Roman" w:cs="Times New Roman"/>
          <w:sz w:val="21"/>
          <w:szCs w:val="21"/>
          <w:lang w:val="en-GB"/>
        </w:rPr>
        <w:t>information sharing</w:t>
      </w:r>
      <w:r w:rsidR="05546899" w:rsidRPr="5A2404AA">
        <w:rPr>
          <w:rFonts w:eastAsia="Times New Roman" w:cs="Times New Roman"/>
          <w:sz w:val="21"/>
          <w:szCs w:val="21"/>
          <w:lang w:val="en-GB"/>
        </w:rPr>
        <w:t xml:space="preserve">. </w:t>
      </w:r>
    </w:p>
    <w:p w14:paraId="208A9DF3" w14:textId="28DF06FB" w:rsidR="05546899" w:rsidRPr="00B40707" w:rsidRDefault="05546899" w:rsidP="009E6F2C">
      <w:pPr>
        <w:ind w:firstLine="420"/>
        <w:rPr>
          <w:rFonts w:cs="Times New Roman"/>
          <w:sz w:val="21"/>
          <w:szCs w:val="21"/>
        </w:rPr>
      </w:pPr>
      <w:r w:rsidRPr="5A2404AA">
        <w:rPr>
          <w:rFonts w:eastAsia="Times New Roman" w:cs="Times New Roman"/>
          <w:sz w:val="21"/>
          <w:szCs w:val="21"/>
          <w:lang w:val="en-GB"/>
        </w:rPr>
        <w:t>Data-driven</w:t>
      </w:r>
      <w:r w:rsidR="5D144C25" w:rsidRPr="5A2404AA">
        <w:rPr>
          <w:rFonts w:eastAsia="Times New Roman" w:cs="Times New Roman"/>
          <w:sz w:val="21"/>
          <w:szCs w:val="21"/>
          <w:lang w:val="en-GB"/>
        </w:rPr>
        <w:t xml:space="preserve"> d</w:t>
      </w:r>
      <w:r w:rsidRPr="5A2404AA">
        <w:rPr>
          <w:rFonts w:eastAsia="Times New Roman" w:cs="Times New Roman"/>
          <w:sz w:val="21"/>
          <w:szCs w:val="21"/>
          <w:lang w:val="en-GB"/>
        </w:rPr>
        <w:t xml:space="preserve">ecision </w:t>
      </w:r>
      <w:r w:rsidR="10F1C72E" w:rsidRPr="5A2404AA">
        <w:rPr>
          <w:rFonts w:eastAsia="Times New Roman" w:cs="Times New Roman"/>
          <w:sz w:val="21"/>
          <w:szCs w:val="21"/>
          <w:lang w:val="en-GB"/>
        </w:rPr>
        <w:t>s</w:t>
      </w:r>
      <w:r w:rsidRPr="5A2404AA">
        <w:rPr>
          <w:rFonts w:eastAsia="Times New Roman" w:cs="Times New Roman"/>
          <w:sz w:val="21"/>
          <w:szCs w:val="21"/>
          <w:lang w:val="en-GB"/>
        </w:rPr>
        <w:t>ynchronization</w:t>
      </w:r>
      <w:r w:rsidRPr="5A2404AA">
        <w:rPr>
          <w:rFonts w:eastAsia="Times New Roman" w:cs="Times New Roman"/>
          <w:b/>
          <w:bCs/>
          <w:sz w:val="21"/>
          <w:szCs w:val="21"/>
          <w:lang w:val="en-GB"/>
        </w:rPr>
        <w:t xml:space="preserve"> </w:t>
      </w:r>
      <w:r w:rsidRPr="5A2404AA">
        <w:rPr>
          <w:rFonts w:eastAsia="Times New Roman" w:cs="Times New Roman"/>
          <w:sz w:val="21"/>
          <w:szCs w:val="21"/>
          <w:lang w:val="en-GB"/>
        </w:rPr>
        <w:t xml:space="preserve">focuses on coordinated and global optimal production decisions benefiting from information sharing and data analytics. With enormous manufacturing data collected and shared in the cyber-physical system, valuable information and knowledge could be derived from the hidden patterns and correlations based on data mining, big data analytics and AI technologies. Thus, the coordinated, global optimal and even autonomous decision-making can be made for both short-term (e.g. scheduling and execution) and long-term (e.g. strategic and </w:t>
      </w:r>
      <w:r w:rsidRPr="5A2404AA">
        <w:rPr>
          <w:rFonts w:eastAsia="Times New Roman" w:cs="Times New Roman"/>
          <w:sz w:val="21"/>
          <w:szCs w:val="21"/>
          <w:lang w:val="en-GB"/>
        </w:rPr>
        <w:lastRenderedPageBreak/>
        <w:t xml:space="preserve">planning) production strategies. </w:t>
      </w:r>
    </w:p>
    <w:p w14:paraId="6C607A7C" w14:textId="3C6F4715" w:rsidR="05546899" w:rsidRPr="00B40707" w:rsidRDefault="05546899" w:rsidP="00B40707">
      <w:pPr>
        <w:ind w:firstLine="420"/>
        <w:rPr>
          <w:rFonts w:cs="Times New Roman"/>
          <w:sz w:val="21"/>
          <w:szCs w:val="21"/>
        </w:rPr>
      </w:pPr>
      <w:r w:rsidRPr="5A2404AA">
        <w:rPr>
          <w:rFonts w:eastAsia="Times New Roman" w:cs="Times New Roman"/>
          <w:sz w:val="21"/>
          <w:szCs w:val="21"/>
          <w:lang w:val="en-GB"/>
        </w:rPr>
        <w:t xml:space="preserve">For achieving successful implementation of these production strategies derived from data-driven decision models, </w:t>
      </w:r>
      <w:proofErr w:type="spellStart"/>
      <w:r w:rsidR="73A2AB81" w:rsidRPr="5A2404AA">
        <w:rPr>
          <w:rFonts w:eastAsia="Times New Roman" w:cs="Times New Roman"/>
          <w:sz w:val="21"/>
          <w:szCs w:val="21"/>
          <w:lang w:val="en-GB"/>
        </w:rPr>
        <w:t>s</w:t>
      </w:r>
      <w:r w:rsidRPr="5A2404AA">
        <w:rPr>
          <w:rFonts w:eastAsia="Times New Roman" w:cs="Times New Roman"/>
          <w:sz w:val="21"/>
          <w:szCs w:val="21"/>
          <w:lang w:val="en-GB"/>
        </w:rPr>
        <w:t>patio</w:t>
      </w:r>
      <w:proofErr w:type="spellEnd"/>
      <w:r w:rsidRPr="5A2404AA">
        <w:rPr>
          <w:rFonts w:eastAsia="Times New Roman" w:cs="Times New Roman"/>
          <w:sz w:val="21"/>
          <w:szCs w:val="21"/>
          <w:lang w:val="en-GB"/>
        </w:rPr>
        <w:t>-</w:t>
      </w:r>
      <w:r w:rsidR="39362F11" w:rsidRPr="5A2404AA">
        <w:rPr>
          <w:rFonts w:eastAsia="Times New Roman" w:cs="Times New Roman"/>
          <w:sz w:val="21"/>
          <w:szCs w:val="21"/>
          <w:lang w:val="en-GB"/>
        </w:rPr>
        <w:t>t</w:t>
      </w:r>
      <w:r w:rsidRPr="5A2404AA">
        <w:rPr>
          <w:rFonts w:eastAsia="Times New Roman" w:cs="Times New Roman"/>
          <w:sz w:val="21"/>
          <w:szCs w:val="21"/>
          <w:lang w:val="en-GB"/>
        </w:rPr>
        <w:t xml:space="preserve">emporal </w:t>
      </w:r>
      <w:r w:rsidR="679A4210" w:rsidRPr="5A2404AA">
        <w:rPr>
          <w:rFonts w:eastAsia="Times New Roman" w:cs="Times New Roman"/>
          <w:sz w:val="21"/>
          <w:szCs w:val="21"/>
          <w:lang w:val="en-GB"/>
        </w:rPr>
        <w:t>s</w:t>
      </w:r>
      <w:r w:rsidRPr="5A2404AA">
        <w:rPr>
          <w:rFonts w:eastAsia="Times New Roman" w:cs="Times New Roman"/>
          <w:sz w:val="21"/>
          <w:szCs w:val="21"/>
          <w:lang w:val="en-GB"/>
        </w:rPr>
        <w:t xml:space="preserve">ynchronization is crucial as it focuses on decomposing complex production environment and operations into </w:t>
      </w:r>
      <w:proofErr w:type="spellStart"/>
      <w:r w:rsidRPr="5A2404AA">
        <w:rPr>
          <w:rFonts w:eastAsia="Times New Roman" w:cs="Times New Roman"/>
          <w:sz w:val="21"/>
          <w:szCs w:val="21"/>
          <w:lang w:val="en-GB"/>
        </w:rPr>
        <w:t>spatio</w:t>
      </w:r>
      <w:proofErr w:type="spellEnd"/>
      <w:r w:rsidRPr="5A2404AA">
        <w:rPr>
          <w:rFonts w:eastAsia="Times New Roman" w:cs="Times New Roman"/>
          <w:sz w:val="21"/>
          <w:szCs w:val="21"/>
          <w:lang w:val="en-GB"/>
        </w:rPr>
        <w:t xml:space="preserve">-temporal </w:t>
      </w:r>
      <w:r w:rsidR="740A33F9" w:rsidRPr="5A2404AA">
        <w:rPr>
          <w:rFonts w:eastAsia="Times New Roman" w:cs="Times New Roman"/>
          <w:sz w:val="21"/>
          <w:szCs w:val="21"/>
          <w:lang w:val="en-GB"/>
        </w:rPr>
        <w:t>units</w:t>
      </w:r>
      <w:r w:rsidRPr="5A2404AA">
        <w:rPr>
          <w:rFonts w:eastAsia="Times New Roman" w:cs="Times New Roman"/>
          <w:sz w:val="21"/>
          <w:szCs w:val="21"/>
          <w:lang w:val="en-GB"/>
        </w:rPr>
        <w:t xml:space="preserve"> and synchronizing them in a “divide and conquer” manner. It not only ensures that the required production resources (e.g. men, machines and materials) could be allocated and utilized in the right place at the right time </w:t>
      </w:r>
      <w:r w:rsidR="6C59E276" w:rsidRPr="5A2404AA">
        <w:rPr>
          <w:rFonts w:eastAsia="Times New Roman" w:cs="Times New Roman"/>
          <w:sz w:val="21"/>
          <w:szCs w:val="21"/>
          <w:lang w:val="en-GB"/>
        </w:rPr>
        <w:t>with synchronization of production operations</w:t>
      </w:r>
      <w:r w:rsidRPr="5A2404AA">
        <w:rPr>
          <w:rFonts w:eastAsia="Times New Roman" w:cs="Times New Roman"/>
          <w:sz w:val="21"/>
          <w:szCs w:val="21"/>
          <w:lang w:val="en-GB"/>
        </w:rPr>
        <w:t>, but also in turns decouples the decision models towards practical industrial application by significantly reducing the uncertainty, randomness and complexity.</w:t>
      </w:r>
    </w:p>
    <w:p w14:paraId="6E57423F" w14:textId="0A1619C7" w:rsidR="314A0D72" w:rsidRPr="00667F78" w:rsidRDefault="314A0D72" w:rsidP="00667F78">
      <w:pPr>
        <w:pStyle w:val="Heading2"/>
        <w:rPr>
          <w:rFonts w:eastAsia="SimSun"/>
        </w:rPr>
      </w:pPr>
      <w:proofErr w:type="spellStart"/>
      <w:r w:rsidRPr="00667F78">
        <w:rPr>
          <w:rFonts w:eastAsia="SimSun"/>
        </w:rPr>
        <w:t>Synchroperability</w:t>
      </w:r>
      <w:proofErr w:type="spellEnd"/>
      <w:r w:rsidRPr="00667F78">
        <w:rPr>
          <w:rFonts w:eastAsia="SimSun"/>
        </w:rPr>
        <w:t xml:space="preserve"> measures</w:t>
      </w:r>
    </w:p>
    <w:p w14:paraId="358D38DF" w14:textId="77777777" w:rsidR="00280367" w:rsidRDefault="0A504A90" w:rsidP="00280367">
      <w:pPr>
        <w:ind w:firstLine="420"/>
        <w:rPr>
          <w:rFonts w:cs="Times New Roman"/>
          <w:sz w:val="21"/>
          <w:szCs w:val="21"/>
          <w:lang w:val="en-GB"/>
        </w:rPr>
      </w:pPr>
      <w:r w:rsidRPr="00B40707">
        <w:rPr>
          <w:rFonts w:eastAsia="Times New Roman" w:cs="Times New Roman"/>
          <w:sz w:val="21"/>
          <w:szCs w:val="21"/>
        </w:rPr>
        <w:t xml:space="preserve">Following the concept of </w:t>
      </w:r>
      <w:proofErr w:type="spellStart"/>
      <w:r w:rsidRPr="00B40707">
        <w:rPr>
          <w:rFonts w:eastAsia="Times New Roman" w:cs="Times New Roman"/>
          <w:sz w:val="21"/>
          <w:szCs w:val="21"/>
        </w:rPr>
        <w:t>synchroperation</w:t>
      </w:r>
      <w:proofErr w:type="spellEnd"/>
      <w:r w:rsidRPr="00B40707">
        <w:rPr>
          <w:rFonts w:eastAsia="Times New Roman" w:cs="Times New Roman"/>
          <w:sz w:val="21"/>
          <w:szCs w:val="21"/>
        </w:rPr>
        <w:t xml:space="preserve">, we define </w:t>
      </w:r>
      <w:proofErr w:type="spellStart"/>
      <w:r w:rsidRPr="00B40707">
        <w:rPr>
          <w:rFonts w:eastAsia="Times New Roman" w:cs="Times New Roman"/>
          <w:sz w:val="21"/>
          <w:szCs w:val="21"/>
        </w:rPr>
        <w:t>synchroperability</w:t>
      </w:r>
      <w:proofErr w:type="spellEnd"/>
      <w:r w:rsidRPr="00B40707">
        <w:rPr>
          <w:rFonts w:eastAsia="Times New Roman" w:cs="Times New Roman"/>
          <w:sz w:val="21"/>
          <w:szCs w:val="21"/>
        </w:rPr>
        <w:t xml:space="preserve"> as </w:t>
      </w:r>
      <w:r w:rsidRPr="00B40707">
        <w:rPr>
          <w:rFonts w:eastAsia="Times New Roman" w:cs="Times New Roman"/>
          <w:sz w:val="21"/>
          <w:szCs w:val="21"/>
          <w:lang w:val="en-GB"/>
        </w:rPr>
        <w:t xml:space="preserve">the ability of a manufacturing system to achieve synchronized operations. </w:t>
      </w:r>
      <w:r w:rsidRPr="002E074C">
        <w:rPr>
          <w:rFonts w:eastAsia="Times New Roman" w:cs="Times New Roman"/>
          <w:sz w:val="21"/>
          <w:szCs w:val="21"/>
          <w:lang w:val="en-GB"/>
        </w:rPr>
        <w:t xml:space="preserve">Synchroperability is a measure for </w:t>
      </w:r>
      <w:proofErr w:type="spellStart"/>
      <w:r w:rsidRPr="002E074C">
        <w:rPr>
          <w:rFonts w:eastAsia="Times New Roman" w:cs="Times New Roman"/>
          <w:sz w:val="21"/>
          <w:szCs w:val="21"/>
          <w:lang w:val="en-GB"/>
        </w:rPr>
        <w:t>synchroperation</w:t>
      </w:r>
      <w:proofErr w:type="spellEnd"/>
      <w:r w:rsidRPr="002E074C">
        <w:rPr>
          <w:rFonts w:eastAsia="Times New Roman" w:cs="Times New Roman"/>
          <w:sz w:val="21"/>
          <w:szCs w:val="21"/>
          <w:lang w:val="en-GB"/>
        </w:rPr>
        <w:t xml:space="preserve"> in manufacturing</w:t>
      </w:r>
      <w:r w:rsidRPr="00B40707">
        <w:rPr>
          <w:rFonts w:eastAsia="Times New Roman" w:cs="Times New Roman"/>
          <w:sz w:val="21"/>
          <w:szCs w:val="21"/>
          <w:lang w:val="en-GB"/>
        </w:rPr>
        <w:t xml:space="preserve">. Three important aspects of measures for </w:t>
      </w:r>
      <w:proofErr w:type="spellStart"/>
      <w:r w:rsidRPr="00B40707">
        <w:rPr>
          <w:rFonts w:eastAsia="Times New Roman" w:cs="Times New Roman"/>
          <w:sz w:val="21"/>
          <w:szCs w:val="21"/>
          <w:lang w:val="en-GB"/>
        </w:rPr>
        <w:t>synchroperation</w:t>
      </w:r>
      <w:proofErr w:type="spellEnd"/>
      <w:r w:rsidRPr="00B40707">
        <w:rPr>
          <w:rFonts w:eastAsia="Times New Roman" w:cs="Times New Roman"/>
          <w:sz w:val="21"/>
          <w:szCs w:val="21"/>
          <w:lang w:val="en-GB"/>
        </w:rPr>
        <w:t xml:space="preserve">, including </w:t>
      </w:r>
      <w:r w:rsidRPr="009E6F2C">
        <w:rPr>
          <w:rFonts w:eastAsia="Times New Roman" w:cs="Times New Roman"/>
          <w:bCs/>
          <w:sz w:val="21"/>
          <w:szCs w:val="21"/>
          <w:lang w:val="en-GB"/>
        </w:rPr>
        <w:t>simultaneity, punctuality and cost-efficiency</w:t>
      </w:r>
      <w:r w:rsidRPr="009E6F2C">
        <w:rPr>
          <w:rFonts w:eastAsia="Times New Roman" w:cs="Times New Roman"/>
          <w:sz w:val="21"/>
          <w:szCs w:val="21"/>
          <w:lang w:val="en-GB"/>
        </w:rPr>
        <w:t xml:space="preserve"> </w:t>
      </w:r>
      <w:r w:rsidRPr="00B40707">
        <w:rPr>
          <w:rFonts w:eastAsia="Times New Roman" w:cs="Times New Roman"/>
          <w:sz w:val="21"/>
          <w:szCs w:val="21"/>
          <w:lang w:val="en-GB"/>
        </w:rPr>
        <w:t xml:space="preserve">are derived from the literature, and will be considered comprehensively in this section.  </w:t>
      </w:r>
    </w:p>
    <w:p w14:paraId="049A1FCE" w14:textId="05CBA34C" w:rsidR="00280367" w:rsidRPr="00280367" w:rsidRDefault="00280367" w:rsidP="00280367">
      <w:pPr>
        <w:ind w:firstLineChars="0" w:firstLine="0"/>
        <w:rPr>
          <w:rFonts w:cs="Times New Roman"/>
          <w:sz w:val="21"/>
          <w:szCs w:val="21"/>
          <w:lang w:val="en-GB"/>
        </w:rPr>
      </w:pPr>
      <w:r w:rsidRPr="00B40707">
        <w:rPr>
          <w:rFonts w:eastAsia="SimSun" w:cs="Times New Roman"/>
          <w:b/>
          <w:bCs/>
          <w:kern w:val="0"/>
          <w:sz w:val="21"/>
          <w:szCs w:val="21"/>
          <w:lang w:val="en-GB" w:eastAsia="en-GB"/>
        </w:rPr>
        <w:t>Table 2</w:t>
      </w:r>
      <w:r w:rsidRPr="00B40707">
        <w:rPr>
          <w:rFonts w:eastAsia="SimSun" w:cs="Times New Roman"/>
          <w:kern w:val="0"/>
          <w:sz w:val="21"/>
          <w:szCs w:val="21"/>
          <w:lang w:val="en-GB" w:eastAsia="en-GB"/>
        </w:rPr>
        <w:t xml:space="preserve">. Measures for </w:t>
      </w:r>
      <w:proofErr w:type="spellStart"/>
      <w:r w:rsidRPr="00B40707">
        <w:rPr>
          <w:rFonts w:eastAsia="SimSun" w:cs="Times New Roman"/>
          <w:kern w:val="0"/>
          <w:sz w:val="21"/>
          <w:szCs w:val="21"/>
          <w:lang w:val="en-GB"/>
        </w:rPr>
        <w:t>s</w:t>
      </w:r>
      <w:r w:rsidRPr="00B40707">
        <w:rPr>
          <w:rFonts w:eastAsia="SimSun" w:cs="Times New Roman"/>
          <w:kern w:val="0"/>
          <w:sz w:val="21"/>
          <w:szCs w:val="21"/>
          <w:lang w:val="en-GB" w:eastAsia="en-GB"/>
        </w:rPr>
        <w:t>ynchroperability</w:t>
      </w:r>
      <w:proofErr w:type="spellEnd"/>
    </w:p>
    <w:tbl>
      <w:tblPr>
        <w:tblStyle w:val="1"/>
        <w:tblW w:w="8371"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2"/>
        <w:gridCol w:w="1672"/>
        <w:gridCol w:w="1237"/>
        <w:gridCol w:w="3040"/>
        <w:gridCol w:w="1160"/>
      </w:tblGrid>
      <w:tr w:rsidR="00280367" w:rsidRPr="009E6F2C" w14:paraId="709C448F" w14:textId="77777777" w:rsidTr="00280367">
        <w:trPr>
          <w:trHeight w:val="317"/>
          <w:jc w:val="center"/>
        </w:trPr>
        <w:tc>
          <w:tcPr>
            <w:tcW w:w="0" w:type="auto"/>
            <w:tcBorders>
              <w:top w:val="single" w:sz="12" w:space="0" w:color="auto"/>
              <w:bottom w:val="single" w:sz="12" w:space="0" w:color="auto"/>
            </w:tcBorders>
            <w:shd w:val="clear" w:color="auto" w:fill="F2F2F2" w:themeFill="background1" w:themeFillShade="F2"/>
            <w:vAlign w:val="center"/>
          </w:tcPr>
          <w:p w14:paraId="26D649A4" w14:textId="77777777" w:rsidR="00280367" w:rsidRPr="009E6F2C" w:rsidRDefault="00280367" w:rsidP="00280367">
            <w:pPr>
              <w:spacing w:line="240" w:lineRule="auto"/>
              <w:ind w:firstLineChars="0" w:firstLine="0"/>
              <w:rPr>
                <w:b/>
                <w:bCs/>
                <w:sz w:val="18"/>
                <w:szCs w:val="18"/>
                <w:lang w:val="en-GB"/>
              </w:rPr>
            </w:pPr>
            <w:r w:rsidRPr="009E6F2C">
              <w:rPr>
                <w:b/>
                <w:bCs/>
                <w:sz w:val="18"/>
                <w:szCs w:val="18"/>
                <w:lang w:val="en-GB"/>
              </w:rPr>
              <w:t>Measures</w:t>
            </w:r>
          </w:p>
        </w:tc>
        <w:tc>
          <w:tcPr>
            <w:tcW w:w="0" w:type="auto"/>
            <w:tcBorders>
              <w:top w:val="single" w:sz="12" w:space="0" w:color="auto"/>
              <w:bottom w:val="single" w:sz="12" w:space="0" w:color="auto"/>
            </w:tcBorders>
            <w:shd w:val="clear" w:color="auto" w:fill="F2F2F2" w:themeFill="background1" w:themeFillShade="F2"/>
            <w:vAlign w:val="center"/>
          </w:tcPr>
          <w:p w14:paraId="05D3E8FB" w14:textId="77777777" w:rsidR="00280367" w:rsidRPr="009E6F2C" w:rsidRDefault="00280367" w:rsidP="00280367">
            <w:pPr>
              <w:spacing w:line="240" w:lineRule="auto"/>
              <w:ind w:firstLineChars="0" w:firstLine="0"/>
              <w:rPr>
                <w:b/>
                <w:bCs/>
                <w:sz w:val="18"/>
                <w:szCs w:val="18"/>
                <w:lang w:val="en-GB"/>
              </w:rPr>
            </w:pPr>
            <w:r w:rsidRPr="009E6F2C">
              <w:rPr>
                <w:b/>
                <w:bCs/>
                <w:sz w:val="18"/>
                <w:szCs w:val="18"/>
                <w:lang w:val="en-GB"/>
              </w:rPr>
              <w:t xml:space="preserve">References </w:t>
            </w:r>
          </w:p>
        </w:tc>
        <w:tc>
          <w:tcPr>
            <w:tcW w:w="0" w:type="auto"/>
            <w:tcBorders>
              <w:top w:val="single" w:sz="12" w:space="0" w:color="auto"/>
              <w:bottom w:val="single" w:sz="12" w:space="0" w:color="auto"/>
            </w:tcBorders>
            <w:shd w:val="clear" w:color="auto" w:fill="F2F2F2" w:themeFill="background1" w:themeFillShade="F2"/>
            <w:vAlign w:val="center"/>
          </w:tcPr>
          <w:p w14:paraId="2D9D94D7" w14:textId="77777777" w:rsidR="00280367" w:rsidRPr="009E6F2C" w:rsidRDefault="00280367" w:rsidP="00280367">
            <w:pPr>
              <w:spacing w:line="240" w:lineRule="auto"/>
              <w:ind w:firstLineChars="0" w:firstLine="0"/>
              <w:rPr>
                <w:b/>
                <w:bCs/>
                <w:sz w:val="18"/>
                <w:szCs w:val="18"/>
                <w:lang w:val="en-GB"/>
              </w:rPr>
            </w:pPr>
            <w:r w:rsidRPr="009E6F2C">
              <w:rPr>
                <w:b/>
                <w:bCs/>
                <w:sz w:val="18"/>
                <w:szCs w:val="18"/>
                <w:lang w:val="en-GB"/>
              </w:rPr>
              <w:t>Environment</w:t>
            </w:r>
          </w:p>
        </w:tc>
        <w:tc>
          <w:tcPr>
            <w:tcW w:w="0" w:type="auto"/>
            <w:tcBorders>
              <w:top w:val="single" w:sz="12" w:space="0" w:color="auto"/>
              <w:bottom w:val="single" w:sz="12" w:space="0" w:color="auto"/>
            </w:tcBorders>
            <w:shd w:val="clear" w:color="auto" w:fill="F2F2F2" w:themeFill="background1" w:themeFillShade="F2"/>
            <w:vAlign w:val="center"/>
          </w:tcPr>
          <w:p w14:paraId="1163C3AA" w14:textId="77777777" w:rsidR="00280367" w:rsidRPr="009E6F2C" w:rsidRDefault="00280367" w:rsidP="00280367">
            <w:pPr>
              <w:spacing w:line="240" w:lineRule="auto"/>
              <w:ind w:firstLine="361"/>
              <w:rPr>
                <w:b/>
                <w:bCs/>
                <w:sz w:val="18"/>
                <w:szCs w:val="18"/>
                <w:lang w:val="en-GB"/>
              </w:rPr>
            </w:pPr>
            <w:r w:rsidRPr="009E6F2C">
              <w:rPr>
                <w:b/>
                <w:bCs/>
                <w:sz w:val="18"/>
                <w:szCs w:val="18"/>
                <w:lang w:val="en-GB"/>
              </w:rPr>
              <w:t>Major aims</w:t>
            </w:r>
          </w:p>
        </w:tc>
        <w:tc>
          <w:tcPr>
            <w:tcW w:w="0" w:type="auto"/>
            <w:tcBorders>
              <w:top w:val="single" w:sz="12" w:space="0" w:color="auto"/>
              <w:bottom w:val="single" w:sz="12" w:space="0" w:color="auto"/>
            </w:tcBorders>
            <w:shd w:val="clear" w:color="auto" w:fill="F2F2F2" w:themeFill="background1" w:themeFillShade="F2"/>
            <w:vAlign w:val="center"/>
          </w:tcPr>
          <w:p w14:paraId="3B561624" w14:textId="77777777" w:rsidR="00280367" w:rsidRPr="009E6F2C" w:rsidRDefault="00280367" w:rsidP="00280367">
            <w:pPr>
              <w:spacing w:line="240" w:lineRule="auto"/>
              <w:ind w:firstLineChars="0" w:firstLine="0"/>
              <w:rPr>
                <w:b/>
                <w:sz w:val="18"/>
                <w:szCs w:val="18"/>
              </w:rPr>
            </w:pPr>
            <w:r w:rsidRPr="009E6F2C">
              <w:rPr>
                <w:b/>
                <w:bCs/>
                <w:sz w:val="18"/>
                <w:szCs w:val="18"/>
              </w:rPr>
              <w:t>Indicators</w:t>
            </w:r>
          </w:p>
        </w:tc>
      </w:tr>
      <w:tr w:rsidR="00280367" w:rsidRPr="009E6F2C" w14:paraId="10EF7AF4" w14:textId="77777777" w:rsidTr="00280367">
        <w:trPr>
          <w:trHeight w:val="634"/>
          <w:jc w:val="center"/>
        </w:trPr>
        <w:tc>
          <w:tcPr>
            <w:tcW w:w="0" w:type="auto"/>
            <w:vMerge w:val="restart"/>
            <w:tcBorders>
              <w:top w:val="single" w:sz="8" w:space="0" w:color="auto"/>
            </w:tcBorders>
            <w:vAlign w:val="center"/>
          </w:tcPr>
          <w:p w14:paraId="35FF07DA" w14:textId="77777777" w:rsidR="00280367" w:rsidRPr="009E6F2C" w:rsidRDefault="00280367" w:rsidP="00280367">
            <w:pPr>
              <w:spacing w:line="240" w:lineRule="auto"/>
              <w:ind w:firstLineChars="0" w:firstLine="0"/>
              <w:rPr>
                <w:sz w:val="18"/>
                <w:szCs w:val="18"/>
                <w:lang w:val="en-GB"/>
              </w:rPr>
            </w:pPr>
            <w:r w:rsidRPr="009E6F2C">
              <w:rPr>
                <w:b/>
                <w:bCs/>
                <w:sz w:val="18"/>
                <w:szCs w:val="18"/>
                <w:lang w:val="en-GB"/>
              </w:rPr>
              <w:t>Simultaneity</w:t>
            </w:r>
          </w:p>
        </w:tc>
        <w:tc>
          <w:tcPr>
            <w:tcW w:w="0" w:type="auto"/>
            <w:tcBorders>
              <w:top w:val="single" w:sz="8" w:space="0" w:color="auto"/>
            </w:tcBorders>
            <w:vAlign w:val="center"/>
          </w:tcPr>
          <w:p w14:paraId="13DD113C"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(Hsu and Liu</w:t>
            </w:r>
            <w:r w:rsidRPr="5496B2A8">
              <w:rPr>
                <w:sz w:val="18"/>
                <w:szCs w:val="18"/>
                <w:lang w:val="en-GB"/>
              </w:rPr>
              <w:t>,</w:t>
            </w:r>
            <w:r w:rsidRPr="009E6F2C">
              <w:rPr>
                <w:sz w:val="18"/>
                <w:szCs w:val="18"/>
                <w:lang w:val="en-GB"/>
              </w:rPr>
              <w:t xml:space="preserve"> 2009)</w:t>
            </w:r>
          </w:p>
        </w:tc>
        <w:tc>
          <w:tcPr>
            <w:tcW w:w="0" w:type="auto"/>
            <w:tcBorders>
              <w:top w:val="single" w:sz="8" w:space="0" w:color="auto"/>
            </w:tcBorders>
            <w:vAlign w:val="center"/>
          </w:tcPr>
          <w:p w14:paraId="22EAF8E0"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Job shop</w:t>
            </w:r>
          </w:p>
        </w:tc>
        <w:tc>
          <w:tcPr>
            <w:tcW w:w="0" w:type="auto"/>
            <w:tcBorders>
              <w:top w:val="single" w:sz="8" w:space="0" w:color="auto"/>
            </w:tcBorders>
            <w:vAlign w:val="center"/>
          </w:tcPr>
          <w:p w14:paraId="2B5A6731"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Reduce finished product inventory level</w:t>
            </w:r>
          </w:p>
        </w:tc>
        <w:tc>
          <w:tcPr>
            <w:tcW w:w="0" w:type="auto"/>
            <w:vMerge w:val="restart"/>
            <w:tcBorders>
              <w:top w:val="single" w:sz="8" w:space="0" w:color="auto"/>
            </w:tcBorders>
            <w:vAlign w:val="center"/>
          </w:tcPr>
          <w:p w14:paraId="46359705" w14:textId="77777777" w:rsidR="00280367" w:rsidRPr="001A422A" w:rsidRDefault="00280367" w:rsidP="00280367">
            <w:pPr>
              <w:spacing w:line="240" w:lineRule="auto"/>
              <w:ind w:firstLineChars="0" w:firstLine="0"/>
              <w:rPr>
                <w:sz w:val="18"/>
                <w:szCs w:val="18"/>
                <w:lang w:val="en-GB"/>
              </w:rPr>
            </w:pPr>
            <w:r w:rsidRPr="003B19A3">
              <w:rPr>
                <w:iCs/>
                <w:color w:val="000000" w:themeColor="text1"/>
                <w:sz w:val="18"/>
                <w:szCs w:val="18"/>
                <w:lang w:val="en-GB"/>
              </w:rPr>
              <w:t>Flow time</w:t>
            </w:r>
          </w:p>
        </w:tc>
      </w:tr>
      <w:tr w:rsidR="00280367" w:rsidRPr="009E6F2C" w14:paraId="4014F9A0" w14:textId="77777777" w:rsidTr="00280367">
        <w:trPr>
          <w:trHeight w:val="141"/>
          <w:jc w:val="center"/>
        </w:trPr>
        <w:tc>
          <w:tcPr>
            <w:tcW w:w="0" w:type="auto"/>
            <w:vMerge/>
            <w:vAlign w:val="center"/>
          </w:tcPr>
          <w:p w14:paraId="4E4C97D7" w14:textId="77777777" w:rsidR="00280367" w:rsidRPr="009E6F2C" w:rsidRDefault="00280367" w:rsidP="00280367">
            <w:pPr>
              <w:spacing w:line="240" w:lineRule="auto"/>
              <w:ind w:firstLine="360"/>
              <w:rPr>
                <w:sz w:val="18"/>
                <w:szCs w:val="18"/>
                <w:lang w:val="en-GB"/>
              </w:rPr>
            </w:pPr>
          </w:p>
        </w:tc>
        <w:tc>
          <w:tcPr>
            <w:tcW w:w="0" w:type="auto"/>
            <w:vAlign w:val="center"/>
          </w:tcPr>
          <w:p w14:paraId="6B69EB98" w14:textId="77777777" w:rsidR="00280367" w:rsidRPr="009E6F2C" w:rsidRDefault="00280367" w:rsidP="00280367">
            <w:pPr>
              <w:spacing w:line="240" w:lineRule="auto"/>
              <w:ind w:firstLineChars="0" w:firstLine="0"/>
              <w:rPr>
                <w:sz w:val="18"/>
                <w:szCs w:val="18"/>
                <w:lang w:val="en-GB"/>
              </w:rPr>
            </w:pPr>
            <w:r w:rsidRPr="00527521">
              <w:rPr>
                <w:sz w:val="18"/>
                <w:szCs w:val="18"/>
                <w:lang w:val="en-GB"/>
              </w:rPr>
              <w:t>(Luo et al</w:t>
            </w:r>
            <w:r w:rsidRPr="5496B2A8">
              <w:rPr>
                <w:sz w:val="18"/>
                <w:szCs w:val="18"/>
                <w:lang w:val="en-GB"/>
              </w:rPr>
              <w:t>.,</w:t>
            </w:r>
            <w:r w:rsidRPr="00527521">
              <w:rPr>
                <w:sz w:val="18"/>
                <w:szCs w:val="18"/>
                <w:lang w:val="en-GB"/>
              </w:rPr>
              <w:t xml:space="preserve"> 2017)</w:t>
            </w:r>
          </w:p>
        </w:tc>
        <w:tc>
          <w:tcPr>
            <w:tcW w:w="0" w:type="auto"/>
            <w:vAlign w:val="center"/>
          </w:tcPr>
          <w:p w14:paraId="598013EA"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vAlign w:val="center"/>
          </w:tcPr>
          <w:p w14:paraId="2188CEDA"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Improve overall performance of production and logistics</w:t>
            </w:r>
          </w:p>
        </w:tc>
        <w:tc>
          <w:tcPr>
            <w:tcW w:w="0" w:type="auto"/>
            <w:vMerge/>
            <w:vAlign w:val="center"/>
          </w:tcPr>
          <w:p w14:paraId="187448AE" w14:textId="77777777" w:rsidR="00280367" w:rsidRPr="003B19A3" w:rsidRDefault="00280367" w:rsidP="00280367">
            <w:pPr>
              <w:spacing w:line="240" w:lineRule="auto"/>
              <w:ind w:firstLineChars="0" w:firstLine="0"/>
              <w:rPr>
                <w:iCs/>
                <w:color w:val="000000" w:themeColor="text1"/>
                <w:sz w:val="18"/>
                <w:szCs w:val="18"/>
                <w:lang w:val="en-GB"/>
              </w:rPr>
            </w:pPr>
          </w:p>
        </w:tc>
      </w:tr>
      <w:tr w:rsidR="00280367" w:rsidRPr="009E6F2C" w14:paraId="665F3E2F" w14:textId="77777777" w:rsidTr="00280367">
        <w:trPr>
          <w:trHeight w:val="141"/>
          <w:jc w:val="center"/>
        </w:trPr>
        <w:tc>
          <w:tcPr>
            <w:tcW w:w="0" w:type="auto"/>
            <w:vMerge/>
            <w:vAlign w:val="center"/>
          </w:tcPr>
          <w:p w14:paraId="7FB954B9" w14:textId="77777777" w:rsidR="00280367" w:rsidRPr="009E6F2C" w:rsidRDefault="00280367" w:rsidP="00280367">
            <w:pPr>
              <w:spacing w:line="240" w:lineRule="auto"/>
              <w:ind w:firstLine="360"/>
              <w:rPr>
                <w:sz w:val="18"/>
                <w:szCs w:val="18"/>
                <w:lang w:val="en-GB"/>
              </w:rPr>
            </w:pPr>
          </w:p>
        </w:tc>
        <w:tc>
          <w:tcPr>
            <w:tcW w:w="0" w:type="auto"/>
            <w:vAlign w:val="center"/>
          </w:tcPr>
          <w:p w14:paraId="03F4491A"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(Chen et al</w:t>
            </w:r>
            <w:r w:rsidRPr="5496B2A8">
              <w:rPr>
                <w:sz w:val="18"/>
                <w:szCs w:val="18"/>
                <w:lang w:val="en-GB"/>
              </w:rPr>
              <w:t>., 2019)</w:t>
            </w:r>
          </w:p>
        </w:tc>
        <w:tc>
          <w:tcPr>
            <w:tcW w:w="0" w:type="auto"/>
            <w:vAlign w:val="center"/>
          </w:tcPr>
          <w:p w14:paraId="4DA522B7"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vAlign w:val="center"/>
          </w:tcPr>
          <w:p w14:paraId="5331B021"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Improve production efficiency </w:t>
            </w:r>
          </w:p>
        </w:tc>
        <w:tc>
          <w:tcPr>
            <w:tcW w:w="0" w:type="auto"/>
            <w:vMerge w:val="restart"/>
            <w:vAlign w:val="center"/>
          </w:tcPr>
          <w:p w14:paraId="343EC02D" w14:textId="77777777" w:rsidR="00280367" w:rsidRPr="003B19A3" w:rsidRDefault="00280367" w:rsidP="00280367">
            <w:pPr>
              <w:spacing w:line="240" w:lineRule="auto"/>
              <w:ind w:firstLineChars="0" w:firstLine="0"/>
              <w:rPr>
                <w:iCs/>
                <w:color w:val="000000" w:themeColor="text1"/>
                <w:sz w:val="18"/>
                <w:szCs w:val="18"/>
                <w:lang w:val="en-GB"/>
              </w:rPr>
            </w:pPr>
            <w:r w:rsidRPr="003B19A3">
              <w:rPr>
                <w:iCs/>
                <w:color w:val="000000" w:themeColor="text1"/>
                <w:sz w:val="18"/>
                <w:szCs w:val="18"/>
                <w:lang w:val="en-GB"/>
              </w:rPr>
              <w:t>Waiting time</w:t>
            </w:r>
          </w:p>
        </w:tc>
      </w:tr>
      <w:tr w:rsidR="00280367" w:rsidRPr="009E6F2C" w14:paraId="6531CFBD" w14:textId="77777777" w:rsidTr="00280367">
        <w:trPr>
          <w:trHeight w:val="141"/>
          <w:jc w:val="center"/>
        </w:trPr>
        <w:tc>
          <w:tcPr>
            <w:tcW w:w="0" w:type="auto"/>
            <w:vMerge/>
            <w:vAlign w:val="center"/>
          </w:tcPr>
          <w:p w14:paraId="6EE187FC" w14:textId="77777777" w:rsidR="00280367" w:rsidRPr="009E6F2C" w:rsidRDefault="00280367" w:rsidP="00280367">
            <w:pPr>
              <w:spacing w:line="240" w:lineRule="auto"/>
              <w:ind w:firstLine="360"/>
              <w:rPr>
                <w:sz w:val="18"/>
                <w:szCs w:val="18"/>
                <w:lang w:val="en-GB"/>
              </w:rPr>
            </w:pPr>
          </w:p>
        </w:tc>
        <w:tc>
          <w:tcPr>
            <w:tcW w:w="0" w:type="auto"/>
            <w:vAlign w:val="center"/>
          </w:tcPr>
          <w:p w14:paraId="5D2AB280" w14:textId="7B6D7207" w:rsidR="00280367" w:rsidRPr="009E6F2C" w:rsidRDefault="00280367" w:rsidP="00280367">
            <w:pPr>
              <w:spacing w:line="240" w:lineRule="auto"/>
              <w:ind w:firstLineChars="0" w:firstLine="0"/>
              <w:rPr>
                <w:sz w:val="18"/>
                <w:szCs w:val="18"/>
                <w:lang w:val="en-GB"/>
              </w:rPr>
            </w:pPr>
            <w:r w:rsidRPr="009E6F2C">
              <w:rPr>
                <w:sz w:val="18"/>
                <w:szCs w:val="18"/>
                <w:lang w:val="en-GB"/>
              </w:rPr>
              <w:t>(Guo et al</w:t>
            </w:r>
            <w:r w:rsidRPr="5496B2A8">
              <w:rPr>
                <w:sz w:val="18"/>
                <w:szCs w:val="18"/>
                <w:lang w:val="en-GB"/>
              </w:rPr>
              <w:t>.,</w:t>
            </w:r>
            <w:r w:rsidRPr="009E6F2C">
              <w:rPr>
                <w:sz w:val="18"/>
                <w:szCs w:val="18"/>
                <w:lang w:val="en-GB"/>
              </w:rPr>
              <w:t xml:space="preserve"> 2020</w:t>
            </w:r>
            <w:r w:rsidR="00A94DEB">
              <w:rPr>
                <w:rFonts w:hint="eastAsia"/>
                <w:sz w:val="18"/>
                <w:szCs w:val="18"/>
                <w:lang w:val="en-GB"/>
              </w:rPr>
              <w:t>b</w:t>
            </w:r>
            <w:r w:rsidRPr="009E6F2C">
              <w:rPr>
                <w:sz w:val="18"/>
                <w:szCs w:val="18"/>
                <w:lang w:val="en-GB"/>
              </w:rPr>
              <w:t>)</w:t>
            </w:r>
          </w:p>
        </w:tc>
        <w:tc>
          <w:tcPr>
            <w:tcW w:w="0" w:type="auto"/>
            <w:vAlign w:val="center"/>
          </w:tcPr>
          <w:p w14:paraId="4A0EBE54" w14:textId="77777777" w:rsidR="00280367" w:rsidRPr="009E6F2C" w:rsidRDefault="00280367" w:rsidP="00280367">
            <w:pPr>
              <w:spacing w:line="240" w:lineRule="auto"/>
              <w:ind w:firstLineChars="0" w:firstLine="0"/>
              <w:rPr>
                <w:sz w:val="18"/>
                <w:szCs w:val="18"/>
                <w:lang w:val="en-GB"/>
              </w:rPr>
            </w:pPr>
            <w:r>
              <w:rPr>
                <w:sz w:val="18"/>
                <w:szCs w:val="18"/>
                <w:lang w:val="en-GB"/>
              </w:rPr>
              <w:t>J</w:t>
            </w:r>
            <w:r>
              <w:rPr>
                <w:rFonts w:hint="eastAsia"/>
                <w:sz w:val="18"/>
                <w:szCs w:val="18"/>
                <w:lang w:val="en-GB"/>
              </w:rPr>
              <w:t>ob shop</w:t>
            </w:r>
          </w:p>
        </w:tc>
        <w:tc>
          <w:tcPr>
            <w:tcW w:w="0" w:type="auto"/>
            <w:vAlign w:val="center"/>
          </w:tcPr>
          <w:p w14:paraId="32A87096"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Improve </w:t>
            </w:r>
            <w:r>
              <w:rPr>
                <w:rFonts w:hint="eastAsia"/>
                <w:sz w:val="18"/>
                <w:szCs w:val="18"/>
                <w:lang w:val="en-GB"/>
              </w:rPr>
              <w:t>the synchronization degree between manufacturing and logistics</w:t>
            </w:r>
            <w:r w:rsidRPr="009E6F2C">
              <w:rPr>
                <w:sz w:val="18"/>
                <w:szCs w:val="18"/>
                <w:lang w:val="en-GB"/>
              </w:rPr>
              <w:t xml:space="preserve"> </w:t>
            </w:r>
          </w:p>
        </w:tc>
        <w:tc>
          <w:tcPr>
            <w:tcW w:w="0" w:type="auto"/>
            <w:vMerge/>
            <w:vAlign w:val="center"/>
          </w:tcPr>
          <w:p w14:paraId="02F3FCB1" w14:textId="77777777" w:rsidR="00280367" w:rsidRPr="003B19A3" w:rsidRDefault="00280367" w:rsidP="00280367">
            <w:pPr>
              <w:spacing w:line="240" w:lineRule="auto"/>
              <w:ind w:firstLine="360"/>
              <w:rPr>
                <w:color w:val="000000" w:themeColor="text1"/>
                <w:sz w:val="18"/>
                <w:szCs w:val="18"/>
                <w:lang w:val="en-GB"/>
              </w:rPr>
            </w:pPr>
          </w:p>
        </w:tc>
      </w:tr>
      <w:tr w:rsidR="00280367" w:rsidRPr="009E6F2C" w14:paraId="1754E2C8" w14:textId="77777777" w:rsidTr="00280367">
        <w:trPr>
          <w:trHeight w:val="634"/>
          <w:jc w:val="center"/>
        </w:trPr>
        <w:tc>
          <w:tcPr>
            <w:tcW w:w="0" w:type="auto"/>
            <w:vMerge w:val="restart"/>
            <w:shd w:val="clear" w:color="auto" w:fill="F2F2F2" w:themeFill="background1" w:themeFillShade="F2"/>
            <w:vAlign w:val="center"/>
          </w:tcPr>
          <w:p w14:paraId="42FB83C4" w14:textId="77777777" w:rsidR="00280367" w:rsidRPr="009E6F2C" w:rsidRDefault="00280367" w:rsidP="00280367">
            <w:pPr>
              <w:spacing w:line="240" w:lineRule="auto"/>
              <w:ind w:firstLineChars="0" w:firstLine="0"/>
              <w:rPr>
                <w:b/>
                <w:bCs/>
                <w:sz w:val="18"/>
                <w:szCs w:val="18"/>
                <w:lang w:val="en-GB"/>
              </w:rPr>
            </w:pPr>
            <w:r w:rsidRPr="009E6F2C">
              <w:rPr>
                <w:b/>
                <w:bCs/>
                <w:sz w:val="18"/>
                <w:szCs w:val="18"/>
                <w:lang w:val="en-GB"/>
              </w:rPr>
              <w:t>Punctuality</w:t>
            </w:r>
          </w:p>
        </w:tc>
        <w:tc>
          <w:tcPr>
            <w:tcW w:w="0" w:type="auto"/>
            <w:shd w:val="clear" w:color="auto" w:fill="F2F2F2" w:themeFill="background1" w:themeFillShade="F2"/>
            <w:vAlign w:val="center"/>
          </w:tcPr>
          <w:p w14:paraId="45FADB95"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(Chen et al</w:t>
            </w:r>
            <w:r w:rsidRPr="5496B2A8">
              <w:rPr>
                <w:sz w:val="18"/>
                <w:szCs w:val="18"/>
                <w:lang w:val="en-GB"/>
              </w:rPr>
              <w:t>.,</w:t>
            </w:r>
            <w:r w:rsidRPr="009E6F2C">
              <w:rPr>
                <w:sz w:val="18"/>
                <w:szCs w:val="18"/>
                <w:lang w:val="en-GB"/>
              </w:rPr>
              <w:t xml:space="preserve"> 2015)</w:t>
            </w:r>
          </w:p>
        </w:tc>
        <w:tc>
          <w:tcPr>
            <w:tcW w:w="0" w:type="auto"/>
            <w:shd w:val="clear" w:color="auto" w:fill="F2F2F2" w:themeFill="background1" w:themeFillShade="F2"/>
            <w:vAlign w:val="center"/>
          </w:tcPr>
          <w:p w14:paraId="43C6B3C0"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shd w:val="clear" w:color="auto" w:fill="F2F2F2" w:themeFill="background1" w:themeFillShade="F2"/>
            <w:vAlign w:val="center"/>
          </w:tcPr>
          <w:p w14:paraId="38EAB7AC"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Improve production lead time and shipment punctuality  </w:t>
            </w:r>
          </w:p>
        </w:tc>
        <w:tc>
          <w:tcPr>
            <w:tcW w:w="0" w:type="auto"/>
            <w:vMerge w:val="restart"/>
            <w:shd w:val="clear" w:color="auto" w:fill="F2F2F2" w:themeFill="background1" w:themeFillShade="F2"/>
            <w:vAlign w:val="center"/>
          </w:tcPr>
          <w:p w14:paraId="1F95230B" w14:textId="77777777" w:rsidR="00280367" w:rsidRPr="003B19A3" w:rsidRDefault="00280367" w:rsidP="00280367">
            <w:pPr>
              <w:spacing w:line="240" w:lineRule="auto"/>
              <w:ind w:firstLineChars="0" w:firstLine="0"/>
              <w:rPr>
                <w:iCs/>
                <w:color w:val="000000" w:themeColor="text1"/>
                <w:sz w:val="18"/>
                <w:szCs w:val="18"/>
                <w:lang w:val="en-GB"/>
              </w:rPr>
            </w:pPr>
            <w:r w:rsidRPr="003B19A3">
              <w:rPr>
                <w:iCs/>
                <w:color w:val="000000" w:themeColor="text1"/>
                <w:sz w:val="18"/>
                <w:szCs w:val="18"/>
                <w:lang w:val="en-GB"/>
              </w:rPr>
              <w:t>Earliness and</w:t>
            </w:r>
          </w:p>
          <w:p w14:paraId="376E2381" w14:textId="77777777" w:rsidR="00280367" w:rsidRPr="003B19A3" w:rsidRDefault="00280367" w:rsidP="00280367">
            <w:pPr>
              <w:spacing w:line="240" w:lineRule="auto"/>
              <w:ind w:firstLineChars="0" w:firstLine="0"/>
              <w:rPr>
                <w:color w:val="000000" w:themeColor="text1"/>
                <w:sz w:val="18"/>
                <w:szCs w:val="18"/>
                <w:lang w:val="en-GB"/>
              </w:rPr>
            </w:pPr>
            <w:r w:rsidRPr="003B19A3">
              <w:rPr>
                <w:iCs/>
                <w:color w:val="000000" w:themeColor="text1"/>
                <w:sz w:val="18"/>
                <w:szCs w:val="18"/>
                <w:lang w:val="en-GB"/>
              </w:rPr>
              <w:t>tardiness</w:t>
            </w:r>
          </w:p>
        </w:tc>
      </w:tr>
      <w:tr w:rsidR="00280367" w:rsidRPr="009E6F2C" w14:paraId="6260DAB0" w14:textId="77777777" w:rsidTr="00280367">
        <w:trPr>
          <w:trHeight w:val="141"/>
          <w:jc w:val="center"/>
        </w:trPr>
        <w:tc>
          <w:tcPr>
            <w:tcW w:w="0" w:type="auto"/>
            <w:vMerge/>
            <w:vAlign w:val="center"/>
          </w:tcPr>
          <w:p w14:paraId="2E8CE11C" w14:textId="77777777" w:rsidR="00280367" w:rsidRPr="009E6F2C" w:rsidRDefault="00280367" w:rsidP="00280367">
            <w:pPr>
              <w:spacing w:line="240" w:lineRule="auto"/>
              <w:ind w:firstLine="360"/>
              <w:rPr>
                <w:sz w:val="18"/>
                <w:szCs w:val="18"/>
              </w:rPr>
            </w:pPr>
          </w:p>
        </w:tc>
        <w:tc>
          <w:tcPr>
            <w:tcW w:w="0" w:type="auto"/>
            <w:shd w:val="clear" w:color="auto" w:fill="F2F2F2" w:themeFill="background1" w:themeFillShade="F2"/>
            <w:vAlign w:val="center"/>
          </w:tcPr>
          <w:p w14:paraId="6DA4A977"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w:t>
            </w:r>
            <w:proofErr w:type="spellStart"/>
            <w:r w:rsidRPr="009E6F2C">
              <w:rPr>
                <w:rFonts w:eastAsia="Times New Roman"/>
                <w:sz w:val="18"/>
                <w:szCs w:val="18"/>
                <w:lang w:val="en-GB"/>
              </w:rPr>
              <w:t>Fazlollahtabar</w:t>
            </w:r>
            <w:proofErr w:type="spellEnd"/>
            <w:r w:rsidRPr="009E6F2C">
              <w:rPr>
                <w:rFonts w:eastAsia="Times New Roman"/>
                <w:sz w:val="18"/>
                <w:szCs w:val="18"/>
                <w:lang w:val="en-GB"/>
              </w:rPr>
              <w:t xml:space="preserve"> et al</w:t>
            </w:r>
            <w:r w:rsidRPr="5496B2A8">
              <w:rPr>
                <w:rFonts w:eastAsia="Times New Roman"/>
                <w:sz w:val="18"/>
                <w:szCs w:val="18"/>
                <w:lang w:val="en-GB"/>
              </w:rPr>
              <w:t>.,</w:t>
            </w:r>
            <w:r w:rsidRPr="009E6F2C">
              <w:rPr>
                <w:rFonts w:eastAsia="Times New Roman"/>
                <w:sz w:val="18"/>
                <w:szCs w:val="18"/>
                <w:lang w:val="en-GB"/>
              </w:rPr>
              <w:t xml:space="preserve"> 2015</w:t>
            </w:r>
            <w:r w:rsidRPr="009E6F2C">
              <w:rPr>
                <w:sz w:val="18"/>
                <w:szCs w:val="18"/>
                <w:lang w:val="en-GB"/>
              </w:rPr>
              <w:t>)</w:t>
            </w:r>
          </w:p>
        </w:tc>
        <w:tc>
          <w:tcPr>
            <w:tcW w:w="0" w:type="auto"/>
            <w:shd w:val="clear" w:color="auto" w:fill="F2F2F2" w:themeFill="background1" w:themeFillShade="F2"/>
            <w:vAlign w:val="center"/>
          </w:tcPr>
          <w:p w14:paraId="61062035"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Job shop</w:t>
            </w:r>
          </w:p>
        </w:tc>
        <w:tc>
          <w:tcPr>
            <w:tcW w:w="0" w:type="auto"/>
            <w:shd w:val="clear" w:color="auto" w:fill="F2F2F2" w:themeFill="background1" w:themeFillShade="F2"/>
            <w:vAlign w:val="center"/>
          </w:tcPr>
          <w:p w14:paraId="430E7356" w14:textId="77777777" w:rsidR="00280367" w:rsidRPr="00527521" w:rsidRDefault="00280367" w:rsidP="00280367">
            <w:pPr>
              <w:spacing w:line="240" w:lineRule="auto"/>
              <w:ind w:firstLineChars="0" w:firstLine="0"/>
              <w:rPr>
                <w:sz w:val="18"/>
                <w:szCs w:val="18"/>
                <w:lang w:val="en-GB"/>
              </w:rPr>
            </w:pPr>
            <w:r w:rsidRPr="009E6F2C">
              <w:rPr>
                <w:sz w:val="18"/>
                <w:szCs w:val="18"/>
                <w:lang w:val="en-GB"/>
              </w:rPr>
              <w:t>Improve the performance of material handling system in production</w:t>
            </w:r>
          </w:p>
        </w:tc>
        <w:tc>
          <w:tcPr>
            <w:tcW w:w="0" w:type="auto"/>
            <w:vMerge/>
            <w:vAlign w:val="center"/>
          </w:tcPr>
          <w:p w14:paraId="1C6B7B2B" w14:textId="77777777" w:rsidR="00280367" w:rsidRPr="003B19A3" w:rsidRDefault="00280367" w:rsidP="00280367">
            <w:pPr>
              <w:spacing w:line="240" w:lineRule="auto"/>
              <w:ind w:firstLine="360"/>
              <w:rPr>
                <w:color w:val="000000" w:themeColor="text1"/>
                <w:sz w:val="18"/>
                <w:szCs w:val="18"/>
              </w:rPr>
            </w:pPr>
          </w:p>
        </w:tc>
      </w:tr>
      <w:tr w:rsidR="00280367" w:rsidRPr="009E6F2C" w14:paraId="5FBB1C47" w14:textId="77777777" w:rsidTr="00280367">
        <w:trPr>
          <w:trHeight w:val="645"/>
          <w:jc w:val="center"/>
        </w:trPr>
        <w:tc>
          <w:tcPr>
            <w:tcW w:w="0" w:type="auto"/>
            <w:vMerge w:val="restart"/>
            <w:vAlign w:val="center"/>
          </w:tcPr>
          <w:p w14:paraId="38B28960" w14:textId="77777777" w:rsidR="00280367" w:rsidRPr="009E6F2C" w:rsidRDefault="00280367" w:rsidP="00280367">
            <w:pPr>
              <w:spacing w:line="240" w:lineRule="auto"/>
              <w:ind w:firstLineChars="0" w:firstLine="0"/>
              <w:rPr>
                <w:b/>
                <w:bCs/>
                <w:sz w:val="18"/>
                <w:szCs w:val="18"/>
                <w:lang w:val="en-GB"/>
              </w:rPr>
            </w:pPr>
            <w:r w:rsidRPr="009E6F2C">
              <w:rPr>
                <w:b/>
                <w:bCs/>
                <w:sz w:val="18"/>
                <w:szCs w:val="18"/>
                <w:lang w:val="en-GB"/>
              </w:rPr>
              <w:t>Cost-efficiency</w:t>
            </w:r>
          </w:p>
        </w:tc>
        <w:tc>
          <w:tcPr>
            <w:tcW w:w="0" w:type="auto"/>
            <w:vAlign w:val="center"/>
          </w:tcPr>
          <w:p w14:paraId="344CEFE2"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(Qu et al</w:t>
            </w:r>
            <w:r w:rsidRPr="5496B2A8">
              <w:rPr>
                <w:sz w:val="18"/>
                <w:szCs w:val="18"/>
                <w:lang w:val="en-GB"/>
              </w:rPr>
              <w:t>., 2016)</w:t>
            </w:r>
          </w:p>
        </w:tc>
        <w:tc>
          <w:tcPr>
            <w:tcW w:w="0" w:type="auto"/>
            <w:vAlign w:val="center"/>
          </w:tcPr>
          <w:p w14:paraId="069B79F0"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vAlign w:val="center"/>
          </w:tcPr>
          <w:p w14:paraId="15A18E95"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Improve production-logistics resources utilization </w:t>
            </w:r>
          </w:p>
        </w:tc>
        <w:tc>
          <w:tcPr>
            <w:tcW w:w="0" w:type="auto"/>
            <w:vAlign w:val="center"/>
          </w:tcPr>
          <w:p w14:paraId="71E7ABEA" w14:textId="77777777" w:rsidR="00280367" w:rsidRPr="003B19A3" w:rsidRDefault="00280367" w:rsidP="00280367">
            <w:pPr>
              <w:spacing w:line="240" w:lineRule="auto"/>
              <w:ind w:firstLineChars="0" w:firstLine="0"/>
              <w:rPr>
                <w:iCs/>
                <w:color w:val="000000" w:themeColor="text1"/>
                <w:sz w:val="18"/>
                <w:szCs w:val="18"/>
                <w:lang w:val="en-GB"/>
              </w:rPr>
            </w:pPr>
            <w:r w:rsidRPr="003B19A3">
              <w:rPr>
                <w:iCs/>
                <w:color w:val="000000" w:themeColor="text1"/>
                <w:sz w:val="18"/>
                <w:szCs w:val="18"/>
                <w:lang w:val="en-GB"/>
              </w:rPr>
              <w:t>Utilization</w:t>
            </w:r>
          </w:p>
        </w:tc>
      </w:tr>
      <w:tr w:rsidR="00280367" w:rsidRPr="009E6F2C" w14:paraId="152B3758" w14:textId="77777777" w:rsidTr="00280367">
        <w:trPr>
          <w:trHeight w:val="141"/>
          <w:jc w:val="center"/>
        </w:trPr>
        <w:tc>
          <w:tcPr>
            <w:tcW w:w="0" w:type="auto"/>
            <w:vMerge/>
            <w:vAlign w:val="center"/>
          </w:tcPr>
          <w:p w14:paraId="2838BBC4" w14:textId="77777777" w:rsidR="00280367" w:rsidRPr="009E6F2C" w:rsidRDefault="00280367" w:rsidP="00280367">
            <w:pPr>
              <w:spacing w:line="240" w:lineRule="auto"/>
              <w:ind w:firstLine="360"/>
              <w:rPr>
                <w:sz w:val="18"/>
                <w:szCs w:val="18"/>
                <w:lang w:val="en-GB"/>
              </w:rPr>
            </w:pPr>
          </w:p>
        </w:tc>
        <w:tc>
          <w:tcPr>
            <w:tcW w:w="0" w:type="auto"/>
            <w:vAlign w:val="center"/>
          </w:tcPr>
          <w:p w14:paraId="23881E3B"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(Lin et al</w:t>
            </w:r>
            <w:r w:rsidRPr="5496B2A8">
              <w:rPr>
                <w:sz w:val="18"/>
                <w:szCs w:val="18"/>
                <w:lang w:val="en-GB"/>
              </w:rPr>
              <w:t>.,</w:t>
            </w:r>
            <w:r w:rsidRPr="009E6F2C">
              <w:rPr>
                <w:sz w:val="18"/>
                <w:szCs w:val="18"/>
                <w:lang w:val="en-GB"/>
              </w:rPr>
              <w:t xml:space="preserve"> 2018)</w:t>
            </w:r>
          </w:p>
        </w:tc>
        <w:tc>
          <w:tcPr>
            <w:tcW w:w="0" w:type="auto"/>
            <w:vAlign w:val="center"/>
          </w:tcPr>
          <w:p w14:paraId="37FC709C"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vAlign w:val="center"/>
          </w:tcPr>
          <w:p w14:paraId="6A78ECD5"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Improve production </w:t>
            </w:r>
            <w:r w:rsidRPr="5496B2A8">
              <w:rPr>
                <w:sz w:val="18"/>
                <w:szCs w:val="18"/>
                <w:lang w:val="en-GB"/>
              </w:rPr>
              <w:t>efficiency</w:t>
            </w:r>
          </w:p>
        </w:tc>
        <w:tc>
          <w:tcPr>
            <w:tcW w:w="1160" w:type="dxa"/>
            <w:vAlign w:val="center"/>
          </w:tcPr>
          <w:p w14:paraId="3C229141" w14:textId="77777777" w:rsidR="00280367" w:rsidRPr="003B19A3" w:rsidRDefault="00280367" w:rsidP="00280367">
            <w:pPr>
              <w:spacing w:line="240" w:lineRule="auto"/>
              <w:ind w:firstLineChars="0" w:firstLine="0"/>
              <w:rPr>
                <w:iCs/>
                <w:color w:val="000000" w:themeColor="text1"/>
                <w:sz w:val="18"/>
                <w:szCs w:val="18"/>
                <w:lang w:val="en-GB"/>
              </w:rPr>
            </w:pPr>
            <w:r w:rsidRPr="003B19A3">
              <w:rPr>
                <w:iCs/>
                <w:color w:val="000000" w:themeColor="text1"/>
                <w:sz w:val="18"/>
                <w:szCs w:val="18"/>
                <w:lang w:val="en-GB"/>
              </w:rPr>
              <w:t>Setup time</w:t>
            </w:r>
          </w:p>
        </w:tc>
      </w:tr>
      <w:tr w:rsidR="00280367" w:rsidRPr="009E6F2C" w14:paraId="41BF9C9E" w14:textId="77777777" w:rsidTr="00280367">
        <w:trPr>
          <w:trHeight w:val="141"/>
          <w:jc w:val="center"/>
        </w:trPr>
        <w:tc>
          <w:tcPr>
            <w:tcW w:w="0" w:type="auto"/>
            <w:vMerge/>
            <w:vAlign w:val="center"/>
          </w:tcPr>
          <w:p w14:paraId="35F6DE72" w14:textId="77777777" w:rsidR="00280367" w:rsidRPr="009E6F2C" w:rsidRDefault="00280367" w:rsidP="00280367">
            <w:pPr>
              <w:spacing w:line="240" w:lineRule="auto"/>
              <w:ind w:firstLine="360"/>
              <w:rPr>
                <w:sz w:val="18"/>
                <w:szCs w:val="18"/>
                <w:lang w:val="en-GB"/>
              </w:rPr>
            </w:pPr>
          </w:p>
        </w:tc>
        <w:tc>
          <w:tcPr>
            <w:tcW w:w="0" w:type="auto"/>
            <w:vAlign w:val="center"/>
          </w:tcPr>
          <w:p w14:paraId="5AC08D16"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(Luo et al</w:t>
            </w:r>
            <w:r w:rsidRPr="5496B2A8">
              <w:rPr>
                <w:sz w:val="18"/>
                <w:szCs w:val="18"/>
                <w:lang w:val="en-GB"/>
              </w:rPr>
              <w:t>.,</w:t>
            </w:r>
            <w:r w:rsidRPr="009E6F2C">
              <w:rPr>
                <w:sz w:val="18"/>
                <w:szCs w:val="18"/>
                <w:lang w:val="en-GB"/>
              </w:rPr>
              <w:t xml:space="preserve"> 2019)</w:t>
            </w:r>
          </w:p>
        </w:tc>
        <w:tc>
          <w:tcPr>
            <w:tcW w:w="0" w:type="auto"/>
            <w:vAlign w:val="center"/>
          </w:tcPr>
          <w:p w14:paraId="27F15E62"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Flow shop</w:t>
            </w:r>
          </w:p>
        </w:tc>
        <w:tc>
          <w:tcPr>
            <w:tcW w:w="0" w:type="auto"/>
            <w:vAlign w:val="center"/>
          </w:tcPr>
          <w:p w14:paraId="71BEA3D3"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Improve overall performance of production and warehousing</w:t>
            </w:r>
          </w:p>
        </w:tc>
        <w:tc>
          <w:tcPr>
            <w:tcW w:w="0" w:type="auto"/>
            <w:vMerge w:val="restart"/>
            <w:vAlign w:val="center"/>
          </w:tcPr>
          <w:p w14:paraId="399FC7C5" w14:textId="77777777" w:rsidR="00280367" w:rsidRPr="003B19A3" w:rsidRDefault="00280367" w:rsidP="00280367">
            <w:pPr>
              <w:spacing w:line="240" w:lineRule="auto"/>
              <w:ind w:firstLineChars="0" w:firstLine="0"/>
              <w:rPr>
                <w:iCs/>
                <w:color w:val="000000" w:themeColor="text1"/>
                <w:sz w:val="18"/>
                <w:szCs w:val="18"/>
                <w:lang w:val="en-GB"/>
              </w:rPr>
            </w:pPr>
            <w:proofErr w:type="spellStart"/>
            <w:r w:rsidRPr="003B19A3">
              <w:rPr>
                <w:iCs/>
                <w:color w:val="000000" w:themeColor="text1"/>
                <w:sz w:val="18"/>
                <w:szCs w:val="18"/>
                <w:lang w:val="en-GB"/>
              </w:rPr>
              <w:t>Makespan</w:t>
            </w:r>
            <w:proofErr w:type="spellEnd"/>
          </w:p>
        </w:tc>
      </w:tr>
      <w:tr w:rsidR="00280367" w:rsidRPr="009E6F2C" w14:paraId="4669602F" w14:textId="77777777" w:rsidTr="00280367">
        <w:trPr>
          <w:trHeight w:val="141"/>
          <w:jc w:val="center"/>
        </w:trPr>
        <w:tc>
          <w:tcPr>
            <w:tcW w:w="0" w:type="auto"/>
            <w:vMerge/>
            <w:tcBorders>
              <w:bottom w:val="single" w:sz="12" w:space="0" w:color="auto"/>
            </w:tcBorders>
            <w:vAlign w:val="center"/>
          </w:tcPr>
          <w:p w14:paraId="6EE8413F" w14:textId="77777777" w:rsidR="00280367" w:rsidRPr="009E6F2C" w:rsidRDefault="00280367" w:rsidP="00280367">
            <w:pPr>
              <w:spacing w:line="240" w:lineRule="auto"/>
              <w:ind w:firstLine="360"/>
              <w:rPr>
                <w:sz w:val="18"/>
                <w:szCs w:val="18"/>
                <w:lang w:val="en-GB"/>
              </w:rPr>
            </w:pPr>
          </w:p>
        </w:tc>
        <w:tc>
          <w:tcPr>
            <w:tcW w:w="0" w:type="auto"/>
            <w:tcBorders>
              <w:bottom w:val="single" w:sz="12" w:space="0" w:color="auto"/>
            </w:tcBorders>
            <w:vAlign w:val="center"/>
          </w:tcPr>
          <w:p w14:paraId="5F1C04A6"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(Lin et al</w:t>
            </w:r>
            <w:r w:rsidRPr="5496B2A8">
              <w:rPr>
                <w:sz w:val="18"/>
                <w:szCs w:val="18"/>
                <w:lang w:val="en-GB"/>
              </w:rPr>
              <w:t>.,</w:t>
            </w:r>
            <w:r w:rsidRPr="009E6F2C">
              <w:rPr>
                <w:sz w:val="18"/>
                <w:szCs w:val="18"/>
                <w:lang w:val="en-GB"/>
              </w:rPr>
              <w:t xml:space="preserve"> 2019)</w:t>
            </w:r>
          </w:p>
        </w:tc>
        <w:tc>
          <w:tcPr>
            <w:tcW w:w="0" w:type="auto"/>
            <w:tcBorders>
              <w:bottom w:val="single" w:sz="12" w:space="0" w:color="auto"/>
            </w:tcBorders>
            <w:vAlign w:val="center"/>
          </w:tcPr>
          <w:p w14:paraId="50EB2A66"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 xml:space="preserve">Flow shop </w:t>
            </w:r>
          </w:p>
        </w:tc>
        <w:tc>
          <w:tcPr>
            <w:tcW w:w="0" w:type="auto"/>
            <w:tcBorders>
              <w:bottom w:val="single" w:sz="12" w:space="0" w:color="auto"/>
            </w:tcBorders>
            <w:vAlign w:val="center"/>
          </w:tcPr>
          <w:p w14:paraId="68C65994" w14:textId="77777777" w:rsidR="00280367" w:rsidRPr="009E6F2C" w:rsidRDefault="00280367" w:rsidP="00280367">
            <w:pPr>
              <w:spacing w:line="240" w:lineRule="auto"/>
              <w:ind w:firstLineChars="0" w:firstLine="0"/>
              <w:rPr>
                <w:sz w:val="18"/>
                <w:szCs w:val="18"/>
                <w:lang w:val="en-GB"/>
              </w:rPr>
            </w:pPr>
            <w:r w:rsidRPr="009E6F2C">
              <w:rPr>
                <w:sz w:val="18"/>
                <w:szCs w:val="18"/>
                <w:lang w:val="en-GB"/>
              </w:rPr>
              <w:t>Improve production efficiency</w:t>
            </w:r>
          </w:p>
        </w:tc>
        <w:tc>
          <w:tcPr>
            <w:tcW w:w="0" w:type="auto"/>
            <w:vMerge/>
            <w:tcBorders>
              <w:bottom w:val="single" w:sz="12" w:space="0" w:color="auto"/>
            </w:tcBorders>
            <w:vAlign w:val="center"/>
          </w:tcPr>
          <w:p w14:paraId="1C676A65" w14:textId="77777777" w:rsidR="00280367" w:rsidRPr="009E6F2C" w:rsidRDefault="00280367" w:rsidP="00280367">
            <w:pPr>
              <w:spacing w:line="240" w:lineRule="auto"/>
              <w:ind w:firstLine="360"/>
              <w:rPr>
                <w:i/>
                <w:sz w:val="18"/>
                <w:szCs w:val="18"/>
                <w:lang w:val="en-GB"/>
              </w:rPr>
            </w:pPr>
          </w:p>
        </w:tc>
      </w:tr>
    </w:tbl>
    <w:p w14:paraId="5CB388A2" w14:textId="498BCA7A" w:rsidR="001A422A" w:rsidRPr="001A422A" w:rsidRDefault="1A0927A5" w:rsidP="00280367">
      <w:pPr>
        <w:spacing w:beforeLines="50" w:before="163"/>
        <w:ind w:firstLine="420"/>
        <w:rPr>
          <w:rFonts w:cs="Times New Roman"/>
          <w:sz w:val="21"/>
          <w:szCs w:val="21"/>
        </w:rPr>
      </w:pPr>
      <w:r w:rsidRPr="39F7D017">
        <w:rPr>
          <w:rFonts w:eastAsia="Times New Roman" w:cs="Times New Roman"/>
          <w:sz w:val="21"/>
          <w:szCs w:val="21"/>
          <w:lang w:val="en-GB"/>
        </w:rPr>
        <w:lastRenderedPageBreak/>
        <w:t xml:space="preserve">As listed in Table </w:t>
      </w:r>
      <w:r w:rsidR="00280367">
        <w:rPr>
          <w:rFonts w:cs="Times New Roman" w:hint="eastAsia"/>
          <w:sz w:val="21"/>
          <w:szCs w:val="21"/>
          <w:lang w:val="en-GB"/>
        </w:rPr>
        <w:t>2</w:t>
      </w:r>
      <w:r w:rsidRPr="39F7D017">
        <w:rPr>
          <w:rFonts w:eastAsia="Times New Roman" w:cs="Times New Roman"/>
          <w:sz w:val="21"/>
          <w:szCs w:val="21"/>
          <w:lang w:val="en-GB"/>
        </w:rPr>
        <w:t>,</w:t>
      </w:r>
      <w:r w:rsidR="001A422A" w:rsidRPr="001A422A">
        <w:rPr>
          <w:rFonts w:eastAsia="Times New Roman" w:cs="Times New Roman"/>
          <w:sz w:val="21"/>
          <w:szCs w:val="21"/>
          <w:lang w:val="en-GB"/>
        </w:rPr>
        <w:t xml:space="preserve"> </w:t>
      </w:r>
      <w:proofErr w:type="spellStart"/>
      <w:r w:rsidR="001A422A" w:rsidRPr="001A422A">
        <w:rPr>
          <w:rFonts w:eastAsia="Times New Roman" w:cs="Times New Roman"/>
          <w:sz w:val="21"/>
          <w:szCs w:val="21"/>
          <w:lang w:val="en-GB"/>
        </w:rPr>
        <w:t>synchroperability</w:t>
      </w:r>
      <w:proofErr w:type="spellEnd"/>
      <w:r w:rsidR="001A422A" w:rsidRPr="001A422A">
        <w:rPr>
          <w:rFonts w:eastAsia="Times New Roman" w:cs="Times New Roman"/>
          <w:sz w:val="21"/>
          <w:szCs w:val="21"/>
          <w:lang w:val="en-GB"/>
        </w:rPr>
        <w:t xml:space="preserve"> measures are divided into three categories: simultaneity, punctuality and cost-efficiency. </w:t>
      </w:r>
      <w:r w:rsidR="001A422A" w:rsidRPr="001A422A">
        <w:rPr>
          <w:rFonts w:eastAsia="Times New Roman" w:cs="Times New Roman"/>
          <w:bCs/>
          <w:sz w:val="21"/>
          <w:szCs w:val="21"/>
          <w:lang w:val="en-GB"/>
        </w:rPr>
        <w:t>Simultaneity</w:t>
      </w:r>
      <w:r w:rsidR="001A422A" w:rsidRPr="001A422A">
        <w:rPr>
          <w:rFonts w:eastAsia="Times New Roman" w:cs="Times New Roman"/>
          <w:sz w:val="21"/>
          <w:szCs w:val="21"/>
          <w:lang w:val="en-GB"/>
        </w:rPr>
        <w:t xml:space="preserve"> is one of the most important aspects of measures for </w:t>
      </w:r>
      <w:proofErr w:type="spellStart"/>
      <w:r w:rsidR="001A422A" w:rsidRPr="001A422A">
        <w:rPr>
          <w:rFonts w:eastAsia="Times New Roman" w:cs="Times New Roman"/>
          <w:sz w:val="21"/>
          <w:szCs w:val="21"/>
          <w:lang w:val="en-GB"/>
        </w:rPr>
        <w:t>synchroperation</w:t>
      </w:r>
      <w:proofErr w:type="spellEnd"/>
      <w:r w:rsidR="001A422A" w:rsidRPr="001A422A">
        <w:rPr>
          <w:rFonts w:eastAsia="Times New Roman" w:cs="Times New Roman"/>
          <w:sz w:val="21"/>
          <w:szCs w:val="21"/>
          <w:lang w:val="en-GB"/>
        </w:rPr>
        <w:t xml:space="preserve">, and indicators for simultaneity, such as </w:t>
      </w:r>
      <w:r w:rsidR="001A422A" w:rsidRPr="001A422A">
        <w:rPr>
          <w:rFonts w:eastAsia="Times New Roman" w:cs="Times New Roman"/>
          <w:bCs/>
          <w:i/>
          <w:iCs/>
          <w:sz w:val="21"/>
          <w:szCs w:val="21"/>
          <w:lang w:val="en-GB"/>
        </w:rPr>
        <w:t>flow time and waiting time</w:t>
      </w:r>
      <w:r w:rsidR="001A422A" w:rsidRPr="001A422A">
        <w:rPr>
          <w:rFonts w:eastAsia="Times New Roman" w:cs="Times New Roman"/>
          <w:sz w:val="21"/>
          <w:szCs w:val="21"/>
          <w:lang w:val="en-GB"/>
        </w:rPr>
        <w:t xml:space="preserve"> have been adopted in specific applications (Hsu and Liu</w:t>
      </w:r>
      <w:r w:rsidR="1586BB55"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2009; Luo et al</w:t>
      </w:r>
      <w:r w:rsidR="001A422A" w:rsidRPr="5496B2A8">
        <w:rPr>
          <w:rFonts w:eastAsia="Times New Roman" w:cs="Times New Roman"/>
          <w:sz w:val="21"/>
          <w:szCs w:val="21"/>
          <w:lang w:val="en-GB"/>
        </w:rPr>
        <w:t>.</w:t>
      </w:r>
      <w:r w:rsidR="3BA5547C"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2017; Chen et al</w:t>
      </w:r>
      <w:r w:rsidR="001A422A" w:rsidRPr="5496B2A8">
        <w:rPr>
          <w:rFonts w:eastAsia="Times New Roman" w:cs="Times New Roman"/>
          <w:sz w:val="21"/>
          <w:szCs w:val="21"/>
          <w:lang w:val="en-GB"/>
        </w:rPr>
        <w:t>.</w:t>
      </w:r>
      <w:r w:rsidR="58C9125F" w:rsidRPr="5496B2A8">
        <w:rPr>
          <w:rFonts w:eastAsia="Times New Roman" w:cs="Times New Roman"/>
          <w:sz w:val="21"/>
          <w:szCs w:val="21"/>
          <w:lang w:val="en-GB"/>
        </w:rPr>
        <w:t>,</w:t>
      </w:r>
      <w:r w:rsidR="001A422A" w:rsidRPr="5496B2A8">
        <w:rPr>
          <w:rFonts w:eastAsia="Times New Roman" w:cs="Times New Roman"/>
          <w:sz w:val="21"/>
          <w:szCs w:val="21"/>
          <w:lang w:val="en-GB"/>
        </w:rPr>
        <w:t xml:space="preserve"> 201</w:t>
      </w:r>
      <w:r w:rsidR="258D54C2" w:rsidRPr="5496B2A8">
        <w:rPr>
          <w:rFonts w:eastAsia="Times New Roman" w:cs="Times New Roman"/>
          <w:sz w:val="21"/>
          <w:szCs w:val="21"/>
          <w:lang w:val="en-GB"/>
        </w:rPr>
        <w:t>9</w:t>
      </w:r>
      <w:r w:rsidR="001A422A" w:rsidRPr="001A422A">
        <w:rPr>
          <w:rFonts w:eastAsia="Times New Roman" w:cs="Times New Roman"/>
          <w:sz w:val="21"/>
          <w:szCs w:val="21"/>
          <w:lang w:val="en-GB"/>
        </w:rPr>
        <w:t>; Guo et al</w:t>
      </w:r>
      <w:r w:rsidR="001A422A" w:rsidRPr="5496B2A8">
        <w:rPr>
          <w:rFonts w:eastAsia="Times New Roman" w:cs="Times New Roman"/>
          <w:sz w:val="21"/>
          <w:szCs w:val="21"/>
          <w:lang w:val="en-GB"/>
        </w:rPr>
        <w:t>.</w:t>
      </w:r>
      <w:r w:rsidR="1C9B27A6"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2020</w:t>
      </w:r>
      <w:r w:rsidR="00A94DEB">
        <w:rPr>
          <w:rFonts w:cs="Times New Roman" w:hint="eastAsia"/>
          <w:sz w:val="21"/>
          <w:szCs w:val="21"/>
          <w:lang w:val="en-GB"/>
        </w:rPr>
        <w:t>b</w:t>
      </w:r>
      <w:r w:rsidR="001A422A" w:rsidRPr="001A422A">
        <w:rPr>
          <w:rFonts w:eastAsia="Times New Roman" w:cs="Times New Roman"/>
          <w:sz w:val="21"/>
          <w:szCs w:val="21"/>
          <w:lang w:val="en-GB"/>
        </w:rPr>
        <w:t>). Simultaneity concerns variation in completion times of jobs within the same package or order, which can be used to reduce finished product inventory level as well as improve production efficiency. Simultaneity could be considered as a measure in the production system that sensitive to job flow time or waiting time. For example, for producing large-size or fragile products, it is sensitive to job waiting time as holding such a product is quite expensive, which requires a measure of simultaneity in this production system (Guo et al</w:t>
      </w:r>
      <w:r w:rsidR="001A422A" w:rsidRPr="5496B2A8">
        <w:rPr>
          <w:rFonts w:eastAsia="Times New Roman" w:cs="Times New Roman"/>
          <w:sz w:val="21"/>
          <w:szCs w:val="21"/>
          <w:lang w:val="en-GB"/>
        </w:rPr>
        <w:t>.</w:t>
      </w:r>
      <w:r w:rsidR="135845BE"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2020</w:t>
      </w:r>
      <w:r w:rsidR="00A94DEB">
        <w:rPr>
          <w:rFonts w:cs="Times New Roman" w:hint="eastAsia"/>
          <w:sz w:val="21"/>
          <w:szCs w:val="21"/>
          <w:lang w:val="en-GB"/>
        </w:rPr>
        <w:t>c</w:t>
      </w:r>
      <w:r w:rsidR="001A422A" w:rsidRPr="001A422A">
        <w:rPr>
          <w:rFonts w:eastAsia="Times New Roman" w:cs="Times New Roman"/>
          <w:sz w:val="21"/>
          <w:szCs w:val="21"/>
          <w:lang w:val="en-GB"/>
        </w:rPr>
        <w:t xml:space="preserve">). </w:t>
      </w:r>
      <w:r w:rsidR="001A422A" w:rsidRPr="001A422A">
        <w:rPr>
          <w:rFonts w:eastAsia="Times New Roman" w:cs="Times New Roman"/>
          <w:bCs/>
          <w:sz w:val="21"/>
          <w:szCs w:val="21"/>
          <w:lang w:val="en-GB"/>
        </w:rPr>
        <w:t>Punctuality</w:t>
      </w:r>
      <w:r w:rsidR="001A422A" w:rsidRPr="001A422A">
        <w:rPr>
          <w:rFonts w:eastAsia="Times New Roman" w:cs="Times New Roman"/>
          <w:sz w:val="21"/>
          <w:szCs w:val="21"/>
          <w:lang w:val="en-GB"/>
        </w:rPr>
        <w:t xml:space="preserve"> is another important aspect of measure that focuses on </w:t>
      </w:r>
      <w:r w:rsidR="001A422A" w:rsidRPr="001A422A">
        <w:rPr>
          <w:rFonts w:eastAsia="Times New Roman" w:cs="Times New Roman"/>
          <w:bCs/>
          <w:i/>
          <w:iCs/>
          <w:sz w:val="21"/>
          <w:szCs w:val="21"/>
          <w:lang w:val="en-GB"/>
        </w:rPr>
        <w:t xml:space="preserve">earliness and tardiness </w:t>
      </w:r>
      <w:r w:rsidR="001A422A" w:rsidRPr="001A422A">
        <w:rPr>
          <w:rFonts w:eastAsia="Times New Roman" w:cs="Times New Roman"/>
          <w:sz w:val="21"/>
          <w:szCs w:val="21"/>
          <w:lang w:val="en-GB"/>
        </w:rPr>
        <w:t>(Chen et al</w:t>
      </w:r>
      <w:r w:rsidR="001A422A" w:rsidRPr="5496B2A8">
        <w:rPr>
          <w:rFonts w:eastAsia="Times New Roman" w:cs="Times New Roman"/>
          <w:sz w:val="21"/>
          <w:szCs w:val="21"/>
          <w:lang w:val="en-GB"/>
        </w:rPr>
        <w:t>.</w:t>
      </w:r>
      <w:r w:rsidR="798D7A0F"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2015; </w:t>
      </w:r>
      <w:proofErr w:type="spellStart"/>
      <w:r w:rsidR="001A422A" w:rsidRPr="001A422A">
        <w:rPr>
          <w:rFonts w:eastAsia="Times New Roman" w:cs="Times New Roman"/>
          <w:sz w:val="21"/>
          <w:szCs w:val="21"/>
          <w:lang w:val="en-GB"/>
        </w:rPr>
        <w:t>Fazlollahtabar</w:t>
      </w:r>
      <w:proofErr w:type="spellEnd"/>
      <w:r w:rsidR="001A422A" w:rsidRPr="001A422A">
        <w:rPr>
          <w:rFonts w:eastAsia="Times New Roman" w:cs="Times New Roman"/>
          <w:sz w:val="21"/>
          <w:szCs w:val="21"/>
          <w:lang w:val="en-GB"/>
        </w:rPr>
        <w:t xml:space="preserve"> et al</w:t>
      </w:r>
      <w:r w:rsidR="001A422A" w:rsidRPr="5496B2A8">
        <w:rPr>
          <w:rFonts w:eastAsia="Times New Roman" w:cs="Times New Roman"/>
          <w:sz w:val="21"/>
          <w:szCs w:val="21"/>
          <w:lang w:val="en-GB"/>
        </w:rPr>
        <w:t>.</w:t>
      </w:r>
      <w:r w:rsidR="67646B79"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2015). Punctuality could be considered as a measure in the production system that </w:t>
      </w:r>
      <w:r w:rsidRPr="14212257">
        <w:rPr>
          <w:rFonts w:eastAsia="Times New Roman" w:cs="Times New Roman"/>
          <w:sz w:val="21"/>
          <w:szCs w:val="21"/>
          <w:lang w:val="en-GB"/>
        </w:rPr>
        <w:t>advocat</w:t>
      </w:r>
      <w:r w:rsidR="12CE27BC" w:rsidRPr="14212257">
        <w:rPr>
          <w:rFonts w:eastAsia="Times New Roman" w:cs="Times New Roman"/>
          <w:sz w:val="21"/>
          <w:szCs w:val="21"/>
          <w:lang w:val="en-GB"/>
        </w:rPr>
        <w:t>es</w:t>
      </w:r>
      <w:r w:rsidR="001A422A" w:rsidRPr="001A422A">
        <w:rPr>
          <w:rFonts w:eastAsia="Times New Roman" w:cs="Times New Roman"/>
          <w:sz w:val="21"/>
          <w:szCs w:val="21"/>
          <w:lang w:val="en-GB"/>
        </w:rPr>
        <w:t xml:space="preserve"> JIT production</w:t>
      </w:r>
      <w:r w:rsidR="4E06D803" w:rsidRPr="2E8015BA">
        <w:rPr>
          <w:rFonts w:eastAsia="Times New Roman" w:cs="Times New Roman"/>
          <w:sz w:val="21"/>
          <w:szCs w:val="21"/>
          <w:lang w:val="en-GB"/>
        </w:rPr>
        <w:t>,</w:t>
      </w:r>
      <w:r w:rsidR="001A422A" w:rsidRPr="001A422A">
        <w:rPr>
          <w:rFonts w:eastAsia="Times New Roman" w:cs="Times New Roman"/>
          <w:sz w:val="21"/>
          <w:szCs w:val="21"/>
          <w:lang w:val="en-GB"/>
        </w:rPr>
        <w:t xml:space="preserve"> as it can reduce the production lead time, inventory level and shipment punctuality (Chen et al</w:t>
      </w:r>
      <w:r w:rsidR="001A422A" w:rsidRPr="5496B2A8">
        <w:rPr>
          <w:rFonts w:eastAsia="Times New Roman" w:cs="Times New Roman"/>
          <w:sz w:val="21"/>
          <w:szCs w:val="21"/>
          <w:lang w:val="en-GB"/>
        </w:rPr>
        <w:t>.</w:t>
      </w:r>
      <w:r w:rsidR="54234BB5"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2015). </w:t>
      </w:r>
      <w:r w:rsidR="001A422A" w:rsidRPr="001A422A">
        <w:rPr>
          <w:rFonts w:eastAsia="Times New Roman" w:cs="Times New Roman"/>
          <w:bCs/>
          <w:sz w:val="21"/>
          <w:szCs w:val="21"/>
          <w:lang w:val="en-GB"/>
        </w:rPr>
        <w:t>Cost-efficiency</w:t>
      </w:r>
      <w:r w:rsidR="001A422A" w:rsidRPr="001A422A">
        <w:rPr>
          <w:rFonts w:eastAsia="Times New Roman" w:cs="Times New Roman"/>
          <w:sz w:val="21"/>
          <w:szCs w:val="21"/>
          <w:lang w:val="en-GB"/>
        </w:rPr>
        <w:t xml:space="preserve"> is a common aspect of measure for </w:t>
      </w:r>
      <w:proofErr w:type="spellStart"/>
      <w:r w:rsidR="001A422A" w:rsidRPr="001A422A">
        <w:rPr>
          <w:rFonts w:eastAsia="Times New Roman" w:cs="Times New Roman"/>
          <w:sz w:val="21"/>
          <w:szCs w:val="21"/>
          <w:lang w:val="en-GB"/>
        </w:rPr>
        <w:t>synchroperation</w:t>
      </w:r>
      <w:proofErr w:type="spellEnd"/>
      <w:r w:rsidR="001A422A" w:rsidRPr="001A422A">
        <w:rPr>
          <w:rFonts w:eastAsia="Times New Roman" w:cs="Times New Roman"/>
          <w:sz w:val="21"/>
          <w:szCs w:val="21"/>
          <w:lang w:val="en-GB"/>
        </w:rPr>
        <w:t xml:space="preserve">, most of the literature deals with such regular indicators as </w:t>
      </w:r>
      <w:proofErr w:type="spellStart"/>
      <w:r w:rsidR="001A422A" w:rsidRPr="001A422A">
        <w:rPr>
          <w:rFonts w:eastAsia="Times New Roman" w:cs="Times New Roman"/>
          <w:bCs/>
          <w:i/>
          <w:iCs/>
          <w:sz w:val="21"/>
          <w:szCs w:val="21"/>
          <w:lang w:val="en-GB"/>
        </w:rPr>
        <w:t>makespan</w:t>
      </w:r>
      <w:proofErr w:type="spellEnd"/>
      <w:r w:rsidR="001A422A" w:rsidRPr="001A422A">
        <w:rPr>
          <w:rFonts w:eastAsia="Times New Roman" w:cs="Times New Roman"/>
          <w:bCs/>
          <w:i/>
          <w:iCs/>
          <w:sz w:val="21"/>
          <w:szCs w:val="21"/>
          <w:lang w:val="en-GB"/>
        </w:rPr>
        <w:t>, utilization and setup time</w:t>
      </w:r>
      <w:r w:rsidR="001A422A" w:rsidRPr="001A422A">
        <w:rPr>
          <w:rFonts w:eastAsia="Times New Roman" w:cs="Times New Roman"/>
          <w:sz w:val="21"/>
          <w:szCs w:val="21"/>
          <w:lang w:val="en-GB"/>
        </w:rPr>
        <w:t xml:space="preserve"> (Qu et al</w:t>
      </w:r>
      <w:r w:rsidR="001A422A" w:rsidRPr="5496B2A8">
        <w:rPr>
          <w:rFonts w:eastAsia="Times New Roman" w:cs="Times New Roman"/>
          <w:sz w:val="21"/>
          <w:szCs w:val="21"/>
          <w:lang w:val="en-GB"/>
        </w:rPr>
        <w:t>.</w:t>
      </w:r>
      <w:r w:rsidR="2AB44A4D" w:rsidRPr="5496B2A8">
        <w:rPr>
          <w:rFonts w:eastAsia="Times New Roman" w:cs="Times New Roman"/>
          <w:sz w:val="21"/>
          <w:szCs w:val="21"/>
          <w:lang w:val="en-GB"/>
        </w:rPr>
        <w:t>,</w:t>
      </w:r>
      <w:r w:rsidR="001A422A" w:rsidRPr="5496B2A8">
        <w:rPr>
          <w:rFonts w:eastAsia="Times New Roman" w:cs="Times New Roman"/>
          <w:sz w:val="21"/>
          <w:szCs w:val="21"/>
          <w:lang w:val="en-GB"/>
        </w:rPr>
        <w:t xml:space="preserve"> 201</w:t>
      </w:r>
      <w:r w:rsidR="6A0AAEA8" w:rsidRPr="5496B2A8">
        <w:rPr>
          <w:rFonts w:eastAsia="Times New Roman" w:cs="Times New Roman"/>
          <w:sz w:val="21"/>
          <w:szCs w:val="21"/>
          <w:lang w:val="en-GB"/>
        </w:rPr>
        <w:t>6</w:t>
      </w:r>
      <w:r w:rsidR="001A422A" w:rsidRPr="001A422A">
        <w:rPr>
          <w:rFonts w:eastAsia="Times New Roman" w:cs="Times New Roman"/>
          <w:sz w:val="21"/>
          <w:szCs w:val="21"/>
          <w:lang w:val="en-GB"/>
        </w:rPr>
        <w:t>; Lin et al</w:t>
      </w:r>
      <w:r w:rsidR="001A422A" w:rsidRPr="5496B2A8">
        <w:rPr>
          <w:rFonts w:eastAsia="Times New Roman" w:cs="Times New Roman"/>
          <w:sz w:val="21"/>
          <w:szCs w:val="21"/>
          <w:lang w:val="en-GB"/>
        </w:rPr>
        <w:t>.</w:t>
      </w:r>
      <w:r w:rsidR="0AB2AF34"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2018; Luo et al</w:t>
      </w:r>
      <w:r w:rsidR="001A422A" w:rsidRPr="5496B2A8">
        <w:rPr>
          <w:rFonts w:eastAsia="Times New Roman" w:cs="Times New Roman"/>
          <w:sz w:val="21"/>
          <w:szCs w:val="21"/>
          <w:lang w:val="en-GB"/>
        </w:rPr>
        <w:t>.</w:t>
      </w:r>
      <w:r w:rsidR="54DD90F5"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2019; Lin et al</w:t>
      </w:r>
      <w:r w:rsidR="001A422A" w:rsidRPr="5496B2A8">
        <w:rPr>
          <w:rFonts w:eastAsia="Times New Roman" w:cs="Times New Roman"/>
          <w:sz w:val="21"/>
          <w:szCs w:val="21"/>
          <w:lang w:val="en-GB"/>
        </w:rPr>
        <w:t>.</w:t>
      </w:r>
      <w:r w:rsidR="1BD42BD5" w:rsidRPr="5496B2A8">
        <w:rPr>
          <w:rFonts w:eastAsia="Times New Roman" w:cs="Times New Roman"/>
          <w:sz w:val="21"/>
          <w:szCs w:val="21"/>
          <w:lang w:val="en-GB"/>
        </w:rPr>
        <w:t>,</w:t>
      </w:r>
      <w:r w:rsidR="001A422A" w:rsidRPr="001A422A">
        <w:rPr>
          <w:rFonts w:eastAsia="Times New Roman" w:cs="Times New Roman"/>
          <w:sz w:val="21"/>
          <w:szCs w:val="21"/>
          <w:lang w:val="en-GB"/>
        </w:rPr>
        <w:t xml:space="preserve"> 2019). Cost-efficiency could be used as a measure in a complicated production environment that involves across multi-echelon and inter-organizational production activities. For example, for achieving overall optimization of make-to-order production and cross-docking warehouse, Luo et al (2019) proposed a synchronized production and warehouse decision model to minimize the overall </w:t>
      </w:r>
      <w:proofErr w:type="spellStart"/>
      <w:r w:rsidR="001A422A" w:rsidRPr="001A422A">
        <w:rPr>
          <w:rFonts w:eastAsia="Times New Roman" w:cs="Times New Roman"/>
          <w:sz w:val="21"/>
          <w:szCs w:val="21"/>
          <w:lang w:val="en-GB"/>
        </w:rPr>
        <w:t>makespan</w:t>
      </w:r>
      <w:proofErr w:type="spellEnd"/>
      <w:r w:rsidR="001A422A" w:rsidRPr="001A422A">
        <w:rPr>
          <w:rFonts w:eastAsia="Times New Roman" w:cs="Times New Roman"/>
          <w:sz w:val="21"/>
          <w:szCs w:val="21"/>
          <w:lang w:val="en-GB"/>
        </w:rPr>
        <w:t>.</w:t>
      </w:r>
    </w:p>
    <w:p w14:paraId="284B3E66" w14:textId="4F2E0659" w:rsidR="00741C8A" w:rsidRPr="00B40707" w:rsidRDefault="008E386E" w:rsidP="007D2CED">
      <w:pPr>
        <w:pStyle w:val="Heading1"/>
      </w:pPr>
      <w:proofErr w:type="spellStart"/>
      <w:r w:rsidRPr="00B40707">
        <w:t>S</w:t>
      </w:r>
      <w:r w:rsidR="00741C8A" w:rsidRPr="00B40707">
        <w:t>ynchroperation</w:t>
      </w:r>
      <w:proofErr w:type="spellEnd"/>
      <w:r w:rsidR="00741C8A" w:rsidRPr="00B40707">
        <w:t xml:space="preserve"> </w:t>
      </w:r>
      <w:r w:rsidR="01FA1E61" w:rsidRPr="00B40707">
        <w:t>Platform for cyber-physical traceability and visibility</w:t>
      </w:r>
    </w:p>
    <w:p w14:paraId="1585C131" w14:textId="36A7030F" w:rsidR="00741C8A" w:rsidRPr="00B40707" w:rsidRDefault="3C8391D8" w:rsidP="00B40707">
      <w:pPr>
        <w:ind w:firstLine="420"/>
        <w:rPr>
          <w:rFonts w:eastAsia="Times New Roman" w:cs="Times New Roman"/>
          <w:sz w:val="21"/>
          <w:szCs w:val="21"/>
          <w:lang w:val="en-GB"/>
        </w:rPr>
      </w:pPr>
      <w:r w:rsidRPr="1D19DF6F">
        <w:rPr>
          <w:rFonts w:eastAsia="Times New Roman" w:cs="Times New Roman"/>
          <w:sz w:val="21"/>
          <w:szCs w:val="21"/>
          <w:lang w:val="en-GB"/>
        </w:rPr>
        <w:t>To achieve the</w:t>
      </w:r>
      <w:r w:rsidR="7E74E0B7" w:rsidRPr="1D19DF6F">
        <w:rPr>
          <w:rFonts w:eastAsia="Times New Roman" w:cs="Times New Roman"/>
          <w:sz w:val="21"/>
          <w:szCs w:val="21"/>
          <w:lang w:val="en-GB"/>
        </w:rPr>
        <w:t xml:space="preserve"> cyber-physical visibility and traceability serving for </w:t>
      </w:r>
      <w:proofErr w:type="spellStart"/>
      <w:r w:rsidR="7E74E0B7" w:rsidRPr="1D19DF6F">
        <w:rPr>
          <w:rFonts w:eastAsia="Times New Roman" w:cs="Times New Roman"/>
          <w:sz w:val="21"/>
          <w:szCs w:val="21"/>
          <w:lang w:val="en-GB"/>
        </w:rPr>
        <w:t>synchroperation</w:t>
      </w:r>
      <w:proofErr w:type="spellEnd"/>
      <w:r w:rsidRPr="1D19DF6F">
        <w:rPr>
          <w:rFonts w:eastAsia="Times New Roman" w:cs="Times New Roman"/>
          <w:sz w:val="21"/>
          <w:szCs w:val="21"/>
          <w:lang w:val="en-GB"/>
        </w:rPr>
        <w:t xml:space="preserve">, a </w:t>
      </w:r>
      <w:proofErr w:type="spellStart"/>
      <w:r w:rsidRPr="1D19DF6F">
        <w:rPr>
          <w:rFonts w:eastAsia="Times New Roman" w:cs="Times New Roman"/>
          <w:sz w:val="21"/>
          <w:szCs w:val="21"/>
          <w:lang w:val="en-GB"/>
        </w:rPr>
        <w:t>hyperconnected</w:t>
      </w:r>
      <w:proofErr w:type="spellEnd"/>
      <w:r w:rsidRPr="1D19DF6F">
        <w:rPr>
          <w:rFonts w:eastAsia="Times New Roman" w:cs="Times New Roman"/>
          <w:sz w:val="21"/>
          <w:szCs w:val="21"/>
          <w:lang w:val="en-GB"/>
        </w:rPr>
        <w:t xml:space="preserve"> Physical Internet-enabled smart manufacturing platform </w:t>
      </w:r>
      <w:r w:rsidR="002B2F2C" w:rsidRPr="1D19DF6F">
        <w:rPr>
          <w:rFonts w:eastAsia="Times New Roman" w:cs="Times New Roman"/>
          <w:sz w:val="21"/>
          <w:szCs w:val="21"/>
          <w:lang w:val="en-GB"/>
        </w:rPr>
        <w:t>(HPISMP)</w:t>
      </w:r>
      <w:r w:rsidR="51BC9B1F" w:rsidRPr="1D19DF6F">
        <w:rPr>
          <w:rFonts w:eastAsia="Times New Roman" w:cs="Times New Roman"/>
          <w:sz w:val="21"/>
          <w:szCs w:val="21"/>
          <w:lang w:val="en-GB"/>
        </w:rPr>
        <w:t>,</w:t>
      </w:r>
      <w:r w:rsidR="6BA3BAA6" w:rsidRPr="1D19DF6F">
        <w:rPr>
          <w:rFonts w:eastAsia="Times New Roman" w:cs="Times New Roman"/>
          <w:sz w:val="21"/>
          <w:szCs w:val="21"/>
          <w:lang w:val="en-GB"/>
        </w:rPr>
        <w:t xml:space="preserve"> </w:t>
      </w:r>
      <w:r w:rsidR="1D7F0312" w:rsidRPr="1D19DF6F">
        <w:rPr>
          <w:rFonts w:eastAsia="Times New Roman" w:cs="Times New Roman"/>
          <w:sz w:val="21"/>
          <w:szCs w:val="21"/>
          <w:lang w:val="en-GB"/>
        </w:rPr>
        <w:t>leveraging</w:t>
      </w:r>
      <w:r w:rsidRPr="1D19DF6F">
        <w:rPr>
          <w:rFonts w:eastAsia="Times New Roman" w:cs="Times New Roman"/>
          <w:sz w:val="21"/>
          <w:szCs w:val="21"/>
          <w:lang w:val="en-GB"/>
        </w:rPr>
        <w:t xml:space="preserve"> </w:t>
      </w:r>
      <w:r w:rsidR="02B74112" w:rsidRPr="1D19DF6F">
        <w:rPr>
          <w:rFonts w:eastAsia="Times New Roman" w:cs="Times New Roman"/>
          <w:sz w:val="21"/>
          <w:szCs w:val="21"/>
          <w:lang w:val="en-GB"/>
        </w:rPr>
        <w:t xml:space="preserve">various IoT technologies, </w:t>
      </w:r>
      <w:r w:rsidRPr="1D19DF6F">
        <w:rPr>
          <w:rFonts w:eastAsia="Times New Roman" w:cs="Times New Roman"/>
          <w:sz w:val="21"/>
          <w:szCs w:val="21"/>
          <w:lang w:val="en-GB"/>
        </w:rPr>
        <w:t>digital twins</w:t>
      </w:r>
      <w:r w:rsidR="70BE3887" w:rsidRPr="1D19DF6F">
        <w:rPr>
          <w:rFonts w:eastAsia="Times New Roman" w:cs="Times New Roman"/>
          <w:sz w:val="21"/>
          <w:szCs w:val="21"/>
          <w:lang w:val="en-GB"/>
        </w:rPr>
        <w:t>, big data, artificial intelligent</w:t>
      </w:r>
      <w:r w:rsidRPr="1D19DF6F">
        <w:rPr>
          <w:rFonts w:eastAsia="Times New Roman" w:cs="Times New Roman"/>
          <w:sz w:val="21"/>
          <w:szCs w:val="21"/>
          <w:lang w:val="en-GB"/>
        </w:rPr>
        <w:t xml:space="preserve"> </w:t>
      </w:r>
      <w:r w:rsidR="70BE3887" w:rsidRPr="1D19DF6F">
        <w:rPr>
          <w:rFonts w:eastAsia="Times New Roman" w:cs="Times New Roman"/>
          <w:sz w:val="21"/>
          <w:szCs w:val="21"/>
          <w:lang w:val="en-GB"/>
        </w:rPr>
        <w:t>(AI)</w:t>
      </w:r>
      <w:r w:rsidRPr="1D19DF6F">
        <w:rPr>
          <w:rFonts w:eastAsia="Times New Roman" w:cs="Times New Roman"/>
          <w:sz w:val="21"/>
          <w:szCs w:val="21"/>
          <w:lang w:val="en-GB"/>
        </w:rPr>
        <w:t xml:space="preserve"> </w:t>
      </w:r>
      <w:r w:rsidR="4C516F5E" w:rsidRPr="1D19DF6F">
        <w:rPr>
          <w:rFonts w:eastAsia="Times New Roman" w:cs="Times New Roman"/>
          <w:sz w:val="21"/>
          <w:szCs w:val="21"/>
          <w:lang w:val="en-GB"/>
        </w:rPr>
        <w:t>techniques</w:t>
      </w:r>
      <w:r w:rsidRPr="1D19DF6F">
        <w:rPr>
          <w:rFonts w:eastAsia="Times New Roman" w:cs="Times New Roman"/>
          <w:sz w:val="21"/>
          <w:szCs w:val="21"/>
          <w:lang w:val="en-GB"/>
        </w:rPr>
        <w:t xml:space="preserve"> and consortium blockchain</w:t>
      </w:r>
      <w:r w:rsidR="25ABC033" w:rsidRPr="1D19DF6F">
        <w:rPr>
          <w:rFonts w:eastAsia="Times New Roman" w:cs="Times New Roman"/>
          <w:sz w:val="21"/>
          <w:szCs w:val="21"/>
          <w:lang w:val="en-GB"/>
        </w:rPr>
        <w:t>,</w:t>
      </w:r>
      <w:r w:rsidRPr="1D19DF6F">
        <w:rPr>
          <w:rFonts w:eastAsia="Times New Roman" w:cs="Times New Roman"/>
          <w:sz w:val="21"/>
          <w:szCs w:val="21"/>
          <w:lang w:val="en-GB"/>
        </w:rPr>
        <w:t xml:space="preserve"> is proposed in this paper. The overview of the technical framework is shown in Fig</w:t>
      </w:r>
      <w:r w:rsidR="00104653">
        <w:rPr>
          <w:rFonts w:cs="Times New Roman" w:hint="eastAsia"/>
          <w:sz w:val="21"/>
          <w:szCs w:val="21"/>
          <w:lang w:val="en-GB"/>
        </w:rPr>
        <w:t>.</w:t>
      </w:r>
      <w:r w:rsidRPr="1D19DF6F">
        <w:rPr>
          <w:rFonts w:eastAsia="Times New Roman" w:cs="Times New Roman"/>
          <w:sz w:val="21"/>
          <w:szCs w:val="21"/>
          <w:lang w:val="en-GB"/>
        </w:rPr>
        <w:t xml:space="preserve"> </w:t>
      </w:r>
      <w:r w:rsidR="25851963" w:rsidRPr="1D19DF6F">
        <w:rPr>
          <w:rFonts w:eastAsia="Times New Roman" w:cs="Times New Roman"/>
          <w:sz w:val="21"/>
          <w:szCs w:val="21"/>
          <w:lang w:val="en-GB"/>
        </w:rPr>
        <w:t>2</w:t>
      </w:r>
      <w:r w:rsidRPr="1D19DF6F">
        <w:rPr>
          <w:rFonts w:eastAsia="Times New Roman" w:cs="Times New Roman"/>
          <w:sz w:val="21"/>
          <w:szCs w:val="21"/>
          <w:lang w:val="en-GB"/>
        </w:rPr>
        <w:t xml:space="preserve">. The following </w:t>
      </w:r>
      <w:r w:rsidR="0982F195" w:rsidRPr="1D19DF6F">
        <w:rPr>
          <w:rFonts w:eastAsia="Times New Roman" w:cs="Times New Roman"/>
          <w:sz w:val="21"/>
          <w:szCs w:val="21"/>
          <w:lang w:val="en-GB"/>
        </w:rPr>
        <w:t>sub</w:t>
      </w:r>
      <w:r w:rsidRPr="1D19DF6F">
        <w:rPr>
          <w:rFonts w:eastAsia="Times New Roman" w:cs="Times New Roman"/>
          <w:sz w:val="21"/>
          <w:szCs w:val="21"/>
          <w:lang w:val="en-GB"/>
        </w:rPr>
        <w:t>sections will elaborate on t</w:t>
      </w:r>
      <w:r w:rsidR="3CB611CA" w:rsidRPr="1D19DF6F">
        <w:rPr>
          <w:rFonts w:eastAsia="Times New Roman" w:cs="Times New Roman"/>
          <w:sz w:val="21"/>
          <w:szCs w:val="21"/>
          <w:lang w:val="en-GB"/>
        </w:rPr>
        <w:t>his architecture</w:t>
      </w:r>
      <w:r w:rsidRPr="1D19DF6F">
        <w:rPr>
          <w:rFonts w:eastAsia="Times New Roman" w:cs="Times New Roman"/>
          <w:sz w:val="21"/>
          <w:szCs w:val="21"/>
          <w:lang w:val="en-GB"/>
        </w:rPr>
        <w:t xml:space="preserve"> and discuss its </w:t>
      </w:r>
      <w:r w:rsidR="70DC22E5" w:rsidRPr="1D19DF6F">
        <w:rPr>
          <w:rFonts w:eastAsia="Times New Roman" w:cs="Times New Roman"/>
          <w:sz w:val="21"/>
          <w:szCs w:val="21"/>
          <w:lang w:val="en-GB"/>
        </w:rPr>
        <w:t xml:space="preserve">traceability and </w:t>
      </w:r>
      <w:r w:rsidR="70DC22E5" w:rsidRPr="1D19DF6F">
        <w:rPr>
          <w:rFonts w:eastAsia="Times New Roman" w:cs="Times New Roman"/>
          <w:sz w:val="21"/>
          <w:szCs w:val="21"/>
          <w:lang w:val="en-GB"/>
        </w:rPr>
        <w:lastRenderedPageBreak/>
        <w:t>visibility</w:t>
      </w:r>
      <w:r w:rsidRPr="1D19DF6F">
        <w:rPr>
          <w:rFonts w:eastAsia="Times New Roman" w:cs="Times New Roman"/>
          <w:sz w:val="21"/>
          <w:szCs w:val="21"/>
          <w:lang w:val="en-GB"/>
        </w:rPr>
        <w:t xml:space="preserve"> for </w:t>
      </w:r>
      <w:proofErr w:type="spellStart"/>
      <w:r w:rsidRPr="1D19DF6F">
        <w:rPr>
          <w:rFonts w:eastAsia="Times New Roman" w:cs="Times New Roman"/>
          <w:sz w:val="21"/>
          <w:szCs w:val="21"/>
          <w:lang w:val="en-GB"/>
        </w:rPr>
        <w:t>synchroperation</w:t>
      </w:r>
      <w:proofErr w:type="spellEnd"/>
      <w:r w:rsidRPr="1D19DF6F">
        <w:rPr>
          <w:rFonts w:eastAsia="Times New Roman" w:cs="Times New Roman"/>
          <w:sz w:val="21"/>
          <w:szCs w:val="21"/>
          <w:lang w:val="en-GB"/>
        </w:rPr>
        <w:t>.</w:t>
      </w:r>
    </w:p>
    <w:p w14:paraId="64C8E35C" w14:textId="361BC69F" w:rsidR="00741C8A" w:rsidRPr="00B40707" w:rsidRDefault="3448D9B4" w:rsidP="00B40707">
      <w:pPr>
        <w:ind w:firstLine="480"/>
        <w:jc w:val="center"/>
        <w:rPr>
          <w:rFonts w:cs="Times New Roman"/>
          <w:sz w:val="21"/>
          <w:szCs w:val="21"/>
        </w:rPr>
      </w:pPr>
      <w:r>
        <w:rPr>
          <w:noProof/>
        </w:rPr>
        <w:drawing>
          <wp:inline distT="0" distB="0" distL="0" distR="0" wp14:anchorId="159B1CDC" wp14:editId="678CF78D">
            <wp:extent cx="4235886" cy="5057775"/>
            <wp:effectExtent l="0" t="0" r="0" b="0"/>
            <wp:docPr id="1547823408" name="Picture 2053174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3174587"/>
                    <pic:cNvPicPr/>
                  </pic:nvPicPr>
                  <pic:blipFill>
                    <a:blip r:embed="rId12">
                      <a:extLst>
                        <a:ext uri="{28A0092B-C50C-407E-A947-70E740481C1C}">
                          <a14:useLocalDpi xmlns:a14="http://schemas.microsoft.com/office/drawing/2010/main" val="0"/>
                        </a:ext>
                      </a:extLst>
                    </a:blip>
                    <a:stretch>
                      <a:fillRect/>
                    </a:stretch>
                  </pic:blipFill>
                  <pic:spPr>
                    <a:xfrm>
                      <a:off x="0" y="0"/>
                      <a:ext cx="4235886" cy="5057775"/>
                    </a:xfrm>
                    <a:prstGeom prst="rect">
                      <a:avLst/>
                    </a:prstGeom>
                  </pic:spPr>
                </pic:pic>
              </a:graphicData>
            </a:graphic>
          </wp:inline>
        </w:drawing>
      </w:r>
    </w:p>
    <w:p w14:paraId="780ED093" w14:textId="017FC07A" w:rsidR="00741C8A" w:rsidRPr="00C51D0C" w:rsidRDefault="00C51D0C" w:rsidP="00104653">
      <w:pPr>
        <w:ind w:firstLine="422"/>
        <w:jc w:val="center"/>
        <w:rPr>
          <w:rFonts w:cs="Times New Roman"/>
          <w:sz w:val="21"/>
          <w:szCs w:val="21"/>
          <w:lang w:val="en-GB"/>
        </w:rPr>
      </w:pPr>
      <w:r w:rsidRPr="00104653">
        <w:rPr>
          <w:rFonts w:eastAsia="Times New Roman" w:cs="Times New Roman"/>
          <w:b/>
          <w:sz w:val="21"/>
          <w:szCs w:val="21"/>
          <w:lang w:val="en-GB"/>
        </w:rPr>
        <w:t>Fig</w:t>
      </w:r>
      <w:r w:rsidR="00104653" w:rsidRPr="00104653">
        <w:rPr>
          <w:rFonts w:cs="Times New Roman" w:hint="eastAsia"/>
          <w:b/>
          <w:sz w:val="21"/>
          <w:szCs w:val="21"/>
          <w:lang w:val="en-GB"/>
        </w:rPr>
        <w:t>.</w:t>
      </w:r>
      <w:r w:rsidRPr="00104653">
        <w:rPr>
          <w:rFonts w:eastAsia="Times New Roman" w:cs="Times New Roman"/>
          <w:b/>
          <w:sz w:val="21"/>
          <w:szCs w:val="21"/>
          <w:lang w:val="en-GB"/>
        </w:rPr>
        <w:t xml:space="preserve"> 2. </w:t>
      </w:r>
      <w:r w:rsidRPr="00B40707">
        <w:rPr>
          <w:rFonts w:eastAsia="Times New Roman" w:cs="Times New Roman"/>
          <w:sz w:val="21"/>
          <w:szCs w:val="21"/>
          <w:lang w:val="en-GB"/>
        </w:rPr>
        <w:t>Overview of hyperconnected Physical Internet-enabled smart manufacturing platform</w:t>
      </w:r>
    </w:p>
    <w:p w14:paraId="65A2E2B1" w14:textId="0B9ADC74" w:rsidR="00741C8A" w:rsidRPr="00D85A60" w:rsidRDefault="0E845C4C" w:rsidP="00D85A60">
      <w:pPr>
        <w:pStyle w:val="Heading2"/>
      </w:pPr>
      <w:r>
        <w:t xml:space="preserve">Technical Framework of </w:t>
      </w:r>
      <w:r w:rsidR="12B23120">
        <w:t>platform</w:t>
      </w:r>
    </w:p>
    <w:p w14:paraId="4261233F" w14:textId="695B7B8E" w:rsidR="00741C8A" w:rsidRPr="00B40707" w:rsidRDefault="0E845C4C" w:rsidP="731C1F51">
      <w:pPr>
        <w:ind w:firstLine="420"/>
        <w:rPr>
          <w:rFonts w:eastAsia="Times New Roman" w:cs="Times New Roman"/>
          <w:sz w:val="21"/>
          <w:szCs w:val="21"/>
          <w:lang w:val="en-GB"/>
        </w:rPr>
      </w:pPr>
      <w:r w:rsidRPr="4FD89E6D">
        <w:rPr>
          <w:rFonts w:eastAsia="Times New Roman" w:cs="Times New Roman"/>
          <w:sz w:val="21"/>
          <w:szCs w:val="21"/>
          <w:lang w:val="en-GB"/>
        </w:rPr>
        <w:t>The platform is divided into five layers,</w:t>
      </w:r>
      <w:r w:rsidRPr="731C1F51">
        <w:rPr>
          <w:rFonts w:eastAsia="Times New Roman" w:cs="Times New Roman"/>
          <w:sz w:val="21"/>
          <w:szCs w:val="21"/>
          <w:lang w:val="en-GB"/>
        </w:rPr>
        <w:t xml:space="preserve"> from bottom to top, namely physical, sensing, </w:t>
      </w:r>
      <w:r w:rsidRPr="4FD89E6D">
        <w:rPr>
          <w:rFonts w:eastAsia="Times New Roman" w:cs="Times New Roman"/>
          <w:sz w:val="21"/>
          <w:szCs w:val="21"/>
          <w:lang w:val="en-GB"/>
        </w:rPr>
        <w:t>interoperation</w:t>
      </w:r>
      <w:r w:rsidRPr="731C1F51">
        <w:rPr>
          <w:rFonts w:eastAsia="Times New Roman" w:cs="Times New Roman"/>
          <w:sz w:val="21"/>
          <w:szCs w:val="21"/>
          <w:lang w:val="en-GB"/>
        </w:rPr>
        <w:t xml:space="preserve">, digital, and application layer. </w:t>
      </w:r>
      <w:r w:rsidR="588A773E" w:rsidRPr="081675AD">
        <w:rPr>
          <w:rFonts w:eastAsia="Times New Roman" w:cs="Times New Roman"/>
          <w:sz w:val="21"/>
          <w:szCs w:val="21"/>
          <w:lang w:val="en-GB"/>
        </w:rPr>
        <w:t>Each layer is designed</w:t>
      </w:r>
      <w:r w:rsidRPr="081675AD">
        <w:rPr>
          <w:rFonts w:eastAsia="Times New Roman" w:cs="Times New Roman"/>
          <w:sz w:val="21"/>
          <w:szCs w:val="21"/>
          <w:lang w:val="en-GB"/>
        </w:rPr>
        <w:t xml:space="preserve"> to connect, interact, and interoperate </w:t>
      </w:r>
      <w:r w:rsidR="0B915E9C" w:rsidRPr="081675AD">
        <w:rPr>
          <w:rFonts w:eastAsia="Times New Roman" w:cs="Times New Roman"/>
          <w:sz w:val="21"/>
          <w:szCs w:val="21"/>
          <w:lang w:val="en-GB"/>
        </w:rPr>
        <w:t>with each other so as</w:t>
      </w:r>
      <w:r w:rsidRPr="081675AD">
        <w:rPr>
          <w:rFonts w:eastAsia="Times New Roman" w:cs="Times New Roman"/>
          <w:sz w:val="21"/>
          <w:szCs w:val="21"/>
          <w:lang w:val="en-GB"/>
        </w:rPr>
        <w:t xml:space="preserve"> to reinforce the </w:t>
      </w:r>
      <w:r w:rsidR="173B740D" w:rsidRPr="081675AD">
        <w:rPr>
          <w:rFonts w:eastAsia="Times New Roman" w:cs="Times New Roman"/>
          <w:sz w:val="21"/>
          <w:szCs w:val="21"/>
          <w:lang w:val="en-GB"/>
        </w:rPr>
        <w:t xml:space="preserve">overall </w:t>
      </w:r>
      <w:proofErr w:type="spellStart"/>
      <w:r w:rsidRPr="081675AD">
        <w:rPr>
          <w:rFonts w:eastAsia="Times New Roman" w:cs="Times New Roman"/>
          <w:sz w:val="21"/>
          <w:szCs w:val="21"/>
          <w:lang w:val="en-GB"/>
        </w:rPr>
        <w:t>synchroperability</w:t>
      </w:r>
      <w:proofErr w:type="spellEnd"/>
      <w:r w:rsidRPr="081675AD">
        <w:rPr>
          <w:rFonts w:eastAsia="Times New Roman" w:cs="Times New Roman"/>
          <w:sz w:val="21"/>
          <w:szCs w:val="21"/>
          <w:lang w:val="en-GB"/>
        </w:rPr>
        <w:t xml:space="preserve"> </w:t>
      </w:r>
      <w:r w:rsidR="04FCAECD" w:rsidRPr="081675AD">
        <w:rPr>
          <w:rFonts w:eastAsia="Times New Roman" w:cs="Times New Roman"/>
          <w:sz w:val="21"/>
          <w:szCs w:val="21"/>
          <w:lang w:val="en-GB"/>
        </w:rPr>
        <w:t>for production</w:t>
      </w:r>
      <w:r w:rsidRPr="081675AD">
        <w:rPr>
          <w:rFonts w:eastAsia="Times New Roman" w:cs="Times New Roman"/>
          <w:sz w:val="21"/>
          <w:szCs w:val="21"/>
          <w:lang w:val="en-GB"/>
        </w:rPr>
        <w:t>.</w:t>
      </w:r>
    </w:p>
    <w:p w14:paraId="089203EB" w14:textId="181CF11A" w:rsidR="00741C8A" w:rsidRPr="00B40707" w:rsidRDefault="3C8391D8" w:rsidP="1D19DF6F">
      <w:pPr>
        <w:ind w:firstLine="420"/>
        <w:rPr>
          <w:rFonts w:eastAsia="Times New Roman" w:cs="Times New Roman"/>
          <w:sz w:val="21"/>
          <w:szCs w:val="21"/>
          <w:lang w:val="en-GB"/>
        </w:rPr>
      </w:pPr>
      <w:r w:rsidRPr="1D19DF6F">
        <w:rPr>
          <w:rFonts w:eastAsia="Times New Roman" w:cs="Times New Roman"/>
          <w:sz w:val="21"/>
          <w:szCs w:val="21"/>
          <w:lang w:val="en-GB"/>
        </w:rPr>
        <w:t>The first physical layer at the bottom is the physical space concerning men</w:t>
      </w:r>
      <w:r w:rsidR="0C95C907" w:rsidRPr="1D19DF6F">
        <w:rPr>
          <w:rFonts w:eastAsia="Times New Roman" w:cs="Times New Roman"/>
          <w:sz w:val="21"/>
          <w:szCs w:val="21"/>
          <w:lang w:val="en-GB"/>
        </w:rPr>
        <w:t xml:space="preserve"> (</w:t>
      </w:r>
      <w:proofErr w:type="spellStart"/>
      <w:r w:rsidR="0C95C907" w:rsidRPr="1D19DF6F">
        <w:rPr>
          <w:rFonts w:eastAsia="Times New Roman" w:cs="Times New Roman"/>
          <w:sz w:val="21"/>
          <w:szCs w:val="21"/>
          <w:lang w:val="en-GB"/>
        </w:rPr>
        <w:t>eg</w:t>
      </w:r>
      <w:proofErr w:type="spellEnd"/>
      <w:r w:rsidR="0C95C907" w:rsidRPr="1D19DF6F">
        <w:rPr>
          <w:rFonts w:eastAsia="Times New Roman" w:cs="Times New Roman"/>
          <w:sz w:val="21"/>
          <w:szCs w:val="21"/>
          <w:lang w:val="en-GB"/>
        </w:rPr>
        <w:t>., managers and onsite operators)</w:t>
      </w:r>
      <w:r w:rsidRPr="1D19DF6F">
        <w:rPr>
          <w:rFonts w:eastAsia="Times New Roman" w:cs="Times New Roman"/>
          <w:sz w:val="21"/>
          <w:szCs w:val="21"/>
          <w:lang w:val="en-GB"/>
        </w:rPr>
        <w:t>, machines</w:t>
      </w:r>
      <w:r w:rsidR="3446E995" w:rsidRPr="1D19DF6F">
        <w:rPr>
          <w:rFonts w:eastAsia="Times New Roman" w:cs="Times New Roman"/>
          <w:sz w:val="21"/>
          <w:szCs w:val="21"/>
          <w:lang w:val="en-GB"/>
        </w:rPr>
        <w:t xml:space="preserve"> (</w:t>
      </w:r>
      <w:proofErr w:type="spellStart"/>
      <w:r w:rsidR="3446E995" w:rsidRPr="1D19DF6F">
        <w:rPr>
          <w:rFonts w:eastAsia="Times New Roman" w:cs="Times New Roman"/>
          <w:sz w:val="21"/>
          <w:szCs w:val="21"/>
          <w:lang w:val="en-GB"/>
        </w:rPr>
        <w:t>eg</w:t>
      </w:r>
      <w:proofErr w:type="spellEnd"/>
      <w:r w:rsidR="3446E995" w:rsidRPr="1D19DF6F">
        <w:rPr>
          <w:rFonts w:eastAsia="Times New Roman" w:cs="Times New Roman"/>
          <w:sz w:val="21"/>
          <w:szCs w:val="21"/>
          <w:lang w:val="en-GB"/>
        </w:rPr>
        <w:t>., production machines, vehicles and tools)</w:t>
      </w:r>
      <w:r w:rsidRPr="1D19DF6F">
        <w:rPr>
          <w:rFonts w:eastAsia="Times New Roman" w:cs="Times New Roman"/>
          <w:sz w:val="21"/>
          <w:szCs w:val="21"/>
          <w:lang w:val="en-GB"/>
        </w:rPr>
        <w:t>, materials</w:t>
      </w:r>
      <w:r w:rsidR="7CAA857D" w:rsidRPr="1D19DF6F">
        <w:rPr>
          <w:rFonts w:eastAsia="Times New Roman" w:cs="Times New Roman"/>
          <w:sz w:val="21"/>
          <w:szCs w:val="21"/>
          <w:lang w:val="en-GB"/>
        </w:rPr>
        <w:t xml:space="preserve"> (</w:t>
      </w:r>
      <w:proofErr w:type="spellStart"/>
      <w:r w:rsidR="7CAA857D" w:rsidRPr="1D19DF6F">
        <w:rPr>
          <w:rFonts w:eastAsia="Times New Roman" w:cs="Times New Roman"/>
          <w:sz w:val="21"/>
          <w:szCs w:val="21"/>
          <w:lang w:val="en-GB"/>
        </w:rPr>
        <w:t>eg</w:t>
      </w:r>
      <w:proofErr w:type="spellEnd"/>
      <w:r w:rsidR="7CAA857D" w:rsidRPr="1D19DF6F">
        <w:rPr>
          <w:rFonts w:eastAsia="Times New Roman" w:cs="Times New Roman"/>
          <w:sz w:val="21"/>
          <w:szCs w:val="21"/>
          <w:lang w:val="en-GB"/>
        </w:rPr>
        <w:t>., raw materials, Work-In-Processes (WIPs) and finished products)</w:t>
      </w:r>
      <w:r w:rsidRPr="1D19DF6F">
        <w:rPr>
          <w:rFonts w:eastAsia="Times New Roman" w:cs="Times New Roman"/>
          <w:sz w:val="21"/>
          <w:szCs w:val="21"/>
          <w:lang w:val="en-GB"/>
        </w:rPr>
        <w:t xml:space="preserve">, and facilities </w:t>
      </w:r>
      <w:r w:rsidR="63B77771" w:rsidRPr="1D19DF6F">
        <w:rPr>
          <w:rFonts w:eastAsia="Times New Roman" w:cs="Times New Roman"/>
          <w:sz w:val="21"/>
          <w:szCs w:val="21"/>
          <w:lang w:val="en-GB"/>
        </w:rPr>
        <w:t>(</w:t>
      </w:r>
      <w:proofErr w:type="spellStart"/>
      <w:r w:rsidR="63B77771" w:rsidRPr="1D19DF6F">
        <w:rPr>
          <w:rFonts w:eastAsia="Times New Roman" w:cs="Times New Roman"/>
          <w:sz w:val="21"/>
          <w:szCs w:val="21"/>
          <w:lang w:val="en-GB"/>
        </w:rPr>
        <w:t>eg</w:t>
      </w:r>
      <w:proofErr w:type="spellEnd"/>
      <w:r w:rsidR="63B77771" w:rsidRPr="1D19DF6F">
        <w:rPr>
          <w:rFonts w:eastAsia="Times New Roman" w:cs="Times New Roman"/>
          <w:sz w:val="21"/>
          <w:szCs w:val="21"/>
          <w:lang w:val="en-GB"/>
        </w:rPr>
        <w:t>., production workshops and warehouses)</w:t>
      </w:r>
      <w:r w:rsidRPr="1D19DF6F">
        <w:rPr>
          <w:rFonts w:eastAsia="Times New Roman" w:cs="Times New Roman"/>
          <w:sz w:val="21"/>
          <w:szCs w:val="21"/>
          <w:lang w:val="en-GB"/>
        </w:rPr>
        <w:t xml:space="preserve"> that are fundamental elements of operations in manufacturing. Each type of element owns several categories </w:t>
      </w:r>
      <w:r w:rsidR="2AFBE2EE" w:rsidRPr="1D19DF6F">
        <w:rPr>
          <w:rFonts w:eastAsia="Times New Roman" w:cs="Times New Roman"/>
          <w:sz w:val="21"/>
          <w:szCs w:val="21"/>
          <w:lang w:val="en-GB"/>
        </w:rPr>
        <w:t>classified by</w:t>
      </w:r>
      <w:r w:rsidRPr="1D19DF6F">
        <w:rPr>
          <w:rFonts w:eastAsia="Times New Roman" w:cs="Times New Roman"/>
          <w:sz w:val="21"/>
          <w:szCs w:val="21"/>
          <w:lang w:val="en-GB"/>
        </w:rPr>
        <w:t xml:space="preserve"> roles, functions, </w:t>
      </w:r>
      <w:r w:rsidR="3DA50CA0" w:rsidRPr="1D19DF6F">
        <w:rPr>
          <w:rFonts w:eastAsia="Times New Roman" w:cs="Times New Roman"/>
          <w:sz w:val="21"/>
          <w:szCs w:val="21"/>
          <w:lang w:val="en-GB"/>
        </w:rPr>
        <w:t>or</w:t>
      </w:r>
      <w:r w:rsidRPr="1D19DF6F">
        <w:rPr>
          <w:rFonts w:eastAsia="Times New Roman" w:cs="Times New Roman"/>
          <w:sz w:val="21"/>
          <w:szCs w:val="21"/>
          <w:lang w:val="en-GB"/>
        </w:rPr>
        <w:t xml:space="preserve"> phases.</w:t>
      </w:r>
      <w:r w:rsidR="05A2E075" w:rsidRPr="1D19DF6F">
        <w:rPr>
          <w:rFonts w:eastAsia="Times New Roman" w:cs="Times New Roman"/>
          <w:sz w:val="21"/>
          <w:szCs w:val="21"/>
          <w:lang w:val="en-GB"/>
        </w:rPr>
        <w:t xml:space="preserve"> </w:t>
      </w:r>
      <w:r w:rsidR="6AED2F7B" w:rsidRPr="1D19DF6F">
        <w:rPr>
          <w:rFonts w:eastAsia="Times New Roman" w:cs="Times New Roman"/>
          <w:sz w:val="21"/>
          <w:szCs w:val="21"/>
          <w:lang w:val="en-GB"/>
        </w:rPr>
        <w:t xml:space="preserve">In line with actual </w:t>
      </w:r>
      <w:r w:rsidR="6AED2F7B" w:rsidRPr="1D19DF6F">
        <w:rPr>
          <w:rFonts w:eastAsia="Times New Roman" w:cs="Times New Roman"/>
          <w:sz w:val="21"/>
          <w:szCs w:val="21"/>
          <w:lang w:val="en-GB"/>
        </w:rPr>
        <w:lastRenderedPageBreak/>
        <w:t>demand, t</w:t>
      </w:r>
      <w:r w:rsidR="09AB9C7E" w:rsidRPr="1D19DF6F">
        <w:rPr>
          <w:rFonts w:eastAsia="Times New Roman" w:cs="Times New Roman"/>
          <w:sz w:val="21"/>
          <w:szCs w:val="21"/>
          <w:lang w:val="en-GB"/>
        </w:rPr>
        <w:t>hose elements</w:t>
      </w:r>
      <w:r w:rsidR="7B108077" w:rsidRPr="1D19DF6F">
        <w:rPr>
          <w:rFonts w:eastAsia="Times New Roman" w:cs="Times New Roman"/>
          <w:sz w:val="21"/>
          <w:szCs w:val="21"/>
          <w:lang w:val="en-GB"/>
        </w:rPr>
        <w:t xml:space="preserve"> may</w:t>
      </w:r>
      <w:r w:rsidR="3434C010" w:rsidRPr="1D19DF6F">
        <w:rPr>
          <w:rFonts w:eastAsia="Times New Roman" w:cs="Times New Roman"/>
          <w:sz w:val="21"/>
          <w:szCs w:val="21"/>
          <w:lang w:val="en-GB"/>
        </w:rPr>
        <w:t xml:space="preserve"> be equipped with</w:t>
      </w:r>
      <w:r w:rsidR="07E211DE" w:rsidRPr="1D19DF6F">
        <w:rPr>
          <w:rFonts w:eastAsia="Times New Roman" w:cs="Times New Roman"/>
          <w:sz w:val="21"/>
          <w:szCs w:val="21"/>
          <w:lang w:val="en-GB"/>
        </w:rPr>
        <w:t xml:space="preserve"> </w:t>
      </w:r>
      <w:r w:rsidR="0BC56F86" w:rsidRPr="1D19DF6F">
        <w:rPr>
          <w:rFonts w:eastAsia="Times New Roman" w:cs="Times New Roman"/>
          <w:sz w:val="21"/>
          <w:szCs w:val="21"/>
          <w:lang w:val="en-GB"/>
        </w:rPr>
        <w:t xml:space="preserve">electronic tags </w:t>
      </w:r>
      <w:r w:rsidR="6F32EB4B" w:rsidRPr="1D19DF6F">
        <w:rPr>
          <w:rFonts w:eastAsia="Times New Roman" w:cs="Times New Roman"/>
          <w:sz w:val="21"/>
          <w:szCs w:val="21"/>
          <w:lang w:val="en-GB"/>
        </w:rPr>
        <w:t>that contain a trickle of information primarily for identification</w:t>
      </w:r>
      <w:r w:rsidR="23F91536" w:rsidRPr="1D19DF6F">
        <w:rPr>
          <w:rFonts w:eastAsia="Times New Roman" w:cs="Times New Roman"/>
          <w:sz w:val="21"/>
          <w:szCs w:val="21"/>
          <w:lang w:val="en-GB"/>
        </w:rPr>
        <w:t xml:space="preserve"> in the cyber space</w:t>
      </w:r>
      <w:r w:rsidR="3DEEACE5" w:rsidRPr="1D19DF6F">
        <w:rPr>
          <w:rFonts w:eastAsia="Times New Roman" w:cs="Times New Roman"/>
          <w:sz w:val="21"/>
          <w:szCs w:val="21"/>
          <w:lang w:val="en-GB"/>
        </w:rPr>
        <w:t xml:space="preserve">, </w:t>
      </w:r>
      <w:r w:rsidR="717E08F7" w:rsidRPr="1D19DF6F">
        <w:rPr>
          <w:rFonts w:eastAsia="Times New Roman" w:cs="Times New Roman"/>
          <w:sz w:val="21"/>
          <w:szCs w:val="21"/>
          <w:lang w:val="en-GB"/>
        </w:rPr>
        <w:t>which</w:t>
      </w:r>
      <w:r w:rsidR="6F32EB4B" w:rsidRPr="1D19DF6F">
        <w:rPr>
          <w:rFonts w:eastAsia="Times New Roman" w:cs="Times New Roman"/>
          <w:sz w:val="21"/>
          <w:szCs w:val="21"/>
          <w:lang w:val="en-GB"/>
        </w:rPr>
        <w:t xml:space="preserve"> </w:t>
      </w:r>
      <w:r w:rsidR="7B9ECF02" w:rsidRPr="1D19DF6F">
        <w:rPr>
          <w:rFonts w:eastAsia="Times New Roman" w:cs="Times New Roman"/>
          <w:sz w:val="21"/>
          <w:szCs w:val="21"/>
          <w:lang w:val="en-GB"/>
        </w:rPr>
        <w:t xml:space="preserve">can be </w:t>
      </w:r>
      <w:r w:rsidR="6F32EB4B" w:rsidRPr="1D19DF6F">
        <w:rPr>
          <w:rFonts w:eastAsia="Times New Roman" w:cs="Times New Roman"/>
          <w:sz w:val="21"/>
          <w:szCs w:val="21"/>
          <w:lang w:val="en-GB"/>
        </w:rPr>
        <w:t>captured passively or broadcast proactively</w:t>
      </w:r>
      <w:r w:rsidR="404D86EA" w:rsidRPr="1D19DF6F">
        <w:rPr>
          <w:rFonts w:eastAsia="Times New Roman" w:cs="Times New Roman"/>
          <w:sz w:val="21"/>
          <w:szCs w:val="21"/>
          <w:lang w:val="en-GB"/>
        </w:rPr>
        <w:t>.</w:t>
      </w:r>
      <w:r w:rsidR="67D25056" w:rsidRPr="1D19DF6F">
        <w:rPr>
          <w:rFonts w:eastAsia="Times New Roman" w:cs="Times New Roman"/>
          <w:sz w:val="21"/>
          <w:szCs w:val="21"/>
          <w:lang w:val="en-GB"/>
        </w:rPr>
        <w:t xml:space="preserve"> (Zhao et al., 2017)</w:t>
      </w:r>
      <w:r w:rsidR="404D86EA" w:rsidRPr="1D19DF6F">
        <w:rPr>
          <w:rFonts w:eastAsia="Times New Roman" w:cs="Times New Roman"/>
          <w:sz w:val="21"/>
          <w:szCs w:val="21"/>
          <w:lang w:val="en-GB"/>
        </w:rPr>
        <w:t xml:space="preserve"> </w:t>
      </w:r>
      <w:r w:rsidR="76D26A44" w:rsidRPr="1D19DF6F">
        <w:rPr>
          <w:rFonts w:eastAsia="Times New Roman" w:cs="Times New Roman"/>
          <w:sz w:val="21"/>
          <w:szCs w:val="21"/>
          <w:lang w:val="en-GB"/>
        </w:rPr>
        <w:t xml:space="preserve">Under this condition, </w:t>
      </w:r>
      <w:r w:rsidR="57462D9B" w:rsidRPr="1D19DF6F">
        <w:rPr>
          <w:rFonts w:eastAsia="Times New Roman" w:cs="Times New Roman"/>
          <w:sz w:val="21"/>
          <w:szCs w:val="21"/>
          <w:lang w:val="en-GB"/>
        </w:rPr>
        <w:t xml:space="preserve">it </w:t>
      </w:r>
      <w:r w:rsidR="669D04BE" w:rsidRPr="1D19DF6F">
        <w:rPr>
          <w:rFonts w:eastAsia="Times New Roman" w:cs="Times New Roman"/>
          <w:sz w:val="21"/>
          <w:szCs w:val="21"/>
          <w:lang w:val="en-GB"/>
        </w:rPr>
        <w:t>endows</w:t>
      </w:r>
      <w:r w:rsidR="57462D9B" w:rsidRPr="1D19DF6F">
        <w:rPr>
          <w:rFonts w:eastAsia="Times New Roman" w:cs="Times New Roman"/>
          <w:sz w:val="21"/>
          <w:szCs w:val="21"/>
          <w:lang w:val="en-GB"/>
        </w:rPr>
        <w:t xml:space="preserve"> </w:t>
      </w:r>
      <w:r w:rsidR="7E1824DB" w:rsidRPr="1D19DF6F">
        <w:rPr>
          <w:rFonts w:eastAsia="Times New Roman" w:cs="Times New Roman"/>
          <w:sz w:val="21"/>
          <w:szCs w:val="21"/>
          <w:lang w:val="en-GB"/>
        </w:rPr>
        <w:t>each element</w:t>
      </w:r>
      <w:r w:rsidR="76D26A44" w:rsidRPr="1D19DF6F">
        <w:rPr>
          <w:rFonts w:eastAsia="Times New Roman" w:cs="Times New Roman"/>
          <w:sz w:val="21"/>
          <w:szCs w:val="21"/>
          <w:lang w:val="en-GB"/>
        </w:rPr>
        <w:t xml:space="preserve"> </w:t>
      </w:r>
      <w:r w:rsidR="2CAD9195" w:rsidRPr="1D19DF6F">
        <w:rPr>
          <w:rFonts w:eastAsia="Times New Roman" w:cs="Times New Roman"/>
          <w:sz w:val="21"/>
          <w:szCs w:val="21"/>
          <w:lang w:val="en-GB"/>
        </w:rPr>
        <w:t xml:space="preserve">with capability of </w:t>
      </w:r>
      <w:r w:rsidR="76D26A44" w:rsidRPr="1D19DF6F">
        <w:rPr>
          <w:rFonts w:eastAsia="Times New Roman" w:cs="Times New Roman"/>
          <w:sz w:val="21"/>
          <w:szCs w:val="21"/>
          <w:lang w:val="en-GB"/>
        </w:rPr>
        <w:t>communicat</w:t>
      </w:r>
      <w:r w:rsidR="4DC0A6A4" w:rsidRPr="1D19DF6F">
        <w:rPr>
          <w:rFonts w:eastAsia="Times New Roman" w:cs="Times New Roman"/>
          <w:sz w:val="21"/>
          <w:szCs w:val="21"/>
          <w:lang w:val="en-GB"/>
        </w:rPr>
        <w:t>ion</w:t>
      </w:r>
      <w:r w:rsidR="76D26A44" w:rsidRPr="1D19DF6F">
        <w:rPr>
          <w:rFonts w:eastAsia="Times New Roman" w:cs="Times New Roman"/>
          <w:sz w:val="21"/>
          <w:szCs w:val="21"/>
          <w:lang w:val="en-GB"/>
        </w:rPr>
        <w:t xml:space="preserve"> </w:t>
      </w:r>
      <w:r w:rsidR="21ADC1CE" w:rsidRPr="1D19DF6F">
        <w:rPr>
          <w:rFonts w:eastAsia="Times New Roman" w:cs="Times New Roman"/>
          <w:sz w:val="21"/>
          <w:szCs w:val="21"/>
          <w:lang w:val="en-GB"/>
        </w:rPr>
        <w:t>and interact</w:t>
      </w:r>
      <w:r w:rsidR="45878D1A" w:rsidRPr="1D19DF6F">
        <w:rPr>
          <w:rFonts w:eastAsia="Times New Roman" w:cs="Times New Roman"/>
          <w:sz w:val="21"/>
          <w:szCs w:val="21"/>
          <w:lang w:val="en-GB"/>
        </w:rPr>
        <w:t>ion</w:t>
      </w:r>
      <w:r w:rsidR="21ADC1CE" w:rsidRPr="1D19DF6F">
        <w:rPr>
          <w:rFonts w:eastAsia="Times New Roman" w:cs="Times New Roman"/>
          <w:sz w:val="21"/>
          <w:szCs w:val="21"/>
          <w:lang w:val="en-GB"/>
        </w:rPr>
        <w:t>.</w:t>
      </w:r>
    </w:p>
    <w:p w14:paraId="32C0D1DC" w14:textId="03B0E831" w:rsidR="00741C8A" w:rsidRPr="00B40707" w:rsidRDefault="3C8391D8" w:rsidP="1D19DF6F">
      <w:pPr>
        <w:ind w:firstLine="420"/>
        <w:rPr>
          <w:rFonts w:eastAsia="Times New Roman" w:cs="Times New Roman"/>
          <w:sz w:val="21"/>
          <w:szCs w:val="21"/>
          <w:lang w:val="en-GB"/>
        </w:rPr>
      </w:pPr>
      <w:r w:rsidRPr="1D19DF6F">
        <w:rPr>
          <w:rFonts w:eastAsia="Times New Roman" w:cs="Times New Roman"/>
          <w:sz w:val="21"/>
          <w:szCs w:val="21"/>
          <w:lang w:val="en-GB"/>
        </w:rPr>
        <w:t xml:space="preserve">The second sensing layer includes </w:t>
      </w:r>
      <w:r w:rsidR="0892A3E6" w:rsidRPr="1D19DF6F">
        <w:rPr>
          <w:rFonts w:eastAsia="Times New Roman" w:cs="Times New Roman"/>
          <w:sz w:val="21"/>
          <w:szCs w:val="21"/>
          <w:lang w:val="en-GB"/>
        </w:rPr>
        <w:t>a variety of</w:t>
      </w:r>
      <w:r w:rsidRPr="1D19DF6F">
        <w:rPr>
          <w:rFonts w:eastAsia="Times New Roman" w:cs="Times New Roman"/>
          <w:sz w:val="21"/>
          <w:szCs w:val="21"/>
          <w:lang w:val="en-GB"/>
        </w:rPr>
        <w:t xml:space="preserve"> IoT equipment that </w:t>
      </w:r>
      <w:r w:rsidR="47CB81EC" w:rsidRPr="1D19DF6F">
        <w:rPr>
          <w:rFonts w:eastAsia="Times New Roman" w:cs="Times New Roman"/>
          <w:sz w:val="21"/>
          <w:szCs w:val="21"/>
          <w:lang w:val="en-GB"/>
        </w:rPr>
        <w:t>is</w:t>
      </w:r>
      <w:r w:rsidRPr="1D19DF6F">
        <w:rPr>
          <w:rFonts w:eastAsia="Times New Roman" w:cs="Times New Roman"/>
          <w:sz w:val="21"/>
          <w:szCs w:val="21"/>
          <w:lang w:val="en-GB"/>
        </w:rPr>
        <w:t xml:space="preserve"> used to enable physical objects with sensible, interactive, and intelligently reasoning capabilities. To be specific, mobile crowdsensing (MCS) is to collectively gather sens</w:t>
      </w:r>
      <w:r w:rsidR="10B92525" w:rsidRPr="1D19DF6F">
        <w:rPr>
          <w:rFonts w:eastAsia="Times New Roman" w:cs="Times New Roman"/>
          <w:sz w:val="21"/>
          <w:szCs w:val="21"/>
          <w:lang w:val="en-GB"/>
        </w:rPr>
        <w:t>ing</w:t>
      </w:r>
      <w:r w:rsidRPr="1D19DF6F">
        <w:rPr>
          <w:rFonts w:eastAsia="Times New Roman" w:cs="Times New Roman"/>
          <w:sz w:val="21"/>
          <w:szCs w:val="21"/>
          <w:lang w:val="en-GB"/>
        </w:rPr>
        <w:t xml:space="preserve"> data from nearby sensors </w:t>
      </w:r>
      <w:r w:rsidR="5E6A1BA0" w:rsidRPr="1D19DF6F">
        <w:rPr>
          <w:rFonts w:eastAsia="Times New Roman" w:cs="Times New Roman"/>
          <w:sz w:val="21"/>
          <w:szCs w:val="21"/>
          <w:lang w:val="en-GB"/>
        </w:rPr>
        <w:t>via</w:t>
      </w:r>
      <w:r w:rsidRPr="1D19DF6F">
        <w:rPr>
          <w:rFonts w:eastAsia="Times New Roman" w:cs="Times New Roman"/>
          <w:sz w:val="21"/>
          <w:szCs w:val="21"/>
          <w:lang w:val="en-GB"/>
        </w:rPr>
        <w:t xml:space="preserve"> ubiquitous mobile devices, such as smartphones, tablets, laptops, and smartwatches. </w:t>
      </w:r>
      <w:r w:rsidR="1A9A8087" w:rsidRPr="1D19DF6F">
        <w:rPr>
          <w:sz w:val="21"/>
          <w:szCs w:val="21"/>
          <w:lang w:val="en-GB"/>
        </w:rPr>
        <w:t>(</w:t>
      </w:r>
      <w:proofErr w:type="spellStart"/>
      <w:r w:rsidR="1A9A8087" w:rsidRPr="1D19DF6F">
        <w:rPr>
          <w:sz w:val="21"/>
          <w:szCs w:val="21"/>
          <w:lang w:val="en-GB"/>
        </w:rPr>
        <w:t>Ganti</w:t>
      </w:r>
      <w:proofErr w:type="spellEnd"/>
      <w:r w:rsidR="1A9A8087" w:rsidRPr="1D19DF6F">
        <w:rPr>
          <w:sz w:val="21"/>
          <w:szCs w:val="21"/>
          <w:lang w:val="en-GB"/>
        </w:rPr>
        <w:t xml:space="preserve"> et al., 2011) </w:t>
      </w:r>
      <w:r w:rsidRPr="1D19DF6F">
        <w:rPr>
          <w:rFonts w:eastAsia="Times New Roman" w:cs="Times New Roman"/>
          <w:sz w:val="21"/>
          <w:szCs w:val="21"/>
          <w:lang w:val="en-GB"/>
        </w:rPr>
        <w:t xml:space="preserve">It gains much popularity for real-life applications in virtue of its mobility, scalability, and cost-effectiveness. Besides the application of MCS, </w:t>
      </w:r>
      <w:r w:rsidR="39440029" w:rsidRPr="1D19DF6F">
        <w:rPr>
          <w:rFonts w:eastAsia="Times New Roman" w:cs="Times New Roman"/>
          <w:sz w:val="21"/>
          <w:szCs w:val="21"/>
          <w:lang w:val="en-GB"/>
        </w:rPr>
        <w:t>Industrial Internet of Things (</w:t>
      </w:r>
      <w:proofErr w:type="spellStart"/>
      <w:r w:rsidR="39440029" w:rsidRPr="1D19DF6F">
        <w:rPr>
          <w:rFonts w:eastAsia="Times New Roman" w:cs="Times New Roman"/>
          <w:sz w:val="21"/>
          <w:szCs w:val="21"/>
          <w:lang w:val="en-GB"/>
        </w:rPr>
        <w:t>IIoT</w:t>
      </w:r>
      <w:proofErr w:type="spellEnd"/>
      <w:r w:rsidR="39440029" w:rsidRPr="1D19DF6F">
        <w:rPr>
          <w:rFonts w:eastAsia="Times New Roman" w:cs="Times New Roman"/>
          <w:sz w:val="21"/>
          <w:szCs w:val="21"/>
          <w:lang w:val="en-GB"/>
        </w:rPr>
        <w:t xml:space="preserve">) </w:t>
      </w:r>
      <w:r w:rsidRPr="1D19DF6F">
        <w:rPr>
          <w:rFonts w:eastAsia="Times New Roman" w:cs="Times New Roman"/>
          <w:sz w:val="21"/>
          <w:szCs w:val="21"/>
          <w:lang w:val="en-GB"/>
        </w:rPr>
        <w:t xml:space="preserve">devices </w:t>
      </w:r>
      <w:r w:rsidR="142D9B12" w:rsidRPr="1D19DF6F">
        <w:rPr>
          <w:rFonts w:eastAsia="Times New Roman" w:cs="Times New Roman"/>
          <w:sz w:val="21"/>
          <w:szCs w:val="21"/>
          <w:lang w:val="en-GB"/>
        </w:rPr>
        <w:t xml:space="preserve">are </w:t>
      </w:r>
      <w:r w:rsidRPr="1D19DF6F">
        <w:rPr>
          <w:rFonts w:eastAsia="Times New Roman" w:cs="Times New Roman"/>
          <w:sz w:val="21"/>
          <w:szCs w:val="21"/>
          <w:lang w:val="en-GB"/>
        </w:rPr>
        <w:t xml:space="preserve">also </w:t>
      </w:r>
      <w:r w:rsidR="46C667EF" w:rsidRPr="1D19DF6F">
        <w:rPr>
          <w:rFonts w:eastAsia="Times New Roman" w:cs="Times New Roman"/>
          <w:sz w:val="21"/>
          <w:szCs w:val="21"/>
          <w:lang w:val="en-GB"/>
        </w:rPr>
        <w:t>widely</w:t>
      </w:r>
      <w:r w:rsidRPr="1D19DF6F">
        <w:rPr>
          <w:rFonts w:eastAsia="Times New Roman" w:cs="Times New Roman"/>
          <w:sz w:val="21"/>
          <w:szCs w:val="21"/>
          <w:lang w:val="en-GB"/>
        </w:rPr>
        <w:t xml:space="preserve"> </w:t>
      </w:r>
      <w:r w:rsidR="142D9B12" w:rsidRPr="1D19DF6F">
        <w:rPr>
          <w:rFonts w:eastAsia="Times New Roman" w:cs="Times New Roman"/>
          <w:sz w:val="21"/>
          <w:szCs w:val="21"/>
          <w:lang w:val="en-GB"/>
        </w:rPr>
        <w:t>deployed for</w:t>
      </w:r>
      <w:r w:rsidRPr="1D19DF6F">
        <w:rPr>
          <w:rFonts w:eastAsia="Times New Roman" w:cs="Times New Roman"/>
          <w:sz w:val="21"/>
          <w:szCs w:val="21"/>
          <w:lang w:val="en-GB"/>
        </w:rPr>
        <w:t xml:space="preserve"> the real-time data collection and </w:t>
      </w:r>
      <w:r w:rsidR="3D06E9DD" w:rsidRPr="1D19DF6F">
        <w:rPr>
          <w:rFonts w:eastAsia="Times New Roman" w:cs="Times New Roman"/>
          <w:sz w:val="21"/>
          <w:szCs w:val="21"/>
          <w:lang w:val="en-GB"/>
        </w:rPr>
        <w:t>transmission</w:t>
      </w:r>
      <w:r w:rsidRPr="1D19DF6F">
        <w:rPr>
          <w:rFonts w:eastAsia="Times New Roman" w:cs="Times New Roman"/>
          <w:sz w:val="21"/>
          <w:szCs w:val="21"/>
          <w:lang w:val="en-GB"/>
        </w:rPr>
        <w:t xml:space="preserve">. </w:t>
      </w:r>
      <w:r w:rsidR="3A8FE1A9" w:rsidRPr="1D19DF6F">
        <w:rPr>
          <w:rFonts w:eastAsia="Times New Roman" w:cs="Times New Roman"/>
          <w:sz w:val="21"/>
          <w:szCs w:val="21"/>
          <w:lang w:val="en-GB"/>
        </w:rPr>
        <w:t xml:space="preserve">(Kong et al., 2020) </w:t>
      </w:r>
      <w:r w:rsidRPr="1D19DF6F">
        <w:rPr>
          <w:rFonts w:eastAsia="Times New Roman" w:cs="Times New Roman"/>
          <w:sz w:val="21"/>
          <w:szCs w:val="21"/>
          <w:lang w:val="en-GB"/>
        </w:rPr>
        <w:t>Notably, wearable devices for men and machines enjoy high favo</w:t>
      </w:r>
      <w:r w:rsidR="12004253" w:rsidRPr="1D19DF6F">
        <w:rPr>
          <w:rFonts w:eastAsia="Times New Roman" w:cs="Times New Roman"/>
          <w:sz w:val="21"/>
          <w:szCs w:val="21"/>
          <w:lang w:val="en-GB"/>
        </w:rPr>
        <w:t>u</w:t>
      </w:r>
      <w:r w:rsidRPr="1D19DF6F">
        <w:rPr>
          <w:rFonts w:eastAsia="Times New Roman" w:cs="Times New Roman"/>
          <w:sz w:val="21"/>
          <w:szCs w:val="21"/>
          <w:lang w:val="en-GB"/>
        </w:rPr>
        <w:t xml:space="preserve">r </w:t>
      </w:r>
      <w:r w:rsidR="3228E326" w:rsidRPr="1D19DF6F">
        <w:rPr>
          <w:rFonts w:eastAsia="Times New Roman" w:cs="Times New Roman"/>
          <w:sz w:val="21"/>
          <w:szCs w:val="21"/>
          <w:lang w:val="en-GB"/>
        </w:rPr>
        <w:t>i</w:t>
      </w:r>
      <w:r w:rsidRPr="1D19DF6F">
        <w:rPr>
          <w:rFonts w:eastAsia="Times New Roman" w:cs="Times New Roman"/>
          <w:sz w:val="21"/>
          <w:szCs w:val="21"/>
          <w:lang w:val="en-GB"/>
        </w:rPr>
        <w:t xml:space="preserve">n the industry attributing to </w:t>
      </w:r>
      <w:r w:rsidR="78705ABD" w:rsidRPr="1D19DF6F">
        <w:rPr>
          <w:rFonts w:eastAsia="Times New Roman" w:cs="Times New Roman"/>
          <w:sz w:val="21"/>
          <w:szCs w:val="21"/>
          <w:lang w:val="en-GB"/>
        </w:rPr>
        <w:t>hands-free carry and convenient handling</w:t>
      </w:r>
      <w:r w:rsidRPr="1D19DF6F">
        <w:rPr>
          <w:rFonts w:eastAsia="Times New Roman" w:cs="Times New Roman"/>
          <w:sz w:val="21"/>
          <w:szCs w:val="21"/>
          <w:lang w:val="en-GB"/>
        </w:rPr>
        <w:t xml:space="preserve">. </w:t>
      </w:r>
      <w:r w:rsidR="2885CDEF" w:rsidRPr="1D19DF6F">
        <w:rPr>
          <w:rFonts w:eastAsia="Times New Roman" w:cs="Times New Roman"/>
          <w:sz w:val="21"/>
          <w:szCs w:val="21"/>
          <w:lang w:val="en-GB"/>
        </w:rPr>
        <w:t>For example</w:t>
      </w:r>
      <w:r w:rsidRPr="1D19DF6F">
        <w:rPr>
          <w:rFonts w:eastAsia="Times New Roman" w:cs="Times New Roman"/>
          <w:sz w:val="21"/>
          <w:szCs w:val="21"/>
          <w:lang w:val="en-GB"/>
        </w:rPr>
        <w:t xml:space="preserve">, machines furnished with </w:t>
      </w:r>
      <w:r w:rsidR="5853C431" w:rsidRPr="1D19DF6F">
        <w:rPr>
          <w:rFonts w:eastAsia="Times New Roman" w:cs="Times New Roman"/>
          <w:sz w:val="21"/>
          <w:szCs w:val="21"/>
          <w:lang w:val="en-GB"/>
        </w:rPr>
        <w:t>tag</w:t>
      </w:r>
      <w:r w:rsidRPr="1D19DF6F">
        <w:rPr>
          <w:rFonts w:eastAsia="Times New Roman" w:cs="Times New Roman"/>
          <w:sz w:val="21"/>
          <w:szCs w:val="21"/>
          <w:lang w:val="en-GB"/>
        </w:rPr>
        <w:t xml:space="preserve"> readers, like smart holders, are capable of detecting adjacent objects and triggering relevant events to facilitate operations. Else, men tend to carry smart devices to </w:t>
      </w:r>
      <w:r w:rsidR="2EFD33FB" w:rsidRPr="1D19DF6F">
        <w:rPr>
          <w:rFonts w:eastAsia="Times New Roman" w:cs="Times New Roman"/>
          <w:sz w:val="21"/>
          <w:szCs w:val="21"/>
          <w:lang w:val="en-GB"/>
        </w:rPr>
        <w:t>connect</w:t>
      </w:r>
      <w:r w:rsidRPr="1D19DF6F">
        <w:rPr>
          <w:rFonts w:eastAsia="Times New Roman" w:cs="Times New Roman"/>
          <w:sz w:val="21"/>
          <w:szCs w:val="21"/>
          <w:lang w:val="en-GB"/>
        </w:rPr>
        <w:t xml:space="preserve"> with peripheral objects and maintain responsive communication, such as versatile </w:t>
      </w:r>
      <w:proofErr w:type="spellStart"/>
      <w:r w:rsidRPr="1D19DF6F">
        <w:rPr>
          <w:rFonts w:eastAsia="Times New Roman" w:cs="Times New Roman"/>
          <w:sz w:val="21"/>
          <w:szCs w:val="21"/>
          <w:lang w:val="en-GB"/>
        </w:rPr>
        <w:t>smartpens</w:t>
      </w:r>
      <w:proofErr w:type="spellEnd"/>
      <w:r w:rsidRPr="1D19DF6F">
        <w:rPr>
          <w:rFonts w:eastAsia="Times New Roman" w:cs="Times New Roman"/>
          <w:sz w:val="21"/>
          <w:szCs w:val="21"/>
          <w:lang w:val="en-GB"/>
        </w:rPr>
        <w:t xml:space="preserve">, caps, and glasses. Data or extracted information secured in this layer will be uploaded to the next layer for further processing. </w:t>
      </w:r>
    </w:p>
    <w:p w14:paraId="5BC419BF" w14:textId="268535D3" w:rsidR="00741C8A" w:rsidRPr="00B40707" w:rsidRDefault="22A93215" w:rsidP="1D19DF6F">
      <w:pPr>
        <w:ind w:firstLine="420"/>
        <w:rPr>
          <w:rFonts w:eastAsia="Times New Roman" w:cs="Times New Roman"/>
          <w:sz w:val="21"/>
          <w:szCs w:val="21"/>
          <w:lang w:val="en-GB"/>
        </w:rPr>
      </w:pPr>
      <w:r w:rsidRPr="7E6B49A4">
        <w:rPr>
          <w:rFonts w:eastAsia="Times New Roman" w:cs="Times New Roman"/>
          <w:sz w:val="21"/>
          <w:szCs w:val="21"/>
          <w:lang w:val="en-GB"/>
        </w:rPr>
        <w:t xml:space="preserve">The third interoperation layer aims to synchronize cyber-physical spaces and realize timely and seamless dual-way connectivity and interoperability between manufacturing objects and different application systems. It encompasses gateways and wireless communication and networking (WC&amp;N) protocols. WC&amp;N protocols serve as a data carrier to link </w:t>
      </w:r>
      <w:r w:rsidR="7FFFEE9A" w:rsidRPr="7E6B49A4">
        <w:rPr>
          <w:rFonts w:eastAsia="Times New Roman" w:cs="Times New Roman"/>
          <w:sz w:val="21"/>
          <w:szCs w:val="21"/>
          <w:lang w:val="en-GB"/>
        </w:rPr>
        <w:t xml:space="preserve">with </w:t>
      </w:r>
      <w:r w:rsidRPr="7E6B49A4">
        <w:rPr>
          <w:rFonts w:eastAsia="Times New Roman" w:cs="Times New Roman"/>
          <w:sz w:val="21"/>
          <w:szCs w:val="21"/>
          <w:lang w:val="en-GB"/>
        </w:rPr>
        <w:t xml:space="preserve">smart objects and </w:t>
      </w:r>
      <w:r w:rsidR="3ADE10EC" w:rsidRPr="7E6B49A4">
        <w:rPr>
          <w:rFonts w:eastAsia="Times New Roman" w:cs="Times New Roman"/>
          <w:sz w:val="21"/>
          <w:szCs w:val="21"/>
          <w:lang w:val="en-GB"/>
        </w:rPr>
        <w:t xml:space="preserve">the </w:t>
      </w:r>
      <w:r w:rsidRPr="7E6B49A4">
        <w:rPr>
          <w:rFonts w:eastAsia="Times New Roman" w:cs="Times New Roman"/>
          <w:sz w:val="21"/>
          <w:szCs w:val="21"/>
          <w:lang w:val="en-GB"/>
        </w:rPr>
        <w:t xml:space="preserve">digital world. </w:t>
      </w:r>
      <w:r w:rsidR="623C297B" w:rsidRPr="7E6B49A4">
        <w:rPr>
          <w:rFonts w:eastAsia="Times New Roman" w:cs="Times New Roman"/>
          <w:sz w:val="21"/>
          <w:szCs w:val="21"/>
          <w:lang w:val="en-GB"/>
        </w:rPr>
        <w:t xml:space="preserve">(Zhang et al., 2011) </w:t>
      </w:r>
      <w:r w:rsidRPr="7E6B49A4">
        <w:rPr>
          <w:rFonts w:eastAsia="Times New Roman" w:cs="Times New Roman"/>
          <w:sz w:val="21"/>
          <w:szCs w:val="21"/>
          <w:lang w:val="en-GB"/>
        </w:rPr>
        <w:t xml:space="preserve">In this platform, diverse wireless communication technologies are devised to be applied, such as 4/5G, LTE, Wi-Fi, Bluetooth, and NFC, which are typically provided in smartphones and personal wearables, and others like UWB, RFID, ZigBee, and </w:t>
      </w:r>
      <w:proofErr w:type="spellStart"/>
      <w:r w:rsidRPr="7E6B49A4">
        <w:rPr>
          <w:rFonts w:eastAsia="Times New Roman" w:cs="Times New Roman"/>
          <w:sz w:val="21"/>
          <w:szCs w:val="21"/>
          <w:lang w:val="en-GB"/>
        </w:rPr>
        <w:t>LoRa</w:t>
      </w:r>
      <w:proofErr w:type="spellEnd"/>
      <w:r w:rsidRPr="7E6B49A4">
        <w:rPr>
          <w:rFonts w:eastAsia="Times New Roman" w:cs="Times New Roman"/>
          <w:sz w:val="21"/>
          <w:szCs w:val="21"/>
          <w:lang w:val="en-GB"/>
        </w:rPr>
        <w:t xml:space="preserve"> that are preferably </w:t>
      </w:r>
      <w:r w:rsidR="2492C17B" w:rsidRPr="7E6B49A4">
        <w:rPr>
          <w:rFonts w:eastAsia="Times New Roman" w:cs="Times New Roman"/>
          <w:sz w:val="21"/>
          <w:szCs w:val="21"/>
          <w:lang w:val="en-GB"/>
        </w:rPr>
        <w:t>harnessed</w:t>
      </w:r>
      <w:r w:rsidRPr="7E6B49A4">
        <w:rPr>
          <w:rFonts w:eastAsia="Times New Roman" w:cs="Times New Roman"/>
          <w:sz w:val="21"/>
          <w:szCs w:val="21"/>
          <w:lang w:val="en-GB"/>
        </w:rPr>
        <w:t xml:space="preserve"> in the industry. All</w:t>
      </w:r>
      <w:r w:rsidR="14BA6D17" w:rsidRPr="7E6B49A4">
        <w:rPr>
          <w:rFonts w:eastAsia="Times New Roman" w:cs="Times New Roman"/>
          <w:sz w:val="21"/>
          <w:szCs w:val="21"/>
          <w:lang w:val="en-GB"/>
        </w:rPr>
        <w:t xml:space="preserve"> t</w:t>
      </w:r>
      <w:r w:rsidRPr="7E6B49A4">
        <w:rPr>
          <w:rFonts w:eastAsia="Times New Roman" w:cs="Times New Roman"/>
          <w:sz w:val="21"/>
          <w:szCs w:val="21"/>
          <w:lang w:val="en-GB"/>
        </w:rPr>
        <w:t xml:space="preserve">hose protocols are embedded in gateways. Besides </w:t>
      </w:r>
      <w:r w:rsidR="594C1443" w:rsidRPr="7E6B49A4">
        <w:rPr>
          <w:rFonts w:eastAsia="Times New Roman" w:cs="Times New Roman"/>
          <w:sz w:val="21"/>
          <w:szCs w:val="21"/>
          <w:lang w:val="en-GB"/>
        </w:rPr>
        <w:t>acting</w:t>
      </w:r>
      <w:r w:rsidRPr="7E6B49A4">
        <w:rPr>
          <w:rFonts w:eastAsia="Times New Roman" w:cs="Times New Roman"/>
          <w:sz w:val="21"/>
          <w:szCs w:val="21"/>
          <w:lang w:val="en-GB"/>
        </w:rPr>
        <w:t xml:space="preserve"> as a hardware hub, </w:t>
      </w:r>
      <w:r w:rsidR="127561B5" w:rsidRPr="7E6B49A4">
        <w:rPr>
          <w:rFonts w:eastAsia="Times New Roman" w:cs="Times New Roman"/>
          <w:sz w:val="21"/>
          <w:szCs w:val="21"/>
          <w:lang w:val="en-GB"/>
        </w:rPr>
        <w:t>the gateway</w:t>
      </w:r>
      <w:r w:rsidRPr="7E6B49A4">
        <w:rPr>
          <w:rFonts w:eastAsia="Times New Roman" w:cs="Times New Roman"/>
          <w:sz w:val="21"/>
          <w:szCs w:val="21"/>
          <w:lang w:val="en-GB"/>
        </w:rPr>
        <w:t xml:space="preserve"> also offers a suite of software services, </w:t>
      </w:r>
      <w:r w:rsidR="40E0162D" w:rsidRPr="7E6B49A4">
        <w:rPr>
          <w:rFonts w:eastAsia="Times New Roman" w:cs="Times New Roman"/>
          <w:sz w:val="21"/>
          <w:szCs w:val="21"/>
          <w:lang w:val="en-GB"/>
        </w:rPr>
        <w:t>named gateway operating system,</w:t>
      </w:r>
      <w:r w:rsidRPr="7E6B49A4">
        <w:rPr>
          <w:rFonts w:eastAsia="Times New Roman" w:cs="Times New Roman"/>
          <w:sz w:val="21"/>
          <w:szCs w:val="21"/>
          <w:lang w:val="en-GB"/>
        </w:rPr>
        <w:t xml:space="preserve"> including definition, configuration, execution, and monitoring.</w:t>
      </w:r>
      <w:r w:rsidR="26E94E05" w:rsidRPr="7E6B49A4">
        <w:rPr>
          <w:rFonts w:eastAsia="Times New Roman" w:cs="Times New Roman"/>
          <w:sz w:val="21"/>
          <w:szCs w:val="21"/>
          <w:lang w:val="en-GB"/>
        </w:rPr>
        <w:t xml:space="preserve"> (Fang et al., 2013)</w:t>
      </w:r>
      <w:r w:rsidRPr="7E6B49A4">
        <w:rPr>
          <w:rFonts w:eastAsia="Times New Roman" w:cs="Times New Roman"/>
          <w:sz w:val="21"/>
          <w:szCs w:val="21"/>
          <w:lang w:val="en-GB"/>
        </w:rPr>
        <w:t xml:space="preserve"> Concretely, it can define the flow of data collection from heterogeneous devices and the cloud, </w:t>
      </w:r>
      <w:r w:rsidRPr="7E6B49A4">
        <w:rPr>
          <w:rFonts w:eastAsia="Times New Roman" w:cs="Times New Roman"/>
          <w:sz w:val="21"/>
          <w:szCs w:val="21"/>
          <w:lang w:val="en-GB"/>
        </w:rPr>
        <w:lastRenderedPageBreak/>
        <w:t>configure essential setups and environmental conditions, execute data processing, information aggregation and exchanging, and, finally, monitor the entire operations for the malfunction detection. Also, gateways possess t</w:t>
      </w:r>
      <w:r w:rsidR="3BF4285C" w:rsidRPr="7E6B49A4">
        <w:rPr>
          <w:rFonts w:eastAsia="Times New Roman" w:cs="Times New Roman"/>
          <w:sz w:val="21"/>
          <w:szCs w:val="21"/>
          <w:lang w:val="en-GB"/>
        </w:rPr>
        <w:t>he</w:t>
      </w:r>
      <w:r w:rsidRPr="7E6B49A4">
        <w:rPr>
          <w:rFonts w:eastAsia="Times New Roman" w:cs="Times New Roman"/>
          <w:sz w:val="21"/>
          <w:szCs w:val="21"/>
          <w:lang w:val="en-GB"/>
        </w:rPr>
        <w:t xml:space="preserve"> data analytics capability so that they can process data comprehensively to utilize edge computing, thus alleviating burdens of cloud computing and saving storage. In addition, gateways </w:t>
      </w:r>
      <w:r w:rsidR="47332BAF" w:rsidRPr="7E6B49A4">
        <w:rPr>
          <w:rFonts w:eastAsia="Times New Roman" w:cs="Times New Roman"/>
          <w:sz w:val="21"/>
          <w:szCs w:val="21"/>
          <w:lang w:val="en-GB"/>
        </w:rPr>
        <w:t>have</w:t>
      </w:r>
      <w:r w:rsidRPr="7E6B49A4">
        <w:rPr>
          <w:rFonts w:eastAsia="Times New Roman" w:cs="Times New Roman"/>
          <w:sz w:val="21"/>
          <w:szCs w:val="21"/>
          <w:lang w:val="en-GB"/>
        </w:rPr>
        <w:t xml:space="preserve"> two types. </w:t>
      </w:r>
      <w:r w:rsidR="22CAF031" w:rsidRPr="7E6B49A4">
        <w:rPr>
          <w:rFonts w:eastAsia="Times New Roman" w:cs="Times New Roman"/>
          <w:sz w:val="21"/>
          <w:szCs w:val="21"/>
          <w:lang w:val="en-GB"/>
        </w:rPr>
        <w:t>One is t</w:t>
      </w:r>
      <w:r w:rsidRPr="7E6B49A4">
        <w:rPr>
          <w:rFonts w:eastAsia="Times New Roman" w:cs="Times New Roman"/>
          <w:sz w:val="21"/>
          <w:szCs w:val="21"/>
          <w:lang w:val="en-GB"/>
        </w:rPr>
        <w:t xml:space="preserve">he stationary gateways </w:t>
      </w:r>
      <w:r w:rsidR="21876ACF" w:rsidRPr="7E6B49A4">
        <w:rPr>
          <w:rFonts w:eastAsia="Times New Roman" w:cs="Times New Roman"/>
          <w:sz w:val="21"/>
          <w:szCs w:val="21"/>
          <w:lang w:val="en-GB"/>
        </w:rPr>
        <w:t>that</w:t>
      </w:r>
      <w:r w:rsidRPr="7E6B49A4">
        <w:rPr>
          <w:rFonts w:eastAsia="Times New Roman" w:cs="Times New Roman"/>
          <w:sz w:val="21"/>
          <w:szCs w:val="21"/>
          <w:lang w:val="en-GB"/>
        </w:rPr>
        <w:t xml:space="preserve"> are mounted at appointed spots and work in a plug-and-play way to ease the deployment. </w:t>
      </w:r>
      <w:r w:rsidR="5D65890D" w:rsidRPr="7E6B49A4">
        <w:rPr>
          <w:rFonts w:eastAsia="Times New Roman" w:cs="Times New Roman"/>
          <w:sz w:val="21"/>
          <w:szCs w:val="21"/>
          <w:lang w:val="en-GB"/>
        </w:rPr>
        <w:t>Another is</w:t>
      </w:r>
      <w:r w:rsidRPr="7E6B49A4">
        <w:rPr>
          <w:rFonts w:eastAsia="Times New Roman" w:cs="Times New Roman"/>
          <w:sz w:val="21"/>
          <w:szCs w:val="21"/>
          <w:lang w:val="en-GB"/>
        </w:rPr>
        <w:t xml:space="preserve"> the mobile gateways </w:t>
      </w:r>
      <w:r w:rsidR="45D72E54" w:rsidRPr="7E6B49A4">
        <w:rPr>
          <w:rFonts w:eastAsia="Times New Roman" w:cs="Times New Roman"/>
          <w:sz w:val="21"/>
          <w:szCs w:val="21"/>
          <w:lang w:val="en-GB"/>
        </w:rPr>
        <w:t>that</w:t>
      </w:r>
      <w:r w:rsidRPr="7E6B49A4">
        <w:rPr>
          <w:rFonts w:eastAsia="Times New Roman" w:cs="Times New Roman"/>
          <w:sz w:val="21"/>
          <w:szCs w:val="21"/>
          <w:lang w:val="en-GB"/>
        </w:rPr>
        <w:t xml:space="preserve"> are moveable and even portable since ubiquitous devices, like smartphones, can install dedicated applications to serve as a gateway, which significantly extends the channel of data collection and reduces development cost.  </w:t>
      </w:r>
    </w:p>
    <w:p w14:paraId="2A19E9E2" w14:textId="1C9B5C63" w:rsidR="00741C8A" w:rsidRPr="00B40707" w:rsidRDefault="22A93215" w:rsidP="1D19DF6F">
      <w:pPr>
        <w:ind w:firstLine="420"/>
        <w:rPr>
          <w:rFonts w:eastAsia="Times New Roman" w:cs="Times New Roman"/>
          <w:sz w:val="21"/>
          <w:szCs w:val="21"/>
          <w:lang w:val="en-GB"/>
        </w:rPr>
      </w:pPr>
      <w:r w:rsidRPr="7E6B49A4">
        <w:rPr>
          <w:rFonts w:eastAsia="Times New Roman" w:cs="Times New Roman"/>
          <w:sz w:val="21"/>
          <w:szCs w:val="21"/>
          <w:lang w:val="en-GB"/>
        </w:rPr>
        <w:t xml:space="preserve">The fourth digital layer is the cyberspace, in the form of the cloud or servers in reality, that replicates the physical world and adopts services-oriented governance. This layer </w:t>
      </w:r>
      <w:r w:rsidR="2A6CD4EC" w:rsidRPr="7E6B49A4">
        <w:rPr>
          <w:rFonts w:eastAsia="Times New Roman" w:cs="Times New Roman"/>
          <w:sz w:val="21"/>
          <w:szCs w:val="21"/>
          <w:lang w:val="en-GB"/>
        </w:rPr>
        <w:t>is</w:t>
      </w:r>
      <w:r w:rsidRPr="7E6B49A4">
        <w:rPr>
          <w:rFonts w:eastAsia="Times New Roman" w:cs="Times New Roman"/>
          <w:sz w:val="21"/>
          <w:szCs w:val="21"/>
          <w:lang w:val="en-GB"/>
        </w:rPr>
        <w:t xml:space="preserve"> divided into three modules that are smart digitization</w:t>
      </w:r>
      <w:r w:rsidR="1A731894" w:rsidRPr="7E6B49A4">
        <w:rPr>
          <w:rFonts w:eastAsia="Times New Roman" w:cs="Times New Roman"/>
          <w:sz w:val="21"/>
          <w:szCs w:val="21"/>
          <w:lang w:val="en-GB"/>
        </w:rPr>
        <w:t xml:space="preserve"> (Lin et al., 2019)</w:t>
      </w:r>
      <w:r w:rsidRPr="7E6B49A4">
        <w:rPr>
          <w:rFonts w:eastAsia="Times New Roman" w:cs="Times New Roman"/>
          <w:sz w:val="21"/>
          <w:szCs w:val="21"/>
          <w:lang w:val="en-GB"/>
        </w:rPr>
        <w:t>, consortium Blockchain</w:t>
      </w:r>
      <w:r w:rsidR="0E4C5037" w:rsidRPr="7E6B49A4">
        <w:rPr>
          <w:rFonts w:eastAsia="Times New Roman" w:cs="Times New Roman"/>
          <w:sz w:val="21"/>
          <w:szCs w:val="21"/>
          <w:lang w:val="en-GB"/>
        </w:rPr>
        <w:t xml:space="preserve"> (Li et al., 2017)</w:t>
      </w:r>
      <w:r w:rsidRPr="7E6B49A4">
        <w:rPr>
          <w:rFonts w:eastAsia="Times New Roman" w:cs="Times New Roman"/>
          <w:sz w:val="21"/>
          <w:szCs w:val="21"/>
          <w:lang w:val="en-GB"/>
        </w:rPr>
        <w:t xml:space="preserve">, and application services. </w:t>
      </w:r>
      <w:r w:rsidR="575054E4" w:rsidRPr="7E6B49A4">
        <w:rPr>
          <w:rFonts w:eastAsia="Times New Roman" w:cs="Times New Roman"/>
          <w:sz w:val="21"/>
          <w:szCs w:val="21"/>
          <w:lang w:val="en-GB"/>
        </w:rPr>
        <w:t>The</w:t>
      </w:r>
      <w:r w:rsidRPr="7E6B49A4">
        <w:rPr>
          <w:rFonts w:eastAsia="Times New Roman" w:cs="Times New Roman"/>
          <w:sz w:val="21"/>
          <w:szCs w:val="21"/>
          <w:lang w:val="en-GB"/>
        </w:rPr>
        <w:t xml:space="preserve"> main function </w:t>
      </w:r>
      <w:r w:rsidR="03249F47" w:rsidRPr="7E6B49A4">
        <w:rPr>
          <w:rFonts w:eastAsia="Times New Roman" w:cs="Times New Roman"/>
          <w:sz w:val="21"/>
          <w:szCs w:val="21"/>
          <w:lang w:val="en-GB"/>
        </w:rPr>
        <w:t xml:space="preserve">of </w:t>
      </w:r>
      <w:r w:rsidRPr="7E6B49A4">
        <w:rPr>
          <w:rFonts w:eastAsia="Times New Roman" w:cs="Times New Roman"/>
          <w:sz w:val="21"/>
          <w:szCs w:val="21"/>
          <w:lang w:val="en-GB"/>
        </w:rPr>
        <w:t>smart digitization</w:t>
      </w:r>
      <w:r w:rsidR="03249F47" w:rsidRPr="7E6B49A4">
        <w:rPr>
          <w:rFonts w:eastAsia="Times New Roman" w:cs="Times New Roman"/>
          <w:sz w:val="21"/>
          <w:szCs w:val="21"/>
          <w:lang w:val="en-GB"/>
        </w:rPr>
        <w:t xml:space="preserve"> </w:t>
      </w:r>
      <w:r w:rsidRPr="7E6B49A4">
        <w:rPr>
          <w:rFonts w:eastAsia="Times New Roman" w:cs="Times New Roman"/>
          <w:sz w:val="21"/>
          <w:szCs w:val="21"/>
          <w:lang w:val="en-GB"/>
        </w:rPr>
        <w:t xml:space="preserve">is to convert physical objects into cloud assets </w:t>
      </w:r>
      <w:r w:rsidR="63E6808C" w:rsidRPr="7E6B49A4">
        <w:rPr>
          <w:rFonts w:eastAsia="Times New Roman" w:cs="Times New Roman"/>
          <w:sz w:val="21"/>
          <w:szCs w:val="21"/>
          <w:lang w:val="en-GB"/>
        </w:rPr>
        <w:t xml:space="preserve">(Xu et al., 2018) </w:t>
      </w:r>
      <w:r w:rsidRPr="7E6B49A4">
        <w:rPr>
          <w:rFonts w:eastAsia="Times New Roman" w:cs="Times New Roman"/>
          <w:sz w:val="21"/>
          <w:szCs w:val="21"/>
          <w:lang w:val="en-GB"/>
        </w:rPr>
        <w:t xml:space="preserve">and apply data analytics for different purposes. </w:t>
      </w:r>
      <w:r w:rsidR="3393C6DD" w:rsidRPr="7E6B49A4">
        <w:rPr>
          <w:rFonts w:eastAsia="Times New Roman" w:cs="Times New Roman"/>
          <w:sz w:val="21"/>
          <w:szCs w:val="21"/>
          <w:lang w:val="en-GB"/>
        </w:rPr>
        <w:t>Thereinto,</w:t>
      </w:r>
      <w:r w:rsidRPr="7E6B49A4">
        <w:rPr>
          <w:rFonts w:eastAsia="Times New Roman" w:cs="Times New Roman"/>
          <w:sz w:val="21"/>
          <w:szCs w:val="21"/>
          <w:lang w:val="en-GB"/>
        </w:rPr>
        <w:t xml:space="preserve"> </w:t>
      </w:r>
      <w:r w:rsidR="7FEBAC17" w:rsidRPr="7E6B49A4">
        <w:rPr>
          <w:rFonts w:eastAsia="Times New Roman" w:cs="Times New Roman"/>
          <w:sz w:val="21"/>
          <w:szCs w:val="21"/>
          <w:lang w:val="en-GB"/>
        </w:rPr>
        <w:t>t</w:t>
      </w:r>
      <w:r w:rsidRPr="7E6B49A4">
        <w:rPr>
          <w:rFonts w:eastAsia="Times New Roman" w:cs="Times New Roman"/>
          <w:sz w:val="21"/>
          <w:szCs w:val="21"/>
          <w:lang w:val="en-GB"/>
        </w:rPr>
        <w:t xml:space="preserve">he cyber-physical agent acts as a gate of cyberspace to receive data from gateways. Based on those informative data, physical objects are mapped to digital twins </w:t>
      </w:r>
      <w:r w:rsidR="7DD36E7A" w:rsidRPr="7E6B49A4">
        <w:rPr>
          <w:rFonts w:eastAsia="Times New Roman" w:cs="Times New Roman"/>
          <w:sz w:val="21"/>
          <w:szCs w:val="21"/>
          <w:lang w:val="en-GB"/>
        </w:rPr>
        <w:t>with</w:t>
      </w:r>
      <w:r w:rsidRPr="7E6B49A4">
        <w:rPr>
          <w:rFonts w:eastAsia="Times New Roman" w:cs="Times New Roman"/>
          <w:sz w:val="21"/>
          <w:szCs w:val="21"/>
          <w:lang w:val="en-GB"/>
        </w:rPr>
        <w:t xml:space="preserve"> unique identifications recognized in the digital. Else, the data refinement or pre-processing </w:t>
      </w:r>
      <w:r w:rsidR="59DD523B" w:rsidRPr="7E6B49A4">
        <w:rPr>
          <w:rFonts w:eastAsia="Times New Roman" w:cs="Times New Roman"/>
          <w:sz w:val="21"/>
          <w:szCs w:val="21"/>
          <w:lang w:val="en-GB"/>
        </w:rPr>
        <w:t>is</w:t>
      </w:r>
      <w:r w:rsidRPr="7E6B49A4">
        <w:rPr>
          <w:rFonts w:eastAsia="Times New Roman" w:cs="Times New Roman"/>
          <w:sz w:val="21"/>
          <w:szCs w:val="21"/>
          <w:lang w:val="en-GB"/>
        </w:rPr>
        <w:t xml:space="preserve"> </w:t>
      </w:r>
      <w:r w:rsidR="3C20F9B9" w:rsidRPr="7E6B49A4">
        <w:rPr>
          <w:rFonts w:eastAsia="Times New Roman" w:cs="Times New Roman"/>
          <w:sz w:val="21"/>
          <w:szCs w:val="21"/>
          <w:lang w:val="en-GB"/>
        </w:rPr>
        <w:t>implemented</w:t>
      </w:r>
      <w:r w:rsidRPr="7E6B49A4">
        <w:rPr>
          <w:rFonts w:eastAsia="Times New Roman" w:cs="Times New Roman"/>
          <w:sz w:val="21"/>
          <w:szCs w:val="21"/>
          <w:lang w:val="en-GB"/>
        </w:rPr>
        <w:t xml:space="preserve"> in the data analytics engine, such as </w:t>
      </w:r>
      <w:proofErr w:type="spellStart"/>
      <w:r w:rsidRPr="7E6B49A4">
        <w:rPr>
          <w:rFonts w:eastAsia="Times New Roman" w:cs="Times New Roman"/>
          <w:sz w:val="21"/>
          <w:szCs w:val="21"/>
          <w:lang w:val="en-GB"/>
        </w:rPr>
        <w:t>spatio</w:t>
      </w:r>
      <w:proofErr w:type="spellEnd"/>
      <w:r w:rsidRPr="7E6B49A4">
        <w:rPr>
          <w:rFonts w:eastAsia="Times New Roman" w:cs="Times New Roman"/>
          <w:sz w:val="21"/>
          <w:szCs w:val="21"/>
          <w:lang w:val="en-GB"/>
        </w:rPr>
        <w:t xml:space="preserve">-temporal analytics. The second module consortium </w:t>
      </w:r>
      <w:r w:rsidR="4359E6CE" w:rsidRPr="7E6B49A4">
        <w:rPr>
          <w:rFonts w:eastAsia="Times New Roman" w:cs="Times New Roman"/>
          <w:sz w:val="21"/>
          <w:szCs w:val="21"/>
          <w:lang w:val="en-GB"/>
        </w:rPr>
        <w:t>B</w:t>
      </w:r>
      <w:r w:rsidRPr="7E6B49A4">
        <w:rPr>
          <w:rFonts w:eastAsia="Times New Roman" w:cs="Times New Roman"/>
          <w:sz w:val="21"/>
          <w:szCs w:val="21"/>
          <w:lang w:val="en-GB"/>
        </w:rPr>
        <w:t xml:space="preserve">lockchain is used as a backbone to build up a database, facilitate workflow management, and ensure traceability, accountability, and transparency. </w:t>
      </w:r>
      <w:r w:rsidR="6B24A68D" w:rsidRPr="7E6B49A4">
        <w:rPr>
          <w:rFonts w:eastAsia="Times New Roman" w:cs="Times New Roman"/>
          <w:sz w:val="21"/>
          <w:szCs w:val="21"/>
          <w:lang w:val="en-GB"/>
        </w:rPr>
        <w:t>In detail</w:t>
      </w:r>
      <w:r w:rsidR="50624BC8" w:rsidRPr="7E6B49A4">
        <w:rPr>
          <w:rFonts w:eastAsia="Times New Roman" w:cs="Times New Roman"/>
          <w:sz w:val="21"/>
          <w:szCs w:val="21"/>
          <w:lang w:val="en-GB"/>
        </w:rPr>
        <w:t>, t</w:t>
      </w:r>
      <w:r w:rsidRPr="7E6B49A4">
        <w:rPr>
          <w:rFonts w:eastAsia="Times New Roman" w:cs="Times New Roman"/>
          <w:sz w:val="21"/>
          <w:szCs w:val="21"/>
          <w:lang w:val="en-GB"/>
        </w:rPr>
        <w:t>he distributed ledgers serve as distributed databases where digital twins are stored and transactions recorded, and consensus protocols is a globally-agreed rule for distributed computing to control the access to the database and make sure ledgers trackable and irreversible. Any kind of codified procedures that refer to a series of real-life workflows are encrypted and st</w:t>
      </w:r>
      <w:r w:rsidR="4549137E" w:rsidRPr="7E6B49A4">
        <w:rPr>
          <w:rFonts w:eastAsia="Times New Roman" w:cs="Times New Roman"/>
          <w:sz w:val="21"/>
          <w:szCs w:val="21"/>
          <w:lang w:val="en-GB"/>
        </w:rPr>
        <w:t>ated</w:t>
      </w:r>
      <w:r w:rsidRPr="7E6B49A4">
        <w:rPr>
          <w:rFonts w:eastAsia="Times New Roman" w:cs="Times New Roman"/>
          <w:sz w:val="21"/>
          <w:szCs w:val="21"/>
          <w:lang w:val="en-GB"/>
        </w:rPr>
        <w:t xml:space="preserve"> in smart contracts to trigger events in </w:t>
      </w:r>
      <w:r w:rsidR="5DC1A82F" w:rsidRPr="7E6B49A4">
        <w:rPr>
          <w:rFonts w:eastAsia="Times New Roman" w:cs="Times New Roman"/>
          <w:sz w:val="21"/>
          <w:szCs w:val="21"/>
          <w:lang w:val="en-GB"/>
        </w:rPr>
        <w:t>order</w:t>
      </w:r>
      <w:r w:rsidRPr="7E6B49A4">
        <w:rPr>
          <w:rFonts w:eastAsia="Times New Roman" w:cs="Times New Roman"/>
          <w:sz w:val="21"/>
          <w:szCs w:val="21"/>
          <w:lang w:val="en-GB"/>
        </w:rPr>
        <w:t xml:space="preserve">. Cryptocurrency or crypto-tokens working as an incentive mechanism </w:t>
      </w:r>
      <w:r w:rsidR="1718D366" w:rsidRPr="7E6B49A4">
        <w:rPr>
          <w:rFonts w:eastAsia="Times New Roman" w:cs="Times New Roman"/>
          <w:sz w:val="21"/>
          <w:szCs w:val="21"/>
          <w:lang w:val="en-GB"/>
        </w:rPr>
        <w:t>is</w:t>
      </w:r>
      <w:r w:rsidRPr="7E6B49A4">
        <w:rPr>
          <w:rFonts w:eastAsia="Times New Roman" w:cs="Times New Roman"/>
          <w:sz w:val="21"/>
          <w:szCs w:val="21"/>
          <w:lang w:val="en-GB"/>
        </w:rPr>
        <w:t xml:space="preserve"> granted </w:t>
      </w:r>
      <w:r w:rsidR="43E5621C" w:rsidRPr="7E6B49A4">
        <w:rPr>
          <w:rFonts w:eastAsia="Times New Roman" w:cs="Times New Roman"/>
          <w:sz w:val="21"/>
          <w:szCs w:val="21"/>
          <w:lang w:val="en-GB"/>
        </w:rPr>
        <w:t>proportionally according to the quality and punctuality of task completion.</w:t>
      </w:r>
      <w:r w:rsidRPr="7E6B49A4">
        <w:rPr>
          <w:rFonts w:eastAsia="Times New Roman" w:cs="Times New Roman"/>
          <w:sz w:val="21"/>
          <w:szCs w:val="21"/>
          <w:lang w:val="en-GB"/>
        </w:rPr>
        <w:t xml:space="preserve"> The goal of the third module application services is to host and manage services committed to users. The application agent acts as another gate of the digital world to interact with user applications, like the post and get requests in HTTP protocols. </w:t>
      </w:r>
      <w:r w:rsidR="5157997F" w:rsidRPr="7E6B49A4">
        <w:rPr>
          <w:rFonts w:eastAsia="Times New Roman" w:cs="Times New Roman"/>
          <w:sz w:val="21"/>
          <w:szCs w:val="21"/>
          <w:lang w:val="en-GB"/>
        </w:rPr>
        <w:t>Calling</w:t>
      </w:r>
      <w:r w:rsidRPr="7E6B49A4">
        <w:rPr>
          <w:rFonts w:eastAsia="Times New Roman" w:cs="Times New Roman"/>
          <w:sz w:val="21"/>
          <w:szCs w:val="21"/>
          <w:lang w:val="en-GB"/>
        </w:rPr>
        <w:t xml:space="preserve"> functions or </w:t>
      </w:r>
      <w:r w:rsidR="7E092797" w:rsidRPr="7E6B49A4">
        <w:rPr>
          <w:rFonts w:eastAsia="Times New Roman" w:cs="Times New Roman"/>
          <w:sz w:val="21"/>
          <w:szCs w:val="21"/>
          <w:lang w:val="en-GB"/>
        </w:rPr>
        <w:t>t</w:t>
      </w:r>
      <w:r w:rsidRPr="7E6B49A4">
        <w:rPr>
          <w:rFonts w:eastAsia="Times New Roman" w:cs="Times New Roman"/>
          <w:sz w:val="21"/>
          <w:szCs w:val="21"/>
          <w:lang w:val="en-GB"/>
        </w:rPr>
        <w:t xml:space="preserve">aking </w:t>
      </w:r>
      <w:r w:rsidR="4CB3D2F0" w:rsidRPr="7E6B49A4">
        <w:rPr>
          <w:rFonts w:eastAsia="Times New Roman" w:cs="Times New Roman"/>
          <w:sz w:val="21"/>
          <w:szCs w:val="21"/>
          <w:lang w:val="en-GB"/>
        </w:rPr>
        <w:lastRenderedPageBreak/>
        <w:t>response</w:t>
      </w:r>
      <w:r w:rsidRPr="7E6B49A4">
        <w:rPr>
          <w:rFonts w:eastAsia="Times New Roman" w:cs="Times New Roman"/>
          <w:sz w:val="21"/>
          <w:szCs w:val="21"/>
          <w:lang w:val="en-GB"/>
        </w:rPr>
        <w:t xml:space="preserve">s </w:t>
      </w:r>
      <w:r w:rsidR="2BA6D330" w:rsidRPr="7E6B49A4">
        <w:rPr>
          <w:rFonts w:eastAsia="Times New Roman" w:cs="Times New Roman"/>
          <w:sz w:val="21"/>
          <w:szCs w:val="21"/>
          <w:lang w:val="en-GB"/>
        </w:rPr>
        <w:t>pursuant to</w:t>
      </w:r>
      <w:r w:rsidRPr="7E6B49A4">
        <w:rPr>
          <w:rFonts w:eastAsia="Times New Roman" w:cs="Times New Roman"/>
          <w:sz w:val="21"/>
          <w:szCs w:val="21"/>
          <w:lang w:val="en-GB"/>
        </w:rPr>
        <w:t xml:space="preserve"> </w:t>
      </w:r>
      <w:r w:rsidR="73809329" w:rsidRPr="7E6B49A4">
        <w:rPr>
          <w:rFonts w:eastAsia="Times New Roman" w:cs="Times New Roman"/>
          <w:sz w:val="21"/>
          <w:szCs w:val="21"/>
          <w:lang w:val="en-GB"/>
        </w:rPr>
        <w:t>manipulation</w:t>
      </w:r>
      <w:r w:rsidRPr="7E6B49A4">
        <w:rPr>
          <w:rFonts w:eastAsia="Times New Roman" w:cs="Times New Roman"/>
          <w:sz w:val="21"/>
          <w:szCs w:val="21"/>
          <w:lang w:val="en-GB"/>
        </w:rPr>
        <w:t xml:space="preserve">s in the application behaves in the event processing engine. The services manager is devoted to administrating fundamental </w:t>
      </w:r>
      <w:r w:rsidR="547DF2DD" w:rsidRPr="7E6B49A4">
        <w:rPr>
          <w:rFonts w:eastAsia="Times New Roman" w:cs="Times New Roman"/>
          <w:sz w:val="21"/>
          <w:szCs w:val="21"/>
          <w:lang w:val="en-GB"/>
        </w:rPr>
        <w:t>components</w:t>
      </w:r>
      <w:r w:rsidRPr="7E6B49A4">
        <w:rPr>
          <w:rFonts w:eastAsia="Times New Roman" w:cs="Times New Roman"/>
          <w:sz w:val="21"/>
          <w:szCs w:val="21"/>
          <w:lang w:val="en-GB"/>
        </w:rPr>
        <w:t xml:space="preserve"> of services, like objects information, and configuring logic</w:t>
      </w:r>
      <w:r w:rsidR="592EB917" w:rsidRPr="7E6B49A4">
        <w:rPr>
          <w:rFonts w:eastAsia="Times New Roman" w:cs="Times New Roman"/>
          <w:sz w:val="21"/>
          <w:szCs w:val="21"/>
          <w:lang w:val="en-GB"/>
        </w:rPr>
        <w:t>s</w:t>
      </w:r>
      <w:r w:rsidRPr="7E6B49A4">
        <w:rPr>
          <w:rFonts w:eastAsia="Times New Roman" w:cs="Times New Roman"/>
          <w:sz w:val="21"/>
          <w:szCs w:val="21"/>
          <w:lang w:val="en-GB"/>
        </w:rPr>
        <w:t xml:space="preserve"> between services.  </w:t>
      </w:r>
    </w:p>
    <w:p w14:paraId="109BF111" w14:textId="7AFB539C" w:rsidR="00741C8A" w:rsidRPr="00B40707" w:rsidRDefault="1CE46CD2" w:rsidP="00B40707">
      <w:pPr>
        <w:ind w:firstLine="420"/>
        <w:rPr>
          <w:rFonts w:eastAsia="Times New Roman" w:cs="Times New Roman"/>
          <w:sz w:val="21"/>
          <w:szCs w:val="21"/>
          <w:lang w:val="en-GB"/>
        </w:rPr>
      </w:pPr>
      <w:r w:rsidRPr="7E6B49A4">
        <w:rPr>
          <w:rFonts w:eastAsia="Times New Roman" w:cs="Times New Roman"/>
          <w:sz w:val="21"/>
          <w:szCs w:val="21"/>
          <w:lang w:val="en-GB"/>
        </w:rPr>
        <w:t>The fifth application layer provides decision support systems and visualization tools to help conduct operations for participating stakeholders, including workshops, warehouses, and transportation in manufacturing. Each stakeholder is principally concerned with four kinds of applications, namely strategy, planning, scheduling, and execution. Additionally, applications are de</w:t>
      </w:r>
      <w:r w:rsidR="19DCC406" w:rsidRPr="7E6B49A4">
        <w:rPr>
          <w:rFonts w:eastAsia="Times New Roman" w:cs="Times New Roman"/>
          <w:sz w:val="21"/>
          <w:szCs w:val="21"/>
          <w:lang w:val="en-GB"/>
        </w:rPr>
        <w:t>veloped</w:t>
      </w:r>
      <w:r w:rsidRPr="7E6B49A4">
        <w:rPr>
          <w:rFonts w:eastAsia="Times New Roman" w:cs="Times New Roman"/>
          <w:sz w:val="21"/>
          <w:szCs w:val="21"/>
          <w:lang w:val="en-GB"/>
        </w:rPr>
        <w:t xml:space="preserve"> in forms</w:t>
      </w:r>
      <w:r w:rsidR="6A9B9428" w:rsidRPr="7E6B49A4">
        <w:rPr>
          <w:rFonts w:eastAsia="Times New Roman" w:cs="Times New Roman"/>
          <w:sz w:val="21"/>
          <w:szCs w:val="21"/>
          <w:lang w:val="en-GB"/>
        </w:rPr>
        <w:t xml:space="preserve"> of </w:t>
      </w:r>
      <w:r w:rsidRPr="7E6B49A4">
        <w:rPr>
          <w:rFonts w:eastAsia="Times New Roman" w:cs="Times New Roman"/>
          <w:sz w:val="21"/>
          <w:szCs w:val="21"/>
          <w:lang w:val="en-GB"/>
        </w:rPr>
        <w:t xml:space="preserve">desktop </w:t>
      </w:r>
      <w:r w:rsidR="6A9B9428" w:rsidRPr="7E6B49A4">
        <w:rPr>
          <w:rFonts w:eastAsia="Times New Roman" w:cs="Times New Roman"/>
          <w:sz w:val="21"/>
          <w:szCs w:val="21"/>
          <w:lang w:val="en-GB"/>
        </w:rPr>
        <w:t>and mobile terminal</w:t>
      </w:r>
      <w:r w:rsidRPr="7E6B49A4">
        <w:rPr>
          <w:rFonts w:eastAsia="Times New Roman" w:cs="Times New Roman"/>
          <w:sz w:val="21"/>
          <w:szCs w:val="21"/>
          <w:lang w:val="en-GB"/>
        </w:rPr>
        <w:t xml:space="preserve"> so that office </w:t>
      </w:r>
      <w:r w:rsidR="34A3732E" w:rsidRPr="7E6B49A4">
        <w:rPr>
          <w:rFonts w:eastAsia="Times New Roman" w:cs="Times New Roman"/>
          <w:sz w:val="21"/>
          <w:szCs w:val="21"/>
          <w:lang w:val="en-GB"/>
        </w:rPr>
        <w:t>staff</w:t>
      </w:r>
      <w:r w:rsidRPr="7E6B49A4">
        <w:rPr>
          <w:rFonts w:eastAsia="Times New Roman" w:cs="Times New Roman"/>
          <w:sz w:val="21"/>
          <w:szCs w:val="21"/>
          <w:lang w:val="en-GB"/>
        </w:rPr>
        <w:t xml:space="preserve"> can make decisions in front of the desktop</w:t>
      </w:r>
      <w:r w:rsidR="3A047063" w:rsidRPr="7E6B49A4">
        <w:rPr>
          <w:rFonts w:eastAsia="Times New Roman" w:cs="Times New Roman"/>
          <w:sz w:val="21"/>
          <w:szCs w:val="21"/>
          <w:lang w:val="en-GB"/>
        </w:rPr>
        <w:t xml:space="preserve">, and operators simply bring </w:t>
      </w:r>
      <w:r w:rsidRPr="7E6B49A4">
        <w:rPr>
          <w:rFonts w:eastAsia="Times New Roman" w:cs="Times New Roman"/>
          <w:sz w:val="21"/>
          <w:szCs w:val="21"/>
          <w:lang w:val="en-GB"/>
        </w:rPr>
        <w:t>mobile devices to a</w:t>
      </w:r>
      <w:r w:rsidR="799B0D29" w:rsidRPr="7E6B49A4">
        <w:rPr>
          <w:rFonts w:eastAsia="Times New Roman" w:cs="Times New Roman"/>
          <w:sz w:val="21"/>
          <w:szCs w:val="21"/>
          <w:lang w:val="en-GB"/>
        </w:rPr>
        <w:t>ccomplish tasks</w:t>
      </w:r>
      <w:r w:rsidRPr="7E6B49A4">
        <w:rPr>
          <w:rFonts w:eastAsia="Times New Roman" w:cs="Times New Roman"/>
          <w:sz w:val="21"/>
          <w:szCs w:val="21"/>
          <w:lang w:val="en-GB"/>
        </w:rPr>
        <w:t xml:space="preserve">. Furthermore, those applications allow individuals from different departments to manipulate separately without interference but </w:t>
      </w:r>
      <w:r w:rsidR="54407820" w:rsidRPr="7E6B49A4">
        <w:rPr>
          <w:rFonts w:eastAsia="Times New Roman" w:cs="Times New Roman"/>
          <w:sz w:val="21"/>
          <w:szCs w:val="21"/>
          <w:lang w:val="en-GB"/>
        </w:rPr>
        <w:t>for the same goal</w:t>
      </w:r>
      <w:r w:rsidRPr="7E6B49A4">
        <w:rPr>
          <w:rFonts w:eastAsia="Times New Roman" w:cs="Times New Roman"/>
          <w:sz w:val="21"/>
          <w:szCs w:val="21"/>
          <w:lang w:val="en-GB"/>
        </w:rPr>
        <w:t xml:space="preserve"> among the whole factory in real time</w:t>
      </w:r>
      <w:r w:rsidR="13F0961A" w:rsidRPr="7E6B49A4">
        <w:rPr>
          <w:rFonts w:eastAsia="Times New Roman" w:cs="Times New Roman"/>
          <w:sz w:val="21"/>
          <w:szCs w:val="21"/>
          <w:lang w:val="en-GB"/>
        </w:rPr>
        <w:t xml:space="preserve"> so as to sy</w:t>
      </w:r>
      <w:r w:rsidR="18A4FCA1" w:rsidRPr="7E6B49A4">
        <w:rPr>
          <w:rFonts w:eastAsia="Times New Roman" w:cs="Times New Roman"/>
          <w:sz w:val="21"/>
          <w:szCs w:val="21"/>
          <w:lang w:val="en-GB"/>
        </w:rPr>
        <w:t>n</w:t>
      </w:r>
      <w:r w:rsidR="13F0961A" w:rsidRPr="7E6B49A4">
        <w:rPr>
          <w:rFonts w:eastAsia="Times New Roman" w:cs="Times New Roman"/>
          <w:sz w:val="21"/>
          <w:szCs w:val="21"/>
          <w:lang w:val="en-GB"/>
        </w:rPr>
        <w:t>chronize</w:t>
      </w:r>
      <w:r w:rsidRPr="7E6B49A4">
        <w:rPr>
          <w:rFonts w:eastAsia="Times New Roman" w:cs="Times New Roman"/>
          <w:sz w:val="21"/>
          <w:szCs w:val="21"/>
          <w:lang w:val="en-GB"/>
        </w:rPr>
        <w:t xml:space="preserve"> operations. For example, when a batch of parts is being produced, an urgent order crops up, the production </w:t>
      </w:r>
      <w:r w:rsidR="28993041" w:rsidRPr="7E6B49A4">
        <w:rPr>
          <w:rFonts w:eastAsia="Times New Roman" w:cs="Times New Roman"/>
          <w:sz w:val="21"/>
          <w:szCs w:val="21"/>
          <w:lang w:val="en-GB"/>
        </w:rPr>
        <w:t xml:space="preserve">manager goes to adjust the </w:t>
      </w:r>
      <w:r w:rsidRPr="7E6B49A4">
        <w:rPr>
          <w:rFonts w:eastAsia="Times New Roman" w:cs="Times New Roman"/>
          <w:sz w:val="21"/>
          <w:szCs w:val="21"/>
          <w:lang w:val="en-GB"/>
        </w:rPr>
        <w:t>schedule</w:t>
      </w:r>
      <w:r w:rsidR="28993041" w:rsidRPr="7E6B49A4">
        <w:rPr>
          <w:rFonts w:eastAsia="Times New Roman" w:cs="Times New Roman"/>
          <w:sz w:val="21"/>
          <w:szCs w:val="21"/>
          <w:lang w:val="en-GB"/>
        </w:rPr>
        <w:t xml:space="preserve">, the </w:t>
      </w:r>
      <w:r w:rsidRPr="7E6B49A4">
        <w:rPr>
          <w:rFonts w:eastAsia="Times New Roman" w:cs="Times New Roman"/>
          <w:sz w:val="21"/>
          <w:szCs w:val="21"/>
          <w:lang w:val="en-GB"/>
        </w:rPr>
        <w:t>warehouse prepare the material</w:t>
      </w:r>
      <w:r w:rsidR="28993041" w:rsidRPr="7E6B49A4">
        <w:rPr>
          <w:rFonts w:eastAsia="Times New Roman" w:cs="Times New Roman"/>
          <w:sz w:val="21"/>
          <w:szCs w:val="21"/>
          <w:lang w:val="en-GB"/>
        </w:rPr>
        <w:t xml:space="preserve">, and </w:t>
      </w:r>
      <w:r w:rsidRPr="7E6B49A4">
        <w:rPr>
          <w:rFonts w:eastAsia="Times New Roman" w:cs="Times New Roman"/>
          <w:sz w:val="21"/>
          <w:szCs w:val="21"/>
          <w:lang w:val="en-GB"/>
        </w:rPr>
        <w:t xml:space="preserve">the logistics initiate a shipping task </w:t>
      </w:r>
      <w:r w:rsidR="28993041" w:rsidRPr="7E6B49A4">
        <w:rPr>
          <w:rFonts w:eastAsia="Times New Roman" w:cs="Times New Roman"/>
          <w:sz w:val="21"/>
          <w:szCs w:val="21"/>
          <w:lang w:val="en-GB"/>
        </w:rPr>
        <w:t>accordingly</w:t>
      </w:r>
      <w:r w:rsidR="523C7399" w:rsidRPr="7E6B49A4">
        <w:rPr>
          <w:rFonts w:eastAsia="Times New Roman" w:cs="Times New Roman"/>
          <w:sz w:val="21"/>
          <w:szCs w:val="21"/>
          <w:lang w:val="en-GB"/>
        </w:rPr>
        <w:t xml:space="preserve"> via </w:t>
      </w:r>
      <w:r w:rsidR="28993041" w:rsidRPr="7E6B49A4">
        <w:rPr>
          <w:rFonts w:eastAsia="Times New Roman" w:cs="Times New Roman"/>
          <w:sz w:val="21"/>
          <w:szCs w:val="21"/>
          <w:lang w:val="en-GB"/>
        </w:rPr>
        <w:t>each application.</w:t>
      </w:r>
      <w:r w:rsidRPr="7E6B49A4">
        <w:rPr>
          <w:rFonts w:eastAsia="Times New Roman" w:cs="Times New Roman"/>
          <w:sz w:val="21"/>
          <w:szCs w:val="21"/>
          <w:lang w:val="en-GB"/>
        </w:rPr>
        <w:t xml:space="preserve"> Hence, the next production job c</w:t>
      </w:r>
      <w:r w:rsidR="027B3BCE" w:rsidRPr="7E6B49A4">
        <w:rPr>
          <w:rFonts w:eastAsia="Times New Roman" w:cs="Times New Roman"/>
          <w:sz w:val="21"/>
          <w:szCs w:val="21"/>
          <w:lang w:val="en-GB"/>
        </w:rPr>
        <w:t>ould</w:t>
      </w:r>
      <w:r w:rsidRPr="7E6B49A4">
        <w:rPr>
          <w:rFonts w:eastAsia="Times New Roman" w:cs="Times New Roman"/>
          <w:sz w:val="21"/>
          <w:szCs w:val="21"/>
          <w:lang w:val="en-GB"/>
        </w:rPr>
        <w:t xml:space="preserve"> be launched </w:t>
      </w:r>
      <w:r w:rsidR="0D25C29B" w:rsidRPr="7E6B49A4">
        <w:rPr>
          <w:rFonts w:eastAsia="Times New Roman" w:cs="Times New Roman"/>
          <w:sz w:val="21"/>
          <w:szCs w:val="21"/>
          <w:lang w:val="en-GB"/>
        </w:rPr>
        <w:t>as punctually as possible</w:t>
      </w:r>
      <w:r w:rsidRPr="7E6B49A4">
        <w:rPr>
          <w:rFonts w:eastAsia="Times New Roman" w:cs="Times New Roman"/>
          <w:sz w:val="21"/>
          <w:szCs w:val="21"/>
          <w:lang w:val="en-GB"/>
        </w:rPr>
        <w:t xml:space="preserve">.  </w:t>
      </w:r>
    </w:p>
    <w:p w14:paraId="60C4E80C" w14:textId="6EE884F7" w:rsidR="00741C8A" w:rsidRPr="00B40707" w:rsidRDefault="197F7137" w:rsidP="007D2CED">
      <w:pPr>
        <w:pStyle w:val="Heading2"/>
      </w:pPr>
      <w:r w:rsidRPr="00B40707">
        <w:t>Traceability and Visibility</w:t>
      </w:r>
      <w:r w:rsidR="0E845C4C" w:rsidRPr="00B40707">
        <w:t xml:space="preserve"> for </w:t>
      </w:r>
      <w:proofErr w:type="spellStart"/>
      <w:r w:rsidR="0E845C4C" w:rsidRPr="00B40707">
        <w:t>Synchroperation</w:t>
      </w:r>
      <w:proofErr w:type="spellEnd"/>
      <w:r w:rsidR="0E845C4C" w:rsidRPr="00B40707">
        <w:t xml:space="preserve"> </w:t>
      </w:r>
    </w:p>
    <w:p w14:paraId="786B03F7" w14:textId="71248ACC" w:rsidR="22F786DE" w:rsidRPr="00B40707" w:rsidRDefault="2642D51D" w:rsidP="00B40707">
      <w:pPr>
        <w:ind w:firstLine="420"/>
        <w:rPr>
          <w:rFonts w:eastAsia="Times New Roman" w:cs="Times New Roman"/>
          <w:sz w:val="21"/>
          <w:szCs w:val="21"/>
        </w:rPr>
      </w:pPr>
      <w:r w:rsidRPr="00B40707">
        <w:rPr>
          <w:rFonts w:eastAsia="Times New Roman" w:cs="Times New Roman"/>
          <w:sz w:val="21"/>
          <w:szCs w:val="21"/>
        </w:rPr>
        <w:t>S</w:t>
      </w:r>
      <w:r w:rsidR="22F786DE" w:rsidRPr="00B40707">
        <w:rPr>
          <w:rFonts w:eastAsia="Times New Roman" w:cs="Times New Roman"/>
          <w:sz w:val="21"/>
          <w:szCs w:val="21"/>
        </w:rPr>
        <w:t>ynchroperation</w:t>
      </w:r>
      <w:r w:rsidR="3145E6BC" w:rsidRPr="00B40707">
        <w:rPr>
          <w:rFonts w:eastAsia="Times New Roman" w:cs="Times New Roman"/>
          <w:sz w:val="21"/>
          <w:szCs w:val="21"/>
        </w:rPr>
        <w:t xml:space="preserve"> in manufacturing</w:t>
      </w:r>
      <w:r w:rsidR="22F786DE" w:rsidRPr="00B40707">
        <w:rPr>
          <w:rFonts w:eastAsia="Times New Roman" w:cs="Times New Roman"/>
          <w:sz w:val="21"/>
          <w:szCs w:val="21"/>
        </w:rPr>
        <w:t xml:space="preserve"> anticipates high demand for a traceable and visible system that can synchronize the cyber and physical world </w:t>
      </w:r>
      <w:r w:rsidR="15D3FCD9" w:rsidRPr="081675AD">
        <w:rPr>
          <w:rFonts w:eastAsia="Times New Roman" w:cs="Times New Roman"/>
          <w:sz w:val="21"/>
          <w:szCs w:val="21"/>
        </w:rPr>
        <w:t>greatly</w:t>
      </w:r>
      <w:r w:rsidR="22F786DE" w:rsidRPr="00B40707">
        <w:rPr>
          <w:rFonts w:eastAsia="Times New Roman" w:cs="Times New Roman"/>
          <w:sz w:val="21"/>
          <w:szCs w:val="21"/>
        </w:rPr>
        <w:t xml:space="preserve"> regarding organization, data, and decision. The main goal of this platform is to </w:t>
      </w:r>
      <w:r w:rsidR="6BC833B5" w:rsidRPr="00B40707">
        <w:rPr>
          <w:rFonts w:eastAsia="Times New Roman" w:cs="Times New Roman"/>
          <w:sz w:val="21"/>
          <w:szCs w:val="21"/>
        </w:rPr>
        <w:t>enhance information traceability and visibility</w:t>
      </w:r>
      <w:r w:rsidR="22F786DE" w:rsidRPr="00B40707">
        <w:rPr>
          <w:rFonts w:eastAsia="Times New Roman" w:cs="Times New Roman"/>
          <w:sz w:val="21"/>
          <w:szCs w:val="21"/>
        </w:rPr>
        <w:t xml:space="preserve"> so that the space, state, and status of physical objects can be tracked, traced, and visualized. The following paragraphs discuss these properties from three aspects claimed in the last chapter.</w:t>
      </w:r>
    </w:p>
    <w:p w14:paraId="3661B5D3" w14:textId="5F22E374" w:rsidR="22F786DE" w:rsidRPr="00B40707" w:rsidRDefault="22F786DE" w:rsidP="00B40707">
      <w:pPr>
        <w:ind w:firstLine="420"/>
        <w:rPr>
          <w:rFonts w:eastAsia="Times New Roman" w:cs="Times New Roman"/>
          <w:sz w:val="21"/>
          <w:szCs w:val="21"/>
        </w:rPr>
      </w:pPr>
      <w:r w:rsidRPr="00B40707">
        <w:rPr>
          <w:rFonts w:eastAsia="Times New Roman" w:cs="Times New Roman"/>
          <w:sz w:val="21"/>
          <w:szCs w:val="21"/>
        </w:rPr>
        <w:t xml:space="preserve">For the cyber-physical synchronization, PI technologies play an essential role in digitizing physical objects </w:t>
      </w:r>
      <w:r w:rsidR="6F3FDC22" w:rsidRPr="00B40707">
        <w:rPr>
          <w:rFonts w:eastAsia="Times New Roman" w:cs="Times New Roman"/>
          <w:sz w:val="21"/>
          <w:szCs w:val="21"/>
        </w:rPr>
        <w:t>to provide a foundation for information traceability and visibility</w:t>
      </w:r>
      <w:r w:rsidRPr="00B40707">
        <w:rPr>
          <w:rFonts w:eastAsia="Times New Roman" w:cs="Times New Roman"/>
          <w:sz w:val="21"/>
          <w:szCs w:val="21"/>
        </w:rPr>
        <w:t xml:space="preserve">. Three Basic Laws of the PI are followed </w:t>
      </w:r>
      <w:r w:rsidR="43C6E5A9" w:rsidRPr="00B40707">
        <w:rPr>
          <w:rFonts w:eastAsia="Times New Roman" w:cs="Times New Roman"/>
          <w:sz w:val="21"/>
          <w:szCs w:val="21"/>
        </w:rPr>
        <w:t>for the design</w:t>
      </w:r>
      <w:r w:rsidRPr="00B40707">
        <w:rPr>
          <w:rFonts w:eastAsia="Times New Roman" w:cs="Times New Roman"/>
          <w:sz w:val="21"/>
          <w:szCs w:val="21"/>
        </w:rPr>
        <w:t xml:space="preserve">. The first law is the “Law of Universal Value” that states what objects should be tagged and where smart devices should be deployed. This law minimizes the number of smart devices to the level that maximizes the adding value. The second law is the “Law of Sharing” by which Manufacturing Physical Internet (MPI) technologies are standardized and modularized so that they can be shared within the factory to minimize the costs and risks. The </w:t>
      </w:r>
      <w:r w:rsidR="0AF974DE" w:rsidRPr="081675AD">
        <w:rPr>
          <w:rFonts w:eastAsia="Times New Roman" w:cs="Times New Roman"/>
          <w:sz w:val="21"/>
          <w:szCs w:val="21"/>
        </w:rPr>
        <w:t>third</w:t>
      </w:r>
      <w:r w:rsidRPr="00B40707">
        <w:rPr>
          <w:rFonts w:eastAsia="Times New Roman" w:cs="Times New Roman"/>
          <w:sz w:val="21"/>
          <w:szCs w:val="21"/>
        </w:rPr>
        <w:t xml:space="preserve"> </w:t>
      </w:r>
      <w:r w:rsidRPr="00B40707">
        <w:rPr>
          <w:rFonts w:eastAsia="Times New Roman" w:cs="Times New Roman"/>
          <w:sz w:val="21"/>
          <w:szCs w:val="21"/>
        </w:rPr>
        <w:lastRenderedPageBreak/>
        <w:t xml:space="preserve">law is the “Law of Interoperability” by which smart gateways capture actions and reactions between smart devices and objects in manufacturing environments without involving heterogeneous internal technical details. This law ensures scalable plug-and-play reconfigurability. </w:t>
      </w:r>
    </w:p>
    <w:p w14:paraId="01836DB0" w14:textId="74253E1F" w:rsidR="22F786DE" w:rsidRPr="00B40707" w:rsidRDefault="22F786DE" w:rsidP="00B40707">
      <w:pPr>
        <w:ind w:firstLine="420"/>
        <w:rPr>
          <w:rFonts w:eastAsia="Times New Roman" w:cs="Times New Roman"/>
          <w:sz w:val="21"/>
          <w:szCs w:val="21"/>
        </w:rPr>
      </w:pPr>
      <w:r w:rsidRPr="00B40707">
        <w:rPr>
          <w:rFonts w:eastAsia="Times New Roman" w:cs="Times New Roman"/>
          <w:sz w:val="21"/>
          <w:szCs w:val="21"/>
        </w:rPr>
        <w:t xml:space="preserve">For the </w:t>
      </w:r>
      <w:proofErr w:type="spellStart"/>
      <w:r w:rsidRPr="081675AD">
        <w:rPr>
          <w:rFonts w:eastAsia="Times New Roman" w:cs="Times New Roman"/>
          <w:sz w:val="21"/>
          <w:szCs w:val="21"/>
        </w:rPr>
        <w:t>spatio</w:t>
      </w:r>
      <w:proofErr w:type="spellEnd"/>
      <w:r w:rsidRPr="081675AD">
        <w:rPr>
          <w:rFonts w:eastAsia="Times New Roman" w:cs="Times New Roman"/>
          <w:sz w:val="21"/>
          <w:szCs w:val="21"/>
        </w:rPr>
        <w:t>-temporal synchronization</w:t>
      </w:r>
      <w:r w:rsidRPr="00B40707">
        <w:rPr>
          <w:rFonts w:eastAsia="Times New Roman" w:cs="Times New Roman"/>
          <w:sz w:val="21"/>
          <w:szCs w:val="21"/>
        </w:rPr>
        <w:t xml:space="preserve">, knowing which object is situated at which location at what time is fatal for efficient operations conduction in manufacturing. </w:t>
      </w:r>
      <w:r w:rsidR="695D0C4F" w:rsidRPr="081675AD">
        <w:rPr>
          <w:rFonts w:eastAsia="Times New Roman" w:cs="Times New Roman"/>
          <w:sz w:val="21"/>
          <w:szCs w:val="21"/>
        </w:rPr>
        <w:t>Based on</w:t>
      </w:r>
      <w:r w:rsidR="57E8E77E" w:rsidRPr="081675AD">
        <w:rPr>
          <w:rFonts w:eastAsia="Times New Roman" w:cs="Times New Roman"/>
          <w:sz w:val="21"/>
          <w:szCs w:val="21"/>
        </w:rPr>
        <w:t xml:space="preserve"> data stemmed from sensors in electronic tags, </w:t>
      </w:r>
      <w:r w:rsidR="66904119" w:rsidRPr="081675AD">
        <w:rPr>
          <w:rFonts w:eastAsia="Times New Roman" w:cs="Times New Roman"/>
          <w:sz w:val="21"/>
          <w:szCs w:val="21"/>
        </w:rPr>
        <w:t>indoor localization algorithms</w:t>
      </w:r>
      <w:r w:rsidR="7D6B8768" w:rsidRPr="081675AD">
        <w:rPr>
          <w:rFonts w:eastAsia="Times New Roman" w:cs="Times New Roman"/>
          <w:sz w:val="21"/>
          <w:szCs w:val="21"/>
        </w:rPr>
        <w:t xml:space="preserve"> are </w:t>
      </w:r>
      <w:r w:rsidR="49ACF99E" w:rsidRPr="081675AD">
        <w:rPr>
          <w:rFonts w:eastAsia="Times New Roman" w:cs="Times New Roman"/>
          <w:sz w:val="21"/>
          <w:szCs w:val="21"/>
        </w:rPr>
        <w:t>implemented to position objects with</w:t>
      </w:r>
      <w:r w:rsidR="7D6B8768" w:rsidRPr="081675AD">
        <w:rPr>
          <w:rFonts w:eastAsia="Times New Roman" w:cs="Times New Roman"/>
          <w:sz w:val="21"/>
          <w:szCs w:val="21"/>
        </w:rPr>
        <w:t xml:space="preserve"> timestamp in real time.</w:t>
      </w:r>
      <w:r w:rsidR="16F0B3F1" w:rsidRPr="081675AD">
        <w:rPr>
          <w:rFonts w:eastAsia="Times New Roman" w:cs="Times New Roman"/>
          <w:sz w:val="21"/>
          <w:szCs w:val="21"/>
        </w:rPr>
        <w:t xml:space="preserve"> </w:t>
      </w:r>
      <w:r w:rsidR="397BC8B0" w:rsidRPr="081675AD">
        <w:rPr>
          <w:rFonts w:eastAsia="Times New Roman" w:cs="Times New Roman"/>
          <w:sz w:val="21"/>
          <w:szCs w:val="21"/>
        </w:rPr>
        <w:t>Objects</w:t>
      </w:r>
      <w:r w:rsidRPr="00B40707">
        <w:rPr>
          <w:rFonts w:eastAsia="Times New Roman" w:cs="Times New Roman"/>
          <w:sz w:val="21"/>
          <w:szCs w:val="21"/>
        </w:rPr>
        <w:t xml:space="preserve"> in operations are highly intertwined concerning time and space since the flow of men, machines, and materials in the factory are much frequent and intricate. To model and visualize these operations, a </w:t>
      </w:r>
      <w:proofErr w:type="spellStart"/>
      <w:r w:rsidRPr="00B40707">
        <w:rPr>
          <w:rFonts w:eastAsia="Times New Roman" w:cs="Times New Roman"/>
          <w:sz w:val="21"/>
          <w:szCs w:val="21"/>
        </w:rPr>
        <w:t>spatio</w:t>
      </w:r>
      <w:proofErr w:type="spellEnd"/>
      <w:r w:rsidRPr="00B40707">
        <w:rPr>
          <w:rFonts w:eastAsia="Times New Roman" w:cs="Times New Roman"/>
          <w:sz w:val="21"/>
          <w:szCs w:val="21"/>
        </w:rPr>
        <w:t xml:space="preserve">-temporal analytics method is designed to segment space and time of operations for local dissolution and then integrate them to reap the overall effects. This novel methodology will be illuminated in the next </w:t>
      </w:r>
      <w:r w:rsidR="046CAECA" w:rsidRPr="081675AD">
        <w:rPr>
          <w:rFonts w:eastAsia="Times New Roman" w:cs="Times New Roman"/>
          <w:sz w:val="21"/>
          <w:szCs w:val="21"/>
        </w:rPr>
        <w:t>section</w:t>
      </w:r>
      <w:r w:rsidRPr="081675AD">
        <w:rPr>
          <w:rFonts w:eastAsia="Times New Roman" w:cs="Times New Roman"/>
          <w:sz w:val="21"/>
          <w:szCs w:val="21"/>
        </w:rPr>
        <w:t>.</w:t>
      </w:r>
    </w:p>
    <w:p w14:paraId="5D537690" w14:textId="48364377" w:rsidR="22F786DE" w:rsidRPr="00B40707" w:rsidRDefault="22F786DE" w:rsidP="00B40707">
      <w:pPr>
        <w:ind w:firstLine="420"/>
        <w:rPr>
          <w:rFonts w:eastAsia="Times New Roman" w:cs="Times New Roman"/>
          <w:sz w:val="21"/>
          <w:szCs w:val="21"/>
        </w:rPr>
      </w:pPr>
      <w:r w:rsidRPr="00B40707">
        <w:rPr>
          <w:rFonts w:eastAsia="Times New Roman" w:cs="Times New Roman"/>
          <w:sz w:val="21"/>
          <w:szCs w:val="21"/>
        </w:rPr>
        <w:t xml:space="preserve">For the data-driven decision synchronization, it supports </w:t>
      </w:r>
      <w:r w:rsidRPr="5496B2A8">
        <w:rPr>
          <w:rFonts w:eastAsia="Times New Roman" w:cs="Times New Roman"/>
          <w:sz w:val="21"/>
          <w:szCs w:val="21"/>
        </w:rPr>
        <w:t xml:space="preserve">real-time decision-making </w:t>
      </w:r>
      <w:r w:rsidR="15494DEB" w:rsidRPr="5496B2A8">
        <w:rPr>
          <w:rFonts w:eastAsia="Times New Roman" w:cs="Times New Roman"/>
          <w:sz w:val="21"/>
          <w:szCs w:val="21"/>
        </w:rPr>
        <w:t xml:space="preserve">at both </w:t>
      </w:r>
      <w:r w:rsidR="6F300604" w:rsidRPr="5496B2A8">
        <w:rPr>
          <w:rFonts w:eastAsia="Times New Roman" w:cs="Times New Roman"/>
          <w:sz w:val="21"/>
          <w:szCs w:val="21"/>
        </w:rPr>
        <w:t>tactical</w:t>
      </w:r>
      <w:r w:rsidRPr="5496B2A8">
        <w:rPr>
          <w:rFonts w:eastAsia="Times New Roman" w:cs="Times New Roman"/>
          <w:sz w:val="21"/>
          <w:szCs w:val="21"/>
        </w:rPr>
        <w:t xml:space="preserve"> and </w:t>
      </w:r>
      <w:r w:rsidR="15494DEB" w:rsidRPr="5496B2A8">
        <w:rPr>
          <w:rFonts w:eastAsia="Times New Roman" w:cs="Times New Roman"/>
          <w:sz w:val="21"/>
          <w:szCs w:val="21"/>
        </w:rPr>
        <w:t>operational levels</w:t>
      </w:r>
      <w:r w:rsidRPr="00F7346A">
        <w:rPr>
          <w:rFonts w:eastAsia="Times New Roman" w:cs="Times New Roman"/>
          <w:sz w:val="21"/>
          <w:szCs w:val="21"/>
        </w:rPr>
        <w:t>,</w:t>
      </w:r>
      <w:r w:rsidRPr="00B40707">
        <w:rPr>
          <w:rFonts w:eastAsia="Times New Roman" w:cs="Times New Roman"/>
          <w:sz w:val="21"/>
          <w:szCs w:val="21"/>
        </w:rPr>
        <w:t xml:space="preserve"> enabled by vast quantities of real-time data and information. Consortium blockchain provides an effective solution to sharing information among the platform safely and helping users easily track and trace. Based on data analytics engines, different applications are developed for data visualization to assist operators in making decisions. In this case, the visibility and traceability of the system get considerably enhanced.</w:t>
      </w:r>
    </w:p>
    <w:p w14:paraId="4527E2C2" w14:textId="11F94283" w:rsidR="1D19DF6F" w:rsidRPr="00C51D0C" w:rsidRDefault="7A72B7F3" w:rsidP="00C51D0C">
      <w:pPr>
        <w:ind w:firstLine="420"/>
        <w:rPr>
          <w:rFonts w:cs="Times New Roman"/>
          <w:sz w:val="21"/>
          <w:szCs w:val="21"/>
        </w:rPr>
      </w:pPr>
      <w:r w:rsidRPr="1D19DF6F">
        <w:rPr>
          <w:rFonts w:eastAsia="Times New Roman" w:cs="Times New Roman"/>
          <w:sz w:val="21"/>
          <w:szCs w:val="21"/>
        </w:rPr>
        <w:t xml:space="preserve">The information traceability and visibility </w:t>
      </w:r>
      <w:r w:rsidR="2F7A1338" w:rsidRPr="1D19DF6F">
        <w:rPr>
          <w:rFonts w:eastAsia="Times New Roman" w:cs="Times New Roman"/>
          <w:sz w:val="21"/>
          <w:szCs w:val="21"/>
        </w:rPr>
        <w:t>are</w:t>
      </w:r>
      <w:r w:rsidRPr="1D19DF6F">
        <w:rPr>
          <w:rFonts w:eastAsia="Times New Roman" w:cs="Times New Roman"/>
          <w:sz w:val="21"/>
          <w:szCs w:val="21"/>
        </w:rPr>
        <w:t xml:space="preserve"> of great significance for </w:t>
      </w:r>
      <w:proofErr w:type="spellStart"/>
      <w:r w:rsidRPr="1D19DF6F">
        <w:rPr>
          <w:rFonts w:eastAsia="Times New Roman" w:cs="Times New Roman"/>
          <w:sz w:val="21"/>
          <w:szCs w:val="21"/>
        </w:rPr>
        <w:t>synchroperation</w:t>
      </w:r>
      <w:proofErr w:type="spellEnd"/>
      <w:r w:rsidRPr="1D19DF6F">
        <w:rPr>
          <w:rFonts w:eastAsia="Times New Roman" w:cs="Times New Roman"/>
          <w:sz w:val="21"/>
          <w:szCs w:val="21"/>
        </w:rPr>
        <w:t xml:space="preserve"> achievement. </w:t>
      </w:r>
      <w:r w:rsidR="1B4E1367" w:rsidRPr="1D19DF6F">
        <w:rPr>
          <w:rFonts w:eastAsia="Times New Roman" w:cs="Times New Roman"/>
          <w:sz w:val="21"/>
          <w:szCs w:val="21"/>
        </w:rPr>
        <w:t>Not only</w:t>
      </w:r>
      <w:r w:rsidRPr="1D19DF6F">
        <w:rPr>
          <w:rFonts w:eastAsia="Times New Roman" w:cs="Times New Roman"/>
          <w:sz w:val="21"/>
          <w:szCs w:val="21"/>
        </w:rPr>
        <w:t xml:space="preserve"> those state-of-the-art technologies </w:t>
      </w:r>
      <w:r w:rsidR="58885643" w:rsidRPr="1D19DF6F">
        <w:rPr>
          <w:rFonts w:eastAsia="Times New Roman" w:cs="Times New Roman"/>
          <w:sz w:val="21"/>
          <w:szCs w:val="21"/>
        </w:rPr>
        <w:t>are needed but</w:t>
      </w:r>
      <w:r w:rsidRPr="1D19DF6F">
        <w:rPr>
          <w:rFonts w:eastAsia="Times New Roman" w:cs="Times New Roman"/>
          <w:sz w:val="21"/>
          <w:szCs w:val="21"/>
        </w:rPr>
        <w:t xml:space="preserve"> effective methodologies couple</w:t>
      </w:r>
      <w:r w:rsidR="109EBF74" w:rsidRPr="1D19DF6F">
        <w:rPr>
          <w:rFonts w:eastAsia="Times New Roman" w:cs="Times New Roman"/>
          <w:sz w:val="21"/>
          <w:szCs w:val="21"/>
        </w:rPr>
        <w:t>d</w:t>
      </w:r>
      <w:r w:rsidRPr="1D19DF6F">
        <w:rPr>
          <w:rFonts w:eastAsia="Times New Roman" w:cs="Times New Roman"/>
          <w:sz w:val="21"/>
          <w:szCs w:val="21"/>
        </w:rPr>
        <w:t xml:space="preserve"> with technologies </w:t>
      </w:r>
      <w:r w:rsidR="3E956BD8" w:rsidRPr="1D19DF6F">
        <w:rPr>
          <w:rFonts w:eastAsia="Times New Roman" w:cs="Times New Roman"/>
          <w:sz w:val="21"/>
          <w:szCs w:val="21"/>
        </w:rPr>
        <w:t>to realize overall</w:t>
      </w:r>
      <w:r w:rsidRPr="1D19DF6F">
        <w:rPr>
          <w:rFonts w:eastAsia="Times New Roman" w:cs="Times New Roman"/>
          <w:sz w:val="21"/>
          <w:szCs w:val="21"/>
        </w:rPr>
        <w:t xml:space="preserve"> </w:t>
      </w:r>
      <w:proofErr w:type="spellStart"/>
      <w:r w:rsidRPr="1D19DF6F">
        <w:rPr>
          <w:rFonts w:eastAsia="Times New Roman" w:cs="Times New Roman"/>
          <w:sz w:val="21"/>
          <w:szCs w:val="21"/>
        </w:rPr>
        <w:t>synchroperation</w:t>
      </w:r>
      <w:proofErr w:type="spellEnd"/>
      <w:r w:rsidRPr="1D19DF6F">
        <w:rPr>
          <w:rFonts w:eastAsia="Times New Roman" w:cs="Times New Roman"/>
          <w:sz w:val="21"/>
          <w:szCs w:val="21"/>
        </w:rPr>
        <w:t>.</w:t>
      </w:r>
    </w:p>
    <w:p w14:paraId="6BD019E0" w14:textId="38489812" w:rsidR="00ED5247" w:rsidRPr="00B40707" w:rsidRDefault="00355109" w:rsidP="007D2CED">
      <w:pPr>
        <w:pStyle w:val="Heading1"/>
      </w:pPr>
      <w:r w:rsidRPr="00B40707">
        <w:t>Graduation intelligent Manufacturing System</w:t>
      </w:r>
      <w:r w:rsidR="00F97FFD">
        <w:t xml:space="preserve"> for </w:t>
      </w:r>
      <w:proofErr w:type="spellStart"/>
      <w:r w:rsidR="00F97FFD">
        <w:t>Synchroperation</w:t>
      </w:r>
      <w:proofErr w:type="spellEnd"/>
    </w:p>
    <w:p w14:paraId="2D0B4F79" w14:textId="0B21A54C" w:rsidR="00ED5247" w:rsidRPr="00B40707" w:rsidRDefault="00ED5247" w:rsidP="5A2404AA">
      <w:pPr>
        <w:ind w:firstLine="420"/>
        <w:rPr>
          <w:rFonts w:eastAsia="Times New Roman" w:cs="Times New Roman"/>
          <w:sz w:val="21"/>
          <w:szCs w:val="21"/>
          <w:lang w:val="en-GB"/>
        </w:rPr>
      </w:pPr>
      <w:r w:rsidRPr="5A2404AA">
        <w:rPr>
          <w:rFonts w:cs="Times New Roman"/>
          <w:sz w:val="21"/>
          <w:szCs w:val="21"/>
          <w:lang w:val="en-GB"/>
        </w:rPr>
        <w:t>This section pr</w:t>
      </w:r>
      <w:r w:rsidR="003858A4" w:rsidRPr="5A2404AA">
        <w:rPr>
          <w:rFonts w:cs="Times New Roman"/>
          <w:sz w:val="21"/>
          <w:szCs w:val="21"/>
          <w:lang w:val="en-GB"/>
        </w:rPr>
        <w:t>oposes</w:t>
      </w:r>
      <w:r w:rsidR="004D09DE" w:rsidRPr="5A2404AA">
        <w:rPr>
          <w:rFonts w:cs="Times New Roman"/>
          <w:sz w:val="21"/>
          <w:szCs w:val="21"/>
          <w:lang w:val="en-GB"/>
        </w:rPr>
        <w:t xml:space="preserve"> </w:t>
      </w:r>
      <w:r w:rsidRPr="5A2404AA">
        <w:rPr>
          <w:rFonts w:cs="Times New Roman"/>
          <w:sz w:val="21"/>
          <w:szCs w:val="21"/>
          <w:lang w:val="en-GB"/>
        </w:rPr>
        <w:t xml:space="preserve">the </w:t>
      </w:r>
      <w:proofErr w:type="spellStart"/>
      <w:r w:rsidR="00355109" w:rsidRPr="5A2404AA">
        <w:rPr>
          <w:rFonts w:cs="Times New Roman"/>
          <w:sz w:val="21"/>
          <w:szCs w:val="21"/>
          <w:lang w:val="en-GB"/>
        </w:rPr>
        <w:t>GiMS</w:t>
      </w:r>
      <w:proofErr w:type="spellEnd"/>
      <w:r w:rsidR="2CEA36E9" w:rsidRPr="5A2404AA">
        <w:rPr>
          <w:rFonts w:cs="Times New Roman"/>
          <w:sz w:val="21"/>
          <w:szCs w:val="21"/>
          <w:lang w:val="en-GB"/>
        </w:rPr>
        <w:t xml:space="preserve"> with “divide and conquer” principles</w:t>
      </w:r>
      <w:r w:rsidR="004D09DE" w:rsidRPr="5A2404AA">
        <w:rPr>
          <w:rFonts w:cs="Times New Roman"/>
          <w:sz w:val="21"/>
          <w:szCs w:val="21"/>
          <w:lang w:val="en-GB"/>
        </w:rPr>
        <w:t>,</w:t>
      </w:r>
      <w:r w:rsidR="0036685A" w:rsidRPr="5A2404AA">
        <w:rPr>
          <w:rFonts w:cs="Times New Roman"/>
          <w:sz w:val="21"/>
          <w:szCs w:val="21"/>
          <w:lang w:val="en-GB"/>
        </w:rPr>
        <w:t xml:space="preserve"> </w:t>
      </w:r>
      <w:r w:rsidRPr="5A2404AA">
        <w:rPr>
          <w:rFonts w:cs="Times New Roman"/>
          <w:sz w:val="21"/>
          <w:szCs w:val="21"/>
          <w:lang w:val="en-GB"/>
        </w:rPr>
        <w:t xml:space="preserve">to </w:t>
      </w:r>
      <w:r w:rsidR="00344AC9" w:rsidRPr="5A2404AA">
        <w:rPr>
          <w:rFonts w:cs="Times New Roman"/>
          <w:sz w:val="21"/>
          <w:szCs w:val="21"/>
          <w:lang w:val="en-GB"/>
        </w:rPr>
        <w:t>address</w:t>
      </w:r>
      <w:r w:rsidRPr="5A2404AA">
        <w:rPr>
          <w:rFonts w:cs="Times New Roman"/>
          <w:sz w:val="21"/>
          <w:szCs w:val="21"/>
          <w:lang w:val="en-GB"/>
        </w:rPr>
        <w:t xml:space="preserve"> the complex, stochastic, and dynamic nature of manufacturing for achieving </w:t>
      </w:r>
      <w:proofErr w:type="spellStart"/>
      <w:r w:rsidRPr="5A2404AA">
        <w:rPr>
          <w:rFonts w:cs="Times New Roman"/>
          <w:sz w:val="21"/>
          <w:szCs w:val="21"/>
          <w:lang w:val="en-GB"/>
        </w:rPr>
        <w:t>synchroperation</w:t>
      </w:r>
      <w:proofErr w:type="spellEnd"/>
      <w:r w:rsidRPr="5A2404AA">
        <w:rPr>
          <w:rFonts w:cs="Times New Roman"/>
          <w:sz w:val="21"/>
          <w:szCs w:val="21"/>
          <w:lang w:val="en-GB"/>
        </w:rPr>
        <w:t xml:space="preserve"> in factor</w:t>
      </w:r>
      <w:r w:rsidR="008004B8" w:rsidRPr="5A2404AA">
        <w:rPr>
          <w:rFonts w:cs="Times New Roman"/>
          <w:sz w:val="21"/>
          <w:szCs w:val="21"/>
          <w:lang w:val="en-GB"/>
        </w:rPr>
        <w:t>ies</w:t>
      </w:r>
      <w:r w:rsidR="00E533B5" w:rsidRPr="5A2404AA">
        <w:rPr>
          <w:rFonts w:cs="Times New Roman"/>
          <w:sz w:val="21"/>
          <w:szCs w:val="21"/>
          <w:lang w:val="en-GB"/>
        </w:rPr>
        <w:t xml:space="preserve"> based on </w:t>
      </w:r>
      <w:r w:rsidR="004D09DE" w:rsidRPr="5A2404AA">
        <w:rPr>
          <w:rFonts w:cs="Times New Roman"/>
          <w:sz w:val="21"/>
          <w:szCs w:val="21"/>
          <w:lang w:val="en-GB"/>
        </w:rPr>
        <w:t>the</w:t>
      </w:r>
      <w:r w:rsidR="00E533B5" w:rsidRPr="5A2404AA">
        <w:rPr>
          <w:rFonts w:cs="Times New Roman"/>
          <w:sz w:val="21"/>
          <w:szCs w:val="21"/>
          <w:lang w:val="en-GB"/>
        </w:rPr>
        <w:t xml:space="preserve"> </w:t>
      </w:r>
      <w:r w:rsidR="76D44EF1" w:rsidRPr="5A2404AA">
        <w:rPr>
          <w:rFonts w:eastAsia="Times New Roman" w:cs="Times New Roman"/>
          <w:sz w:val="21"/>
          <w:szCs w:val="21"/>
          <w:lang w:val="en-GB"/>
        </w:rPr>
        <w:t>HPISMP</w:t>
      </w:r>
      <w:r w:rsidR="008D4DB7" w:rsidRPr="5A2404AA">
        <w:rPr>
          <w:rFonts w:cs="Times New Roman"/>
          <w:sz w:val="21"/>
          <w:szCs w:val="21"/>
          <w:lang w:val="en-GB"/>
        </w:rPr>
        <w:t xml:space="preserve">. </w:t>
      </w:r>
      <w:proofErr w:type="spellStart"/>
      <w:r w:rsidR="00DC1A2B" w:rsidRPr="5A2404AA">
        <w:rPr>
          <w:rFonts w:eastAsia="Times New Roman" w:cs="Times New Roman"/>
          <w:sz w:val="21"/>
          <w:szCs w:val="21"/>
          <w:lang w:val="en-GB"/>
        </w:rPr>
        <w:t>GiMS</w:t>
      </w:r>
      <w:proofErr w:type="spellEnd"/>
      <w:r w:rsidR="00DC1A2B" w:rsidRPr="5A2404AA">
        <w:rPr>
          <w:rFonts w:eastAsia="Times New Roman" w:cs="Times New Roman"/>
          <w:sz w:val="21"/>
          <w:szCs w:val="21"/>
          <w:lang w:val="en-GB"/>
        </w:rPr>
        <w:t xml:space="preserve"> is </w:t>
      </w:r>
      <w:r w:rsidR="008004B8" w:rsidRPr="5A2404AA">
        <w:rPr>
          <w:rFonts w:eastAsia="Times New Roman" w:cs="Times New Roman"/>
          <w:sz w:val="21"/>
          <w:szCs w:val="21"/>
          <w:lang w:val="en-GB"/>
        </w:rPr>
        <w:t>initia</w:t>
      </w:r>
      <w:r w:rsidR="001A4ED2" w:rsidRPr="5A2404AA">
        <w:rPr>
          <w:rFonts w:eastAsia="Times New Roman" w:cs="Times New Roman"/>
          <w:sz w:val="21"/>
          <w:szCs w:val="21"/>
          <w:lang w:val="en-GB"/>
        </w:rPr>
        <w:t>lly</w:t>
      </w:r>
      <w:r w:rsidR="00DC1A2B" w:rsidRPr="5A2404AA">
        <w:rPr>
          <w:rFonts w:eastAsia="Times New Roman" w:cs="Times New Roman"/>
          <w:sz w:val="21"/>
          <w:szCs w:val="21"/>
          <w:lang w:val="en-GB"/>
        </w:rPr>
        <w:t xml:space="preserve"> </w:t>
      </w:r>
      <w:r w:rsidR="005D4862" w:rsidRPr="5A2404AA">
        <w:rPr>
          <w:rFonts w:eastAsia="Times New Roman" w:cs="Times New Roman"/>
          <w:sz w:val="21"/>
          <w:szCs w:val="21"/>
          <w:lang w:val="en-GB"/>
        </w:rPr>
        <w:t xml:space="preserve">proposed as </w:t>
      </w:r>
      <w:r w:rsidR="00DC1A2B" w:rsidRPr="5A2404AA">
        <w:rPr>
          <w:rFonts w:eastAsia="Times New Roman" w:cs="Times New Roman"/>
          <w:sz w:val="21"/>
          <w:szCs w:val="21"/>
          <w:lang w:val="en-GB"/>
        </w:rPr>
        <w:t xml:space="preserve">a </w:t>
      </w:r>
      <w:r w:rsidR="00BD4038" w:rsidRPr="5A2404AA">
        <w:rPr>
          <w:rFonts w:eastAsia="Times New Roman" w:cs="Times New Roman"/>
          <w:sz w:val="21"/>
          <w:szCs w:val="21"/>
          <w:lang w:val="en-GB"/>
        </w:rPr>
        <w:t>new</w:t>
      </w:r>
      <w:r w:rsidR="00DC1A2B" w:rsidRPr="5A2404AA">
        <w:rPr>
          <w:rFonts w:eastAsia="Times New Roman" w:cs="Times New Roman"/>
          <w:sz w:val="21"/>
          <w:szCs w:val="21"/>
          <w:lang w:val="en-GB"/>
        </w:rPr>
        <w:t xml:space="preserve"> manufacturing mode </w:t>
      </w:r>
      <w:r w:rsidR="00CF272D" w:rsidRPr="5A2404AA">
        <w:rPr>
          <w:rFonts w:eastAsia="Times New Roman" w:cs="Times New Roman"/>
          <w:sz w:val="21"/>
          <w:szCs w:val="21"/>
          <w:lang w:val="en-GB"/>
        </w:rPr>
        <w:t xml:space="preserve">to organize production </w:t>
      </w:r>
      <w:r w:rsidR="004066F3" w:rsidRPr="5A2404AA">
        <w:rPr>
          <w:rFonts w:eastAsia="Times New Roman" w:cs="Times New Roman"/>
          <w:sz w:val="21"/>
          <w:szCs w:val="21"/>
          <w:lang w:val="en-GB"/>
        </w:rPr>
        <w:t>operation</w:t>
      </w:r>
      <w:r w:rsidR="00CF272D" w:rsidRPr="5A2404AA">
        <w:rPr>
          <w:rFonts w:eastAsia="Times New Roman" w:cs="Times New Roman"/>
          <w:sz w:val="21"/>
          <w:szCs w:val="21"/>
          <w:lang w:val="en-GB"/>
        </w:rPr>
        <w:t>s with simplicity and robustness</w:t>
      </w:r>
      <w:r w:rsidR="004D09DE" w:rsidRPr="5A2404AA">
        <w:rPr>
          <w:rFonts w:eastAsia="Times New Roman" w:cs="Times New Roman"/>
          <w:sz w:val="21"/>
          <w:szCs w:val="21"/>
          <w:lang w:val="en-GB"/>
        </w:rPr>
        <w:t>, its</w:t>
      </w:r>
      <w:r w:rsidR="0048595E" w:rsidRPr="5A2404AA">
        <w:rPr>
          <w:rFonts w:eastAsia="Times New Roman" w:cs="Times New Roman"/>
          <w:sz w:val="21"/>
          <w:szCs w:val="21"/>
          <w:lang w:val="en-GB"/>
        </w:rPr>
        <w:t xml:space="preserve"> basic form and principles</w:t>
      </w:r>
      <w:r w:rsidR="004B4CA5" w:rsidRPr="5A2404AA">
        <w:rPr>
          <w:rFonts w:eastAsia="Times New Roman" w:cs="Times New Roman"/>
          <w:sz w:val="21"/>
          <w:szCs w:val="21"/>
          <w:lang w:val="en-GB"/>
        </w:rPr>
        <w:t xml:space="preserve"> can be found in previous</w:t>
      </w:r>
      <w:r w:rsidR="00CF272D" w:rsidRPr="5A2404AA">
        <w:rPr>
          <w:rFonts w:eastAsia="Times New Roman" w:cs="Times New Roman"/>
          <w:sz w:val="21"/>
          <w:szCs w:val="21"/>
          <w:lang w:val="en-GB"/>
        </w:rPr>
        <w:t xml:space="preserve"> </w:t>
      </w:r>
      <w:r w:rsidR="004B4CA5" w:rsidRPr="5A2404AA">
        <w:rPr>
          <w:rFonts w:eastAsia="Times New Roman" w:cs="Times New Roman"/>
          <w:sz w:val="21"/>
          <w:szCs w:val="21"/>
          <w:lang w:val="en-GB"/>
        </w:rPr>
        <w:t>rese</w:t>
      </w:r>
      <w:r w:rsidR="001B1C9E" w:rsidRPr="5A2404AA">
        <w:rPr>
          <w:rFonts w:eastAsia="Times New Roman" w:cs="Times New Roman"/>
          <w:sz w:val="21"/>
          <w:szCs w:val="21"/>
          <w:lang w:val="en-GB"/>
        </w:rPr>
        <w:t>a</w:t>
      </w:r>
      <w:r w:rsidR="004B4CA5" w:rsidRPr="5A2404AA">
        <w:rPr>
          <w:rFonts w:eastAsia="Times New Roman" w:cs="Times New Roman"/>
          <w:sz w:val="21"/>
          <w:szCs w:val="21"/>
          <w:lang w:val="en-GB"/>
        </w:rPr>
        <w:t>rch</w:t>
      </w:r>
      <w:r w:rsidR="00CF272D" w:rsidRPr="5A2404AA">
        <w:rPr>
          <w:rFonts w:eastAsia="Times New Roman" w:cs="Times New Roman"/>
          <w:sz w:val="21"/>
          <w:szCs w:val="21"/>
          <w:lang w:val="en-GB"/>
        </w:rPr>
        <w:t xml:space="preserve"> </w:t>
      </w:r>
      <w:r w:rsidR="006F2F48" w:rsidRPr="5A2404AA">
        <w:rPr>
          <w:rFonts w:eastAsia="Times New Roman" w:cs="Times New Roman"/>
          <w:sz w:val="21"/>
          <w:szCs w:val="21"/>
        </w:rPr>
        <w:t>(</w:t>
      </w:r>
      <w:r w:rsidR="00A94DEB" w:rsidRPr="5A2404AA">
        <w:rPr>
          <w:rFonts w:eastAsia="Times New Roman" w:cs="Times New Roman"/>
          <w:sz w:val="21"/>
          <w:szCs w:val="21"/>
        </w:rPr>
        <w:t>Lin, et al., 201</w:t>
      </w:r>
      <w:r w:rsidR="00A94DEB" w:rsidRPr="5A2404AA">
        <w:rPr>
          <w:rFonts w:cs="Times New Roman"/>
          <w:sz w:val="21"/>
          <w:szCs w:val="21"/>
        </w:rPr>
        <w:t xml:space="preserve">9; </w:t>
      </w:r>
      <w:r w:rsidR="00A94DEB" w:rsidRPr="5A2404AA">
        <w:rPr>
          <w:rFonts w:eastAsia="Times New Roman" w:cs="Times New Roman"/>
          <w:sz w:val="21"/>
          <w:szCs w:val="21"/>
        </w:rPr>
        <w:t>Guo et al., 20</w:t>
      </w:r>
      <w:r w:rsidR="00A94DEB" w:rsidRPr="5A2404AA">
        <w:rPr>
          <w:rFonts w:cs="Times New Roman"/>
          <w:sz w:val="21"/>
          <w:szCs w:val="21"/>
        </w:rPr>
        <w:t>20a</w:t>
      </w:r>
      <w:r w:rsidR="006F2F48" w:rsidRPr="5A2404AA">
        <w:rPr>
          <w:rFonts w:eastAsia="Times New Roman" w:cs="Times New Roman"/>
          <w:sz w:val="21"/>
          <w:szCs w:val="21"/>
        </w:rPr>
        <w:t>)</w:t>
      </w:r>
      <w:r w:rsidR="00CF272D" w:rsidRPr="5A2404AA">
        <w:rPr>
          <w:rFonts w:eastAsia="Times New Roman" w:cs="Times New Roman"/>
          <w:sz w:val="21"/>
          <w:szCs w:val="21"/>
          <w:lang w:val="en-GB"/>
        </w:rPr>
        <w:t xml:space="preserve">. </w:t>
      </w:r>
      <w:r w:rsidR="00B23961" w:rsidRPr="5A2404AA">
        <w:rPr>
          <w:rFonts w:eastAsia="Times New Roman" w:cs="Times New Roman"/>
          <w:sz w:val="21"/>
          <w:szCs w:val="21"/>
          <w:lang w:val="en-GB"/>
        </w:rPr>
        <w:t xml:space="preserve">As shown in Fig. </w:t>
      </w:r>
      <w:r w:rsidR="00216325" w:rsidRPr="5A2404AA">
        <w:rPr>
          <w:rFonts w:eastAsia="Times New Roman" w:cs="Times New Roman"/>
          <w:sz w:val="21"/>
          <w:szCs w:val="21"/>
          <w:lang w:val="en-GB"/>
        </w:rPr>
        <w:t>3</w:t>
      </w:r>
      <w:r w:rsidR="001D7309" w:rsidRPr="5A2404AA">
        <w:rPr>
          <w:rFonts w:eastAsia="Times New Roman" w:cs="Times New Roman"/>
          <w:sz w:val="21"/>
          <w:szCs w:val="21"/>
          <w:lang w:val="en-GB"/>
        </w:rPr>
        <w:t xml:space="preserve">, </w:t>
      </w:r>
      <w:r w:rsidR="00B23961" w:rsidRPr="5A2404AA">
        <w:rPr>
          <w:rFonts w:eastAsia="Times New Roman" w:cs="Times New Roman"/>
          <w:sz w:val="21"/>
          <w:szCs w:val="21"/>
          <w:lang w:val="en-GB"/>
        </w:rPr>
        <w:t>t</w:t>
      </w:r>
      <w:r w:rsidR="00F56BBC" w:rsidRPr="5A2404AA">
        <w:rPr>
          <w:rFonts w:eastAsia="Times New Roman" w:cs="Times New Roman"/>
          <w:sz w:val="21"/>
          <w:szCs w:val="21"/>
          <w:lang w:val="en-GB"/>
        </w:rPr>
        <w:t xml:space="preserve">his paper presents </w:t>
      </w:r>
      <w:r w:rsidR="00B23961" w:rsidRPr="5A2404AA">
        <w:rPr>
          <w:rFonts w:eastAsia="Times New Roman" w:cs="Times New Roman"/>
          <w:sz w:val="21"/>
          <w:szCs w:val="21"/>
          <w:lang w:val="en-GB"/>
        </w:rPr>
        <w:t>the</w:t>
      </w:r>
      <w:r w:rsidR="0090567A" w:rsidRPr="5A2404AA">
        <w:rPr>
          <w:rFonts w:eastAsia="Times New Roman" w:cs="Times New Roman"/>
          <w:sz w:val="21"/>
          <w:szCs w:val="21"/>
          <w:lang w:val="en-GB"/>
        </w:rPr>
        <w:t xml:space="preserve"> </w:t>
      </w:r>
      <w:r w:rsidR="00CD05BA" w:rsidRPr="5A2404AA">
        <w:rPr>
          <w:rFonts w:eastAsia="Times New Roman" w:cs="Times New Roman"/>
          <w:sz w:val="21"/>
          <w:szCs w:val="21"/>
          <w:lang w:val="en-GB"/>
        </w:rPr>
        <w:t>five</w:t>
      </w:r>
      <w:r w:rsidR="00AE654A" w:rsidRPr="5A2404AA">
        <w:rPr>
          <w:rFonts w:eastAsia="Times New Roman" w:cs="Times New Roman"/>
          <w:sz w:val="21"/>
          <w:szCs w:val="21"/>
          <w:lang w:val="en-GB"/>
        </w:rPr>
        <w:t xml:space="preserve"> </w:t>
      </w:r>
      <w:r w:rsidR="00B23961" w:rsidRPr="5A2404AA">
        <w:rPr>
          <w:rFonts w:eastAsia="Times New Roman" w:cs="Times New Roman"/>
          <w:sz w:val="21"/>
          <w:szCs w:val="21"/>
          <w:lang w:val="en-GB"/>
        </w:rPr>
        <w:t>key</w:t>
      </w:r>
      <w:r w:rsidR="00AE654A" w:rsidRPr="5A2404AA">
        <w:rPr>
          <w:rFonts w:eastAsia="Times New Roman" w:cs="Times New Roman"/>
          <w:sz w:val="21"/>
          <w:szCs w:val="21"/>
          <w:lang w:val="en-GB"/>
        </w:rPr>
        <w:t xml:space="preserve"> phases </w:t>
      </w:r>
      <w:r w:rsidR="000D7348" w:rsidRPr="5A2404AA">
        <w:rPr>
          <w:rFonts w:eastAsia="Times New Roman" w:cs="Times New Roman"/>
          <w:sz w:val="21"/>
          <w:szCs w:val="21"/>
          <w:lang w:val="en-GB"/>
        </w:rPr>
        <w:t xml:space="preserve">to implement </w:t>
      </w:r>
      <w:proofErr w:type="spellStart"/>
      <w:r w:rsidR="000D7348" w:rsidRPr="5A2404AA">
        <w:rPr>
          <w:rFonts w:eastAsia="Times New Roman" w:cs="Times New Roman"/>
          <w:sz w:val="21"/>
          <w:szCs w:val="21"/>
          <w:lang w:val="en-GB"/>
        </w:rPr>
        <w:t>GiMS</w:t>
      </w:r>
      <w:proofErr w:type="spellEnd"/>
      <w:r w:rsidR="000D7348" w:rsidRPr="5A2404AA">
        <w:rPr>
          <w:rFonts w:eastAsia="Times New Roman" w:cs="Times New Roman"/>
          <w:sz w:val="21"/>
          <w:szCs w:val="21"/>
          <w:lang w:val="en-GB"/>
        </w:rPr>
        <w:t xml:space="preserve"> in </w:t>
      </w:r>
      <w:r w:rsidR="00CC48C3" w:rsidRPr="5A2404AA">
        <w:rPr>
          <w:rFonts w:eastAsia="Times New Roman" w:cs="Times New Roman"/>
          <w:sz w:val="21"/>
          <w:szCs w:val="21"/>
          <w:lang w:val="en-GB"/>
        </w:rPr>
        <w:t>factories</w:t>
      </w:r>
      <w:r w:rsidR="000912CE" w:rsidRPr="5A2404AA">
        <w:rPr>
          <w:rFonts w:eastAsia="Times New Roman" w:cs="Times New Roman"/>
          <w:sz w:val="21"/>
          <w:szCs w:val="21"/>
          <w:lang w:val="en-GB"/>
        </w:rPr>
        <w:t>.</w:t>
      </w:r>
    </w:p>
    <w:p w14:paraId="22E41A0E" w14:textId="79D10AC3" w:rsidR="009F4FE7" w:rsidRPr="00B40707" w:rsidRDefault="009F4FE7" w:rsidP="004A45A5">
      <w:pPr>
        <w:ind w:firstLineChars="0" w:firstLine="0"/>
        <w:rPr>
          <w:rFonts w:eastAsia="Times New Roman" w:cs="Times New Roman"/>
          <w:sz w:val="21"/>
          <w:szCs w:val="21"/>
          <w:lang w:val="en-GB"/>
        </w:rPr>
        <w:sectPr w:rsidR="009F4FE7" w:rsidRPr="00B40707" w:rsidSect="001A422A">
          <w:headerReference w:type="even" r:id="rId13"/>
          <w:headerReference w:type="default" r:id="rId14"/>
          <w:footerReference w:type="even" r:id="rId15"/>
          <w:footerReference w:type="default" r:id="rId16"/>
          <w:headerReference w:type="first" r:id="rId17"/>
          <w:footerReference w:type="first" r:id="rId18"/>
          <w:pgSz w:w="11906" w:h="16838"/>
          <w:pgMar w:top="1440" w:right="1800" w:bottom="1440" w:left="1800" w:header="340" w:footer="340" w:gutter="0"/>
          <w:cols w:space="425"/>
          <w:docGrid w:type="lines" w:linePitch="326"/>
        </w:sectPr>
      </w:pPr>
    </w:p>
    <w:p w14:paraId="309B4D71" w14:textId="46B0B9FA" w:rsidR="001D7309" w:rsidRPr="00B40707" w:rsidRDefault="31243A6D" w:rsidP="00FF2ECC">
      <w:pPr>
        <w:pStyle w:val="Caption"/>
        <w:spacing w:before="0" w:after="0" w:line="240" w:lineRule="auto"/>
        <w:ind w:firstLineChars="0" w:firstLine="0"/>
        <w:rPr>
          <w:sz w:val="21"/>
          <w:szCs w:val="21"/>
          <w:lang w:eastAsia="zh-CN"/>
        </w:rPr>
      </w:pPr>
      <w:r>
        <w:rPr>
          <w:noProof/>
          <w:lang w:val="en-US" w:eastAsia="zh-CN"/>
        </w:rPr>
        <w:lastRenderedPageBreak/>
        <w:drawing>
          <wp:inline distT="0" distB="0" distL="0" distR="0" wp14:anchorId="7F54365B" wp14:editId="7CE1692C">
            <wp:extent cx="7629754" cy="4535872"/>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9">
                      <a:extLst>
                        <a:ext uri="{28A0092B-C50C-407E-A947-70E740481C1C}">
                          <a14:useLocalDpi xmlns:a14="http://schemas.microsoft.com/office/drawing/2010/main" val="0"/>
                        </a:ext>
                      </a:extLst>
                    </a:blip>
                    <a:stretch>
                      <a:fillRect/>
                    </a:stretch>
                  </pic:blipFill>
                  <pic:spPr>
                    <a:xfrm>
                      <a:off x="0" y="0"/>
                      <a:ext cx="7629754" cy="4535872"/>
                    </a:xfrm>
                    <a:prstGeom prst="rect">
                      <a:avLst/>
                    </a:prstGeom>
                  </pic:spPr>
                </pic:pic>
              </a:graphicData>
            </a:graphic>
          </wp:inline>
        </w:drawing>
      </w:r>
    </w:p>
    <w:p w14:paraId="5AA30C0A" w14:textId="4EAD9C69" w:rsidR="001D7309" w:rsidRPr="00B40707" w:rsidRDefault="001D7309" w:rsidP="00B40707">
      <w:pPr>
        <w:pStyle w:val="Caption"/>
        <w:spacing w:before="0" w:after="0"/>
        <w:ind w:firstLine="422"/>
        <w:rPr>
          <w:sz w:val="21"/>
          <w:szCs w:val="21"/>
        </w:rPr>
      </w:pPr>
      <w:r w:rsidRPr="00B40707">
        <w:rPr>
          <w:sz w:val="21"/>
          <w:szCs w:val="21"/>
        </w:rPr>
        <w:t>Fig.</w:t>
      </w:r>
      <w:r w:rsidR="008628E5" w:rsidRPr="00B40707">
        <w:rPr>
          <w:sz w:val="21"/>
          <w:szCs w:val="21"/>
        </w:rPr>
        <w:t xml:space="preserve"> 3</w:t>
      </w:r>
      <w:r w:rsidR="00104653">
        <w:rPr>
          <w:rFonts w:hint="eastAsia"/>
          <w:sz w:val="21"/>
          <w:szCs w:val="21"/>
          <w:lang w:eastAsia="zh-CN"/>
        </w:rPr>
        <w:t>.</w:t>
      </w:r>
      <w:r w:rsidRPr="00B40707">
        <w:rPr>
          <w:sz w:val="21"/>
          <w:szCs w:val="21"/>
        </w:rPr>
        <w:t xml:space="preserve"> </w:t>
      </w:r>
      <w:r w:rsidR="005178F3" w:rsidRPr="00104653">
        <w:rPr>
          <w:b w:val="0"/>
          <w:sz w:val="21"/>
          <w:szCs w:val="21"/>
        </w:rPr>
        <w:t>Five</w:t>
      </w:r>
      <w:r w:rsidRPr="00104653">
        <w:rPr>
          <w:b w:val="0"/>
          <w:sz w:val="21"/>
          <w:szCs w:val="21"/>
        </w:rPr>
        <w:t xml:space="preserve"> phases </w:t>
      </w:r>
      <w:r w:rsidR="005178F3" w:rsidRPr="00104653">
        <w:rPr>
          <w:b w:val="0"/>
          <w:sz w:val="21"/>
          <w:szCs w:val="21"/>
        </w:rPr>
        <w:t>of</w:t>
      </w:r>
      <w:r w:rsidRPr="00104653">
        <w:rPr>
          <w:b w:val="0"/>
          <w:sz w:val="21"/>
          <w:szCs w:val="21"/>
        </w:rPr>
        <w:t xml:space="preserve"> </w:t>
      </w:r>
      <w:proofErr w:type="spellStart"/>
      <w:r w:rsidR="00B815E0" w:rsidRPr="00104653">
        <w:rPr>
          <w:b w:val="0"/>
          <w:sz w:val="21"/>
          <w:szCs w:val="21"/>
        </w:rPr>
        <w:t>GiMS</w:t>
      </w:r>
      <w:proofErr w:type="spellEnd"/>
    </w:p>
    <w:p w14:paraId="5F5AD41E" w14:textId="77777777" w:rsidR="009F4FE7" w:rsidRPr="00B40707" w:rsidRDefault="009F4FE7" w:rsidP="00713ADA">
      <w:pPr>
        <w:pStyle w:val="Heading2"/>
        <w:numPr>
          <w:ilvl w:val="0"/>
          <w:numId w:val="0"/>
        </w:numPr>
        <w:rPr>
          <w:rFonts w:ascii="Times New Roman" w:hAnsi="Times New Roman"/>
          <w:szCs w:val="21"/>
        </w:rPr>
        <w:sectPr w:rsidR="009F4FE7" w:rsidRPr="00B40707" w:rsidSect="009F4FE7">
          <w:headerReference w:type="default" r:id="rId20"/>
          <w:footerReference w:type="default" r:id="rId21"/>
          <w:pgSz w:w="16838" w:h="11906" w:orient="landscape"/>
          <w:pgMar w:top="1800" w:right="1440" w:bottom="1800" w:left="1440" w:header="851" w:footer="992" w:gutter="0"/>
          <w:cols w:space="425"/>
          <w:docGrid w:type="lines" w:linePitch="326"/>
        </w:sectPr>
      </w:pPr>
    </w:p>
    <w:p w14:paraId="61CDB674" w14:textId="13813855" w:rsidR="006B35B2" w:rsidRPr="00B40707" w:rsidRDefault="006B35B2" w:rsidP="5E5690AC">
      <w:pPr>
        <w:pStyle w:val="Heading2"/>
        <w:numPr>
          <w:ilvl w:val="1"/>
          <w:numId w:val="0"/>
        </w:numPr>
        <w:rPr>
          <w:rFonts w:ascii="Times New Roman" w:hAnsi="Times New Roman"/>
        </w:rPr>
      </w:pPr>
      <w:r w:rsidRPr="5E5690AC">
        <w:rPr>
          <w:rFonts w:ascii="Times New Roman" w:hAnsi="Times New Roman"/>
        </w:rPr>
        <w:lastRenderedPageBreak/>
        <w:t xml:space="preserve">Phase 1: </w:t>
      </w:r>
      <w:r w:rsidRPr="00DB4E1B">
        <w:rPr>
          <w:rFonts w:ascii="Times New Roman" w:hAnsi="Times New Roman"/>
          <w:szCs w:val="21"/>
        </w:rPr>
        <w:t>Finite Meshing</w:t>
      </w:r>
      <w:r w:rsidRPr="5E5690AC">
        <w:rPr>
          <w:rFonts w:ascii="Times New Roman" w:hAnsi="Times New Roman"/>
        </w:rPr>
        <w:t xml:space="preserve"> </w:t>
      </w:r>
    </w:p>
    <w:p w14:paraId="2BDD6A3E" w14:textId="6A3BC209" w:rsidR="006B35B2" w:rsidRPr="00B40707" w:rsidRDefault="006B35B2" w:rsidP="00B40707">
      <w:pPr>
        <w:ind w:firstLine="420"/>
        <w:rPr>
          <w:rFonts w:cs="Times New Roman"/>
          <w:sz w:val="21"/>
          <w:szCs w:val="21"/>
          <w:lang w:val="en-GB" w:eastAsia="en-US"/>
        </w:rPr>
      </w:pPr>
      <w:r w:rsidRPr="00B40707">
        <w:rPr>
          <w:rFonts w:cs="Times New Roman"/>
          <w:sz w:val="21"/>
          <w:szCs w:val="21"/>
          <w:lang w:val="en-GB" w:eastAsia="en-US"/>
        </w:rPr>
        <w:t xml:space="preserve">This phase involves </w:t>
      </w:r>
      <w:r w:rsidR="00491E2D" w:rsidRPr="00B40707">
        <w:rPr>
          <w:rFonts w:cs="Times New Roman"/>
          <w:noProof/>
          <w:sz w:val="21"/>
          <w:szCs w:val="21"/>
        </w:rPr>
        <w:t>spatially</w:t>
      </w:r>
      <w:r w:rsidR="00491E2D" w:rsidRPr="00B40707">
        <w:rPr>
          <w:rFonts w:cs="Times New Roman"/>
          <w:sz w:val="21"/>
          <w:szCs w:val="21"/>
          <w:lang w:val="en-GB" w:eastAsia="en-US"/>
        </w:rPr>
        <w:t xml:space="preserve"> </w:t>
      </w:r>
      <w:r w:rsidRPr="00B40707">
        <w:rPr>
          <w:rFonts w:cs="Times New Roman"/>
          <w:sz w:val="21"/>
          <w:szCs w:val="21"/>
          <w:lang w:val="en-GB" w:eastAsia="en-US"/>
        </w:rPr>
        <w:t xml:space="preserve">dividing </w:t>
      </w:r>
      <w:r w:rsidR="00491E2D" w:rsidRPr="004C53AB">
        <w:rPr>
          <w:rFonts w:eastAsia="Times New Roman" w:cs="Times New Roman"/>
          <w:sz w:val="21"/>
          <w:szCs w:val="21"/>
        </w:rPr>
        <w:t xml:space="preserve">the </w:t>
      </w:r>
      <w:r w:rsidR="00132B9E" w:rsidRPr="004C53AB">
        <w:rPr>
          <w:rFonts w:cs="Times New Roman"/>
          <w:sz w:val="21"/>
          <w:szCs w:val="21"/>
          <w:lang w:val="en-GB" w:eastAsia="en-US"/>
        </w:rPr>
        <w:t>factory</w:t>
      </w:r>
      <w:r w:rsidR="00132B9E" w:rsidRPr="004C53AB">
        <w:rPr>
          <w:rFonts w:eastAsia="Times New Roman" w:cs="Times New Roman"/>
          <w:sz w:val="21"/>
          <w:szCs w:val="21"/>
        </w:rPr>
        <w:t xml:space="preserve"> </w:t>
      </w:r>
      <w:r w:rsidR="00491E2D" w:rsidRPr="004C53AB">
        <w:rPr>
          <w:rFonts w:eastAsia="Times New Roman" w:cs="Times New Roman"/>
          <w:sz w:val="21"/>
          <w:szCs w:val="21"/>
        </w:rPr>
        <w:t>organization</w:t>
      </w:r>
      <w:r w:rsidR="00491E2D" w:rsidRPr="00B40707">
        <w:rPr>
          <w:rFonts w:cs="Times New Roman"/>
          <w:sz w:val="21"/>
          <w:szCs w:val="21"/>
          <w:lang w:val="en-GB" w:eastAsia="en-US"/>
        </w:rPr>
        <w:t xml:space="preserve"> </w:t>
      </w:r>
      <w:r w:rsidR="00664655" w:rsidRPr="00B40707">
        <w:rPr>
          <w:rFonts w:eastAsia="Times New Roman" w:cs="Times New Roman"/>
          <w:sz w:val="21"/>
          <w:szCs w:val="21"/>
        </w:rPr>
        <w:t xml:space="preserve">and </w:t>
      </w:r>
      <w:r w:rsidR="00664655" w:rsidRPr="00B40707">
        <w:rPr>
          <w:rFonts w:cs="Times New Roman"/>
          <w:noProof/>
          <w:sz w:val="21"/>
          <w:szCs w:val="21"/>
        </w:rPr>
        <w:t>temporally di</w:t>
      </w:r>
      <w:r w:rsidR="00CC48C3" w:rsidRPr="00B40707">
        <w:rPr>
          <w:rFonts w:cs="Times New Roman"/>
          <w:noProof/>
          <w:sz w:val="21"/>
          <w:szCs w:val="21"/>
        </w:rPr>
        <w:t>scretizing</w:t>
      </w:r>
      <w:r w:rsidR="00664655" w:rsidRPr="00B40707">
        <w:rPr>
          <w:rFonts w:cs="Times New Roman"/>
          <w:noProof/>
          <w:sz w:val="21"/>
          <w:szCs w:val="21"/>
        </w:rPr>
        <w:t xml:space="preserve"> the </w:t>
      </w:r>
      <w:r w:rsidR="00664655" w:rsidRPr="004C53AB">
        <w:rPr>
          <w:rFonts w:cs="Times New Roman"/>
          <w:noProof/>
          <w:sz w:val="21"/>
          <w:szCs w:val="21"/>
        </w:rPr>
        <w:t>decision horizon</w:t>
      </w:r>
      <w:r w:rsidR="00664655" w:rsidRPr="00B40707">
        <w:rPr>
          <w:rFonts w:cs="Times New Roman"/>
          <w:sz w:val="21"/>
          <w:szCs w:val="21"/>
          <w:lang w:val="en-GB" w:eastAsia="en-US"/>
        </w:rPr>
        <w:t xml:space="preserve"> </w:t>
      </w:r>
      <w:r w:rsidRPr="00B40707">
        <w:rPr>
          <w:rFonts w:cs="Times New Roman"/>
          <w:sz w:val="21"/>
          <w:szCs w:val="21"/>
          <w:lang w:val="en-GB" w:eastAsia="en-US"/>
        </w:rPr>
        <w:t xml:space="preserve">into </w:t>
      </w:r>
      <w:r w:rsidR="00053A6F" w:rsidRPr="00B40707">
        <w:rPr>
          <w:rFonts w:cs="Times New Roman"/>
          <w:sz w:val="21"/>
          <w:szCs w:val="21"/>
        </w:rPr>
        <w:t xml:space="preserve">an </w:t>
      </w:r>
      <w:r w:rsidR="00053A6F" w:rsidRPr="00B40707">
        <w:rPr>
          <w:rFonts w:eastAsia="SimSun" w:cs="Times New Roman"/>
          <w:sz w:val="21"/>
          <w:szCs w:val="21"/>
        </w:rPr>
        <w:t>equivalent system of</w:t>
      </w:r>
      <w:r w:rsidR="00053A6F" w:rsidRPr="00B40707">
        <w:rPr>
          <w:rFonts w:cs="Times New Roman"/>
          <w:sz w:val="21"/>
          <w:szCs w:val="21"/>
          <w:lang w:val="en-GB" w:eastAsia="en-US"/>
        </w:rPr>
        <w:t xml:space="preserve"> </w:t>
      </w:r>
      <w:r w:rsidRPr="00B40707">
        <w:rPr>
          <w:rFonts w:cs="Times New Roman"/>
          <w:sz w:val="21"/>
          <w:szCs w:val="21"/>
          <w:lang w:val="en-GB" w:eastAsia="en-US"/>
        </w:rPr>
        <w:t xml:space="preserve">finite “Graduation </w:t>
      </w:r>
      <w:r w:rsidR="00491E2D" w:rsidRPr="00B40707">
        <w:rPr>
          <w:rFonts w:cs="Times New Roman"/>
          <w:sz w:val="21"/>
          <w:szCs w:val="21"/>
          <w:lang w:val="en-GB" w:eastAsia="en-US"/>
        </w:rPr>
        <w:t>C</w:t>
      </w:r>
      <w:r w:rsidRPr="00B40707">
        <w:rPr>
          <w:rFonts w:cs="Times New Roman"/>
          <w:sz w:val="21"/>
          <w:szCs w:val="21"/>
          <w:lang w:val="en-GB" w:eastAsia="en-US"/>
        </w:rPr>
        <w:t xml:space="preserve">eremony </w:t>
      </w:r>
      <w:r w:rsidR="00491E2D" w:rsidRPr="00B40707">
        <w:rPr>
          <w:rFonts w:cs="Times New Roman"/>
          <w:sz w:val="21"/>
          <w:szCs w:val="21"/>
          <w:lang w:val="en-GB" w:eastAsia="en-US"/>
        </w:rPr>
        <w:t>S</w:t>
      </w:r>
      <w:r w:rsidRPr="00B40707">
        <w:rPr>
          <w:rFonts w:cs="Times New Roman"/>
          <w:sz w:val="21"/>
          <w:szCs w:val="21"/>
          <w:lang w:val="en-GB" w:eastAsia="en-US"/>
        </w:rPr>
        <w:t>tages</w:t>
      </w:r>
      <w:r w:rsidR="00E93EEE" w:rsidRPr="00B40707">
        <w:rPr>
          <w:rFonts w:cs="Times New Roman"/>
          <w:sz w:val="21"/>
          <w:szCs w:val="21"/>
          <w:lang w:val="en-GB" w:eastAsia="en-US"/>
        </w:rPr>
        <w:t xml:space="preserve"> (GC</w:t>
      </w:r>
      <w:r w:rsidR="00464DF8" w:rsidRPr="00B40707">
        <w:rPr>
          <w:rFonts w:cs="Times New Roman"/>
          <w:sz w:val="21"/>
          <w:szCs w:val="21"/>
          <w:lang w:val="en-GB" w:eastAsia="en-US"/>
        </w:rPr>
        <w:t>S</w:t>
      </w:r>
      <w:r w:rsidR="00D6690D">
        <w:rPr>
          <w:rFonts w:cs="Times New Roman"/>
          <w:sz w:val="21"/>
          <w:szCs w:val="21"/>
          <w:lang w:val="en-GB" w:eastAsia="en-US"/>
        </w:rPr>
        <w:t>, a</w:t>
      </w:r>
      <w:r w:rsidR="00035CF8">
        <w:rPr>
          <w:rFonts w:cs="Times New Roman"/>
          <w:sz w:val="21"/>
          <w:szCs w:val="21"/>
          <w:lang w:val="en-GB" w:eastAsia="en-US"/>
        </w:rPr>
        <w:t xml:space="preserve"> space unit </w:t>
      </w:r>
      <w:r w:rsidR="00BF02FA">
        <w:rPr>
          <w:rFonts w:cs="Times New Roman"/>
          <w:sz w:val="21"/>
          <w:szCs w:val="21"/>
          <w:lang w:val="en-GB" w:eastAsia="en-US"/>
        </w:rPr>
        <w:t>in</w:t>
      </w:r>
      <w:r w:rsidR="00035CF8">
        <w:rPr>
          <w:rFonts w:cs="Times New Roman"/>
          <w:sz w:val="21"/>
          <w:szCs w:val="21"/>
          <w:lang w:val="en-GB" w:eastAsia="en-US"/>
        </w:rPr>
        <w:t xml:space="preserve"> a time interval</w:t>
      </w:r>
      <w:r w:rsidR="00E93EEE" w:rsidRPr="00B40707">
        <w:rPr>
          <w:rFonts w:cs="Times New Roman"/>
          <w:sz w:val="21"/>
          <w:szCs w:val="21"/>
          <w:lang w:val="en-GB" w:eastAsia="en-US"/>
        </w:rPr>
        <w:t>)</w:t>
      </w:r>
      <w:r w:rsidRPr="00B40707">
        <w:rPr>
          <w:rFonts w:cs="Times New Roman"/>
          <w:sz w:val="21"/>
          <w:szCs w:val="21"/>
          <w:lang w:val="en-GB" w:eastAsia="en-US"/>
        </w:rPr>
        <w:t>”, to minimize complexity</w:t>
      </w:r>
      <w:r w:rsidR="0025249C" w:rsidRPr="00B40707">
        <w:rPr>
          <w:rFonts w:cs="Times New Roman"/>
          <w:sz w:val="21"/>
          <w:szCs w:val="21"/>
          <w:lang w:val="en-GB" w:eastAsia="en-US"/>
        </w:rPr>
        <w:t xml:space="preserve"> and</w:t>
      </w:r>
      <w:r w:rsidRPr="00B40707">
        <w:rPr>
          <w:rFonts w:cs="Times New Roman"/>
          <w:sz w:val="21"/>
          <w:szCs w:val="21"/>
          <w:lang w:val="en-GB" w:eastAsia="en-US"/>
        </w:rPr>
        <w:t xml:space="preserve"> localize </w:t>
      </w:r>
      <w:r w:rsidR="0000134C" w:rsidRPr="00B40707">
        <w:rPr>
          <w:rFonts w:cs="Times New Roman"/>
          <w:sz w:val="21"/>
          <w:szCs w:val="21"/>
          <w:lang w:val="en-GB" w:eastAsia="en-US"/>
        </w:rPr>
        <w:t>uncertainti</w:t>
      </w:r>
      <w:r w:rsidRPr="00B40707">
        <w:rPr>
          <w:rFonts w:cs="Times New Roman"/>
          <w:sz w:val="21"/>
          <w:szCs w:val="21"/>
          <w:lang w:val="en-GB" w:eastAsia="en-US"/>
        </w:rPr>
        <w:t xml:space="preserve">es. </w:t>
      </w:r>
      <w:r w:rsidR="008D2316">
        <w:rPr>
          <w:rFonts w:cs="Times New Roman"/>
          <w:sz w:val="21"/>
          <w:szCs w:val="21"/>
          <w:lang w:eastAsia="en-US"/>
        </w:rPr>
        <w:t>Operation</w:t>
      </w:r>
      <w:r w:rsidRPr="00B40707">
        <w:rPr>
          <w:rFonts w:cs="Times New Roman"/>
          <w:sz w:val="21"/>
          <w:szCs w:val="21"/>
          <w:lang w:val="en-GB" w:eastAsia="en-US"/>
        </w:rPr>
        <w:t xml:space="preserve"> elements (men, machines, materials) are defined for all “stages” as </w:t>
      </w:r>
      <w:r w:rsidR="00B66489" w:rsidRPr="00B40707">
        <w:rPr>
          <w:rFonts w:cs="Times New Roman"/>
          <w:sz w:val="21"/>
          <w:szCs w:val="21"/>
          <w:lang w:val="en-GB" w:eastAsia="en-US"/>
        </w:rPr>
        <w:t>p</w:t>
      </w:r>
      <w:r w:rsidRPr="00B40707">
        <w:rPr>
          <w:rFonts w:cs="Times New Roman"/>
          <w:sz w:val="21"/>
          <w:szCs w:val="21"/>
          <w:lang w:val="en-GB" w:eastAsia="en-US"/>
        </w:rPr>
        <w:t xml:space="preserve">hysical </w:t>
      </w:r>
      <w:r w:rsidR="00B66489" w:rsidRPr="00B40707">
        <w:rPr>
          <w:rFonts w:cs="Times New Roman"/>
          <w:sz w:val="21"/>
          <w:szCs w:val="21"/>
          <w:lang w:val="en-GB" w:eastAsia="en-US"/>
        </w:rPr>
        <w:t>t</w:t>
      </w:r>
      <w:r w:rsidRPr="00B40707">
        <w:rPr>
          <w:rFonts w:cs="Times New Roman"/>
          <w:sz w:val="21"/>
          <w:szCs w:val="21"/>
          <w:lang w:val="en-GB" w:eastAsia="en-US"/>
        </w:rPr>
        <w:t>wins.</w:t>
      </w:r>
      <w:r w:rsidR="0000134C" w:rsidRPr="00B40707">
        <w:rPr>
          <w:rFonts w:eastAsia="Times New Roman" w:cs="Times New Roman"/>
          <w:sz w:val="21"/>
          <w:szCs w:val="21"/>
        </w:rPr>
        <w:t xml:space="preserve"> </w:t>
      </w:r>
    </w:p>
    <w:p w14:paraId="24D0CABC" w14:textId="229129EA" w:rsidR="00CC7B50" w:rsidRPr="00B40707" w:rsidRDefault="00CC7B50" w:rsidP="00B40707">
      <w:pPr>
        <w:ind w:firstLine="420"/>
        <w:rPr>
          <w:rFonts w:cs="Times New Roman"/>
          <w:noProof/>
          <w:sz w:val="21"/>
          <w:szCs w:val="21"/>
        </w:rPr>
      </w:pPr>
      <w:r w:rsidRPr="00B40707">
        <w:rPr>
          <w:rFonts w:cs="Times New Roman"/>
          <w:noProof/>
          <w:sz w:val="21"/>
          <w:szCs w:val="21"/>
        </w:rPr>
        <w:t>Generally, the space scope</w:t>
      </w:r>
      <m:oMath>
        <m:r>
          <w:rPr>
            <w:rFonts w:ascii="Cambria Math" w:hAnsi="Cambria Math" w:cs="Times New Roman"/>
            <w:sz w:val="21"/>
            <w:szCs w:val="21"/>
          </w:rPr>
          <m:t xml:space="preserve"> </m:t>
        </m:r>
      </m:oMath>
      <w:r w:rsidRPr="00B40707">
        <w:rPr>
          <w:rFonts w:cs="Times New Roman"/>
          <w:noProof/>
          <w:sz w:val="21"/>
          <w:szCs w:val="21"/>
        </w:rPr>
        <w:t>of a factory contains various production, logistics, and storage facilities and areas</w:t>
      </w:r>
      <w:r w:rsidR="008504EC" w:rsidRPr="00B40707">
        <w:rPr>
          <w:rFonts w:cs="Times New Roman"/>
          <w:noProof/>
          <w:sz w:val="21"/>
          <w:szCs w:val="21"/>
        </w:rPr>
        <w:t xml:space="preserve"> that can be divided into </w:t>
      </w:r>
      <w:r w:rsidR="00572137" w:rsidRPr="00B40707">
        <w:rPr>
          <w:rFonts w:cs="Times New Roman"/>
          <w:noProof/>
          <w:sz w:val="21"/>
          <w:szCs w:val="21"/>
        </w:rPr>
        <w:t>multiple smaller space unit</w:t>
      </w:r>
      <w:r w:rsidR="00B614DD" w:rsidRPr="00B40707">
        <w:rPr>
          <w:rFonts w:cs="Times New Roman"/>
          <w:noProof/>
          <w:sz w:val="21"/>
          <w:szCs w:val="21"/>
        </w:rPr>
        <w:t>s</w:t>
      </w:r>
      <w:r w:rsidR="00572137" w:rsidRPr="00B40707">
        <w:rPr>
          <w:rFonts w:cs="Times New Roman"/>
          <w:noProof/>
          <w:sz w:val="21"/>
          <w:szCs w:val="21"/>
        </w:rPr>
        <w:t xml:space="preserve">. </w:t>
      </w:r>
      <w:r w:rsidR="00572137" w:rsidRPr="00632605">
        <w:rPr>
          <w:rFonts w:cs="Times New Roman"/>
          <w:sz w:val="21"/>
          <w:szCs w:val="21"/>
          <w:lang w:val="en-GB"/>
        </w:rPr>
        <w:t>T</w:t>
      </w:r>
      <w:r w:rsidR="003419E6" w:rsidRPr="00632605">
        <w:rPr>
          <w:rFonts w:cs="Times New Roman"/>
          <w:sz w:val="21"/>
          <w:szCs w:val="21"/>
          <w:lang w:val="en-GB"/>
        </w:rPr>
        <w:t xml:space="preserve">he overall </w:t>
      </w:r>
      <w:r w:rsidR="00C61FD4">
        <w:rPr>
          <w:rFonts w:cs="Times New Roman" w:hint="eastAsia"/>
          <w:sz w:val="21"/>
          <w:szCs w:val="21"/>
          <w:lang w:val="en-GB"/>
        </w:rPr>
        <w:t>decision</w:t>
      </w:r>
      <w:r w:rsidR="00C61FD4">
        <w:rPr>
          <w:rFonts w:cs="Times New Roman"/>
          <w:sz w:val="21"/>
          <w:szCs w:val="21"/>
          <w:lang w:val="en-GB"/>
        </w:rPr>
        <w:t xml:space="preserve"> </w:t>
      </w:r>
      <w:r w:rsidR="003419E6" w:rsidRPr="00632605">
        <w:rPr>
          <w:rFonts w:cs="Times New Roman"/>
          <w:sz w:val="21"/>
          <w:szCs w:val="21"/>
          <w:lang w:val="en-GB"/>
        </w:rPr>
        <w:t xml:space="preserve">horizon is discretized into multiple shorter </w:t>
      </w:r>
      <w:r w:rsidR="00C61FD4">
        <w:rPr>
          <w:rFonts w:cs="Times New Roman" w:hint="eastAsia"/>
          <w:sz w:val="21"/>
          <w:szCs w:val="21"/>
          <w:lang w:val="en-GB"/>
        </w:rPr>
        <w:t>time</w:t>
      </w:r>
      <w:r w:rsidR="003419E6" w:rsidRPr="00632605">
        <w:rPr>
          <w:rFonts w:cs="Times New Roman"/>
          <w:sz w:val="21"/>
          <w:szCs w:val="21"/>
          <w:lang w:val="en-GB"/>
        </w:rPr>
        <w:t xml:space="preserve"> </w:t>
      </w:r>
      <w:r w:rsidR="00795F0D">
        <w:rPr>
          <w:rFonts w:cs="Times New Roman"/>
          <w:sz w:val="21"/>
          <w:szCs w:val="21"/>
          <w:lang w:val="en-GB"/>
        </w:rPr>
        <w:t>interval</w:t>
      </w:r>
      <w:r w:rsidR="003419E6" w:rsidRPr="00632605">
        <w:rPr>
          <w:rFonts w:cs="Times New Roman"/>
          <w:sz w:val="21"/>
          <w:szCs w:val="21"/>
          <w:lang w:val="en-GB"/>
        </w:rPr>
        <w:t>s</w:t>
      </w:r>
      <w:r w:rsidR="00C71571" w:rsidRPr="00632605">
        <w:rPr>
          <w:rFonts w:cs="Times New Roman"/>
          <w:sz w:val="21"/>
          <w:szCs w:val="21"/>
          <w:lang w:val="en-GB"/>
        </w:rPr>
        <w:t xml:space="preserve"> (</w:t>
      </w:r>
      <w:r w:rsidR="00237523" w:rsidRPr="00237523">
        <w:rPr>
          <w:rFonts w:cs="Times New Roman"/>
          <w:sz w:val="21"/>
          <w:szCs w:val="21"/>
          <w:lang w:val="en-GB"/>
        </w:rPr>
        <w:t>Balakrishnan and Cheng</w:t>
      </w:r>
      <w:r w:rsidR="00237523">
        <w:rPr>
          <w:rFonts w:cs="Times New Roman"/>
          <w:sz w:val="21"/>
          <w:szCs w:val="21"/>
          <w:lang w:val="en-GB"/>
        </w:rPr>
        <w:t>,</w:t>
      </w:r>
      <w:r w:rsidR="00237523" w:rsidRPr="00237523">
        <w:rPr>
          <w:rFonts w:cs="Times New Roman"/>
          <w:sz w:val="21"/>
          <w:szCs w:val="21"/>
          <w:lang w:val="en-GB"/>
        </w:rPr>
        <w:t xml:space="preserve"> 2007</w:t>
      </w:r>
      <w:r w:rsidR="00CB0898">
        <w:rPr>
          <w:rFonts w:cs="Times New Roman"/>
          <w:sz w:val="21"/>
          <w:szCs w:val="21"/>
          <w:lang w:val="en-GB"/>
        </w:rPr>
        <w:t xml:space="preserve">; </w:t>
      </w:r>
      <w:proofErr w:type="spellStart"/>
      <w:r w:rsidR="00CB0898" w:rsidRPr="00CB0898">
        <w:rPr>
          <w:rFonts w:cs="Times New Roman"/>
          <w:sz w:val="21"/>
          <w:szCs w:val="21"/>
          <w:lang w:val="en-GB"/>
        </w:rPr>
        <w:t>Torkaman</w:t>
      </w:r>
      <w:proofErr w:type="spellEnd"/>
      <w:r w:rsidR="00CB0898" w:rsidRPr="00CB0898">
        <w:rPr>
          <w:rFonts w:cs="Times New Roman"/>
          <w:sz w:val="21"/>
          <w:szCs w:val="21"/>
          <w:lang w:val="en-GB"/>
        </w:rPr>
        <w:t xml:space="preserve"> </w:t>
      </w:r>
      <w:r w:rsidR="00CB0898">
        <w:rPr>
          <w:rFonts w:cs="Times New Roman"/>
          <w:sz w:val="21"/>
          <w:szCs w:val="21"/>
          <w:lang w:val="en-GB"/>
        </w:rPr>
        <w:t xml:space="preserve">et </w:t>
      </w:r>
      <w:r w:rsidR="004A6D8E">
        <w:rPr>
          <w:rFonts w:cs="Times New Roman"/>
          <w:sz w:val="21"/>
          <w:szCs w:val="21"/>
          <w:lang w:val="en-GB"/>
        </w:rPr>
        <w:t>a</w:t>
      </w:r>
      <w:r w:rsidR="00CB0898">
        <w:rPr>
          <w:rFonts w:cs="Times New Roman"/>
          <w:sz w:val="21"/>
          <w:szCs w:val="21"/>
          <w:lang w:val="en-GB"/>
        </w:rPr>
        <w:t>l</w:t>
      </w:r>
      <w:r w:rsidR="004A6D8E">
        <w:rPr>
          <w:rFonts w:cs="Times New Roman"/>
          <w:sz w:val="21"/>
          <w:szCs w:val="21"/>
          <w:lang w:val="en-GB"/>
        </w:rPr>
        <w:t>.</w:t>
      </w:r>
      <w:r w:rsidR="00CB0898">
        <w:rPr>
          <w:rFonts w:cs="Times New Roman"/>
          <w:sz w:val="21"/>
          <w:szCs w:val="21"/>
          <w:lang w:val="en-GB"/>
        </w:rPr>
        <w:t>,</w:t>
      </w:r>
      <w:r w:rsidR="00CB0898" w:rsidRPr="00CB0898">
        <w:rPr>
          <w:rFonts w:cs="Times New Roman"/>
          <w:sz w:val="21"/>
          <w:szCs w:val="21"/>
          <w:lang w:val="en-GB"/>
        </w:rPr>
        <w:t xml:space="preserve"> 2017</w:t>
      </w:r>
      <w:r w:rsidR="00C71571" w:rsidRPr="00632605">
        <w:rPr>
          <w:rFonts w:cs="Times New Roman"/>
          <w:sz w:val="21"/>
          <w:szCs w:val="21"/>
          <w:lang w:val="en-GB"/>
        </w:rPr>
        <w:t>)</w:t>
      </w:r>
      <w:r w:rsidR="00F37EDD" w:rsidRPr="00632605">
        <w:rPr>
          <w:rFonts w:cs="Times New Roman"/>
          <w:sz w:val="21"/>
          <w:szCs w:val="21"/>
          <w:lang w:val="en-GB"/>
        </w:rPr>
        <w:t>.</w:t>
      </w:r>
      <w:r w:rsidR="003419E6" w:rsidRPr="00B40707">
        <w:rPr>
          <w:rFonts w:cs="Times New Roman"/>
          <w:iCs/>
          <w:sz w:val="21"/>
          <w:szCs w:val="21"/>
          <w:lang w:val="en-GB"/>
        </w:rPr>
        <w:t xml:space="preserve"> </w:t>
      </w:r>
      <w:r w:rsidRPr="00B40707">
        <w:rPr>
          <w:rFonts w:cs="Times New Roman"/>
          <w:sz w:val="21"/>
          <w:szCs w:val="21"/>
        </w:rPr>
        <w:t xml:space="preserve">Because the </w:t>
      </w:r>
      <w:r w:rsidR="00B57D9A" w:rsidRPr="00B40707">
        <w:rPr>
          <w:rFonts w:cs="Times New Roman"/>
          <w:sz w:val="21"/>
          <w:szCs w:val="21"/>
        </w:rPr>
        <w:t>space unit</w:t>
      </w:r>
      <w:r w:rsidRPr="00B40707">
        <w:rPr>
          <w:rFonts w:cs="Times New Roman"/>
          <w:sz w:val="21"/>
          <w:szCs w:val="21"/>
        </w:rPr>
        <w:t xml:space="preserve"> and </w:t>
      </w:r>
      <w:r w:rsidR="00B57D9A" w:rsidRPr="00B40707">
        <w:rPr>
          <w:rFonts w:cs="Times New Roman"/>
          <w:sz w:val="21"/>
          <w:szCs w:val="21"/>
        </w:rPr>
        <w:t>scheduling peri</w:t>
      </w:r>
      <w:r w:rsidR="001E2ABD" w:rsidRPr="00B40707">
        <w:rPr>
          <w:rFonts w:cs="Times New Roman"/>
          <w:sz w:val="21"/>
          <w:szCs w:val="21"/>
        </w:rPr>
        <w:t>od</w:t>
      </w:r>
      <w:r w:rsidRPr="00B40707">
        <w:rPr>
          <w:rFonts w:cs="Times New Roman"/>
          <w:sz w:val="21"/>
          <w:szCs w:val="21"/>
        </w:rPr>
        <w:t xml:space="preserve"> of </w:t>
      </w:r>
      <w:r w:rsidR="006C7A5B" w:rsidRPr="00B40707">
        <w:rPr>
          <w:rFonts w:cs="Times New Roman"/>
          <w:sz w:val="21"/>
          <w:szCs w:val="21"/>
        </w:rPr>
        <w:t>GCS in meshing</w:t>
      </w:r>
      <w:r w:rsidRPr="00B40707">
        <w:rPr>
          <w:rFonts w:cs="Times New Roman"/>
          <w:sz w:val="21"/>
          <w:szCs w:val="21"/>
        </w:rPr>
        <w:t xml:space="preserve"> are small enough relative to the original system, </w:t>
      </w:r>
      <w:r w:rsidR="00C1012C" w:rsidRPr="00B40707">
        <w:rPr>
          <w:rFonts w:cs="Times New Roman"/>
          <w:sz w:val="21"/>
          <w:szCs w:val="21"/>
        </w:rPr>
        <w:t>the subproblem size is limited</w:t>
      </w:r>
      <w:r w:rsidR="00CA4170">
        <w:rPr>
          <w:rFonts w:cs="Times New Roman"/>
          <w:sz w:val="21"/>
          <w:szCs w:val="21"/>
        </w:rPr>
        <w:t>,</w:t>
      </w:r>
      <w:r w:rsidR="00C1012C" w:rsidRPr="00B40707">
        <w:rPr>
          <w:rFonts w:cs="Times New Roman"/>
          <w:sz w:val="21"/>
          <w:szCs w:val="21"/>
        </w:rPr>
        <w:t xml:space="preserve"> and </w:t>
      </w:r>
      <w:r w:rsidR="00B21847" w:rsidRPr="00B40707">
        <w:rPr>
          <w:rFonts w:cs="Times New Roman"/>
          <w:sz w:val="21"/>
          <w:szCs w:val="21"/>
        </w:rPr>
        <w:t>more straightforward</w:t>
      </w:r>
      <w:r w:rsidRPr="00B40707">
        <w:rPr>
          <w:rFonts w:cs="Times New Roman"/>
          <w:sz w:val="21"/>
          <w:szCs w:val="21"/>
        </w:rPr>
        <w:t xml:space="preserve"> decision model</w:t>
      </w:r>
      <w:r w:rsidR="00C1012C" w:rsidRPr="00B40707">
        <w:rPr>
          <w:rFonts w:cs="Times New Roman"/>
          <w:sz w:val="21"/>
          <w:szCs w:val="21"/>
        </w:rPr>
        <w:t>s</w:t>
      </w:r>
      <w:r w:rsidRPr="00B40707">
        <w:rPr>
          <w:rFonts w:cs="Times New Roman"/>
          <w:sz w:val="21"/>
          <w:szCs w:val="21"/>
        </w:rPr>
        <w:t xml:space="preserve"> can be built</w:t>
      </w:r>
      <w:r w:rsidR="00080449">
        <w:rPr>
          <w:rFonts w:cs="Times New Roman"/>
          <w:sz w:val="21"/>
          <w:szCs w:val="21"/>
        </w:rPr>
        <w:t>.</w:t>
      </w:r>
      <w:r w:rsidRPr="00B40707">
        <w:rPr>
          <w:rFonts w:cs="Times New Roman"/>
          <w:sz w:val="21"/>
          <w:szCs w:val="21"/>
        </w:rPr>
        <w:t xml:space="preserve"> </w:t>
      </w:r>
      <w:r w:rsidR="00080449">
        <w:rPr>
          <w:rFonts w:cs="Times New Roman"/>
          <w:sz w:val="21"/>
          <w:szCs w:val="21"/>
        </w:rPr>
        <w:t>A</w:t>
      </w:r>
      <w:r w:rsidRPr="00B40707">
        <w:rPr>
          <w:rFonts w:cs="Times New Roman"/>
          <w:sz w:val="21"/>
          <w:szCs w:val="21"/>
        </w:rPr>
        <w:t xml:space="preserve">ll the uncertainties occur during </w:t>
      </w:r>
      <w:r w:rsidR="00B614DD" w:rsidRPr="00B40707">
        <w:rPr>
          <w:rFonts w:cs="Times New Roman"/>
          <w:sz w:val="21"/>
          <w:szCs w:val="21"/>
        </w:rPr>
        <w:t xml:space="preserve">the </w:t>
      </w:r>
      <w:r w:rsidRPr="00B40707">
        <w:rPr>
          <w:rFonts w:cs="Times New Roman"/>
          <w:sz w:val="21"/>
          <w:szCs w:val="21"/>
        </w:rPr>
        <w:t xml:space="preserve">current </w:t>
      </w:r>
      <w:r w:rsidR="001E2ABD" w:rsidRPr="00B40707">
        <w:rPr>
          <w:rFonts w:cs="Times New Roman"/>
          <w:sz w:val="21"/>
          <w:szCs w:val="21"/>
        </w:rPr>
        <w:t>period</w:t>
      </w:r>
      <w:r w:rsidRPr="00B40707">
        <w:rPr>
          <w:rFonts w:cs="Times New Roman"/>
          <w:sz w:val="21"/>
          <w:szCs w:val="21"/>
        </w:rPr>
        <w:t xml:space="preserve"> can be considered in </w:t>
      </w:r>
      <w:r w:rsidR="00B614DD" w:rsidRPr="00B40707">
        <w:rPr>
          <w:rFonts w:cs="Times New Roman"/>
          <w:sz w:val="21"/>
          <w:szCs w:val="21"/>
        </w:rPr>
        <w:t>the n</w:t>
      </w:r>
      <w:r w:rsidR="001E2ABD" w:rsidRPr="00B40707">
        <w:rPr>
          <w:rFonts w:cs="Times New Roman"/>
          <w:sz w:val="21"/>
          <w:szCs w:val="21"/>
        </w:rPr>
        <w:t>ext period</w:t>
      </w:r>
      <w:r w:rsidRPr="00B40707">
        <w:rPr>
          <w:rFonts w:cs="Times New Roman"/>
          <w:sz w:val="21"/>
          <w:szCs w:val="21"/>
        </w:rPr>
        <w:t xml:space="preserve"> with negligible loss of service quality. There are different rules to generate the mesh: (1) Meshing according to absolute space and time. Usually, the factory is di</w:t>
      </w:r>
      <w:r w:rsidR="00C1012C" w:rsidRPr="00B40707">
        <w:rPr>
          <w:rFonts w:cs="Times New Roman"/>
          <w:sz w:val="21"/>
          <w:szCs w:val="21"/>
        </w:rPr>
        <w:t>vided</w:t>
      </w:r>
      <w:r w:rsidRPr="00B40707">
        <w:rPr>
          <w:rFonts w:cs="Times New Roman"/>
          <w:sz w:val="21"/>
          <w:szCs w:val="21"/>
        </w:rPr>
        <w:t xml:space="preserve"> into finite space units </w:t>
      </w:r>
      <w:r w:rsidR="00666316" w:rsidRPr="00B40707">
        <w:rPr>
          <w:rFonts w:cs="Times New Roman"/>
          <w:sz w:val="21"/>
          <w:szCs w:val="21"/>
        </w:rPr>
        <w:t>based on their absolute spatial positions</w:t>
      </w:r>
      <w:r w:rsidRPr="00B40707">
        <w:rPr>
          <w:rFonts w:cs="Times New Roman"/>
          <w:sz w:val="21"/>
          <w:szCs w:val="21"/>
        </w:rPr>
        <w:t>; the optimization horizon</w:t>
      </w:r>
      <w:r w:rsidRPr="00B40707">
        <w:rPr>
          <w:rFonts w:cs="Times New Roman"/>
          <w:noProof/>
          <w:sz w:val="21"/>
          <w:szCs w:val="21"/>
        </w:rPr>
        <w:t xml:space="preserve"> can be di</w:t>
      </w:r>
      <w:r w:rsidR="005A37E2" w:rsidRPr="00B40707">
        <w:rPr>
          <w:rFonts w:cs="Times New Roman"/>
          <w:noProof/>
          <w:sz w:val="21"/>
          <w:szCs w:val="21"/>
        </w:rPr>
        <w:t>scretized</w:t>
      </w:r>
      <w:r w:rsidRPr="00B40707">
        <w:rPr>
          <w:rFonts w:cs="Times New Roman"/>
          <w:noProof/>
          <w:sz w:val="21"/>
          <w:szCs w:val="21"/>
        </w:rPr>
        <w:t xml:space="preserve"> into multiple medium-length time units representing a working shift</w:t>
      </w:r>
      <w:r w:rsidR="005A37E2" w:rsidRPr="00B40707">
        <w:rPr>
          <w:rFonts w:cs="Times New Roman"/>
          <w:noProof/>
          <w:sz w:val="21"/>
          <w:szCs w:val="21"/>
        </w:rPr>
        <w:t xml:space="preserve"> or several </w:t>
      </w:r>
      <w:r w:rsidR="00123328" w:rsidRPr="00B40707">
        <w:rPr>
          <w:rFonts w:cs="Times New Roman"/>
          <w:noProof/>
          <w:sz w:val="21"/>
          <w:szCs w:val="21"/>
        </w:rPr>
        <w:t>hours</w:t>
      </w:r>
      <w:r w:rsidRPr="00B40707">
        <w:rPr>
          <w:rFonts w:cs="Times New Roman"/>
          <w:noProof/>
          <w:sz w:val="21"/>
          <w:szCs w:val="21"/>
        </w:rPr>
        <w:t>. (2) Meshing based on functionality. This rule di</w:t>
      </w:r>
      <w:r w:rsidR="00123328" w:rsidRPr="00B40707">
        <w:rPr>
          <w:rFonts w:cs="Times New Roman"/>
          <w:noProof/>
          <w:sz w:val="21"/>
          <w:szCs w:val="21"/>
        </w:rPr>
        <w:t>vide</w:t>
      </w:r>
      <w:r w:rsidRPr="00B40707">
        <w:rPr>
          <w:rFonts w:cs="Times New Roman"/>
          <w:noProof/>
          <w:sz w:val="21"/>
          <w:szCs w:val="21"/>
        </w:rPr>
        <w:t xml:space="preserve">s the factory into </w:t>
      </w:r>
      <w:r w:rsidR="00123328" w:rsidRPr="00B40707">
        <w:rPr>
          <w:rFonts w:cs="Times New Roman"/>
          <w:noProof/>
          <w:sz w:val="21"/>
          <w:szCs w:val="21"/>
        </w:rPr>
        <w:t>GCS</w:t>
      </w:r>
      <w:r w:rsidRPr="00B40707">
        <w:rPr>
          <w:rFonts w:cs="Times New Roman"/>
          <w:noProof/>
          <w:sz w:val="21"/>
          <w:szCs w:val="21"/>
        </w:rPr>
        <w:t xml:space="preserve"> with different functions. For instance, logistics facilities and production workstations belong to separate </w:t>
      </w:r>
      <w:r w:rsidR="00E27C9A" w:rsidRPr="00B40707">
        <w:rPr>
          <w:rFonts w:cs="Times New Roman"/>
          <w:noProof/>
          <w:sz w:val="21"/>
          <w:szCs w:val="21"/>
        </w:rPr>
        <w:t>GCS</w:t>
      </w:r>
      <w:r w:rsidRPr="00B40707">
        <w:rPr>
          <w:rFonts w:cs="Times New Roman"/>
          <w:noProof/>
          <w:sz w:val="21"/>
          <w:szCs w:val="21"/>
        </w:rPr>
        <w:t>. Production area can be further divided based on their functions and responsibilities (threading, heat-treating, etc</w:t>
      </w:r>
      <w:r w:rsidR="00B21847" w:rsidRPr="00B40707">
        <w:rPr>
          <w:rFonts w:cs="Times New Roman"/>
          <w:noProof/>
          <w:sz w:val="21"/>
          <w:szCs w:val="21"/>
        </w:rPr>
        <w:t>.</w:t>
      </w:r>
      <w:r w:rsidRPr="00B40707">
        <w:rPr>
          <w:rFonts w:cs="Times New Roman"/>
          <w:noProof/>
          <w:sz w:val="21"/>
          <w:szCs w:val="21"/>
        </w:rPr>
        <w:t xml:space="preserve">) to obtain finer granularity. Correspondingly, the time scope should be discretized with the characteristics of different function areas taken into account. (3) Meshing on a dynamic basis. This rule dynamically adjusts the granularity of spatiotemporal mesh based on the real-time situation to cope with </w:t>
      </w:r>
      <w:r w:rsidR="00B21847" w:rsidRPr="00B40707">
        <w:rPr>
          <w:rFonts w:cs="Times New Roman"/>
          <w:noProof/>
          <w:sz w:val="21"/>
          <w:szCs w:val="21"/>
        </w:rPr>
        <w:t>various</w:t>
      </w:r>
      <w:r w:rsidRPr="00B40707">
        <w:rPr>
          <w:rFonts w:cs="Times New Roman"/>
          <w:noProof/>
          <w:sz w:val="21"/>
          <w:szCs w:val="21"/>
        </w:rPr>
        <w:t xml:space="preserve"> uncertainties in demand, supply, and so on. </w:t>
      </w:r>
      <w:r w:rsidR="00B21847" w:rsidRPr="00B40707">
        <w:rPr>
          <w:rFonts w:cs="Times New Roman"/>
          <w:noProof/>
          <w:sz w:val="21"/>
          <w:szCs w:val="21"/>
        </w:rPr>
        <w:t>T</w:t>
      </w:r>
      <w:r w:rsidRPr="00B40707">
        <w:rPr>
          <w:rFonts w:cs="Times New Roman"/>
          <w:noProof/>
          <w:sz w:val="21"/>
          <w:szCs w:val="21"/>
        </w:rPr>
        <w:t>his usually require</w:t>
      </w:r>
      <w:r w:rsidR="00B21847" w:rsidRPr="00B40707">
        <w:rPr>
          <w:rFonts w:cs="Times New Roman"/>
          <w:noProof/>
          <w:sz w:val="21"/>
          <w:szCs w:val="21"/>
        </w:rPr>
        <w:t>s</w:t>
      </w:r>
      <w:r w:rsidRPr="00B40707">
        <w:rPr>
          <w:rFonts w:cs="Times New Roman"/>
          <w:noProof/>
          <w:sz w:val="21"/>
          <w:szCs w:val="21"/>
        </w:rPr>
        <w:t xml:space="preserve"> a high level of visibility and traceability throughout the fast-changing supply chain. </w:t>
      </w:r>
      <w:r w:rsidR="0058467D" w:rsidRPr="00B40707">
        <w:rPr>
          <w:rFonts w:cs="Times New Roman"/>
          <w:noProof/>
          <w:sz w:val="21"/>
          <w:szCs w:val="21"/>
        </w:rPr>
        <w:t xml:space="preserve">The manufacturer </w:t>
      </w:r>
      <w:r w:rsidR="0008287D" w:rsidRPr="00B40707">
        <w:rPr>
          <w:rFonts w:cs="Times New Roman"/>
          <w:noProof/>
          <w:sz w:val="21"/>
          <w:szCs w:val="21"/>
        </w:rPr>
        <w:t>should choose</w:t>
      </w:r>
      <w:r w:rsidRPr="00B40707">
        <w:rPr>
          <w:rFonts w:cs="Times New Roman"/>
          <w:noProof/>
          <w:sz w:val="21"/>
          <w:szCs w:val="21"/>
        </w:rPr>
        <w:t xml:space="preserve"> </w:t>
      </w:r>
      <w:r w:rsidR="0008287D" w:rsidRPr="00B40707">
        <w:rPr>
          <w:rFonts w:cs="Times New Roman"/>
          <w:noProof/>
          <w:sz w:val="21"/>
          <w:szCs w:val="21"/>
        </w:rPr>
        <w:t>the</w:t>
      </w:r>
      <w:r w:rsidRPr="00B40707">
        <w:rPr>
          <w:rFonts w:cs="Times New Roman"/>
          <w:noProof/>
          <w:sz w:val="21"/>
          <w:szCs w:val="21"/>
        </w:rPr>
        <w:t xml:space="preserve"> rule </w:t>
      </w:r>
      <w:r w:rsidR="0008287D" w:rsidRPr="00B40707">
        <w:rPr>
          <w:rFonts w:cs="Times New Roman"/>
          <w:noProof/>
          <w:sz w:val="21"/>
          <w:szCs w:val="21"/>
        </w:rPr>
        <w:t>based on</w:t>
      </w:r>
      <w:r w:rsidRPr="00B40707">
        <w:rPr>
          <w:rFonts w:cs="Times New Roman"/>
          <w:noProof/>
          <w:sz w:val="21"/>
          <w:szCs w:val="21"/>
        </w:rPr>
        <w:t xml:space="preserve"> the actual situation of the factory to generate the most appropriate mesh.</w:t>
      </w:r>
    </w:p>
    <w:p w14:paraId="684187CA" w14:textId="45178B0D" w:rsidR="006B35B2" w:rsidRPr="00B40707" w:rsidRDefault="006B35B2" w:rsidP="0015089A">
      <w:pPr>
        <w:pStyle w:val="Heading2"/>
        <w:numPr>
          <w:ilvl w:val="0"/>
          <w:numId w:val="0"/>
        </w:numPr>
        <w:ind w:left="576" w:hanging="576"/>
        <w:rPr>
          <w:rFonts w:ascii="Times New Roman" w:hAnsi="Times New Roman"/>
          <w:szCs w:val="21"/>
        </w:rPr>
      </w:pPr>
      <w:r w:rsidRPr="00B40707">
        <w:rPr>
          <w:rFonts w:ascii="Times New Roman" w:hAnsi="Times New Roman"/>
          <w:szCs w:val="21"/>
        </w:rPr>
        <w:t>Phase 2: Smart Digitization</w:t>
      </w:r>
    </w:p>
    <w:p w14:paraId="75DF59FD" w14:textId="34D76477" w:rsidR="00DF3170" w:rsidRPr="00B40707" w:rsidRDefault="00C2011C" w:rsidP="00B40707">
      <w:pPr>
        <w:ind w:firstLine="420"/>
        <w:rPr>
          <w:rFonts w:eastAsia="SimSun" w:cs="Times New Roman"/>
          <w:sz w:val="21"/>
          <w:szCs w:val="21"/>
        </w:rPr>
      </w:pPr>
      <w:r w:rsidRPr="5A2404AA">
        <w:rPr>
          <w:rFonts w:cs="Times New Roman"/>
          <w:sz w:val="21"/>
          <w:szCs w:val="21"/>
          <w:lang w:val="en-GB" w:eastAsia="en-US"/>
        </w:rPr>
        <w:t>P</w:t>
      </w:r>
      <w:r w:rsidR="006B35B2" w:rsidRPr="5A2404AA">
        <w:rPr>
          <w:rFonts w:cs="Times New Roman"/>
          <w:sz w:val="21"/>
          <w:szCs w:val="21"/>
          <w:lang w:val="en-GB" w:eastAsia="en-US"/>
        </w:rPr>
        <w:t xml:space="preserve">hase 2 is to digitize the </w:t>
      </w:r>
      <w:r w:rsidR="006B1077" w:rsidRPr="5A2404AA">
        <w:rPr>
          <w:rFonts w:cs="Times New Roman"/>
          <w:sz w:val="21"/>
          <w:szCs w:val="21"/>
          <w:lang w:val="en-GB" w:eastAsia="en-US"/>
        </w:rPr>
        <w:t>operation</w:t>
      </w:r>
      <w:r w:rsidR="006B35B2" w:rsidRPr="5A2404AA">
        <w:rPr>
          <w:rFonts w:cs="Times New Roman"/>
          <w:sz w:val="21"/>
          <w:szCs w:val="21"/>
          <w:lang w:val="en-GB" w:eastAsia="en-US"/>
        </w:rPr>
        <w:t xml:space="preserve"> elements at all </w:t>
      </w:r>
      <w:r w:rsidR="00BB40B0" w:rsidRPr="5A2404AA">
        <w:rPr>
          <w:rFonts w:cs="Times New Roman"/>
          <w:sz w:val="21"/>
          <w:szCs w:val="21"/>
          <w:lang w:val="en-GB" w:eastAsia="en-US"/>
        </w:rPr>
        <w:t>GCS</w:t>
      </w:r>
      <w:r w:rsidR="006B35B2" w:rsidRPr="5A2404AA">
        <w:rPr>
          <w:rFonts w:cs="Times New Roman"/>
          <w:sz w:val="21"/>
          <w:szCs w:val="21"/>
          <w:lang w:val="en-GB" w:eastAsia="en-US"/>
        </w:rPr>
        <w:t xml:space="preserve"> for generating digital twins with the deployment of </w:t>
      </w:r>
      <w:r w:rsidR="00E269FB" w:rsidRPr="5A2404AA">
        <w:rPr>
          <w:rFonts w:cs="Times New Roman"/>
          <w:sz w:val="21"/>
          <w:szCs w:val="21"/>
          <w:lang w:val="en-GB" w:eastAsia="en-US"/>
        </w:rPr>
        <w:t>enab</w:t>
      </w:r>
      <w:r w:rsidR="00EC4FA3" w:rsidRPr="5A2404AA">
        <w:rPr>
          <w:rFonts w:cs="Times New Roman"/>
          <w:sz w:val="21"/>
          <w:szCs w:val="21"/>
          <w:lang w:val="en-GB" w:eastAsia="en-US"/>
        </w:rPr>
        <w:t>ling technologies</w:t>
      </w:r>
      <w:r w:rsidRPr="5A2404AA">
        <w:rPr>
          <w:rFonts w:cs="Times New Roman"/>
          <w:sz w:val="21"/>
          <w:szCs w:val="21"/>
          <w:lang w:val="en-GB"/>
        </w:rPr>
        <w:t>.</w:t>
      </w:r>
      <w:r w:rsidR="006B35B2" w:rsidRPr="5A2404AA">
        <w:rPr>
          <w:rFonts w:cs="Times New Roman"/>
          <w:sz w:val="21"/>
          <w:szCs w:val="21"/>
          <w:lang w:val="en-GB" w:eastAsia="en-US"/>
        </w:rPr>
        <w:t xml:space="preserve"> </w:t>
      </w:r>
      <w:r w:rsidRPr="5A2404AA">
        <w:rPr>
          <w:rFonts w:cs="Times New Roman"/>
          <w:sz w:val="21"/>
          <w:szCs w:val="21"/>
          <w:lang w:val="en-GB" w:eastAsia="en-US"/>
        </w:rPr>
        <w:t>A</w:t>
      </w:r>
      <w:r w:rsidR="0089727F" w:rsidRPr="5A2404AA">
        <w:rPr>
          <w:rFonts w:eastAsia="SimSun" w:cs="Times New Roman"/>
          <w:sz w:val="21"/>
          <w:szCs w:val="21"/>
        </w:rPr>
        <w:t xml:space="preserve"> highly visible, transparent, and interconnected Cyber-Physical Factory (CPF) with real-time visibility and traceability </w:t>
      </w:r>
      <w:r w:rsidR="00DF3170" w:rsidRPr="5A2404AA">
        <w:rPr>
          <w:rFonts w:eastAsia="SimSun" w:cs="Times New Roman"/>
          <w:sz w:val="21"/>
          <w:szCs w:val="21"/>
        </w:rPr>
        <w:t>is built</w:t>
      </w:r>
      <w:r w:rsidRPr="5A2404AA">
        <w:rPr>
          <w:rFonts w:eastAsia="SimSun" w:cs="Times New Roman"/>
          <w:sz w:val="21"/>
          <w:szCs w:val="21"/>
        </w:rPr>
        <w:t xml:space="preserve"> through smart digitization</w:t>
      </w:r>
      <w:r w:rsidR="0089727F" w:rsidRPr="5A2404AA">
        <w:rPr>
          <w:rFonts w:eastAsia="Times New Roman" w:cs="Times New Roman"/>
          <w:sz w:val="21"/>
          <w:szCs w:val="21"/>
        </w:rPr>
        <w:t>.</w:t>
      </w:r>
      <w:r w:rsidR="00DF3170" w:rsidRPr="5A2404AA">
        <w:rPr>
          <w:rFonts w:eastAsia="Times New Roman" w:cs="Times New Roman"/>
          <w:sz w:val="21"/>
          <w:szCs w:val="21"/>
        </w:rPr>
        <w:t xml:space="preserve"> </w:t>
      </w:r>
      <w:r w:rsidR="00DF3170" w:rsidRPr="5A2404AA">
        <w:rPr>
          <w:rFonts w:eastAsia="Times New Roman" w:cs="Times New Roman"/>
          <w:sz w:val="21"/>
          <w:szCs w:val="21"/>
        </w:rPr>
        <w:lastRenderedPageBreak/>
        <w:t xml:space="preserve">This phase constructs the data dimension of physical twins, and </w:t>
      </w:r>
      <w:r w:rsidR="00EC4FA3" w:rsidRPr="5A2404AA">
        <w:rPr>
          <w:rFonts w:eastAsia="Times New Roman" w:cs="Times New Roman"/>
          <w:sz w:val="21"/>
          <w:szCs w:val="21"/>
        </w:rPr>
        <w:t>the</w:t>
      </w:r>
      <w:r w:rsidR="00DF3170" w:rsidRPr="5A2404AA">
        <w:rPr>
          <w:rFonts w:eastAsia="Times New Roman" w:cs="Times New Roman"/>
          <w:sz w:val="21"/>
          <w:szCs w:val="21"/>
        </w:rPr>
        <w:t xml:space="preserve"> </w:t>
      </w:r>
      <w:r w:rsidR="15C5A629" w:rsidRPr="5A2404AA">
        <w:rPr>
          <w:rFonts w:eastAsia="Times New Roman" w:cs="Times New Roman"/>
          <w:sz w:val="21"/>
          <w:szCs w:val="21"/>
        </w:rPr>
        <w:t>c</w:t>
      </w:r>
      <w:r w:rsidR="00981BD9" w:rsidRPr="5A2404AA">
        <w:rPr>
          <w:rFonts w:eastAsia="Times New Roman" w:cs="Times New Roman"/>
          <w:sz w:val="21"/>
          <w:szCs w:val="21"/>
        </w:rPr>
        <w:t>yber-</w:t>
      </w:r>
      <w:r w:rsidR="486E3C72" w:rsidRPr="5A2404AA">
        <w:rPr>
          <w:rFonts w:eastAsia="Times New Roman" w:cs="Times New Roman"/>
          <w:sz w:val="21"/>
          <w:szCs w:val="21"/>
        </w:rPr>
        <w:t>p</w:t>
      </w:r>
      <w:r w:rsidR="00981BD9" w:rsidRPr="5A2404AA">
        <w:rPr>
          <w:rFonts w:eastAsia="Times New Roman" w:cs="Times New Roman"/>
          <w:sz w:val="21"/>
          <w:szCs w:val="21"/>
        </w:rPr>
        <w:t xml:space="preserve">hysical </w:t>
      </w:r>
      <w:r w:rsidR="6AE06B9A" w:rsidRPr="5A2404AA">
        <w:rPr>
          <w:rFonts w:eastAsia="Times New Roman" w:cs="Times New Roman"/>
          <w:sz w:val="21"/>
          <w:szCs w:val="21"/>
        </w:rPr>
        <w:t>s</w:t>
      </w:r>
      <w:r w:rsidR="00DF3170" w:rsidRPr="5A2404AA">
        <w:rPr>
          <w:rFonts w:eastAsia="Times New Roman" w:cs="Times New Roman"/>
          <w:sz w:val="21"/>
          <w:szCs w:val="21"/>
        </w:rPr>
        <w:t>ync</w:t>
      </w:r>
      <w:r w:rsidR="00981BD9" w:rsidRPr="5A2404AA">
        <w:rPr>
          <w:rFonts w:eastAsia="Times New Roman" w:cs="Times New Roman"/>
          <w:sz w:val="21"/>
          <w:szCs w:val="21"/>
        </w:rPr>
        <w:t>hronization is achieved through smart gateways</w:t>
      </w:r>
      <w:r w:rsidR="00DF3170" w:rsidRPr="5A2404AA">
        <w:rPr>
          <w:rFonts w:eastAsia="Times New Roman" w:cs="Times New Roman"/>
          <w:sz w:val="21"/>
          <w:szCs w:val="21"/>
        </w:rPr>
        <w:t xml:space="preserve">. </w:t>
      </w:r>
    </w:p>
    <w:p w14:paraId="0D3281C8" w14:textId="6E26A8DD" w:rsidR="00222AF7" w:rsidRPr="00B40707" w:rsidRDefault="00222AF7" w:rsidP="00B40707">
      <w:pPr>
        <w:ind w:firstLine="420"/>
        <w:rPr>
          <w:rFonts w:cs="Times New Roman"/>
          <w:sz w:val="21"/>
          <w:szCs w:val="21"/>
          <w:lang w:val="en-GB" w:eastAsia="en-US"/>
        </w:rPr>
      </w:pPr>
      <w:r w:rsidRPr="00B40707">
        <w:rPr>
          <w:rFonts w:eastAsia="Times New Roman" w:cs="Times New Roman"/>
          <w:sz w:val="21"/>
          <w:szCs w:val="21"/>
        </w:rPr>
        <w:t xml:space="preserve">With the deployment of </w:t>
      </w:r>
      <w:r w:rsidR="005F2EF2" w:rsidRPr="00B40707">
        <w:rPr>
          <w:rFonts w:eastAsia="Times New Roman" w:cs="Times New Roman"/>
          <w:sz w:val="21"/>
          <w:szCs w:val="21"/>
        </w:rPr>
        <w:t xml:space="preserve">mobile </w:t>
      </w:r>
      <w:proofErr w:type="spellStart"/>
      <w:r w:rsidR="005F2EF2" w:rsidRPr="00B40707">
        <w:rPr>
          <w:rFonts w:eastAsia="Times New Roman" w:cs="Times New Roman"/>
          <w:sz w:val="21"/>
          <w:szCs w:val="21"/>
        </w:rPr>
        <w:t>crowdsensing</w:t>
      </w:r>
      <w:proofErr w:type="spellEnd"/>
      <w:r w:rsidRPr="00B40707">
        <w:rPr>
          <w:rFonts w:eastAsia="Times New Roman" w:cs="Times New Roman"/>
          <w:sz w:val="21"/>
          <w:szCs w:val="21"/>
        </w:rPr>
        <w:t xml:space="preserve">, </w:t>
      </w:r>
      <w:proofErr w:type="spellStart"/>
      <w:r w:rsidR="00141007" w:rsidRPr="00B40707">
        <w:rPr>
          <w:rFonts w:eastAsia="Times New Roman" w:cs="Times New Roman"/>
          <w:sz w:val="21"/>
          <w:szCs w:val="21"/>
        </w:rPr>
        <w:t>IIoT</w:t>
      </w:r>
      <w:proofErr w:type="spellEnd"/>
      <w:r w:rsidRPr="00B40707">
        <w:rPr>
          <w:rFonts w:eastAsia="Times New Roman" w:cs="Times New Roman"/>
          <w:sz w:val="21"/>
          <w:szCs w:val="21"/>
        </w:rPr>
        <w:t xml:space="preserve"> devices, </w:t>
      </w:r>
      <w:r w:rsidRPr="00DB4E1B">
        <w:rPr>
          <w:rFonts w:eastAsia="Times New Roman" w:cs="Times New Roman"/>
          <w:sz w:val="21"/>
          <w:szCs w:val="21"/>
        </w:rPr>
        <w:t xml:space="preserve">and </w:t>
      </w:r>
      <w:r w:rsidR="001A069E" w:rsidRPr="00DB4E1B">
        <w:rPr>
          <w:rFonts w:eastAsia="Times New Roman" w:cs="Times New Roman"/>
          <w:sz w:val="21"/>
          <w:szCs w:val="21"/>
        </w:rPr>
        <w:t xml:space="preserve">cyber-physical </w:t>
      </w:r>
      <w:r w:rsidRPr="00DB4E1B">
        <w:rPr>
          <w:rFonts w:eastAsia="Times New Roman" w:cs="Times New Roman"/>
          <w:sz w:val="21"/>
          <w:szCs w:val="21"/>
        </w:rPr>
        <w:t>agents,</w:t>
      </w:r>
      <w:r w:rsidRPr="00B40707">
        <w:rPr>
          <w:rFonts w:eastAsia="Times New Roman" w:cs="Times New Roman"/>
          <w:sz w:val="21"/>
          <w:szCs w:val="21"/>
        </w:rPr>
        <w:t xml:space="preserve"> all physical entities in the factory are digitized for generating cyber avatars</w:t>
      </w:r>
      <w:r w:rsidR="0062055E" w:rsidRPr="00B40707">
        <w:rPr>
          <w:rFonts w:eastAsia="Times New Roman" w:cs="Times New Roman"/>
          <w:sz w:val="21"/>
          <w:szCs w:val="21"/>
        </w:rPr>
        <w:t>.</w:t>
      </w:r>
      <w:r w:rsidRPr="00B40707">
        <w:rPr>
          <w:rFonts w:eastAsia="Times New Roman" w:cs="Times New Roman"/>
          <w:sz w:val="21"/>
          <w:szCs w:val="21"/>
        </w:rPr>
        <w:t xml:space="preserve"> </w:t>
      </w:r>
      <w:r w:rsidR="00B61FFA" w:rsidRPr="00B40707">
        <w:rPr>
          <w:rFonts w:cs="Times New Roman"/>
          <w:sz w:val="21"/>
          <w:szCs w:val="21"/>
          <w:lang w:val="en-GB" w:eastAsia="en-US"/>
        </w:rPr>
        <w:t>The physical twins combine with corresponding digital twins to form CPS smart holons</w:t>
      </w:r>
      <w:r w:rsidR="0070778A" w:rsidRPr="00B40707">
        <w:rPr>
          <w:rFonts w:cs="Times New Roman"/>
          <w:sz w:val="21"/>
          <w:szCs w:val="21"/>
          <w:lang w:val="en-GB" w:eastAsia="en-US"/>
        </w:rPr>
        <w:t xml:space="preserve"> (CPS-SHs)</w:t>
      </w:r>
      <w:r w:rsidR="0099726B" w:rsidRPr="00B40707">
        <w:rPr>
          <w:rFonts w:cs="Times New Roman"/>
          <w:sz w:val="21"/>
          <w:szCs w:val="21"/>
          <w:lang w:val="en-GB" w:eastAsia="en-US"/>
        </w:rPr>
        <w:t xml:space="preserve"> that are decentralized</w:t>
      </w:r>
      <w:r w:rsidR="00814622" w:rsidRPr="00B40707">
        <w:rPr>
          <w:rFonts w:cs="Times New Roman"/>
          <w:sz w:val="21"/>
          <w:szCs w:val="21"/>
          <w:lang w:val="en-GB" w:eastAsia="en-US"/>
        </w:rPr>
        <w:t xml:space="preserve"> and of autonomy to some extent. </w:t>
      </w:r>
      <w:r w:rsidR="009E7BC5" w:rsidRPr="00B40707">
        <w:rPr>
          <w:rFonts w:cs="Times New Roman"/>
          <w:sz w:val="21"/>
          <w:szCs w:val="21"/>
          <w:lang w:val="en-GB" w:eastAsia="en-US"/>
        </w:rPr>
        <w:t>All CPS</w:t>
      </w:r>
      <w:r w:rsidR="0070778A" w:rsidRPr="00B40707">
        <w:rPr>
          <w:rFonts w:cs="Times New Roman"/>
          <w:sz w:val="21"/>
          <w:szCs w:val="21"/>
          <w:lang w:val="en-GB" w:eastAsia="en-US"/>
        </w:rPr>
        <w:t>-SHs</w:t>
      </w:r>
      <w:r w:rsidR="009E7BC5" w:rsidRPr="00B40707">
        <w:rPr>
          <w:rFonts w:cs="Times New Roman"/>
          <w:sz w:val="21"/>
          <w:szCs w:val="21"/>
          <w:lang w:val="en-GB" w:eastAsia="en-US"/>
        </w:rPr>
        <w:t xml:space="preserve"> are physically </w:t>
      </w:r>
      <w:r w:rsidR="00E017B9" w:rsidRPr="00B40707">
        <w:rPr>
          <w:rFonts w:cs="Times New Roman"/>
          <w:sz w:val="21"/>
          <w:szCs w:val="21"/>
          <w:lang w:val="en-GB" w:eastAsia="en-US"/>
        </w:rPr>
        <w:t>independent but digitally</w:t>
      </w:r>
      <w:r w:rsidR="009E7BC5" w:rsidRPr="00B40707">
        <w:rPr>
          <w:rFonts w:cs="Times New Roman"/>
          <w:sz w:val="21"/>
          <w:szCs w:val="21"/>
          <w:lang w:val="en-GB" w:eastAsia="en-US"/>
        </w:rPr>
        <w:t xml:space="preserve"> interconnected by the tasks</w:t>
      </w:r>
      <w:r w:rsidR="00E017B9" w:rsidRPr="00B40707">
        <w:rPr>
          <w:rFonts w:cs="Times New Roman"/>
          <w:sz w:val="21"/>
          <w:szCs w:val="21"/>
          <w:lang w:val="en-GB" w:eastAsia="en-US"/>
        </w:rPr>
        <w:t>.</w:t>
      </w:r>
      <w:r w:rsidR="009E7BC5" w:rsidRPr="00B40707">
        <w:rPr>
          <w:rFonts w:cs="Times New Roman"/>
          <w:sz w:val="21"/>
          <w:szCs w:val="21"/>
          <w:lang w:val="en-GB" w:eastAsia="en-US"/>
        </w:rPr>
        <w:t xml:space="preserve"> </w:t>
      </w:r>
      <w:r w:rsidR="008D6978" w:rsidRPr="00B40707">
        <w:rPr>
          <w:rFonts w:cs="Times New Roman"/>
          <w:sz w:val="21"/>
          <w:szCs w:val="21"/>
          <w:lang w:val="en-GB" w:eastAsia="en-US"/>
        </w:rPr>
        <w:t xml:space="preserve">The capabilities of </w:t>
      </w:r>
      <w:r w:rsidR="00C21A0B" w:rsidRPr="00B40707">
        <w:rPr>
          <w:rFonts w:cs="Times New Roman"/>
          <w:sz w:val="21"/>
          <w:szCs w:val="21"/>
          <w:lang w:val="en-GB" w:eastAsia="en-US"/>
        </w:rPr>
        <w:t>CPS-SHs</w:t>
      </w:r>
      <w:r w:rsidR="00814622" w:rsidRPr="00B40707">
        <w:rPr>
          <w:rFonts w:cs="Times New Roman"/>
          <w:sz w:val="21"/>
          <w:szCs w:val="21"/>
          <w:lang w:val="en-GB" w:eastAsia="en-US"/>
        </w:rPr>
        <w:t xml:space="preserve"> </w:t>
      </w:r>
      <w:r w:rsidR="008D6978" w:rsidRPr="00B40707">
        <w:rPr>
          <w:rFonts w:cs="Times New Roman"/>
          <w:sz w:val="21"/>
          <w:szCs w:val="21"/>
          <w:lang w:val="en-GB" w:eastAsia="en-US"/>
        </w:rPr>
        <w:t>include</w:t>
      </w:r>
      <w:r w:rsidR="009207D0" w:rsidRPr="00B40707">
        <w:rPr>
          <w:rFonts w:cs="Times New Roman"/>
          <w:sz w:val="21"/>
          <w:szCs w:val="21"/>
          <w:lang w:val="en-GB" w:eastAsia="en-US"/>
        </w:rPr>
        <w:t>: 1)</w:t>
      </w:r>
      <w:r w:rsidR="00814622" w:rsidRPr="00B40707">
        <w:rPr>
          <w:rFonts w:cs="Times New Roman"/>
          <w:sz w:val="21"/>
          <w:szCs w:val="21"/>
          <w:lang w:val="en-GB" w:eastAsia="en-US"/>
        </w:rPr>
        <w:t xml:space="preserve"> sense the environment, such as</w:t>
      </w:r>
      <w:r w:rsidR="00AD1BB8" w:rsidRPr="00B40707">
        <w:rPr>
          <w:rFonts w:cs="Times New Roman"/>
          <w:sz w:val="21"/>
          <w:szCs w:val="21"/>
          <w:lang w:val="en-GB" w:eastAsia="en-US"/>
        </w:rPr>
        <w:t xml:space="preserve"> how it connects with other holons</w:t>
      </w:r>
      <w:r w:rsidR="00814622" w:rsidRPr="00B40707">
        <w:rPr>
          <w:rFonts w:cs="Times New Roman"/>
          <w:sz w:val="21"/>
          <w:szCs w:val="21"/>
          <w:lang w:val="en-GB" w:eastAsia="en-US"/>
        </w:rPr>
        <w:t xml:space="preserve"> </w:t>
      </w:r>
      <w:r w:rsidR="00AD1BB8" w:rsidRPr="00B40707">
        <w:rPr>
          <w:rFonts w:cs="Times New Roman"/>
          <w:sz w:val="21"/>
          <w:szCs w:val="21"/>
          <w:lang w:val="en-GB" w:eastAsia="en-US"/>
        </w:rPr>
        <w:t xml:space="preserve">and </w:t>
      </w:r>
      <w:r w:rsidR="00E017B9" w:rsidRPr="00B40707">
        <w:rPr>
          <w:rFonts w:cs="Times New Roman"/>
          <w:sz w:val="21"/>
          <w:szCs w:val="21"/>
          <w:lang w:val="en-GB" w:eastAsia="en-US"/>
        </w:rPr>
        <w:t>the status of task pool</w:t>
      </w:r>
      <w:r w:rsidR="009207D0" w:rsidRPr="00B40707">
        <w:rPr>
          <w:rFonts w:cs="Times New Roman"/>
          <w:sz w:val="21"/>
          <w:szCs w:val="21"/>
          <w:lang w:val="en-GB" w:eastAsia="en-US"/>
        </w:rPr>
        <w:t>;</w:t>
      </w:r>
      <w:r w:rsidR="00814622" w:rsidRPr="00B40707">
        <w:rPr>
          <w:rFonts w:cs="Times New Roman"/>
          <w:sz w:val="21"/>
          <w:szCs w:val="21"/>
          <w:lang w:val="en-GB" w:eastAsia="en-US"/>
        </w:rPr>
        <w:t xml:space="preserve"> </w:t>
      </w:r>
      <w:r w:rsidR="009207D0" w:rsidRPr="00B40707">
        <w:rPr>
          <w:rFonts w:cs="Times New Roman"/>
          <w:sz w:val="21"/>
          <w:szCs w:val="21"/>
          <w:lang w:val="en-GB" w:eastAsia="en-US"/>
        </w:rPr>
        <w:t>2)</w:t>
      </w:r>
      <w:r w:rsidR="00814622" w:rsidRPr="00B40707">
        <w:rPr>
          <w:rFonts w:cs="Times New Roman"/>
          <w:sz w:val="21"/>
          <w:szCs w:val="21"/>
          <w:lang w:val="en-GB" w:eastAsia="en-US"/>
        </w:rPr>
        <w:t xml:space="preserve"> </w:t>
      </w:r>
      <w:proofErr w:type="spellStart"/>
      <w:r w:rsidR="00814622" w:rsidRPr="00B40707">
        <w:rPr>
          <w:rFonts w:cs="Times New Roman"/>
          <w:sz w:val="21"/>
          <w:szCs w:val="21"/>
          <w:lang w:val="en-GB" w:eastAsia="en-US"/>
        </w:rPr>
        <w:t>analyze</w:t>
      </w:r>
      <w:proofErr w:type="spellEnd"/>
      <w:r w:rsidR="00814622" w:rsidRPr="00B40707">
        <w:rPr>
          <w:rFonts w:cs="Times New Roman"/>
          <w:sz w:val="21"/>
          <w:szCs w:val="21"/>
          <w:lang w:val="en-GB" w:eastAsia="en-US"/>
        </w:rPr>
        <w:t xml:space="preserve"> the real-time production data </w:t>
      </w:r>
      <w:r w:rsidR="00AD1BB8" w:rsidRPr="00B40707">
        <w:rPr>
          <w:rFonts w:cs="Times New Roman"/>
          <w:sz w:val="21"/>
          <w:szCs w:val="21"/>
          <w:lang w:val="en-GB" w:eastAsia="en-US"/>
        </w:rPr>
        <w:t>and information</w:t>
      </w:r>
      <w:r w:rsidR="009207D0" w:rsidRPr="00B40707">
        <w:rPr>
          <w:rFonts w:cs="Times New Roman"/>
          <w:sz w:val="21"/>
          <w:szCs w:val="21"/>
          <w:lang w:val="en-GB" w:eastAsia="en-US"/>
        </w:rPr>
        <w:t>; 3)</w:t>
      </w:r>
      <w:r w:rsidR="00AD1BB8" w:rsidRPr="00B40707">
        <w:rPr>
          <w:rFonts w:cs="Times New Roman"/>
          <w:sz w:val="21"/>
          <w:szCs w:val="21"/>
          <w:lang w:val="en-GB" w:eastAsia="en-US"/>
        </w:rPr>
        <w:t xml:space="preserve"> </w:t>
      </w:r>
      <w:r w:rsidR="00814622" w:rsidRPr="00B40707">
        <w:rPr>
          <w:rFonts w:cs="Times New Roman"/>
          <w:sz w:val="21"/>
          <w:szCs w:val="21"/>
          <w:lang w:val="en-GB" w:eastAsia="en-US"/>
        </w:rPr>
        <w:t>autonomously make decisions based on the status of tasks</w:t>
      </w:r>
      <w:r w:rsidR="00143C31" w:rsidRPr="00B40707">
        <w:rPr>
          <w:rFonts w:cs="Times New Roman"/>
          <w:sz w:val="21"/>
          <w:szCs w:val="21"/>
          <w:lang w:val="en-GB" w:eastAsia="en-US"/>
        </w:rPr>
        <w:t xml:space="preserve"> and the state of itself</w:t>
      </w:r>
      <w:r w:rsidR="009207D0" w:rsidRPr="00B40707">
        <w:rPr>
          <w:rFonts w:cs="Times New Roman"/>
          <w:sz w:val="21"/>
          <w:szCs w:val="21"/>
          <w:lang w:val="en-GB" w:eastAsia="en-US"/>
        </w:rPr>
        <w:t>;</w:t>
      </w:r>
      <w:r w:rsidR="00814622" w:rsidRPr="00B40707">
        <w:rPr>
          <w:rFonts w:cs="Times New Roman"/>
          <w:sz w:val="21"/>
          <w:szCs w:val="21"/>
          <w:lang w:val="en-GB" w:eastAsia="en-US"/>
        </w:rPr>
        <w:t xml:space="preserve"> </w:t>
      </w:r>
      <w:r w:rsidR="009207D0" w:rsidRPr="00B40707">
        <w:rPr>
          <w:rFonts w:cs="Times New Roman"/>
          <w:sz w:val="21"/>
          <w:szCs w:val="21"/>
          <w:lang w:val="en-GB" w:eastAsia="en-US"/>
        </w:rPr>
        <w:t>4)</w:t>
      </w:r>
      <w:r w:rsidR="00814622" w:rsidRPr="00B40707">
        <w:rPr>
          <w:rFonts w:cs="Times New Roman"/>
          <w:sz w:val="21"/>
          <w:szCs w:val="21"/>
          <w:lang w:val="en-GB" w:eastAsia="en-US"/>
        </w:rPr>
        <w:t xml:space="preserve"> take actions </w:t>
      </w:r>
      <w:r w:rsidR="00C03FC0" w:rsidRPr="00B40707">
        <w:rPr>
          <w:rFonts w:cs="Times New Roman"/>
          <w:sz w:val="21"/>
          <w:szCs w:val="21"/>
          <w:lang w:val="en-GB" w:eastAsia="en-US"/>
        </w:rPr>
        <w:t xml:space="preserve">accordingly </w:t>
      </w:r>
      <w:r w:rsidR="00814622" w:rsidRPr="00B40707">
        <w:rPr>
          <w:rFonts w:cs="Times New Roman"/>
          <w:sz w:val="21"/>
          <w:szCs w:val="21"/>
          <w:lang w:val="en-GB" w:eastAsia="en-US"/>
        </w:rPr>
        <w:t>and interact with each other</w:t>
      </w:r>
      <w:r w:rsidR="00936EF0" w:rsidRPr="00B40707">
        <w:rPr>
          <w:rFonts w:cs="Times New Roman"/>
          <w:sz w:val="21"/>
          <w:szCs w:val="21"/>
          <w:lang w:val="en-GB" w:eastAsia="en-US"/>
        </w:rPr>
        <w:t>;</w:t>
      </w:r>
      <w:r w:rsidR="00814622" w:rsidRPr="00B40707">
        <w:rPr>
          <w:rFonts w:cs="Times New Roman"/>
          <w:sz w:val="21"/>
          <w:szCs w:val="21"/>
          <w:lang w:val="en-GB" w:eastAsia="en-US"/>
        </w:rPr>
        <w:t xml:space="preserve"> </w:t>
      </w:r>
      <w:r w:rsidR="009207D0" w:rsidRPr="00B40707">
        <w:rPr>
          <w:rFonts w:cs="Times New Roman"/>
          <w:sz w:val="21"/>
          <w:szCs w:val="21"/>
          <w:lang w:val="en-GB" w:eastAsia="en-US"/>
        </w:rPr>
        <w:t>5)</w:t>
      </w:r>
      <w:r w:rsidR="00C03FC0" w:rsidRPr="00B40707">
        <w:rPr>
          <w:rFonts w:cs="Times New Roman"/>
          <w:sz w:val="21"/>
          <w:szCs w:val="21"/>
          <w:lang w:val="en-GB" w:eastAsia="en-US"/>
        </w:rPr>
        <w:t xml:space="preserve"> </w:t>
      </w:r>
      <w:r w:rsidR="00814622" w:rsidRPr="00B40707">
        <w:rPr>
          <w:rFonts w:cs="Times New Roman"/>
          <w:sz w:val="21"/>
          <w:szCs w:val="21"/>
          <w:lang w:val="en-GB" w:eastAsia="en-US"/>
        </w:rPr>
        <w:t xml:space="preserve">finally measure the </w:t>
      </w:r>
      <w:r w:rsidR="00D51358" w:rsidRPr="00B40707">
        <w:rPr>
          <w:rFonts w:cs="Times New Roman"/>
          <w:sz w:val="21"/>
          <w:szCs w:val="21"/>
          <w:lang w:val="en-GB" w:eastAsia="en-US"/>
        </w:rPr>
        <w:t xml:space="preserve">key </w:t>
      </w:r>
      <w:r w:rsidR="00814622" w:rsidRPr="00B40707">
        <w:rPr>
          <w:rFonts w:cs="Times New Roman"/>
          <w:sz w:val="21"/>
          <w:szCs w:val="21"/>
          <w:lang w:val="en-GB" w:eastAsia="en-US"/>
        </w:rPr>
        <w:t xml:space="preserve">production performance </w:t>
      </w:r>
      <w:r w:rsidR="006D75FC" w:rsidRPr="00B40707">
        <w:rPr>
          <w:rFonts w:cs="Times New Roman"/>
          <w:sz w:val="21"/>
          <w:szCs w:val="21"/>
          <w:lang w:val="en-GB" w:eastAsia="en-US"/>
        </w:rPr>
        <w:t>(e.g., holon utilization, efficiency)</w:t>
      </w:r>
      <w:r w:rsidR="00E269FB" w:rsidRPr="00B40707">
        <w:rPr>
          <w:rFonts w:cs="Times New Roman"/>
          <w:sz w:val="21"/>
          <w:szCs w:val="21"/>
          <w:lang w:val="en-GB"/>
        </w:rPr>
        <w:t xml:space="preserve"> with embedded distributed analytics</w:t>
      </w:r>
      <w:r w:rsidR="00814622" w:rsidRPr="00B40707">
        <w:rPr>
          <w:rFonts w:cs="Times New Roman"/>
          <w:sz w:val="21"/>
          <w:szCs w:val="21"/>
          <w:lang w:val="en-GB" w:eastAsia="en-US"/>
        </w:rPr>
        <w:t xml:space="preserve">. </w:t>
      </w:r>
      <w:r w:rsidR="00F9193B">
        <w:rPr>
          <w:rFonts w:cs="Times New Roman"/>
          <w:sz w:val="21"/>
          <w:szCs w:val="21"/>
          <w:lang w:val="en-GB" w:eastAsia="en-US"/>
        </w:rPr>
        <w:t xml:space="preserve">Relevant </w:t>
      </w:r>
      <w:r w:rsidR="00D47D23">
        <w:rPr>
          <w:rFonts w:cs="Times New Roman"/>
          <w:sz w:val="21"/>
          <w:szCs w:val="21"/>
          <w:lang w:val="en-GB" w:eastAsia="en-US"/>
        </w:rPr>
        <w:t xml:space="preserve">applications, services, and </w:t>
      </w:r>
      <w:r w:rsidR="00DE6404">
        <w:rPr>
          <w:rFonts w:cs="Times New Roman"/>
          <w:sz w:val="21"/>
          <w:szCs w:val="21"/>
          <w:lang w:val="en-GB" w:eastAsia="en-US"/>
        </w:rPr>
        <w:t>analytics</w:t>
      </w:r>
      <w:r w:rsidR="00814622" w:rsidRPr="00B40707">
        <w:rPr>
          <w:rFonts w:cs="Times New Roman"/>
          <w:sz w:val="21"/>
          <w:szCs w:val="21"/>
          <w:lang w:val="en-GB" w:eastAsia="en-US"/>
        </w:rPr>
        <w:t xml:space="preserve"> are integrated into the cyber space.</w:t>
      </w:r>
      <w:r w:rsidR="00BE2089" w:rsidRPr="00B40707">
        <w:rPr>
          <w:rFonts w:cs="Times New Roman"/>
          <w:sz w:val="21"/>
          <w:szCs w:val="21"/>
          <w:lang w:val="en-GB" w:eastAsia="en-US"/>
        </w:rPr>
        <w:t xml:space="preserve"> </w:t>
      </w:r>
      <w:r w:rsidRPr="00B40707">
        <w:rPr>
          <w:rFonts w:eastAsia="SimSun" w:cs="Times New Roman"/>
          <w:sz w:val="21"/>
          <w:szCs w:val="21"/>
        </w:rPr>
        <w:t xml:space="preserve">Smart gateways are deployed to synchronize cyber and physical spaces, analyze the status of </w:t>
      </w:r>
      <w:r w:rsidR="00B13818" w:rsidRPr="00B40707">
        <w:rPr>
          <w:rFonts w:eastAsia="SimSun" w:cs="Times New Roman"/>
          <w:sz w:val="21"/>
          <w:szCs w:val="21"/>
        </w:rPr>
        <w:t>smart holon</w:t>
      </w:r>
      <w:r w:rsidRPr="00B40707">
        <w:rPr>
          <w:rFonts w:eastAsia="SimSun" w:cs="Times New Roman"/>
          <w:sz w:val="21"/>
          <w:szCs w:val="21"/>
        </w:rPr>
        <w:t xml:space="preserve">s, and </w:t>
      </w:r>
      <w:r w:rsidR="00B9547A">
        <w:rPr>
          <w:rFonts w:eastAsia="SimSun" w:cs="Times New Roman"/>
          <w:sz w:val="21"/>
          <w:szCs w:val="21"/>
        </w:rPr>
        <w:t>support visibility and traceability analytic</w:t>
      </w:r>
      <w:r w:rsidRPr="00B40707">
        <w:rPr>
          <w:rFonts w:eastAsia="SimSun" w:cs="Times New Roman"/>
          <w:sz w:val="21"/>
          <w:szCs w:val="21"/>
        </w:rPr>
        <w:t xml:space="preserve"> between </w:t>
      </w:r>
      <w:r w:rsidR="00B13818" w:rsidRPr="00B40707">
        <w:rPr>
          <w:rFonts w:eastAsia="SimSun" w:cs="Times New Roman"/>
          <w:sz w:val="21"/>
          <w:szCs w:val="21"/>
        </w:rPr>
        <w:t>smart holon</w:t>
      </w:r>
      <w:r w:rsidRPr="00B40707">
        <w:rPr>
          <w:rFonts w:eastAsia="SimSun" w:cs="Times New Roman"/>
          <w:sz w:val="21"/>
          <w:szCs w:val="21"/>
        </w:rPr>
        <w:t>s.</w:t>
      </w:r>
    </w:p>
    <w:p w14:paraId="627550B0" w14:textId="7B0D184B" w:rsidR="006B35B2" w:rsidRPr="00B9547A" w:rsidRDefault="006B35B2" w:rsidP="5E5690AC">
      <w:pPr>
        <w:pStyle w:val="Heading2"/>
        <w:numPr>
          <w:ilvl w:val="1"/>
          <w:numId w:val="0"/>
        </w:numPr>
        <w:ind w:left="576" w:hanging="576"/>
        <w:rPr>
          <w:rFonts w:ascii="Times New Roman" w:hAnsi="Times New Roman"/>
          <w:b/>
          <w:bCs/>
          <w:szCs w:val="21"/>
        </w:rPr>
      </w:pPr>
      <w:r w:rsidRPr="00B9547A">
        <w:rPr>
          <w:rFonts w:ascii="Times New Roman" w:hAnsi="Times New Roman"/>
          <w:szCs w:val="21"/>
        </w:rPr>
        <w:t xml:space="preserve">Phase 3: Out-of-Order </w:t>
      </w:r>
      <w:r w:rsidR="00B9547A">
        <w:rPr>
          <w:rFonts w:ascii="Times New Roman" w:hAnsi="Times New Roman"/>
          <w:szCs w:val="21"/>
        </w:rPr>
        <w:t>Ticketing</w:t>
      </w:r>
    </w:p>
    <w:p w14:paraId="49A54D13" w14:textId="48888492" w:rsidR="006B35B2" w:rsidRPr="00B40707" w:rsidRDefault="006B35B2" w:rsidP="00B40707">
      <w:pPr>
        <w:ind w:firstLine="420"/>
        <w:rPr>
          <w:rFonts w:cs="Times New Roman"/>
          <w:sz w:val="21"/>
          <w:szCs w:val="21"/>
          <w:lang w:val="en-GB" w:eastAsia="en-US"/>
        </w:rPr>
      </w:pPr>
      <w:r w:rsidRPr="5A2404AA">
        <w:rPr>
          <w:rFonts w:cs="Times New Roman"/>
          <w:sz w:val="21"/>
          <w:szCs w:val="21"/>
          <w:lang w:val="en-GB" w:eastAsia="en-US"/>
        </w:rPr>
        <w:t>This phase implements an Out-of-Order (</w:t>
      </w:r>
      <w:proofErr w:type="spellStart"/>
      <w:r w:rsidRPr="5A2404AA">
        <w:rPr>
          <w:rFonts w:cs="Times New Roman"/>
          <w:sz w:val="21"/>
          <w:szCs w:val="21"/>
          <w:lang w:val="en-GB" w:eastAsia="en-US"/>
        </w:rPr>
        <w:t>OoO</w:t>
      </w:r>
      <w:proofErr w:type="spellEnd"/>
      <w:r w:rsidRPr="5A2404AA">
        <w:rPr>
          <w:rFonts w:cs="Times New Roman"/>
          <w:sz w:val="21"/>
          <w:szCs w:val="21"/>
          <w:lang w:val="en-GB" w:eastAsia="en-US"/>
        </w:rPr>
        <w:t xml:space="preserve">) </w:t>
      </w:r>
      <w:r w:rsidR="00B9547A" w:rsidRPr="5A2404AA">
        <w:rPr>
          <w:rFonts w:cs="Times New Roman"/>
          <w:sz w:val="21"/>
          <w:szCs w:val="21"/>
          <w:lang w:val="en-GB" w:eastAsia="en-US"/>
        </w:rPr>
        <w:t>ticketing</w:t>
      </w:r>
      <w:r w:rsidRPr="5A2404AA">
        <w:rPr>
          <w:rFonts w:cs="Times New Roman"/>
          <w:sz w:val="21"/>
          <w:szCs w:val="21"/>
          <w:lang w:val="en-GB" w:eastAsia="en-US"/>
        </w:rPr>
        <w:t xml:space="preserve"> for smart holons to </w:t>
      </w:r>
      <w:r w:rsidR="00486647" w:rsidRPr="5A2404AA">
        <w:rPr>
          <w:rFonts w:cs="Times New Roman"/>
          <w:sz w:val="21"/>
          <w:szCs w:val="21"/>
          <w:lang w:val="en-GB" w:eastAsia="en-US"/>
        </w:rPr>
        <w:t>facilitate</w:t>
      </w:r>
      <w:r w:rsidR="00AE72AF" w:rsidRPr="5A2404AA">
        <w:rPr>
          <w:rFonts w:cs="Times New Roman"/>
          <w:sz w:val="21"/>
          <w:szCs w:val="21"/>
          <w:lang w:val="en-GB" w:eastAsia="en-US"/>
        </w:rPr>
        <w:t xml:space="preserve"> smooth</w:t>
      </w:r>
      <w:r w:rsidRPr="5A2404AA">
        <w:rPr>
          <w:rFonts w:cs="Times New Roman"/>
          <w:sz w:val="21"/>
          <w:szCs w:val="21"/>
          <w:lang w:val="en-GB" w:eastAsia="en-US"/>
        </w:rPr>
        <w:t xml:space="preserve"> </w:t>
      </w:r>
      <w:r w:rsidR="00D37F57" w:rsidRPr="5A2404AA">
        <w:rPr>
          <w:rFonts w:cs="Times New Roman"/>
          <w:sz w:val="21"/>
          <w:szCs w:val="21"/>
          <w:lang w:val="en-GB" w:eastAsia="en-US"/>
        </w:rPr>
        <w:t>onsite</w:t>
      </w:r>
      <w:r w:rsidRPr="5A2404AA">
        <w:rPr>
          <w:rFonts w:cs="Times New Roman"/>
          <w:sz w:val="21"/>
          <w:szCs w:val="21"/>
          <w:lang w:val="en-GB" w:eastAsia="en-US"/>
        </w:rPr>
        <w:t xml:space="preserve"> production </w:t>
      </w:r>
      <w:r w:rsidR="00AE72AF" w:rsidRPr="5A2404AA">
        <w:rPr>
          <w:rFonts w:cs="Times New Roman"/>
          <w:sz w:val="21"/>
          <w:szCs w:val="21"/>
          <w:lang w:val="en-GB" w:eastAsia="en-US"/>
        </w:rPr>
        <w:t>execution</w:t>
      </w:r>
      <w:r w:rsidRPr="5A2404AA">
        <w:rPr>
          <w:rFonts w:cs="Times New Roman"/>
          <w:sz w:val="21"/>
          <w:szCs w:val="21"/>
          <w:lang w:val="en-GB" w:eastAsia="en-US"/>
        </w:rPr>
        <w:t xml:space="preserve"> </w:t>
      </w:r>
      <w:r w:rsidR="005C7F99" w:rsidRPr="5A2404AA">
        <w:rPr>
          <w:rFonts w:cs="Times New Roman"/>
          <w:sz w:val="21"/>
          <w:szCs w:val="21"/>
          <w:lang w:val="en-GB" w:eastAsia="en-US"/>
        </w:rPr>
        <w:t>and flexible control of production progress</w:t>
      </w:r>
      <w:r w:rsidRPr="5A2404AA">
        <w:rPr>
          <w:rFonts w:cs="Times New Roman"/>
          <w:sz w:val="21"/>
          <w:szCs w:val="21"/>
          <w:lang w:val="en-GB" w:eastAsia="en-US"/>
        </w:rPr>
        <w:t xml:space="preserve"> with </w:t>
      </w:r>
      <w:r w:rsidR="00D6740E" w:rsidRPr="5A2404AA">
        <w:rPr>
          <w:rFonts w:cs="Times New Roman"/>
          <w:sz w:val="21"/>
          <w:szCs w:val="21"/>
          <w:lang w:val="en-GB" w:eastAsia="en-US"/>
        </w:rPr>
        <w:t>enhanced</w:t>
      </w:r>
      <w:r w:rsidRPr="5A2404AA">
        <w:rPr>
          <w:rFonts w:cs="Times New Roman"/>
          <w:sz w:val="21"/>
          <w:szCs w:val="21"/>
          <w:lang w:val="en-GB" w:eastAsia="en-US"/>
        </w:rPr>
        <w:t xml:space="preserve"> resilience</w:t>
      </w:r>
      <w:r w:rsidR="00D6740E" w:rsidRPr="5A2404AA">
        <w:rPr>
          <w:rFonts w:cs="Times New Roman"/>
          <w:sz w:val="21"/>
          <w:szCs w:val="21"/>
          <w:lang w:val="en-GB" w:eastAsia="en-US"/>
        </w:rPr>
        <w:t xml:space="preserve"> of schedules</w:t>
      </w:r>
      <w:r w:rsidRPr="5A2404AA">
        <w:rPr>
          <w:rFonts w:cs="Times New Roman"/>
          <w:sz w:val="21"/>
          <w:szCs w:val="21"/>
          <w:lang w:val="en-GB" w:eastAsia="en-US"/>
        </w:rPr>
        <w:t>.</w:t>
      </w:r>
      <w:r w:rsidR="00D6740E" w:rsidRPr="5A2404AA">
        <w:rPr>
          <w:rFonts w:cs="Times New Roman"/>
          <w:sz w:val="21"/>
          <w:szCs w:val="21"/>
          <w:lang w:val="en-GB" w:eastAsia="en-US"/>
        </w:rPr>
        <w:t xml:space="preserve"> </w:t>
      </w:r>
      <w:proofErr w:type="spellStart"/>
      <w:r w:rsidR="0088555F" w:rsidRPr="5A2404AA">
        <w:rPr>
          <w:rFonts w:cs="Times New Roman"/>
          <w:sz w:val="21"/>
          <w:szCs w:val="21"/>
          <w:lang w:val="en-GB" w:eastAsia="en-US"/>
        </w:rPr>
        <w:t>OoO</w:t>
      </w:r>
      <w:proofErr w:type="spellEnd"/>
      <w:r w:rsidR="0088555F" w:rsidRPr="5A2404AA">
        <w:rPr>
          <w:rFonts w:cs="Times New Roman"/>
          <w:sz w:val="21"/>
          <w:szCs w:val="21"/>
          <w:lang w:val="en-GB" w:eastAsia="en-US"/>
        </w:rPr>
        <w:t xml:space="preserve"> </w:t>
      </w:r>
      <w:r w:rsidR="00B9547A" w:rsidRPr="5A2404AA">
        <w:rPr>
          <w:rFonts w:cs="Times New Roman"/>
          <w:sz w:val="21"/>
          <w:szCs w:val="21"/>
          <w:lang w:val="en-GB" w:eastAsia="en-US"/>
        </w:rPr>
        <w:t>ticketing</w:t>
      </w:r>
      <w:r w:rsidR="0088555F" w:rsidRPr="5A2404AA">
        <w:rPr>
          <w:rFonts w:cs="Times New Roman"/>
          <w:sz w:val="21"/>
          <w:szCs w:val="21"/>
          <w:lang w:val="en-GB" w:eastAsia="en-US"/>
        </w:rPr>
        <w:t xml:space="preserve"> guarantees the</w:t>
      </w:r>
      <w:r w:rsidR="00C53122" w:rsidRPr="5A2404AA">
        <w:rPr>
          <w:rFonts w:cs="Times New Roman"/>
          <w:sz w:val="21"/>
          <w:szCs w:val="21"/>
          <w:lang w:val="en-GB" w:eastAsia="en-US"/>
        </w:rPr>
        <w:t xml:space="preserve"> </w:t>
      </w:r>
      <w:r w:rsidR="61968967" w:rsidRPr="5A2404AA">
        <w:rPr>
          <w:rFonts w:cs="Times New Roman"/>
          <w:sz w:val="21"/>
          <w:szCs w:val="21"/>
          <w:lang w:val="en-GB" w:eastAsia="en-US"/>
        </w:rPr>
        <w:t>d</w:t>
      </w:r>
      <w:r w:rsidR="00C53122" w:rsidRPr="5A2404AA">
        <w:rPr>
          <w:rFonts w:cs="Times New Roman"/>
          <w:sz w:val="21"/>
          <w:szCs w:val="21"/>
          <w:lang w:val="en-GB" w:eastAsia="en-US"/>
        </w:rPr>
        <w:t xml:space="preserve">ata-driven </w:t>
      </w:r>
      <w:r w:rsidR="645DD728" w:rsidRPr="5A2404AA">
        <w:rPr>
          <w:rFonts w:cs="Times New Roman"/>
          <w:sz w:val="21"/>
          <w:szCs w:val="21"/>
          <w:lang w:val="en-GB" w:eastAsia="en-US"/>
        </w:rPr>
        <w:t>d</w:t>
      </w:r>
      <w:r w:rsidR="00C53122" w:rsidRPr="5A2404AA">
        <w:rPr>
          <w:rFonts w:cs="Times New Roman"/>
          <w:sz w:val="21"/>
          <w:szCs w:val="21"/>
          <w:lang w:val="en-GB" w:eastAsia="en-US"/>
        </w:rPr>
        <w:t xml:space="preserve">ecision </w:t>
      </w:r>
      <w:r w:rsidR="4732A8FA" w:rsidRPr="5A2404AA">
        <w:rPr>
          <w:rFonts w:cs="Times New Roman"/>
          <w:sz w:val="21"/>
          <w:szCs w:val="21"/>
          <w:lang w:val="en-GB" w:eastAsia="en-US"/>
        </w:rPr>
        <w:t>s</w:t>
      </w:r>
      <w:r w:rsidR="00C53122" w:rsidRPr="5A2404AA">
        <w:rPr>
          <w:rFonts w:cs="Times New Roman"/>
          <w:sz w:val="21"/>
          <w:szCs w:val="21"/>
          <w:lang w:val="en-GB" w:eastAsia="en-US"/>
        </w:rPr>
        <w:t>y</w:t>
      </w:r>
      <w:r w:rsidR="0088555F" w:rsidRPr="5A2404AA">
        <w:rPr>
          <w:rFonts w:cs="Times New Roman"/>
          <w:sz w:val="21"/>
          <w:szCs w:val="21"/>
          <w:lang w:val="en-GB" w:eastAsia="en-US"/>
        </w:rPr>
        <w:t>n</w:t>
      </w:r>
      <w:r w:rsidR="00C53122" w:rsidRPr="5A2404AA">
        <w:rPr>
          <w:rFonts w:cs="Times New Roman"/>
          <w:sz w:val="21"/>
          <w:szCs w:val="21"/>
          <w:lang w:val="en-GB" w:eastAsia="en-US"/>
        </w:rPr>
        <w:t xml:space="preserve">chronization </w:t>
      </w:r>
      <w:r w:rsidR="00257420" w:rsidRPr="5A2404AA">
        <w:rPr>
          <w:rFonts w:cs="Times New Roman"/>
          <w:sz w:val="21"/>
          <w:szCs w:val="21"/>
          <w:lang w:val="en-GB" w:eastAsia="en-US"/>
        </w:rPr>
        <w:t>at</w:t>
      </w:r>
      <w:r w:rsidR="00C53122" w:rsidRPr="5A2404AA">
        <w:rPr>
          <w:rFonts w:cs="Times New Roman"/>
          <w:sz w:val="21"/>
          <w:szCs w:val="21"/>
          <w:lang w:val="en-GB" w:eastAsia="en-US"/>
        </w:rPr>
        <w:t xml:space="preserve"> </w:t>
      </w:r>
      <w:r w:rsidR="00715C30" w:rsidRPr="5A2404AA">
        <w:rPr>
          <w:rFonts w:cs="Times New Roman"/>
          <w:sz w:val="21"/>
          <w:szCs w:val="21"/>
          <w:lang w:val="en-GB" w:eastAsia="en-US"/>
        </w:rPr>
        <w:t xml:space="preserve">the </w:t>
      </w:r>
      <w:r w:rsidR="00C53122" w:rsidRPr="5A2404AA">
        <w:rPr>
          <w:rFonts w:cs="Times New Roman"/>
          <w:sz w:val="21"/>
          <w:szCs w:val="21"/>
          <w:lang w:val="en-GB" w:eastAsia="en-US"/>
        </w:rPr>
        <w:t>operational level</w:t>
      </w:r>
      <w:r w:rsidRPr="5A2404AA">
        <w:rPr>
          <w:rFonts w:cs="Times New Roman"/>
          <w:sz w:val="21"/>
          <w:szCs w:val="21"/>
          <w:lang w:val="en-GB" w:eastAsia="en-US"/>
        </w:rPr>
        <w:t>.</w:t>
      </w:r>
    </w:p>
    <w:p w14:paraId="7464ABDA" w14:textId="090CDAAC" w:rsidR="001D2F03" w:rsidRPr="00B40707" w:rsidRDefault="001D2F03" w:rsidP="00B40707">
      <w:pPr>
        <w:ind w:firstLine="420"/>
        <w:rPr>
          <w:rFonts w:eastAsia="Times New Roman" w:cs="Times New Roman"/>
          <w:sz w:val="21"/>
          <w:szCs w:val="21"/>
        </w:rPr>
      </w:pPr>
      <w:r w:rsidRPr="00B40707">
        <w:rPr>
          <w:rFonts w:eastAsia="Times New Roman" w:cs="Times New Roman"/>
          <w:sz w:val="21"/>
          <w:szCs w:val="21"/>
        </w:rPr>
        <w:t xml:space="preserve">Three kinds of tickets, including job ticket (JT), setup ticket (ST), operation ticket (OT) and twined logistics ticket (LT) are critical in </w:t>
      </w:r>
      <w:proofErr w:type="spellStart"/>
      <w:r w:rsidRPr="00B40707">
        <w:rPr>
          <w:rFonts w:eastAsia="Times New Roman" w:cs="Times New Roman"/>
          <w:sz w:val="21"/>
          <w:szCs w:val="21"/>
        </w:rPr>
        <w:t>GiMS</w:t>
      </w:r>
      <w:proofErr w:type="spellEnd"/>
      <w:r w:rsidRPr="00B40707">
        <w:rPr>
          <w:rFonts w:eastAsia="Times New Roman" w:cs="Times New Roman"/>
          <w:sz w:val="21"/>
          <w:szCs w:val="21"/>
        </w:rPr>
        <w:t>.</w:t>
      </w:r>
      <w:r w:rsidR="004A29F5" w:rsidRPr="00B40707">
        <w:rPr>
          <w:rFonts w:eastAsia="Times New Roman" w:cs="Times New Roman"/>
          <w:sz w:val="21"/>
          <w:szCs w:val="21"/>
        </w:rPr>
        <w:t xml:space="preserve"> Smart tags serve as the carriers of digitalized tickets.</w:t>
      </w:r>
      <w:r w:rsidRPr="00B40707">
        <w:rPr>
          <w:rFonts w:eastAsia="Times New Roman" w:cs="Times New Roman"/>
          <w:sz w:val="21"/>
          <w:szCs w:val="21"/>
        </w:rPr>
        <w:t xml:space="preserve"> JTs are designed for permitting the right jobs to produce in one batch with the consideration of customer demand and production capacity. STs are designed to control flexible setups between different job families so that the setup can be informed in advance and performed at the right time. OTs and twined LTs are designed to synchronize operation and JIT delivery. According to the demand and production capacity, these tickets are real-timely generated and allocated to the ticket pools of </w:t>
      </w:r>
      <w:r w:rsidR="003F5682" w:rsidRPr="00B40707">
        <w:rPr>
          <w:rFonts w:eastAsia="Times New Roman" w:cs="Times New Roman"/>
          <w:sz w:val="21"/>
          <w:szCs w:val="21"/>
        </w:rPr>
        <w:t xml:space="preserve">each </w:t>
      </w:r>
      <w:r w:rsidR="00A746ED" w:rsidRPr="00B40707">
        <w:rPr>
          <w:rFonts w:eastAsia="Times New Roman" w:cs="Times New Roman"/>
          <w:sz w:val="21"/>
          <w:szCs w:val="21"/>
        </w:rPr>
        <w:t>GCS</w:t>
      </w:r>
      <w:r w:rsidRPr="00B40707">
        <w:rPr>
          <w:rFonts w:eastAsia="Times New Roman" w:cs="Times New Roman"/>
          <w:sz w:val="21"/>
          <w:szCs w:val="21"/>
        </w:rPr>
        <w:t xml:space="preserve"> in a synchronized manner</w:t>
      </w:r>
      <w:r w:rsidR="003F5682" w:rsidRPr="00B40707">
        <w:rPr>
          <w:rFonts w:eastAsia="Times New Roman" w:cs="Times New Roman"/>
          <w:sz w:val="21"/>
          <w:szCs w:val="21"/>
        </w:rPr>
        <w:t>.</w:t>
      </w:r>
      <w:r w:rsidRPr="00B40707">
        <w:rPr>
          <w:rFonts w:eastAsia="Times New Roman" w:cs="Times New Roman"/>
          <w:sz w:val="21"/>
          <w:szCs w:val="21"/>
        </w:rPr>
        <w:t xml:space="preserve"> </w:t>
      </w:r>
      <w:proofErr w:type="spellStart"/>
      <w:r w:rsidR="00D21321" w:rsidRPr="00B40707">
        <w:rPr>
          <w:rFonts w:eastAsia="Times New Roman" w:cs="Times New Roman"/>
          <w:sz w:val="21"/>
          <w:szCs w:val="21"/>
        </w:rPr>
        <w:t>OoO</w:t>
      </w:r>
      <w:proofErr w:type="spellEnd"/>
      <w:r w:rsidRPr="00B40707">
        <w:rPr>
          <w:rFonts w:eastAsia="Times New Roman" w:cs="Times New Roman"/>
          <w:sz w:val="21"/>
          <w:szCs w:val="21"/>
        </w:rPr>
        <w:t xml:space="preserve"> is a paradigm used in modern CPUs to avoid stalls and improve processing efficiency</w:t>
      </w:r>
      <w:r w:rsidR="002E30DE" w:rsidRPr="00B40707">
        <w:rPr>
          <w:rFonts w:eastAsia="Times New Roman" w:cs="Times New Roman"/>
          <w:sz w:val="21"/>
          <w:szCs w:val="21"/>
        </w:rPr>
        <w:t xml:space="preserve"> </w:t>
      </w:r>
      <w:r w:rsidR="009653CF" w:rsidRPr="009653CF">
        <w:rPr>
          <w:rFonts w:eastAsia="Times New Roman" w:cs="Times New Roman"/>
          <w:sz w:val="21"/>
          <w:szCs w:val="21"/>
        </w:rPr>
        <w:t>(</w:t>
      </w:r>
      <w:proofErr w:type="spellStart"/>
      <w:r w:rsidR="009653CF" w:rsidRPr="009653CF">
        <w:rPr>
          <w:rFonts w:eastAsia="Times New Roman" w:cs="Times New Roman"/>
          <w:sz w:val="21"/>
          <w:szCs w:val="21"/>
        </w:rPr>
        <w:t>Hwu</w:t>
      </w:r>
      <w:proofErr w:type="spellEnd"/>
      <w:r w:rsidR="009653CF" w:rsidRPr="009653CF">
        <w:rPr>
          <w:rFonts w:eastAsia="Times New Roman" w:cs="Times New Roman"/>
          <w:sz w:val="21"/>
          <w:szCs w:val="21"/>
        </w:rPr>
        <w:t xml:space="preserve"> &amp; </w:t>
      </w:r>
      <w:proofErr w:type="spellStart"/>
      <w:r w:rsidR="009653CF" w:rsidRPr="009653CF">
        <w:rPr>
          <w:rFonts w:eastAsia="Times New Roman" w:cs="Times New Roman"/>
          <w:sz w:val="21"/>
          <w:szCs w:val="21"/>
        </w:rPr>
        <w:t>Patt</w:t>
      </w:r>
      <w:proofErr w:type="spellEnd"/>
      <w:r w:rsidR="009653CF" w:rsidRPr="009653CF">
        <w:rPr>
          <w:rFonts w:eastAsia="Times New Roman" w:cs="Times New Roman"/>
          <w:sz w:val="21"/>
          <w:szCs w:val="21"/>
        </w:rPr>
        <w:t>, 1986)</w:t>
      </w:r>
      <w:r w:rsidR="002E30DE" w:rsidRPr="00B40707">
        <w:rPr>
          <w:rFonts w:eastAsia="Times New Roman" w:cs="Times New Roman"/>
          <w:sz w:val="21"/>
          <w:szCs w:val="21"/>
        </w:rPr>
        <w:t>.</w:t>
      </w:r>
      <w:r w:rsidRPr="00B40707">
        <w:rPr>
          <w:rFonts w:eastAsia="Times New Roman" w:cs="Times New Roman"/>
          <w:sz w:val="21"/>
          <w:szCs w:val="21"/>
        </w:rPr>
        <w:t xml:space="preserve"> </w:t>
      </w:r>
      <w:proofErr w:type="spellStart"/>
      <w:r w:rsidR="00D21321" w:rsidRPr="00B40707">
        <w:rPr>
          <w:rFonts w:eastAsia="Times New Roman" w:cs="Times New Roman"/>
          <w:sz w:val="21"/>
          <w:szCs w:val="21"/>
        </w:rPr>
        <w:t>OoO</w:t>
      </w:r>
      <w:proofErr w:type="spellEnd"/>
      <w:r w:rsidRPr="00B40707">
        <w:rPr>
          <w:rFonts w:eastAsia="Times New Roman" w:cs="Times New Roman"/>
          <w:sz w:val="21"/>
          <w:szCs w:val="21"/>
        </w:rPr>
        <w:t xml:space="preserve"> allows the processor to execute </w:t>
      </w:r>
      <w:r w:rsidRPr="00B40707">
        <w:rPr>
          <w:rFonts w:eastAsia="Times New Roman" w:cs="Times New Roman"/>
          <w:sz w:val="21"/>
          <w:szCs w:val="21"/>
        </w:rPr>
        <w:lastRenderedPageBreak/>
        <w:t xml:space="preserve">instructions in an order governed by the availability of input data and execution units, rather than by the original program order. By analogy, the </w:t>
      </w:r>
      <w:proofErr w:type="spellStart"/>
      <w:r w:rsidR="00B9547A">
        <w:rPr>
          <w:rFonts w:eastAsia="Times New Roman" w:cs="Times New Roman"/>
          <w:sz w:val="21"/>
          <w:szCs w:val="21"/>
        </w:rPr>
        <w:t>OoO</w:t>
      </w:r>
      <w:proofErr w:type="spellEnd"/>
      <w:r w:rsidR="00B9547A">
        <w:rPr>
          <w:rFonts w:eastAsia="Times New Roman" w:cs="Times New Roman"/>
          <w:sz w:val="21"/>
          <w:szCs w:val="21"/>
        </w:rPr>
        <w:t xml:space="preserve"> ticketing</w:t>
      </w:r>
      <w:r w:rsidRPr="00B40707">
        <w:rPr>
          <w:rFonts w:eastAsia="Times New Roman" w:cs="Times New Roman"/>
          <w:sz w:val="21"/>
          <w:szCs w:val="21"/>
        </w:rPr>
        <w:t xml:space="preserve"> in factories allows jobs to be processed in an order governed by the availability of materials, machines, and men. That is, </w:t>
      </w:r>
      <w:r w:rsidR="003F5682" w:rsidRPr="00B40707">
        <w:rPr>
          <w:rFonts w:eastAsia="Times New Roman" w:cs="Times New Roman"/>
          <w:sz w:val="21"/>
          <w:szCs w:val="21"/>
        </w:rPr>
        <w:t>smart holon</w:t>
      </w:r>
      <w:r w:rsidRPr="00B40707">
        <w:rPr>
          <w:rFonts w:eastAsia="Times New Roman" w:cs="Times New Roman"/>
          <w:sz w:val="21"/>
          <w:szCs w:val="21"/>
        </w:rPr>
        <w:t xml:space="preserve">s look ahead in the ticket pool and find those that are ready to be processed. When a disturbance like material deficiency/loss or machine failure occurs, the </w:t>
      </w:r>
      <w:r w:rsidR="000C376A" w:rsidRPr="00B40707">
        <w:rPr>
          <w:rFonts w:eastAsia="Times New Roman" w:cs="Times New Roman"/>
          <w:sz w:val="21"/>
          <w:szCs w:val="21"/>
        </w:rPr>
        <w:t>smar</w:t>
      </w:r>
      <w:r w:rsidR="00715C30" w:rsidRPr="00B40707">
        <w:rPr>
          <w:rFonts w:eastAsia="Times New Roman" w:cs="Times New Roman"/>
          <w:sz w:val="21"/>
          <w:szCs w:val="21"/>
        </w:rPr>
        <w:t>t</w:t>
      </w:r>
      <w:r w:rsidR="000C376A" w:rsidRPr="00B40707">
        <w:rPr>
          <w:rFonts w:eastAsia="Times New Roman" w:cs="Times New Roman"/>
          <w:sz w:val="21"/>
          <w:szCs w:val="21"/>
        </w:rPr>
        <w:t xml:space="preserve"> holon</w:t>
      </w:r>
      <w:r w:rsidRPr="00B40707">
        <w:rPr>
          <w:rFonts w:eastAsia="Times New Roman" w:cs="Times New Roman"/>
          <w:sz w:val="21"/>
          <w:szCs w:val="21"/>
        </w:rPr>
        <w:t xml:space="preserve"> can decide to process other ready jobs or using other available machines rather than wait. The ticket control mechanism and </w:t>
      </w:r>
      <w:proofErr w:type="spellStart"/>
      <w:r w:rsidR="00B9547A">
        <w:rPr>
          <w:rFonts w:eastAsia="Times New Roman" w:cs="Times New Roman"/>
          <w:sz w:val="21"/>
          <w:szCs w:val="21"/>
        </w:rPr>
        <w:t>OoO</w:t>
      </w:r>
      <w:proofErr w:type="spellEnd"/>
      <w:r w:rsidR="00B9547A">
        <w:rPr>
          <w:rFonts w:eastAsia="Times New Roman" w:cs="Times New Roman"/>
          <w:sz w:val="21"/>
          <w:szCs w:val="21"/>
        </w:rPr>
        <w:t xml:space="preserve"> ticketing</w:t>
      </w:r>
      <w:r w:rsidR="0014246E" w:rsidRPr="00B40707">
        <w:rPr>
          <w:rFonts w:eastAsia="Times New Roman" w:cs="Times New Roman"/>
          <w:sz w:val="21"/>
          <w:szCs w:val="21"/>
        </w:rPr>
        <w:t xml:space="preserve"> organize the onsite production operations with simplicity and resilience</w:t>
      </w:r>
      <w:r w:rsidR="00940491" w:rsidRPr="00B40707">
        <w:rPr>
          <w:rFonts w:eastAsia="Times New Roman" w:cs="Times New Roman"/>
          <w:sz w:val="21"/>
          <w:szCs w:val="21"/>
        </w:rPr>
        <w:t>,</w:t>
      </w:r>
      <w:r w:rsidRPr="00B40707">
        <w:rPr>
          <w:rFonts w:eastAsia="Times New Roman" w:cs="Times New Roman"/>
          <w:sz w:val="21"/>
          <w:szCs w:val="21"/>
        </w:rPr>
        <w:t xml:space="preserve"> </w:t>
      </w:r>
      <w:r w:rsidR="00940491" w:rsidRPr="00B40707">
        <w:rPr>
          <w:rFonts w:eastAsia="Times New Roman" w:cs="Times New Roman"/>
          <w:sz w:val="21"/>
          <w:szCs w:val="21"/>
        </w:rPr>
        <w:t xml:space="preserve">and </w:t>
      </w:r>
      <w:r w:rsidRPr="00B40707">
        <w:rPr>
          <w:rFonts w:eastAsia="Times New Roman" w:cs="Times New Roman"/>
          <w:sz w:val="21"/>
          <w:szCs w:val="21"/>
        </w:rPr>
        <w:t>offer</w:t>
      </w:r>
      <w:r w:rsidR="00940491" w:rsidRPr="00B40707">
        <w:rPr>
          <w:rFonts w:eastAsia="Times New Roman" w:cs="Times New Roman"/>
          <w:sz w:val="21"/>
          <w:szCs w:val="21"/>
        </w:rPr>
        <w:t xml:space="preserve"> a</w:t>
      </w:r>
      <w:r w:rsidRPr="00B40707">
        <w:rPr>
          <w:rFonts w:eastAsia="Times New Roman" w:cs="Times New Roman"/>
          <w:sz w:val="21"/>
          <w:szCs w:val="21"/>
        </w:rPr>
        <w:t xml:space="preserve"> robust and straightforward logic to tackle frequent </w:t>
      </w:r>
      <w:r w:rsidR="001D1A11" w:rsidRPr="00B40707">
        <w:rPr>
          <w:rFonts w:eastAsia="Times New Roman" w:cs="Times New Roman"/>
          <w:sz w:val="21"/>
          <w:szCs w:val="21"/>
        </w:rPr>
        <w:t>uncertainties in the</w:t>
      </w:r>
      <w:r w:rsidR="00940491" w:rsidRPr="00B40707">
        <w:rPr>
          <w:rFonts w:eastAsia="Times New Roman" w:cs="Times New Roman"/>
          <w:sz w:val="21"/>
          <w:szCs w:val="21"/>
        </w:rPr>
        <w:t xml:space="preserve"> real-life</w:t>
      </w:r>
      <w:r w:rsidR="001D1A11" w:rsidRPr="00B40707">
        <w:rPr>
          <w:rFonts w:eastAsia="Times New Roman" w:cs="Times New Roman"/>
          <w:sz w:val="21"/>
          <w:szCs w:val="21"/>
        </w:rPr>
        <w:t xml:space="preserve"> shop floor</w:t>
      </w:r>
      <w:r w:rsidRPr="00B40707">
        <w:rPr>
          <w:rFonts w:eastAsia="Times New Roman" w:cs="Times New Roman"/>
          <w:sz w:val="21"/>
          <w:szCs w:val="21"/>
        </w:rPr>
        <w:t xml:space="preserve">. </w:t>
      </w:r>
    </w:p>
    <w:p w14:paraId="12A69850" w14:textId="212E7703" w:rsidR="006B35B2" w:rsidRPr="00B9547A" w:rsidRDefault="006B35B2" w:rsidP="5E5690AC">
      <w:pPr>
        <w:pStyle w:val="Heading2"/>
        <w:numPr>
          <w:ilvl w:val="1"/>
          <w:numId w:val="0"/>
        </w:numPr>
        <w:ind w:leftChars="50" w:left="120" w:firstLineChars="50" w:firstLine="105"/>
        <w:rPr>
          <w:rFonts w:ascii="Times New Roman" w:hAnsi="Times New Roman"/>
          <w:b/>
          <w:bCs/>
          <w:szCs w:val="21"/>
        </w:rPr>
      </w:pPr>
      <w:r w:rsidRPr="00B9547A">
        <w:rPr>
          <w:rFonts w:ascii="Times New Roman" w:hAnsi="Times New Roman"/>
          <w:szCs w:val="21"/>
        </w:rPr>
        <w:t>Phase 4: Visibility and Traceability Analytics</w:t>
      </w:r>
    </w:p>
    <w:p w14:paraId="1C2DED69" w14:textId="6067B507" w:rsidR="006B35B2" w:rsidRPr="00B40707" w:rsidRDefault="006B35B2" w:rsidP="00B40707">
      <w:pPr>
        <w:ind w:firstLine="420"/>
        <w:rPr>
          <w:rFonts w:cs="Times New Roman"/>
          <w:sz w:val="21"/>
          <w:szCs w:val="21"/>
          <w:lang w:val="en-GB" w:eastAsia="en-US"/>
        </w:rPr>
      </w:pPr>
      <w:r w:rsidRPr="5A2404AA">
        <w:rPr>
          <w:rFonts w:cs="Times New Roman"/>
          <w:sz w:val="21"/>
          <w:szCs w:val="21"/>
          <w:lang w:val="en-GB" w:eastAsia="en-US"/>
        </w:rPr>
        <w:t xml:space="preserve">In phase 4, the </w:t>
      </w:r>
      <w:r w:rsidR="00BB6A0A" w:rsidRPr="5A2404AA">
        <w:rPr>
          <w:rFonts w:cs="Times New Roman"/>
          <w:sz w:val="21"/>
          <w:szCs w:val="21"/>
          <w:lang w:val="en-GB" w:eastAsia="en-US"/>
        </w:rPr>
        <w:t xml:space="preserve">cyber-physical visibility and traceability analytics </w:t>
      </w:r>
      <w:r w:rsidR="00D4676B" w:rsidRPr="5A2404AA">
        <w:rPr>
          <w:rFonts w:cs="Times New Roman"/>
          <w:sz w:val="21"/>
          <w:szCs w:val="21"/>
          <w:lang w:val="en-GB" w:eastAsia="en-US"/>
        </w:rPr>
        <w:t xml:space="preserve">is utilized to </w:t>
      </w:r>
      <w:r w:rsidR="00D4676B" w:rsidRPr="5A2404AA">
        <w:rPr>
          <w:rFonts w:eastAsia="Times New Roman" w:cs="Times New Roman"/>
          <w:sz w:val="21"/>
          <w:szCs w:val="21"/>
        </w:rPr>
        <w:t>identify and</w:t>
      </w:r>
      <w:r w:rsidR="00D4676B" w:rsidRPr="5A2404AA">
        <w:rPr>
          <w:rFonts w:cs="Times New Roman"/>
          <w:sz w:val="21"/>
          <w:szCs w:val="21"/>
          <w:lang w:val="en-GB" w:eastAsia="en-US"/>
        </w:rPr>
        <w:t xml:space="preserve"> establish </w:t>
      </w:r>
      <w:r w:rsidRPr="5A2404AA">
        <w:rPr>
          <w:rFonts w:cs="Times New Roman"/>
          <w:sz w:val="21"/>
          <w:szCs w:val="21"/>
          <w:lang w:val="en-GB" w:eastAsia="en-US"/>
        </w:rPr>
        <w:t xml:space="preserve">the dependencies and connectivity of </w:t>
      </w:r>
      <w:r w:rsidR="00D4676B" w:rsidRPr="5A2404AA">
        <w:rPr>
          <w:rFonts w:cs="Times New Roman"/>
          <w:sz w:val="21"/>
          <w:szCs w:val="21"/>
          <w:lang w:val="en-GB" w:eastAsia="en-US"/>
        </w:rPr>
        <w:t xml:space="preserve">GCS and </w:t>
      </w:r>
      <w:r w:rsidRPr="5A2404AA">
        <w:rPr>
          <w:rFonts w:cs="Times New Roman"/>
          <w:sz w:val="21"/>
          <w:szCs w:val="21"/>
          <w:lang w:val="en-GB" w:eastAsia="en-US"/>
        </w:rPr>
        <w:t>smart holons</w:t>
      </w:r>
      <w:r w:rsidR="00D4676B" w:rsidRPr="5A2404AA">
        <w:rPr>
          <w:rFonts w:cs="Times New Roman"/>
          <w:sz w:val="21"/>
          <w:szCs w:val="21"/>
          <w:lang w:val="en-GB" w:eastAsia="en-US"/>
        </w:rPr>
        <w:t>,</w:t>
      </w:r>
      <w:r w:rsidRPr="5A2404AA">
        <w:rPr>
          <w:rFonts w:cs="Times New Roman"/>
          <w:sz w:val="21"/>
          <w:szCs w:val="21"/>
          <w:lang w:val="en-GB" w:eastAsia="en-US"/>
        </w:rPr>
        <w:t xml:space="preserve"> and </w:t>
      </w:r>
      <w:r w:rsidR="00D4676B" w:rsidRPr="5A2404AA">
        <w:rPr>
          <w:rFonts w:cs="Times New Roman"/>
          <w:sz w:val="21"/>
          <w:szCs w:val="21"/>
          <w:lang w:val="en-GB" w:eastAsia="en-US"/>
        </w:rPr>
        <w:t xml:space="preserve">to mitigate </w:t>
      </w:r>
      <w:r w:rsidRPr="5A2404AA">
        <w:rPr>
          <w:rFonts w:cs="Times New Roman"/>
          <w:sz w:val="21"/>
          <w:szCs w:val="21"/>
          <w:lang w:val="en-GB" w:eastAsia="en-US"/>
        </w:rPr>
        <w:t xml:space="preserve">the spatiotemporal uncertainties. </w:t>
      </w:r>
      <w:r w:rsidR="00EA5D3D" w:rsidRPr="5A2404AA">
        <w:rPr>
          <w:rFonts w:cs="Times New Roman"/>
          <w:sz w:val="21"/>
          <w:szCs w:val="21"/>
          <w:lang w:val="en-GB" w:eastAsia="en-US"/>
        </w:rPr>
        <w:t xml:space="preserve">Besides, </w:t>
      </w:r>
      <w:r w:rsidR="006C7CCF" w:rsidRPr="5A2404AA">
        <w:rPr>
          <w:rFonts w:cs="Times New Roman"/>
          <w:sz w:val="21"/>
          <w:szCs w:val="21"/>
          <w:lang w:val="en-GB" w:eastAsia="en-US"/>
        </w:rPr>
        <w:t xml:space="preserve">this phase also serves as the foundation for </w:t>
      </w:r>
      <w:r w:rsidR="556BF339" w:rsidRPr="5A2404AA">
        <w:rPr>
          <w:rFonts w:eastAsia="Times New Roman" w:cs="Times New Roman"/>
          <w:sz w:val="21"/>
          <w:szCs w:val="21"/>
        </w:rPr>
        <w:t>s</w:t>
      </w:r>
      <w:r w:rsidR="002404CE" w:rsidRPr="5A2404AA">
        <w:rPr>
          <w:rFonts w:eastAsia="Times New Roman" w:cs="Times New Roman"/>
          <w:sz w:val="21"/>
          <w:szCs w:val="21"/>
        </w:rPr>
        <w:t>patio-</w:t>
      </w:r>
      <w:r w:rsidR="7D907EDE" w:rsidRPr="5A2404AA">
        <w:rPr>
          <w:rFonts w:eastAsia="Times New Roman" w:cs="Times New Roman"/>
          <w:sz w:val="21"/>
          <w:szCs w:val="21"/>
        </w:rPr>
        <w:t>t</w:t>
      </w:r>
      <w:r w:rsidR="002404CE" w:rsidRPr="5A2404AA">
        <w:rPr>
          <w:rFonts w:eastAsia="Times New Roman" w:cs="Times New Roman"/>
          <w:sz w:val="21"/>
          <w:szCs w:val="21"/>
        </w:rPr>
        <w:t xml:space="preserve">emporal </w:t>
      </w:r>
      <w:r w:rsidR="5E9232F7" w:rsidRPr="5A2404AA">
        <w:rPr>
          <w:rFonts w:eastAsia="Times New Roman" w:cs="Times New Roman"/>
          <w:sz w:val="21"/>
          <w:szCs w:val="21"/>
        </w:rPr>
        <w:t>s</w:t>
      </w:r>
      <w:r w:rsidR="004F7DA7" w:rsidRPr="5A2404AA">
        <w:rPr>
          <w:rFonts w:eastAsia="Times New Roman" w:cs="Times New Roman"/>
          <w:sz w:val="21"/>
          <w:szCs w:val="21"/>
        </w:rPr>
        <w:t>ync</w:t>
      </w:r>
      <w:r w:rsidR="002404CE" w:rsidRPr="5A2404AA">
        <w:rPr>
          <w:rFonts w:eastAsia="Times New Roman" w:cs="Times New Roman"/>
          <w:sz w:val="21"/>
          <w:szCs w:val="21"/>
        </w:rPr>
        <w:t xml:space="preserve">hronization and </w:t>
      </w:r>
      <w:r w:rsidR="002D76FA" w:rsidRPr="5A2404AA">
        <w:rPr>
          <w:rFonts w:eastAsia="Times New Roman" w:cs="Times New Roman"/>
          <w:sz w:val="21"/>
          <w:szCs w:val="21"/>
        </w:rPr>
        <w:t>higher</w:t>
      </w:r>
      <w:r w:rsidR="00715C30" w:rsidRPr="5A2404AA">
        <w:rPr>
          <w:rFonts w:eastAsia="Times New Roman" w:cs="Times New Roman"/>
          <w:sz w:val="21"/>
          <w:szCs w:val="21"/>
        </w:rPr>
        <w:t>-</w:t>
      </w:r>
      <w:r w:rsidR="002D76FA" w:rsidRPr="5A2404AA">
        <w:rPr>
          <w:rFonts w:eastAsia="Times New Roman" w:cs="Times New Roman"/>
          <w:sz w:val="21"/>
          <w:szCs w:val="21"/>
        </w:rPr>
        <w:t xml:space="preserve">level </w:t>
      </w:r>
      <w:r w:rsidR="2458401E" w:rsidRPr="5A2404AA">
        <w:rPr>
          <w:rFonts w:eastAsia="Times New Roman" w:cs="Times New Roman"/>
          <w:sz w:val="21"/>
          <w:szCs w:val="21"/>
        </w:rPr>
        <w:t>d</w:t>
      </w:r>
      <w:r w:rsidR="002D76FA" w:rsidRPr="5A2404AA">
        <w:rPr>
          <w:rFonts w:eastAsia="Times New Roman" w:cs="Times New Roman"/>
          <w:sz w:val="21"/>
          <w:szCs w:val="21"/>
        </w:rPr>
        <w:t xml:space="preserve">ata-driven </w:t>
      </w:r>
      <w:r w:rsidR="6E10FF95" w:rsidRPr="5A2404AA">
        <w:rPr>
          <w:rFonts w:eastAsia="Times New Roman" w:cs="Times New Roman"/>
          <w:sz w:val="21"/>
          <w:szCs w:val="21"/>
        </w:rPr>
        <w:t>d</w:t>
      </w:r>
      <w:r w:rsidR="002D76FA" w:rsidRPr="5A2404AA">
        <w:rPr>
          <w:rFonts w:eastAsia="Times New Roman" w:cs="Times New Roman"/>
          <w:sz w:val="21"/>
          <w:szCs w:val="21"/>
        </w:rPr>
        <w:t xml:space="preserve">ecision </w:t>
      </w:r>
      <w:r w:rsidR="279908F2" w:rsidRPr="5A2404AA">
        <w:rPr>
          <w:rFonts w:eastAsia="Times New Roman" w:cs="Times New Roman"/>
          <w:sz w:val="21"/>
          <w:szCs w:val="21"/>
        </w:rPr>
        <w:t>s</w:t>
      </w:r>
      <w:r w:rsidR="002D76FA" w:rsidRPr="5A2404AA">
        <w:rPr>
          <w:rFonts w:eastAsia="Times New Roman" w:cs="Times New Roman"/>
          <w:sz w:val="21"/>
          <w:szCs w:val="21"/>
        </w:rPr>
        <w:t>ynchronization</w:t>
      </w:r>
      <w:r w:rsidR="004F7DA7" w:rsidRPr="5A2404AA">
        <w:rPr>
          <w:rFonts w:eastAsia="Times New Roman" w:cs="Times New Roman"/>
          <w:sz w:val="21"/>
          <w:szCs w:val="21"/>
        </w:rPr>
        <w:t>.</w:t>
      </w:r>
    </w:p>
    <w:p w14:paraId="173D7384" w14:textId="25AC9EB5" w:rsidR="001D2F03" w:rsidRPr="00B40707" w:rsidRDefault="001D2F03" w:rsidP="00B40707">
      <w:pPr>
        <w:ind w:firstLine="420"/>
        <w:rPr>
          <w:rFonts w:cs="Times New Roman"/>
          <w:sz w:val="21"/>
          <w:szCs w:val="21"/>
        </w:rPr>
      </w:pPr>
      <w:r w:rsidRPr="00B40707">
        <w:rPr>
          <w:rFonts w:eastAsia="Times New Roman" w:cs="Times New Roman"/>
          <w:color w:val="000000" w:themeColor="text1"/>
          <w:sz w:val="21"/>
          <w:szCs w:val="21"/>
        </w:rPr>
        <w:t xml:space="preserve">The </w:t>
      </w:r>
      <w:r w:rsidR="003043E5" w:rsidRPr="00B40707">
        <w:rPr>
          <w:rFonts w:eastAsia="Times New Roman" w:cs="Times New Roman"/>
          <w:color w:val="000000" w:themeColor="text1"/>
          <w:sz w:val="21"/>
          <w:szCs w:val="21"/>
        </w:rPr>
        <w:t xml:space="preserve">holonic </w:t>
      </w:r>
      <w:r w:rsidRPr="00B40707">
        <w:rPr>
          <w:rFonts w:eastAsia="Times New Roman" w:cs="Times New Roman"/>
          <w:color w:val="000000" w:themeColor="text1"/>
          <w:sz w:val="21"/>
          <w:szCs w:val="21"/>
        </w:rPr>
        <w:t xml:space="preserve">dependency and connectivity usually refer to the logical relationship between </w:t>
      </w:r>
      <w:r w:rsidR="003043E5"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s</w:t>
      </w:r>
      <w:r w:rsidR="00715C30" w:rsidRPr="00B40707">
        <w:rPr>
          <w:rFonts w:eastAsia="Times New Roman" w:cs="Times New Roman"/>
          <w:color w:val="000000" w:themeColor="text1"/>
          <w:sz w:val="21"/>
          <w:szCs w:val="21"/>
        </w:rPr>
        <w:t>,</w:t>
      </w:r>
      <w:r w:rsidRPr="00B40707">
        <w:rPr>
          <w:rFonts w:eastAsia="Times New Roman" w:cs="Times New Roman"/>
          <w:color w:val="000000" w:themeColor="text1"/>
          <w:sz w:val="21"/>
          <w:szCs w:val="21"/>
        </w:rPr>
        <w:t xml:space="preserve"> such as how the state of ticket pools of </w:t>
      </w:r>
      <w:r w:rsidR="003043E5"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s update over time, and how the tickets flow between </w:t>
      </w:r>
      <w:r w:rsidR="008C3C9A"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s. The cyber-physical visibility and traceability is the key tool to real-timely monitor ticket pools and </w:t>
      </w:r>
      <w:r w:rsidR="00502C9D" w:rsidRPr="00B40707">
        <w:rPr>
          <w:rFonts w:eastAsia="Times New Roman" w:cs="Times New Roman"/>
          <w:color w:val="000000" w:themeColor="text1"/>
          <w:sz w:val="21"/>
          <w:szCs w:val="21"/>
        </w:rPr>
        <w:t xml:space="preserve">to </w:t>
      </w:r>
      <w:r w:rsidRPr="00B40707">
        <w:rPr>
          <w:rFonts w:eastAsia="Times New Roman" w:cs="Times New Roman"/>
          <w:color w:val="000000" w:themeColor="text1"/>
          <w:sz w:val="21"/>
          <w:szCs w:val="21"/>
        </w:rPr>
        <w:t>establish the connectivity</w:t>
      </w:r>
      <w:r w:rsidR="00110187" w:rsidRPr="00B40707">
        <w:rPr>
          <w:rFonts w:eastAsia="Times New Roman" w:cs="Times New Roman"/>
          <w:color w:val="000000" w:themeColor="text1"/>
          <w:sz w:val="21"/>
          <w:szCs w:val="21"/>
        </w:rPr>
        <w:t xml:space="preserve"> from two aspects.</w:t>
      </w:r>
      <w:r w:rsidRPr="00B40707">
        <w:rPr>
          <w:rFonts w:eastAsia="Times New Roman" w:cs="Times New Roman"/>
          <w:color w:val="000000" w:themeColor="text1"/>
          <w:sz w:val="21"/>
          <w:szCs w:val="21"/>
        </w:rPr>
        <w:t xml:space="preserve"> Firstly, how the states of </w:t>
      </w:r>
      <w:r w:rsidR="00B41AF3"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s update over time</w:t>
      </w:r>
      <w:r w:rsidR="00702776" w:rsidRPr="00B40707">
        <w:rPr>
          <w:rFonts w:eastAsia="Times New Roman" w:cs="Times New Roman"/>
          <w:color w:val="000000" w:themeColor="text1"/>
          <w:sz w:val="21"/>
          <w:szCs w:val="21"/>
        </w:rPr>
        <w:t>:</w:t>
      </w:r>
      <w:r w:rsidRPr="00B40707">
        <w:rPr>
          <w:rFonts w:eastAsia="Times New Roman" w:cs="Times New Roman"/>
          <w:color w:val="000000" w:themeColor="text1"/>
          <w:sz w:val="21"/>
          <w:szCs w:val="21"/>
        </w:rPr>
        <w:t xml:space="preserve"> The input of </w:t>
      </w:r>
      <w:r w:rsidR="006D4FB2" w:rsidRPr="00B40707">
        <w:rPr>
          <w:rFonts w:eastAsia="Times New Roman" w:cs="Times New Roman"/>
          <w:color w:val="000000" w:themeColor="text1"/>
          <w:sz w:val="21"/>
          <w:szCs w:val="21"/>
        </w:rPr>
        <w:t xml:space="preserve">one holon </w:t>
      </w:r>
      <w:r w:rsidR="008F705D" w:rsidRPr="00B40707">
        <w:rPr>
          <w:rFonts w:cs="Times New Roman"/>
          <w:color w:val="000000" w:themeColor="text1"/>
          <w:sz w:val="21"/>
          <w:szCs w:val="21"/>
        </w:rPr>
        <w:t xml:space="preserve">at the beginning of </w:t>
      </w:r>
      <w:r w:rsidR="00067E0A" w:rsidRPr="00B40707">
        <w:rPr>
          <w:rFonts w:cs="Times New Roman"/>
          <w:color w:val="000000" w:themeColor="text1"/>
          <w:sz w:val="21"/>
          <w:szCs w:val="21"/>
        </w:rPr>
        <w:t>the current time unit</w:t>
      </w:r>
      <w:r w:rsidRPr="00B40707">
        <w:rPr>
          <w:rFonts w:eastAsia="Times New Roman" w:cs="Times New Roman"/>
          <w:color w:val="000000" w:themeColor="text1"/>
          <w:sz w:val="21"/>
          <w:szCs w:val="21"/>
        </w:rPr>
        <w:t xml:space="preserve"> consists of two parts. The first part is the output of th</w:t>
      </w:r>
      <w:r w:rsidR="008F705D" w:rsidRPr="00B40707">
        <w:rPr>
          <w:rFonts w:eastAsia="Times New Roman" w:cs="Times New Roman"/>
          <w:color w:val="000000" w:themeColor="text1"/>
          <w:sz w:val="21"/>
          <w:szCs w:val="21"/>
        </w:rPr>
        <w:t xml:space="preserve">at holon </w:t>
      </w:r>
      <w:r w:rsidR="008575B1" w:rsidRPr="00B40707">
        <w:rPr>
          <w:rFonts w:eastAsia="Times New Roman" w:cs="Times New Roman"/>
          <w:color w:val="000000" w:themeColor="text1"/>
          <w:sz w:val="21"/>
          <w:szCs w:val="21"/>
        </w:rPr>
        <w:t>in</w:t>
      </w:r>
      <w:r w:rsidRPr="00B40707">
        <w:rPr>
          <w:rFonts w:eastAsia="Times New Roman" w:cs="Times New Roman"/>
          <w:color w:val="000000" w:themeColor="text1"/>
          <w:sz w:val="21"/>
          <w:szCs w:val="21"/>
        </w:rPr>
        <w:t xml:space="preserve"> </w:t>
      </w:r>
      <w:r w:rsidR="00067E0A" w:rsidRPr="00B40707">
        <w:rPr>
          <w:rFonts w:eastAsia="Times New Roman" w:cs="Times New Roman"/>
          <w:color w:val="000000" w:themeColor="text1"/>
          <w:sz w:val="21"/>
          <w:szCs w:val="21"/>
        </w:rPr>
        <w:t>the previous time unit</w:t>
      </w:r>
      <w:r w:rsidR="00502C9D" w:rsidRPr="00B40707">
        <w:rPr>
          <w:rFonts w:cs="Times New Roman"/>
          <w:color w:val="000000" w:themeColor="text1"/>
          <w:sz w:val="21"/>
          <w:szCs w:val="21"/>
        </w:rPr>
        <w:t>;</w:t>
      </w:r>
      <w:r w:rsidRPr="00B40707">
        <w:rPr>
          <w:rFonts w:eastAsia="Times New Roman" w:cs="Times New Roman"/>
          <w:color w:val="000000" w:themeColor="text1"/>
          <w:sz w:val="21"/>
          <w:szCs w:val="21"/>
        </w:rPr>
        <w:t xml:space="preserve"> the second part contains new information that occurs in the </w:t>
      </w:r>
      <w:r w:rsidR="00067E0A" w:rsidRPr="00B40707">
        <w:rPr>
          <w:rFonts w:eastAsia="Times New Roman" w:cs="Times New Roman"/>
          <w:color w:val="000000" w:themeColor="text1"/>
          <w:sz w:val="21"/>
          <w:szCs w:val="21"/>
        </w:rPr>
        <w:t>previous</w:t>
      </w:r>
      <w:r w:rsidRPr="00B40707">
        <w:rPr>
          <w:rFonts w:eastAsia="Times New Roman" w:cs="Times New Roman"/>
          <w:color w:val="000000" w:themeColor="text1"/>
          <w:sz w:val="21"/>
          <w:szCs w:val="21"/>
        </w:rPr>
        <w:t xml:space="preserve"> time unit</w:t>
      </w:r>
      <w:r w:rsidR="00502C9D" w:rsidRPr="00B40707">
        <w:rPr>
          <w:rFonts w:eastAsia="Times New Roman" w:cs="Times New Roman"/>
          <w:color w:val="000000" w:themeColor="text1"/>
          <w:sz w:val="21"/>
          <w:szCs w:val="21"/>
        </w:rPr>
        <w:t>;</w:t>
      </w:r>
      <w:r w:rsidRPr="00B40707">
        <w:rPr>
          <w:rFonts w:eastAsia="Times New Roman" w:cs="Times New Roman"/>
          <w:color w:val="000000" w:themeColor="text1"/>
          <w:sz w:val="21"/>
          <w:szCs w:val="21"/>
        </w:rPr>
        <w:t xml:space="preserve"> these two parts are also strongly influenced by various uncertainties such as stochastic processing time, machine failure, absence of operator, etc. Secondly, how the tickets flow between </w:t>
      </w:r>
      <w:r w:rsidR="008575B1"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s</w:t>
      </w:r>
      <w:r w:rsidR="00702776" w:rsidRPr="00B40707">
        <w:rPr>
          <w:rFonts w:eastAsia="Times New Roman" w:cs="Times New Roman"/>
          <w:color w:val="000000" w:themeColor="text1"/>
          <w:sz w:val="21"/>
          <w:szCs w:val="21"/>
        </w:rPr>
        <w:t>:</w:t>
      </w:r>
      <w:r w:rsidRPr="00B40707">
        <w:rPr>
          <w:rFonts w:eastAsia="Times New Roman" w:cs="Times New Roman"/>
          <w:color w:val="000000" w:themeColor="text1"/>
          <w:sz w:val="21"/>
          <w:szCs w:val="21"/>
        </w:rPr>
        <w:t xml:space="preserve"> Completing a production job usually requires performing several operations</w:t>
      </w:r>
      <w:r w:rsidR="00FA60B2" w:rsidRPr="00B40707">
        <w:rPr>
          <w:rFonts w:eastAsia="Times New Roman" w:cs="Times New Roman"/>
          <w:color w:val="000000" w:themeColor="text1"/>
          <w:sz w:val="21"/>
          <w:szCs w:val="21"/>
        </w:rPr>
        <w:t>. T</w:t>
      </w:r>
      <w:r w:rsidRPr="00B40707">
        <w:rPr>
          <w:rFonts w:eastAsia="Times New Roman" w:cs="Times New Roman"/>
          <w:color w:val="000000" w:themeColor="text1"/>
          <w:sz w:val="21"/>
          <w:szCs w:val="21"/>
        </w:rPr>
        <w:t xml:space="preserve">hese operations and their intrinsic sequencing and spatial constraints are defined in the tickets. The jobs whose operation </w:t>
      </w:r>
      <w:r w:rsidR="004C6301" w:rsidRPr="00B40707">
        <w:rPr>
          <w:rFonts w:eastAsia="Times New Roman" w:cs="Times New Roman"/>
          <w:color w:val="000000" w:themeColor="text1"/>
          <w:sz w:val="21"/>
          <w:szCs w:val="21"/>
        </w:rPr>
        <w:t>at</w:t>
      </w:r>
      <w:r w:rsidRPr="00B40707">
        <w:rPr>
          <w:rFonts w:eastAsia="Times New Roman" w:cs="Times New Roman"/>
          <w:color w:val="000000" w:themeColor="text1"/>
          <w:sz w:val="21"/>
          <w:szCs w:val="21"/>
        </w:rPr>
        <w:t xml:space="preserve"> </w:t>
      </w:r>
      <w:r w:rsidR="001B7063" w:rsidRPr="00B40707">
        <w:rPr>
          <w:rFonts w:eastAsia="Times New Roman" w:cs="Times New Roman"/>
          <w:color w:val="000000" w:themeColor="text1"/>
          <w:sz w:val="21"/>
          <w:szCs w:val="21"/>
        </w:rPr>
        <w:t xml:space="preserve">the current </w:t>
      </w:r>
      <w:r w:rsidR="008575B1"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 </w:t>
      </w:r>
      <w:r w:rsidR="001B7063" w:rsidRPr="00B40707">
        <w:rPr>
          <w:rFonts w:eastAsia="Times New Roman" w:cs="Times New Roman"/>
          <w:color w:val="000000" w:themeColor="text1"/>
          <w:sz w:val="21"/>
          <w:szCs w:val="21"/>
        </w:rPr>
        <w:t xml:space="preserve">in the previous </w:t>
      </w:r>
      <w:r w:rsidR="001B7063" w:rsidRPr="00B40707">
        <w:rPr>
          <w:rFonts w:cs="Times New Roman"/>
          <w:color w:val="000000" w:themeColor="text1"/>
          <w:sz w:val="21"/>
          <w:szCs w:val="21"/>
        </w:rPr>
        <w:t>time unit</w:t>
      </w:r>
      <w:r w:rsidRPr="00B40707">
        <w:rPr>
          <w:rFonts w:eastAsia="Times New Roman" w:cs="Times New Roman"/>
          <w:color w:val="000000" w:themeColor="text1"/>
          <w:sz w:val="21"/>
          <w:szCs w:val="21"/>
        </w:rPr>
        <w:t xml:space="preserve"> has been completed will be transferred to the following </w:t>
      </w:r>
      <w:r w:rsidR="00B24376" w:rsidRPr="00B40707">
        <w:rPr>
          <w:rFonts w:eastAsia="Times New Roman" w:cs="Times New Roman"/>
          <w:color w:val="000000" w:themeColor="text1"/>
          <w:sz w:val="21"/>
          <w:szCs w:val="21"/>
        </w:rPr>
        <w:t>holons</w:t>
      </w:r>
      <w:r w:rsidRPr="00B40707">
        <w:rPr>
          <w:rFonts w:eastAsia="Times New Roman" w:cs="Times New Roman"/>
          <w:color w:val="000000" w:themeColor="text1"/>
          <w:sz w:val="21"/>
          <w:szCs w:val="21"/>
        </w:rPr>
        <w:t xml:space="preserve">. And the jobs transferred to the </w:t>
      </w:r>
      <w:r w:rsidR="004C6301" w:rsidRPr="00B40707">
        <w:rPr>
          <w:rFonts w:eastAsia="Times New Roman" w:cs="Times New Roman"/>
          <w:color w:val="000000" w:themeColor="text1"/>
          <w:sz w:val="21"/>
          <w:szCs w:val="21"/>
        </w:rPr>
        <w:t xml:space="preserve">current </w:t>
      </w:r>
      <w:r w:rsidR="00B24376"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 in the </w:t>
      </w:r>
      <w:r w:rsidR="004C6301" w:rsidRPr="00B40707">
        <w:rPr>
          <w:rFonts w:eastAsia="Times New Roman" w:cs="Times New Roman"/>
          <w:color w:val="000000" w:themeColor="text1"/>
          <w:sz w:val="21"/>
          <w:szCs w:val="21"/>
        </w:rPr>
        <w:t>current time unit</w:t>
      </w:r>
      <w:r w:rsidRPr="00B40707">
        <w:rPr>
          <w:rFonts w:eastAsia="Times New Roman" w:cs="Times New Roman"/>
          <w:color w:val="000000" w:themeColor="text1"/>
          <w:sz w:val="21"/>
          <w:szCs w:val="21"/>
        </w:rPr>
        <w:t xml:space="preserve">, are the union set of jobs whose operation in the previous </w:t>
      </w:r>
      <w:r w:rsidR="00B24376"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 has been completed. These real-time data and information are vital for supporting decision-making within </w:t>
      </w:r>
      <w:r w:rsidR="00205789" w:rsidRPr="00B40707">
        <w:rPr>
          <w:rFonts w:eastAsia="Times New Roman" w:cs="Times New Roman"/>
          <w:color w:val="000000" w:themeColor="text1"/>
          <w:sz w:val="21"/>
          <w:szCs w:val="21"/>
        </w:rPr>
        <w:t>GCS</w:t>
      </w:r>
      <w:r w:rsidRPr="00B40707">
        <w:rPr>
          <w:rFonts w:eastAsia="Times New Roman" w:cs="Times New Roman"/>
          <w:color w:val="000000" w:themeColor="text1"/>
          <w:sz w:val="21"/>
          <w:szCs w:val="21"/>
        </w:rPr>
        <w:t xml:space="preserve"> and connecting all </w:t>
      </w:r>
      <w:r w:rsidR="00205789" w:rsidRPr="00B40707">
        <w:rPr>
          <w:rFonts w:eastAsia="Times New Roman" w:cs="Times New Roman"/>
          <w:color w:val="000000" w:themeColor="text1"/>
          <w:sz w:val="21"/>
          <w:szCs w:val="21"/>
        </w:rPr>
        <w:t>holon</w:t>
      </w:r>
      <w:r w:rsidRPr="00B40707">
        <w:rPr>
          <w:rFonts w:eastAsia="Times New Roman" w:cs="Times New Roman"/>
          <w:color w:val="000000" w:themeColor="text1"/>
          <w:sz w:val="21"/>
          <w:szCs w:val="21"/>
        </w:rPr>
        <w:t xml:space="preserve">s so that the production activities </w:t>
      </w:r>
      <w:r w:rsidR="00205789" w:rsidRPr="00B40707">
        <w:rPr>
          <w:rFonts w:eastAsia="Times New Roman" w:cs="Times New Roman"/>
          <w:color w:val="000000" w:themeColor="text1"/>
          <w:sz w:val="21"/>
          <w:szCs w:val="21"/>
        </w:rPr>
        <w:t>can be</w:t>
      </w:r>
      <w:r w:rsidRPr="00B40707">
        <w:rPr>
          <w:rFonts w:eastAsia="Times New Roman" w:cs="Times New Roman"/>
          <w:color w:val="000000" w:themeColor="text1"/>
          <w:sz w:val="21"/>
          <w:szCs w:val="21"/>
        </w:rPr>
        <w:t xml:space="preserve"> well </w:t>
      </w:r>
      <w:r w:rsidRPr="00B40707">
        <w:rPr>
          <w:rFonts w:eastAsia="Times New Roman" w:cs="Times New Roman"/>
          <w:color w:val="000000" w:themeColor="text1"/>
          <w:sz w:val="21"/>
          <w:szCs w:val="21"/>
        </w:rPr>
        <w:lastRenderedPageBreak/>
        <w:t xml:space="preserve">synchronized to </w:t>
      </w:r>
      <w:r w:rsidR="000F0F7B" w:rsidRPr="00B40707">
        <w:rPr>
          <w:rFonts w:eastAsia="Times New Roman" w:cs="Times New Roman"/>
          <w:color w:val="000000" w:themeColor="text1"/>
          <w:sz w:val="21"/>
          <w:szCs w:val="21"/>
        </w:rPr>
        <w:t xml:space="preserve">obtain better </w:t>
      </w:r>
      <w:proofErr w:type="spellStart"/>
      <w:r w:rsidR="000F0F7B" w:rsidRPr="00B40707">
        <w:rPr>
          <w:rFonts w:eastAsia="Times New Roman" w:cs="Times New Roman"/>
          <w:color w:val="000000" w:themeColor="text1"/>
          <w:sz w:val="21"/>
          <w:szCs w:val="21"/>
        </w:rPr>
        <w:t>synchroperability</w:t>
      </w:r>
      <w:proofErr w:type="spellEnd"/>
      <w:r w:rsidR="000F0F7B" w:rsidRPr="00B40707">
        <w:rPr>
          <w:rFonts w:eastAsia="Times New Roman" w:cs="Times New Roman"/>
          <w:color w:val="000000" w:themeColor="text1"/>
          <w:sz w:val="21"/>
          <w:szCs w:val="21"/>
        </w:rPr>
        <w:t xml:space="preserve"> performance</w:t>
      </w:r>
      <w:r w:rsidR="004C0150" w:rsidRPr="00B40707">
        <w:rPr>
          <w:rFonts w:eastAsia="Times New Roman" w:cs="Times New Roman"/>
          <w:color w:val="000000" w:themeColor="text1"/>
          <w:sz w:val="21"/>
          <w:szCs w:val="21"/>
        </w:rPr>
        <w:t>.</w:t>
      </w:r>
      <w:r w:rsidRPr="00B40707">
        <w:rPr>
          <w:rFonts w:eastAsia="Times New Roman" w:cs="Times New Roman"/>
          <w:color w:val="000000" w:themeColor="text1"/>
          <w:sz w:val="21"/>
          <w:szCs w:val="21"/>
        </w:rPr>
        <w:t xml:space="preserve"> </w:t>
      </w:r>
    </w:p>
    <w:p w14:paraId="28F99F66" w14:textId="77777777" w:rsidR="006B35B2" w:rsidRPr="00B40707" w:rsidRDefault="006B35B2" w:rsidP="00F560A3">
      <w:pPr>
        <w:pStyle w:val="Heading2"/>
        <w:numPr>
          <w:ilvl w:val="0"/>
          <w:numId w:val="0"/>
        </w:numPr>
        <w:ind w:left="576" w:hanging="576"/>
        <w:rPr>
          <w:rFonts w:ascii="Times New Roman" w:hAnsi="Times New Roman"/>
          <w:b/>
          <w:bCs/>
          <w:szCs w:val="21"/>
        </w:rPr>
      </w:pPr>
      <w:r w:rsidRPr="00B40707">
        <w:rPr>
          <w:rFonts w:ascii="Times New Roman" w:hAnsi="Times New Roman"/>
          <w:szCs w:val="21"/>
        </w:rPr>
        <w:t xml:space="preserve">Phase 5: </w:t>
      </w:r>
      <w:proofErr w:type="spellStart"/>
      <w:r w:rsidRPr="00B40707">
        <w:rPr>
          <w:rFonts w:ascii="Times New Roman" w:hAnsi="Times New Roman"/>
          <w:szCs w:val="21"/>
        </w:rPr>
        <w:t>Synchroperation</w:t>
      </w:r>
      <w:proofErr w:type="spellEnd"/>
    </w:p>
    <w:p w14:paraId="19146147" w14:textId="562A179E" w:rsidR="0065531B" w:rsidRPr="00B40707" w:rsidRDefault="006B35B2" w:rsidP="00B40707">
      <w:pPr>
        <w:ind w:firstLine="420"/>
        <w:rPr>
          <w:rFonts w:cs="Times New Roman"/>
          <w:sz w:val="21"/>
          <w:szCs w:val="21"/>
          <w:lang w:val="en-GB" w:eastAsia="en-US"/>
        </w:rPr>
      </w:pPr>
      <w:r w:rsidRPr="5A2404AA">
        <w:rPr>
          <w:rFonts w:cs="Times New Roman"/>
          <w:sz w:val="21"/>
          <w:szCs w:val="21"/>
          <w:lang w:val="en-GB" w:eastAsia="en-US"/>
        </w:rPr>
        <w:t>This phase corresponds to the de</w:t>
      </w:r>
      <w:r w:rsidR="007A669C" w:rsidRPr="5A2404AA">
        <w:rPr>
          <w:rFonts w:cs="Times New Roman"/>
          <w:sz w:val="21"/>
          <w:szCs w:val="21"/>
          <w:lang w:val="en-GB"/>
        </w:rPr>
        <w:t>sign</w:t>
      </w:r>
      <w:r w:rsidRPr="5A2404AA">
        <w:rPr>
          <w:rFonts w:cs="Times New Roman"/>
          <w:sz w:val="21"/>
          <w:szCs w:val="21"/>
          <w:lang w:val="en-GB" w:eastAsia="en-US"/>
        </w:rPr>
        <w:t xml:space="preserve"> of </w:t>
      </w:r>
      <w:r w:rsidR="00702776" w:rsidRPr="5A2404AA">
        <w:rPr>
          <w:rFonts w:cs="Times New Roman"/>
          <w:sz w:val="21"/>
          <w:szCs w:val="21"/>
          <w:lang w:val="en-GB" w:eastAsia="en-US"/>
        </w:rPr>
        <w:t xml:space="preserve">the </w:t>
      </w:r>
      <w:proofErr w:type="spellStart"/>
      <w:r w:rsidR="00752820" w:rsidRPr="5A2404AA">
        <w:rPr>
          <w:rFonts w:cs="Times New Roman"/>
          <w:sz w:val="21"/>
          <w:szCs w:val="21"/>
          <w:lang w:val="en-GB" w:eastAsia="en-US"/>
        </w:rPr>
        <w:t>syn</w:t>
      </w:r>
      <w:r w:rsidR="00E32FCB" w:rsidRPr="5A2404AA">
        <w:rPr>
          <w:rFonts w:cs="Times New Roman"/>
          <w:sz w:val="21"/>
          <w:szCs w:val="21"/>
          <w:lang w:val="en-GB" w:eastAsia="en-US"/>
        </w:rPr>
        <w:t>chroperation</w:t>
      </w:r>
      <w:proofErr w:type="spellEnd"/>
      <w:r w:rsidRPr="5A2404AA">
        <w:rPr>
          <w:rFonts w:cs="Times New Roman"/>
          <w:sz w:val="21"/>
          <w:szCs w:val="21"/>
          <w:lang w:val="en-GB" w:eastAsia="en-US"/>
        </w:rPr>
        <w:t xml:space="preserve"> mechanism</w:t>
      </w:r>
      <w:r w:rsidR="007A669C" w:rsidRPr="5A2404AA">
        <w:rPr>
          <w:rFonts w:cs="Times New Roman"/>
          <w:sz w:val="21"/>
          <w:szCs w:val="21"/>
          <w:lang w:val="en-GB" w:eastAsia="en-US"/>
        </w:rPr>
        <w:t xml:space="preserve"> under </w:t>
      </w:r>
      <w:proofErr w:type="spellStart"/>
      <w:r w:rsidR="007A669C" w:rsidRPr="5A2404AA">
        <w:rPr>
          <w:rFonts w:cs="Times New Roman"/>
          <w:sz w:val="21"/>
          <w:szCs w:val="21"/>
          <w:lang w:val="en-GB" w:eastAsia="en-US"/>
        </w:rPr>
        <w:t>GiMS</w:t>
      </w:r>
      <w:proofErr w:type="spellEnd"/>
      <w:r w:rsidRPr="5A2404AA">
        <w:rPr>
          <w:rFonts w:cs="Times New Roman"/>
          <w:sz w:val="21"/>
          <w:szCs w:val="21"/>
          <w:lang w:val="en-GB" w:eastAsia="en-US"/>
        </w:rPr>
        <w:t xml:space="preserve"> to facilitate </w:t>
      </w:r>
      <w:r w:rsidR="001A0DCF" w:rsidRPr="5A2404AA">
        <w:rPr>
          <w:rFonts w:cs="Times New Roman"/>
          <w:sz w:val="21"/>
          <w:szCs w:val="21"/>
          <w:lang w:val="en-GB" w:eastAsia="en-US"/>
        </w:rPr>
        <w:t xml:space="preserve">upper-level </w:t>
      </w:r>
      <w:r w:rsidR="0065531B" w:rsidRPr="5A2404AA">
        <w:rPr>
          <w:rFonts w:cs="Times New Roman"/>
          <w:sz w:val="21"/>
          <w:szCs w:val="21"/>
          <w:lang w:val="en-GB" w:eastAsia="en-US"/>
        </w:rPr>
        <w:t xml:space="preserve">managerial decision-making </w:t>
      </w:r>
      <w:r w:rsidR="001A0DCF" w:rsidRPr="5A2404AA">
        <w:rPr>
          <w:rFonts w:cs="Times New Roman"/>
          <w:sz w:val="21"/>
          <w:szCs w:val="21"/>
          <w:lang w:val="en-GB" w:eastAsia="en-US"/>
        </w:rPr>
        <w:t>and lower-level onsite production execution</w:t>
      </w:r>
      <w:r w:rsidR="00ED4629" w:rsidRPr="5A2404AA">
        <w:rPr>
          <w:rFonts w:cs="Times New Roman"/>
          <w:sz w:val="21"/>
          <w:szCs w:val="21"/>
          <w:lang w:val="en-GB" w:eastAsia="en-US"/>
        </w:rPr>
        <w:t xml:space="preserve"> </w:t>
      </w:r>
      <w:r w:rsidR="00E77901" w:rsidRPr="5A2404AA">
        <w:rPr>
          <w:rFonts w:cs="Times New Roman"/>
          <w:sz w:val="21"/>
          <w:szCs w:val="21"/>
          <w:lang w:val="en-GB" w:eastAsia="en-US"/>
        </w:rPr>
        <w:t>and control</w:t>
      </w:r>
      <w:r w:rsidR="0004121F" w:rsidRPr="5A2404AA">
        <w:rPr>
          <w:rFonts w:cs="Times New Roman"/>
          <w:sz w:val="21"/>
          <w:szCs w:val="21"/>
          <w:lang w:val="en-GB" w:eastAsia="en-US"/>
        </w:rPr>
        <w:t xml:space="preserve"> for </w:t>
      </w:r>
      <w:r w:rsidR="000339B1" w:rsidRPr="5A2404AA">
        <w:rPr>
          <w:rFonts w:cs="Times New Roman"/>
          <w:sz w:val="21"/>
          <w:szCs w:val="21"/>
          <w:lang w:val="en-GB" w:eastAsia="en-US"/>
        </w:rPr>
        <w:t xml:space="preserve">higher system </w:t>
      </w:r>
      <w:proofErr w:type="spellStart"/>
      <w:r w:rsidR="000339B1" w:rsidRPr="5A2404AA">
        <w:rPr>
          <w:rFonts w:cs="Times New Roman"/>
          <w:sz w:val="21"/>
          <w:szCs w:val="21"/>
          <w:lang w:val="en-GB" w:eastAsia="en-US"/>
        </w:rPr>
        <w:t>synchroperability</w:t>
      </w:r>
      <w:proofErr w:type="spellEnd"/>
      <w:r w:rsidR="000339B1" w:rsidRPr="5A2404AA">
        <w:rPr>
          <w:rFonts w:cs="Times New Roman"/>
          <w:sz w:val="21"/>
          <w:szCs w:val="21"/>
          <w:lang w:val="en-GB" w:eastAsia="en-US"/>
        </w:rPr>
        <w:t>.</w:t>
      </w:r>
      <w:r w:rsidR="00C70569" w:rsidRPr="5A2404AA">
        <w:rPr>
          <w:rFonts w:cs="Times New Roman"/>
          <w:sz w:val="21"/>
          <w:szCs w:val="21"/>
          <w:lang w:val="en-GB" w:eastAsia="en-US"/>
        </w:rPr>
        <w:t xml:space="preserve"> </w:t>
      </w:r>
      <w:r w:rsidR="00CA5E8C" w:rsidRPr="5A2404AA">
        <w:rPr>
          <w:rFonts w:eastAsia="Times New Roman" w:cs="Times New Roman"/>
          <w:sz w:val="21"/>
          <w:szCs w:val="21"/>
        </w:rPr>
        <w:t>Spatio-</w:t>
      </w:r>
      <w:r w:rsidR="13E7EB7A" w:rsidRPr="5A2404AA">
        <w:rPr>
          <w:rFonts w:eastAsia="Times New Roman" w:cs="Times New Roman"/>
          <w:sz w:val="21"/>
          <w:szCs w:val="21"/>
        </w:rPr>
        <w:t>t</w:t>
      </w:r>
      <w:r w:rsidR="00CA5E8C" w:rsidRPr="5A2404AA">
        <w:rPr>
          <w:rFonts w:eastAsia="Times New Roman" w:cs="Times New Roman"/>
          <w:sz w:val="21"/>
          <w:szCs w:val="21"/>
        </w:rPr>
        <w:t xml:space="preserve">emporal </w:t>
      </w:r>
      <w:r w:rsidR="4BEC7CD7" w:rsidRPr="5A2404AA">
        <w:rPr>
          <w:rFonts w:eastAsia="Times New Roman" w:cs="Times New Roman"/>
          <w:sz w:val="21"/>
          <w:szCs w:val="21"/>
        </w:rPr>
        <w:t>s</w:t>
      </w:r>
      <w:r w:rsidR="00CA5E8C" w:rsidRPr="5A2404AA">
        <w:rPr>
          <w:rFonts w:eastAsia="Times New Roman" w:cs="Times New Roman"/>
          <w:sz w:val="21"/>
          <w:szCs w:val="21"/>
        </w:rPr>
        <w:t xml:space="preserve">ynchronization and </w:t>
      </w:r>
      <w:r w:rsidR="49A0C916" w:rsidRPr="5A2404AA">
        <w:rPr>
          <w:rFonts w:eastAsia="Times New Roman" w:cs="Times New Roman"/>
          <w:sz w:val="21"/>
          <w:szCs w:val="21"/>
        </w:rPr>
        <w:t>d</w:t>
      </w:r>
      <w:r w:rsidR="00CA5E8C" w:rsidRPr="5A2404AA">
        <w:rPr>
          <w:rFonts w:eastAsia="Times New Roman" w:cs="Times New Roman"/>
          <w:sz w:val="21"/>
          <w:szCs w:val="21"/>
        </w:rPr>
        <w:t xml:space="preserve">ata-driven </w:t>
      </w:r>
      <w:r w:rsidR="0F859C71" w:rsidRPr="5A2404AA">
        <w:rPr>
          <w:rFonts w:eastAsia="Times New Roman" w:cs="Times New Roman"/>
          <w:sz w:val="21"/>
          <w:szCs w:val="21"/>
        </w:rPr>
        <w:t>d</w:t>
      </w:r>
      <w:r w:rsidR="00CA5E8C" w:rsidRPr="5A2404AA">
        <w:rPr>
          <w:rFonts w:eastAsia="Times New Roman" w:cs="Times New Roman"/>
          <w:sz w:val="21"/>
          <w:szCs w:val="21"/>
        </w:rPr>
        <w:t xml:space="preserve">ecision </w:t>
      </w:r>
      <w:r w:rsidR="2AFFF995" w:rsidRPr="5A2404AA">
        <w:rPr>
          <w:rFonts w:eastAsia="Times New Roman" w:cs="Times New Roman"/>
          <w:sz w:val="21"/>
          <w:szCs w:val="21"/>
        </w:rPr>
        <w:t>s</w:t>
      </w:r>
      <w:r w:rsidR="00CA5E8C" w:rsidRPr="5A2404AA">
        <w:rPr>
          <w:rFonts w:eastAsia="Times New Roman" w:cs="Times New Roman"/>
          <w:sz w:val="21"/>
          <w:szCs w:val="21"/>
        </w:rPr>
        <w:t>ynchronization are achieved in this phase.</w:t>
      </w:r>
    </w:p>
    <w:p w14:paraId="30A06B68" w14:textId="6F8B5337" w:rsidR="00B86CF8" w:rsidRDefault="00431788" w:rsidP="00B40707">
      <w:pPr>
        <w:ind w:firstLine="420"/>
        <w:rPr>
          <w:rFonts w:cs="Times New Roman"/>
          <w:sz w:val="21"/>
          <w:szCs w:val="21"/>
          <w:lang w:val="en-GB"/>
        </w:rPr>
      </w:pPr>
      <w:r w:rsidRPr="00B40707">
        <w:rPr>
          <w:rFonts w:eastAsia="Times New Roman" w:cs="Times New Roman"/>
          <w:sz w:val="21"/>
          <w:szCs w:val="21"/>
        </w:rPr>
        <w:t xml:space="preserve">In the </w:t>
      </w:r>
      <w:r w:rsidRPr="00B9547A">
        <w:rPr>
          <w:rFonts w:eastAsia="Times New Roman" w:cs="Times New Roman"/>
          <w:sz w:val="21"/>
          <w:szCs w:val="21"/>
        </w:rPr>
        <w:t>upper</w:t>
      </w:r>
      <w:r w:rsidR="0066019E" w:rsidRPr="00B9547A">
        <w:rPr>
          <w:rFonts w:eastAsia="Times New Roman" w:cs="Times New Roman"/>
          <w:sz w:val="21"/>
          <w:szCs w:val="21"/>
        </w:rPr>
        <w:t>-</w:t>
      </w:r>
      <w:r w:rsidRPr="00B9547A">
        <w:rPr>
          <w:rFonts w:eastAsia="Times New Roman" w:cs="Times New Roman"/>
          <w:sz w:val="21"/>
          <w:szCs w:val="21"/>
        </w:rPr>
        <w:t xml:space="preserve">level </w:t>
      </w:r>
      <w:bookmarkStart w:id="1" w:name="OLE_LINK1"/>
      <w:bookmarkStart w:id="2" w:name="OLE_LINK2"/>
      <w:proofErr w:type="spellStart"/>
      <w:r w:rsidR="00823438" w:rsidRPr="00B9547A">
        <w:rPr>
          <w:rFonts w:cs="Times New Roman"/>
          <w:sz w:val="21"/>
          <w:szCs w:val="21"/>
        </w:rPr>
        <w:t>synchroperation</w:t>
      </w:r>
      <w:proofErr w:type="spellEnd"/>
      <w:r w:rsidR="00823438" w:rsidRPr="00B9547A">
        <w:rPr>
          <w:rFonts w:cs="Times New Roman"/>
          <w:sz w:val="21"/>
          <w:szCs w:val="21"/>
        </w:rPr>
        <w:t xml:space="preserve"> (</w:t>
      </w:r>
      <w:r w:rsidR="000A5646" w:rsidRPr="00B9547A">
        <w:rPr>
          <w:rFonts w:cs="Times New Roman"/>
          <w:sz w:val="21"/>
          <w:szCs w:val="21"/>
          <w:lang w:val="en-GB"/>
        </w:rPr>
        <w:t>planning and scheduling</w:t>
      </w:r>
      <w:r w:rsidR="00823438" w:rsidRPr="00B9547A">
        <w:rPr>
          <w:rFonts w:cs="Times New Roman"/>
          <w:sz w:val="21"/>
          <w:szCs w:val="21"/>
          <w:lang w:val="en-GB"/>
        </w:rPr>
        <w:t>)</w:t>
      </w:r>
      <w:r w:rsidR="000A5646" w:rsidRPr="00B9547A">
        <w:rPr>
          <w:rFonts w:cs="Times New Roman"/>
          <w:sz w:val="21"/>
          <w:szCs w:val="21"/>
          <w:lang w:val="en-GB"/>
        </w:rPr>
        <w:t xml:space="preserve">, </w:t>
      </w:r>
      <w:bookmarkEnd w:id="1"/>
      <w:bookmarkEnd w:id="2"/>
      <w:r w:rsidR="000A5646" w:rsidRPr="00B9547A">
        <w:rPr>
          <w:rFonts w:cs="Times New Roman"/>
          <w:sz w:val="21"/>
          <w:szCs w:val="21"/>
          <w:lang w:val="en-GB"/>
        </w:rPr>
        <w:t>the overall planning horizon</w:t>
      </w:r>
      <w:r w:rsidR="000A5646" w:rsidRPr="00B40707">
        <w:rPr>
          <w:rFonts w:cs="Times New Roman"/>
          <w:sz w:val="21"/>
          <w:szCs w:val="21"/>
          <w:lang w:val="en-GB"/>
        </w:rPr>
        <w:t xml:space="preserve"> </w:t>
      </w:r>
      <m:oMath>
        <m:r>
          <w:rPr>
            <w:rFonts w:ascii="Cambria Math" w:hAnsi="Cambria Math" w:cs="Times New Roman"/>
            <w:sz w:val="21"/>
            <w:szCs w:val="21"/>
            <w:lang w:val="en-GB"/>
          </w:rPr>
          <m:t>T</m:t>
        </m:r>
      </m:oMath>
      <w:r w:rsidR="000A5646" w:rsidRPr="00B40707">
        <w:rPr>
          <w:rFonts w:cs="Times New Roman"/>
          <w:sz w:val="21"/>
          <w:szCs w:val="21"/>
          <w:lang w:val="en-GB"/>
        </w:rPr>
        <w:t xml:space="preserve"> is discretized into multiple shorter scheduling periods</w:t>
      </w:r>
      <m:oMath>
        <m:r>
          <w:rPr>
            <w:rFonts w:ascii="Cambria Math" w:hAnsi="Cambria Math" w:cs="Times New Roman"/>
            <w:sz w:val="21"/>
            <w:szCs w:val="21"/>
            <w:lang w:val="en-GB"/>
          </w:rPr>
          <m:t xml:space="preserve"> t</m:t>
        </m:r>
      </m:oMath>
      <w:r w:rsidR="00EE0C40" w:rsidRPr="00B40707">
        <w:rPr>
          <w:rFonts w:cs="Times New Roman"/>
          <w:sz w:val="21"/>
          <w:szCs w:val="21"/>
          <w:lang w:val="en-GB"/>
        </w:rPr>
        <w:t>.</w:t>
      </w:r>
      <w:r w:rsidR="000A5646" w:rsidRPr="00B40707">
        <w:rPr>
          <w:rFonts w:cs="Times New Roman"/>
          <w:sz w:val="21"/>
          <w:szCs w:val="21"/>
          <w:lang w:val="en-GB"/>
        </w:rPr>
        <w:t xml:space="preserve"> Based on the real-time customer demand (e.g., product type, quantity, receive date and due date) and production constraints (e.g., capacity, resource, and precedence constraints) in period </w:t>
      </w:r>
      <m:oMath>
        <m:r>
          <w:rPr>
            <w:rFonts w:ascii="Cambria Math" w:hAnsi="Cambria Math" w:cs="Times New Roman"/>
            <w:sz w:val="21"/>
            <w:szCs w:val="21"/>
            <w:lang w:val="en-GB"/>
          </w:rPr>
          <m:t>t</m:t>
        </m:r>
      </m:oMath>
      <w:r w:rsidR="000A5646" w:rsidRPr="00B40707">
        <w:rPr>
          <w:rFonts w:cs="Times New Roman"/>
          <w:sz w:val="21"/>
          <w:szCs w:val="21"/>
          <w:lang w:val="en-GB"/>
        </w:rPr>
        <w:t xml:space="preserve">, the job ticket allocation mechanism aims to generate schedule for period </w:t>
      </w:r>
      <m:oMath>
        <m:r>
          <w:rPr>
            <w:rFonts w:ascii="Cambria Math" w:hAnsi="Cambria Math" w:cs="Times New Roman"/>
            <w:sz w:val="21"/>
            <w:szCs w:val="21"/>
            <w:lang w:val="en-GB"/>
          </w:rPr>
          <m:t>t+1</m:t>
        </m:r>
      </m:oMath>
      <w:r w:rsidR="000A5646" w:rsidRPr="00B40707">
        <w:rPr>
          <w:rFonts w:cs="Times New Roman"/>
          <w:sz w:val="21"/>
          <w:szCs w:val="21"/>
          <w:lang w:val="en-GB"/>
        </w:rPr>
        <w:t xml:space="preserve"> on an aggregate basis for families of jobs (identical or similar products) and allocate job tickets. The similarity among jobs is usually measured from the aspects of setup, material requirement, operator skill requirement, correlative orders and so on. </w:t>
      </w:r>
      <w:r w:rsidR="00823438" w:rsidRPr="00B40707">
        <w:rPr>
          <w:rFonts w:cs="Times New Roman"/>
          <w:sz w:val="21"/>
          <w:szCs w:val="21"/>
          <w:lang w:val="en-GB"/>
        </w:rPr>
        <w:t>In the</w:t>
      </w:r>
      <w:r w:rsidR="0066019E" w:rsidRPr="00B40707">
        <w:rPr>
          <w:rFonts w:cs="Times New Roman"/>
          <w:sz w:val="21"/>
          <w:szCs w:val="21"/>
          <w:lang w:val="en-GB"/>
        </w:rPr>
        <w:t xml:space="preserve"> lower-level</w:t>
      </w:r>
      <w:r w:rsidR="00425A8D" w:rsidRPr="00B40707">
        <w:rPr>
          <w:rFonts w:cs="Times New Roman"/>
          <w:sz w:val="21"/>
          <w:szCs w:val="21"/>
          <w:lang w:val="en-GB"/>
        </w:rPr>
        <w:t xml:space="preserve"> </w:t>
      </w:r>
      <w:r w:rsidR="002E7B9F" w:rsidRPr="00B40707">
        <w:rPr>
          <w:rFonts w:cs="Times New Roman"/>
          <w:sz w:val="21"/>
          <w:szCs w:val="21"/>
        </w:rPr>
        <w:t xml:space="preserve">synchroperation </w:t>
      </w:r>
      <w:r w:rsidR="002E7B9F" w:rsidRPr="00B40707">
        <w:rPr>
          <w:rFonts w:cs="Times New Roman"/>
          <w:sz w:val="21"/>
          <w:szCs w:val="21"/>
          <w:lang w:val="en-GB"/>
        </w:rPr>
        <w:t>(</w:t>
      </w:r>
      <w:r w:rsidR="00425A8D" w:rsidRPr="00B40707">
        <w:rPr>
          <w:rFonts w:cs="Times New Roman"/>
          <w:sz w:val="21"/>
          <w:szCs w:val="21"/>
          <w:lang w:val="en-GB"/>
        </w:rPr>
        <w:t>execution and control</w:t>
      </w:r>
      <w:r w:rsidR="002E7B9F" w:rsidRPr="00B40707">
        <w:rPr>
          <w:rFonts w:cs="Times New Roman"/>
          <w:sz w:val="21"/>
          <w:szCs w:val="21"/>
          <w:lang w:val="en-GB"/>
        </w:rPr>
        <w:t>)</w:t>
      </w:r>
      <w:r w:rsidR="00425A8D" w:rsidRPr="00B40707">
        <w:rPr>
          <w:rFonts w:cs="Times New Roman"/>
          <w:sz w:val="21"/>
          <w:szCs w:val="21"/>
          <w:lang w:val="en-GB"/>
        </w:rPr>
        <w:t xml:space="preserve">, as the jobs allocated to a single scheduling period are similar, </w:t>
      </w:r>
      <w:r w:rsidR="00702776" w:rsidRPr="00B40707">
        <w:rPr>
          <w:rFonts w:cs="Times New Roman"/>
          <w:sz w:val="21"/>
          <w:szCs w:val="21"/>
          <w:lang w:val="en-GB"/>
        </w:rPr>
        <w:t xml:space="preserve">the </w:t>
      </w:r>
      <w:r w:rsidR="00425A8D" w:rsidRPr="00B40707">
        <w:rPr>
          <w:rFonts w:cs="Times New Roman"/>
          <w:sz w:val="21"/>
          <w:szCs w:val="21"/>
          <w:lang w:val="en-GB"/>
        </w:rPr>
        <w:t>rigid sequenc</w:t>
      </w:r>
      <w:r w:rsidR="00FB057E" w:rsidRPr="00B40707">
        <w:rPr>
          <w:rFonts w:cs="Times New Roman"/>
          <w:sz w:val="21"/>
          <w:szCs w:val="21"/>
          <w:lang w:val="en-GB"/>
        </w:rPr>
        <w:t>e</w:t>
      </w:r>
      <w:r w:rsidR="00425A8D" w:rsidRPr="00B40707">
        <w:rPr>
          <w:rFonts w:cs="Times New Roman"/>
          <w:sz w:val="21"/>
          <w:szCs w:val="21"/>
          <w:lang w:val="en-GB"/>
        </w:rPr>
        <w:t xml:space="preserve"> of these jobs is less significant</w:t>
      </w:r>
      <w:r w:rsidR="00CF348B" w:rsidRPr="00B40707">
        <w:rPr>
          <w:rFonts w:cs="Times New Roman"/>
          <w:sz w:val="21"/>
          <w:szCs w:val="21"/>
          <w:lang w:val="en-GB"/>
        </w:rPr>
        <w:t>. T</w:t>
      </w:r>
      <w:r w:rsidR="00425A8D" w:rsidRPr="00B40707">
        <w:rPr>
          <w:rFonts w:cs="Times New Roman"/>
          <w:sz w:val="21"/>
          <w:szCs w:val="21"/>
          <w:lang w:val="en-GB"/>
        </w:rPr>
        <w:t xml:space="preserve">hus, </w:t>
      </w:r>
      <w:proofErr w:type="spellStart"/>
      <w:r w:rsidR="00B9547A">
        <w:rPr>
          <w:rFonts w:cs="Times New Roman"/>
          <w:sz w:val="21"/>
          <w:szCs w:val="21"/>
          <w:lang w:val="en-GB"/>
        </w:rPr>
        <w:t>OoO</w:t>
      </w:r>
      <w:proofErr w:type="spellEnd"/>
      <w:r w:rsidR="00B9547A">
        <w:rPr>
          <w:rFonts w:cs="Times New Roman"/>
          <w:sz w:val="21"/>
          <w:szCs w:val="21"/>
          <w:lang w:val="en-GB"/>
        </w:rPr>
        <w:t xml:space="preserve"> ticketing</w:t>
      </w:r>
      <w:r w:rsidR="00425A8D" w:rsidRPr="00B40707">
        <w:rPr>
          <w:rFonts w:cs="Times New Roman"/>
          <w:sz w:val="21"/>
          <w:szCs w:val="21"/>
          <w:lang w:val="en-GB"/>
        </w:rPr>
        <w:t xml:space="preserve"> of tickets is adopted</w:t>
      </w:r>
      <w:r w:rsidR="009E1D58" w:rsidRPr="00B40707">
        <w:rPr>
          <w:rFonts w:cs="Times New Roman"/>
          <w:sz w:val="21"/>
          <w:szCs w:val="21"/>
          <w:lang w:val="en-GB"/>
        </w:rPr>
        <w:t>.</w:t>
      </w:r>
      <w:r w:rsidR="00425A8D" w:rsidRPr="00B40707">
        <w:rPr>
          <w:rFonts w:cs="Times New Roman"/>
          <w:sz w:val="21"/>
          <w:szCs w:val="21"/>
          <w:lang w:val="en-GB"/>
        </w:rPr>
        <w:t xml:space="preserve"> At the beginning of </w:t>
      </w:r>
      <m:oMath>
        <m:r>
          <w:rPr>
            <w:rFonts w:ascii="Cambria Math" w:hAnsi="Cambria Math" w:cs="Times New Roman"/>
            <w:sz w:val="21"/>
            <w:szCs w:val="21"/>
            <w:lang w:val="en-GB"/>
          </w:rPr>
          <m:t>t</m:t>
        </m:r>
      </m:oMath>
      <w:r w:rsidR="00425A8D" w:rsidRPr="00B40707">
        <w:rPr>
          <w:rFonts w:cs="Times New Roman"/>
          <w:sz w:val="21"/>
          <w:szCs w:val="21"/>
          <w:lang w:val="en-GB"/>
        </w:rPr>
        <w:t xml:space="preserve">, job tickets are released to </w:t>
      </w:r>
      <w:r w:rsidR="009E1D58" w:rsidRPr="00B40707">
        <w:rPr>
          <w:rFonts w:cs="Times New Roman"/>
          <w:sz w:val="21"/>
          <w:szCs w:val="21"/>
          <w:lang w:val="en-GB"/>
        </w:rPr>
        <w:t>each GCS</w:t>
      </w:r>
      <w:r w:rsidR="00425A8D" w:rsidRPr="00B40707">
        <w:rPr>
          <w:rFonts w:cs="Times New Roman"/>
          <w:sz w:val="21"/>
          <w:szCs w:val="21"/>
          <w:lang w:val="en-GB"/>
        </w:rPr>
        <w:t xml:space="preserve"> task pool, the operation tickets and logistics tickets for this job are activated. A job ticket </w:t>
      </w:r>
      <w:r w:rsidR="00361457" w:rsidRPr="00B40707">
        <w:rPr>
          <w:rFonts w:cs="Times New Roman"/>
          <w:sz w:val="21"/>
          <w:szCs w:val="21"/>
          <w:lang w:val="en-GB"/>
        </w:rPr>
        <w:t>i</w:t>
      </w:r>
      <w:r w:rsidR="00425A8D" w:rsidRPr="00B40707">
        <w:rPr>
          <w:rFonts w:cs="Times New Roman"/>
          <w:sz w:val="21"/>
          <w:szCs w:val="21"/>
          <w:lang w:val="en-GB"/>
        </w:rPr>
        <w:t xml:space="preserve">s validated queue once all required resources are available. </w:t>
      </w:r>
      <w:r w:rsidR="0060282D" w:rsidRPr="00B40707">
        <w:rPr>
          <w:rFonts w:cs="Times New Roman"/>
          <w:sz w:val="21"/>
          <w:szCs w:val="21"/>
          <w:lang w:val="en-GB"/>
        </w:rPr>
        <w:t xml:space="preserve">When there is a vacancy in the workstation </w:t>
      </w:r>
      <w:r w:rsidR="00C605C6" w:rsidRPr="00B40707">
        <w:rPr>
          <w:rFonts w:cs="Times New Roman"/>
          <w:sz w:val="21"/>
          <w:szCs w:val="21"/>
          <w:lang w:val="en-GB"/>
        </w:rPr>
        <w:t>buffer</w:t>
      </w:r>
      <w:r w:rsidR="0060282D" w:rsidRPr="00B40707">
        <w:rPr>
          <w:rFonts w:cs="Times New Roman"/>
          <w:sz w:val="21"/>
          <w:szCs w:val="21"/>
          <w:lang w:val="en-GB"/>
        </w:rPr>
        <w:t>, the sequencing is triggered</w:t>
      </w:r>
      <w:r w:rsidR="00CF348B" w:rsidRPr="00B40707">
        <w:rPr>
          <w:rFonts w:cs="Times New Roman"/>
          <w:sz w:val="21"/>
          <w:szCs w:val="21"/>
          <w:lang w:val="en-GB"/>
        </w:rPr>
        <w:t>,</w:t>
      </w:r>
      <w:r w:rsidR="0060282D" w:rsidRPr="00B40707">
        <w:rPr>
          <w:rFonts w:cs="Times New Roman"/>
          <w:sz w:val="21"/>
          <w:szCs w:val="21"/>
          <w:lang w:val="en-GB"/>
        </w:rPr>
        <w:t xml:space="preserve"> and the priorities of validated tickets are calculated based on real-time data, the job ticket with the highest priority will be dispatched, and setup ticket will be issued accordingly if it is required. </w:t>
      </w:r>
      <w:r w:rsidR="003452C4" w:rsidRPr="00B40707">
        <w:rPr>
          <w:rFonts w:cs="Times New Roman"/>
          <w:sz w:val="21"/>
          <w:szCs w:val="21"/>
          <w:lang w:val="en-GB"/>
        </w:rPr>
        <w:t>T</w:t>
      </w:r>
      <w:r w:rsidR="00425A8D" w:rsidRPr="00B40707">
        <w:rPr>
          <w:rFonts w:cs="Times New Roman"/>
          <w:sz w:val="21"/>
          <w:szCs w:val="21"/>
          <w:lang w:val="en-GB"/>
        </w:rPr>
        <w:t>he priorit</w:t>
      </w:r>
      <w:r w:rsidR="003452C4" w:rsidRPr="00B40707">
        <w:rPr>
          <w:rFonts w:cs="Times New Roman"/>
          <w:sz w:val="21"/>
          <w:szCs w:val="21"/>
          <w:lang w:val="en-GB"/>
        </w:rPr>
        <w:t>ies</w:t>
      </w:r>
      <w:r w:rsidR="00425A8D" w:rsidRPr="00B40707">
        <w:rPr>
          <w:rFonts w:cs="Times New Roman"/>
          <w:sz w:val="21"/>
          <w:szCs w:val="21"/>
          <w:lang w:val="en-GB"/>
        </w:rPr>
        <w:t xml:space="preserve"> </w:t>
      </w:r>
      <w:r w:rsidR="003452C4" w:rsidRPr="00B40707">
        <w:rPr>
          <w:rFonts w:cs="Times New Roman"/>
          <w:sz w:val="21"/>
          <w:szCs w:val="21"/>
          <w:lang w:val="en-GB"/>
        </w:rPr>
        <w:t>are usually</w:t>
      </w:r>
      <w:r w:rsidR="00425A8D" w:rsidRPr="00B40707">
        <w:rPr>
          <w:rFonts w:cs="Times New Roman"/>
          <w:sz w:val="21"/>
          <w:szCs w:val="21"/>
          <w:lang w:val="en-GB"/>
        </w:rPr>
        <w:t xml:space="preserve"> computed based on </w:t>
      </w:r>
      <w:r w:rsidR="00C605C6" w:rsidRPr="00B40707">
        <w:rPr>
          <w:rFonts w:cs="Times New Roman"/>
          <w:sz w:val="21"/>
          <w:szCs w:val="21"/>
          <w:lang w:val="en-GB"/>
        </w:rPr>
        <w:t>h</w:t>
      </w:r>
      <w:r w:rsidR="00425A8D" w:rsidRPr="00B40707">
        <w:rPr>
          <w:rFonts w:cs="Times New Roman"/>
          <w:sz w:val="21"/>
          <w:szCs w:val="21"/>
          <w:lang w:val="en-GB"/>
        </w:rPr>
        <w:t xml:space="preserve">orizontal </w:t>
      </w:r>
      <w:r w:rsidR="00C605C6" w:rsidRPr="00B40707">
        <w:rPr>
          <w:rFonts w:cs="Times New Roman"/>
          <w:sz w:val="21"/>
          <w:szCs w:val="21"/>
          <w:lang w:val="en-GB"/>
        </w:rPr>
        <w:t>s</w:t>
      </w:r>
      <w:r w:rsidR="00425A8D" w:rsidRPr="00B40707">
        <w:rPr>
          <w:rFonts w:cs="Times New Roman"/>
          <w:sz w:val="21"/>
          <w:szCs w:val="21"/>
          <w:lang w:val="en-GB"/>
        </w:rPr>
        <w:t xml:space="preserve">ynchronization, </w:t>
      </w:r>
      <w:r w:rsidR="00C605C6" w:rsidRPr="00B40707">
        <w:rPr>
          <w:rFonts w:cs="Times New Roman"/>
          <w:sz w:val="21"/>
          <w:szCs w:val="21"/>
          <w:lang w:val="en-GB"/>
        </w:rPr>
        <w:t>v</w:t>
      </w:r>
      <w:r w:rsidR="00425A8D" w:rsidRPr="00B40707">
        <w:rPr>
          <w:rFonts w:cs="Times New Roman"/>
          <w:sz w:val="21"/>
          <w:szCs w:val="21"/>
          <w:lang w:val="en-GB"/>
        </w:rPr>
        <w:t xml:space="preserve">ertical </w:t>
      </w:r>
      <w:r w:rsidR="00C605C6" w:rsidRPr="00B40707">
        <w:rPr>
          <w:rFonts w:cs="Times New Roman"/>
          <w:sz w:val="21"/>
          <w:szCs w:val="21"/>
          <w:lang w:val="en-GB"/>
        </w:rPr>
        <w:t>s</w:t>
      </w:r>
      <w:r w:rsidR="00425A8D" w:rsidRPr="00B40707">
        <w:rPr>
          <w:rFonts w:cs="Times New Roman"/>
          <w:sz w:val="21"/>
          <w:szCs w:val="21"/>
          <w:lang w:val="en-GB"/>
        </w:rPr>
        <w:t xml:space="preserve">ynchronization, and the matching degree of </w:t>
      </w:r>
      <w:r w:rsidR="00EF05C2" w:rsidRPr="00B40707">
        <w:rPr>
          <w:rFonts w:cs="Times New Roman"/>
          <w:sz w:val="21"/>
          <w:szCs w:val="21"/>
          <w:lang w:val="en-GB"/>
        </w:rPr>
        <w:t xml:space="preserve">the </w:t>
      </w:r>
      <w:r w:rsidR="00425A8D" w:rsidRPr="00B40707">
        <w:rPr>
          <w:rFonts w:cs="Times New Roman"/>
          <w:sz w:val="21"/>
          <w:szCs w:val="21"/>
          <w:lang w:val="en-GB"/>
        </w:rPr>
        <w:t>job and workstation (job type, machine type, operator skill etc</w:t>
      </w:r>
      <w:r w:rsidR="00CF348B" w:rsidRPr="00B40707">
        <w:rPr>
          <w:rFonts w:cs="Times New Roman"/>
          <w:sz w:val="21"/>
          <w:szCs w:val="21"/>
          <w:lang w:val="en-GB"/>
        </w:rPr>
        <w:t>.</w:t>
      </w:r>
      <w:r w:rsidR="00425A8D" w:rsidRPr="00B40707">
        <w:rPr>
          <w:rFonts w:cs="Times New Roman"/>
          <w:sz w:val="21"/>
          <w:szCs w:val="21"/>
          <w:lang w:val="en-GB"/>
        </w:rPr>
        <w:t xml:space="preserve">). </w:t>
      </w:r>
      <w:r w:rsidR="009A2304" w:rsidRPr="00B40707">
        <w:rPr>
          <w:rFonts w:cs="Times New Roman"/>
          <w:sz w:val="21"/>
          <w:szCs w:val="21"/>
          <w:lang w:val="en-GB"/>
        </w:rPr>
        <w:t>T</w:t>
      </w:r>
      <w:r w:rsidR="00AB0DE2" w:rsidRPr="00B40707">
        <w:rPr>
          <w:rFonts w:cs="Times New Roman"/>
          <w:sz w:val="21"/>
          <w:szCs w:val="21"/>
          <w:lang w:val="en-GB"/>
        </w:rPr>
        <w:t xml:space="preserve">he </w:t>
      </w:r>
      <w:r w:rsidR="00496D3A" w:rsidRPr="00B40707">
        <w:rPr>
          <w:rFonts w:cs="Times New Roman"/>
          <w:sz w:val="21"/>
          <w:szCs w:val="21"/>
          <w:lang w:val="en-GB"/>
        </w:rPr>
        <w:t xml:space="preserve">bi-level </w:t>
      </w:r>
      <w:proofErr w:type="spellStart"/>
      <w:r w:rsidR="00496D3A" w:rsidRPr="00B40707">
        <w:rPr>
          <w:rFonts w:cs="Times New Roman"/>
          <w:sz w:val="21"/>
          <w:szCs w:val="21"/>
          <w:lang w:val="en-GB"/>
        </w:rPr>
        <w:t>synchroperation</w:t>
      </w:r>
      <w:proofErr w:type="spellEnd"/>
      <w:r w:rsidR="00496D3A" w:rsidRPr="00B40707">
        <w:rPr>
          <w:rFonts w:cs="Times New Roman"/>
          <w:sz w:val="21"/>
          <w:szCs w:val="21"/>
          <w:lang w:val="en-GB"/>
        </w:rPr>
        <w:t xml:space="preserve"> mechanism</w:t>
      </w:r>
      <w:r w:rsidR="00425A8D" w:rsidRPr="00B40707">
        <w:rPr>
          <w:rFonts w:cs="Times New Roman"/>
          <w:sz w:val="21"/>
          <w:szCs w:val="21"/>
          <w:lang w:val="en-GB"/>
        </w:rPr>
        <w:t xml:space="preserve"> </w:t>
      </w:r>
      <w:r w:rsidR="00496D3A" w:rsidRPr="00B40707">
        <w:rPr>
          <w:rFonts w:cs="Times New Roman"/>
          <w:sz w:val="21"/>
          <w:szCs w:val="21"/>
          <w:lang w:val="en-GB"/>
        </w:rPr>
        <w:t>promise</w:t>
      </w:r>
      <w:r w:rsidR="00425A8D" w:rsidRPr="00B40707">
        <w:rPr>
          <w:rFonts w:cs="Times New Roman"/>
          <w:sz w:val="21"/>
          <w:szCs w:val="21"/>
          <w:lang w:val="en-GB"/>
        </w:rPr>
        <w:t xml:space="preserve">s </w:t>
      </w:r>
      <w:r w:rsidR="003D4696" w:rsidRPr="00B40707">
        <w:rPr>
          <w:rFonts w:cs="Times New Roman"/>
          <w:sz w:val="21"/>
          <w:szCs w:val="21"/>
          <w:lang w:val="en-GB"/>
        </w:rPr>
        <w:t xml:space="preserve">both optimized decisions in </w:t>
      </w:r>
      <w:r w:rsidR="0018700A" w:rsidRPr="00B40707">
        <w:rPr>
          <w:rFonts w:cs="Times New Roman"/>
          <w:sz w:val="21"/>
          <w:szCs w:val="21"/>
          <w:lang w:val="en-GB"/>
        </w:rPr>
        <w:t xml:space="preserve">the </w:t>
      </w:r>
      <w:r w:rsidR="003D4696" w:rsidRPr="00B40707">
        <w:rPr>
          <w:rFonts w:cs="Times New Roman"/>
          <w:sz w:val="21"/>
          <w:szCs w:val="21"/>
          <w:lang w:val="en-GB"/>
        </w:rPr>
        <w:t>managerial level and resilience</w:t>
      </w:r>
      <w:r w:rsidR="00425A8D" w:rsidRPr="00B40707">
        <w:rPr>
          <w:rFonts w:cs="Times New Roman"/>
          <w:sz w:val="21"/>
          <w:szCs w:val="21"/>
          <w:lang w:val="en-GB"/>
        </w:rPr>
        <w:t xml:space="preserve"> execution</w:t>
      </w:r>
      <w:r w:rsidR="0018700A" w:rsidRPr="00B40707">
        <w:rPr>
          <w:rFonts w:cs="Times New Roman"/>
          <w:sz w:val="21"/>
          <w:szCs w:val="21"/>
          <w:lang w:val="en-GB"/>
        </w:rPr>
        <w:t>,</w:t>
      </w:r>
      <w:r w:rsidR="00425A8D" w:rsidRPr="00B40707">
        <w:rPr>
          <w:rFonts w:cs="Times New Roman"/>
          <w:sz w:val="21"/>
          <w:szCs w:val="21"/>
          <w:lang w:val="en-GB"/>
        </w:rPr>
        <w:t xml:space="preserve"> flexible control in the</w:t>
      </w:r>
      <w:r w:rsidR="0018700A" w:rsidRPr="00B40707">
        <w:rPr>
          <w:rFonts w:cs="Times New Roman"/>
          <w:sz w:val="21"/>
          <w:szCs w:val="21"/>
          <w:lang w:val="en-GB"/>
        </w:rPr>
        <w:t xml:space="preserve"> operational level</w:t>
      </w:r>
      <w:r w:rsidR="00425A8D" w:rsidRPr="00B40707">
        <w:rPr>
          <w:rFonts w:cs="Times New Roman"/>
          <w:sz w:val="21"/>
          <w:szCs w:val="21"/>
          <w:lang w:val="en-GB"/>
        </w:rPr>
        <w:t xml:space="preserve"> </w:t>
      </w:r>
      <w:r w:rsidR="00B30D9F" w:rsidRPr="00B40707">
        <w:rPr>
          <w:rFonts w:cs="Times New Roman"/>
          <w:sz w:val="21"/>
          <w:szCs w:val="21"/>
          <w:lang w:val="en-GB"/>
        </w:rPr>
        <w:t>to break the bottleneck of manufacturing complexity and uncertainty</w:t>
      </w:r>
      <w:r w:rsidR="00425A8D" w:rsidRPr="00B40707">
        <w:rPr>
          <w:rFonts w:cs="Times New Roman"/>
          <w:sz w:val="21"/>
          <w:szCs w:val="21"/>
          <w:lang w:val="en-GB"/>
        </w:rPr>
        <w:t>.</w:t>
      </w:r>
    </w:p>
    <w:p w14:paraId="2E870C4C" w14:textId="452A1ECA" w:rsidR="00F91F42" w:rsidRDefault="00F91F42" w:rsidP="00B40707">
      <w:pPr>
        <w:ind w:firstLine="420"/>
        <w:rPr>
          <w:rFonts w:cs="Times New Roman"/>
          <w:sz w:val="21"/>
          <w:szCs w:val="21"/>
          <w:lang w:val="en-GB"/>
        </w:rPr>
      </w:pPr>
    </w:p>
    <w:p w14:paraId="3AF2ED0E" w14:textId="452A1ECA" w:rsidR="00F91F42" w:rsidRPr="00B40707" w:rsidRDefault="00F91F42" w:rsidP="00B40707">
      <w:pPr>
        <w:ind w:firstLine="420"/>
        <w:rPr>
          <w:rFonts w:cs="Times New Roman"/>
          <w:sz w:val="21"/>
          <w:szCs w:val="21"/>
          <w:lang w:val="en-GB"/>
        </w:rPr>
      </w:pPr>
    </w:p>
    <w:p w14:paraId="4282B1A3" w14:textId="54933C24" w:rsidR="00B86CF8" w:rsidRPr="00B40707" w:rsidRDefault="00B86CF8" w:rsidP="007D2CED">
      <w:pPr>
        <w:pStyle w:val="Heading1"/>
        <w:rPr>
          <w:rFonts w:eastAsia="SimSun"/>
        </w:rPr>
      </w:pPr>
      <w:bookmarkStart w:id="3" w:name="_Hlk51752863"/>
      <w:r w:rsidRPr="00B40707">
        <w:rPr>
          <w:rFonts w:eastAsia="SimSun"/>
        </w:rPr>
        <w:lastRenderedPageBreak/>
        <w:t xml:space="preserve">Case study: </w:t>
      </w:r>
      <w:proofErr w:type="spellStart"/>
      <w:r w:rsidRPr="00B40707">
        <w:rPr>
          <w:rFonts w:eastAsia="SimSun"/>
        </w:rPr>
        <w:t>Synchroperable</w:t>
      </w:r>
      <w:proofErr w:type="spellEnd"/>
      <w:r w:rsidRPr="00B40707">
        <w:rPr>
          <w:rFonts w:eastAsia="SimSun"/>
        </w:rPr>
        <w:t xml:space="preserve"> Hybrid-assembly line Based on </w:t>
      </w:r>
      <w:proofErr w:type="spellStart"/>
      <w:r w:rsidR="00CE3A22" w:rsidRPr="00B40707">
        <w:rPr>
          <w:szCs w:val="21"/>
        </w:rPr>
        <w:t>GiMS</w:t>
      </w:r>
      <w:proofErr w:type="spellEnd"/>
    </w:p>
    <w:p w14:paraId="2AE59075" w14:textId="0D32233B" w:rsidR="00B86CF8" w:rsidRPr="00B40707" w:rsidRDefault="00B86CF8" w:rsidP="00B86CF8">
      <w:pPr>
        <w:ind w:firstLineChars="0" w:firstLine="0"/>
        <w:rPr>
          <w:rFonts w:cs="Times New Roman"/>
          <w:sz w:val="21"/>
          <w:szCs w:val="21"/>
        </w:rPr>
      </w:pPr>
      <w:r w:rsidRPr="00B40707">
        <w:rPr>
          <w:rFonts w:cs="Times New Roman"/>
          <w:sz w:val="21"/>
          <w:szCs w:val="21"/>
        </w:rPr>
        <w:t xml:space="preserve">In this section, the </w:t>
      </w:r>
      <w:r w:rsidR="00554FBC" w:rsidRPr="00B40707">
        <w:rPr>
          <w:rFonts w:cs="Times New Roman"/>
          <w:sz w:val="21"/>
          <w:szCs w:val="21"/>
          <w:lang w:val="en-GB"/>
        </w:rPr>
        <w:t>GiMS</w:t>
      </w:r>
      <w:r w:rsidR="00554FBC">
        <w:rPr>
          <w:rFonts w:cs="Times New Roman"/>
          <w:sz w:val="21"/>
          <w:szCs w:val="21"/>
          <w:lang w:val="en-GB"/>
        </w:rPr>
        <w:t xml:space="preserve"> </w:t>
      </w:r>
      <w:r w:rsidRPr="00B40707">
        <w:rPr>
          <w:rFonts w:cs="Times New Roman"/>
          <w:sz w:val="21"/>
          <w:szCs w:val="21"/>
        </w:rPr>
        <w:t xml:space="preserve">method is applied to a </w:t>
      </w:r>
      <w:r w:rsidR="00322D1D">
        <w:rPr>
          <w:rFonts w:cs="Times New Roman"/>
          <w:sz w:val="21"/>
          <w:szCs w:val="21"/>
          <w:lang w:val="en-GB"/>
        </w:rPr>
        <w:t>novel</w:t>
      </w:r>
      <w:r w:rsidRPr="00B40707">
        <w:rPr>
          <w:rFonts w:cs="Times New Roman"/>
          <w:sz w:val="21"/>
          <w:szCs w:val="21"/>
          <w:lang w:val="en-GB"/>
        </w:rPr>
        <w:t xml:space="preserve"> manufacturing </w:t>
      </w:r>
      <w:r w:rsidR="004461C4">
        <w:rPr>
          <w:rFonts w:cs="Times New Roman" w:hint="eastAsia"/>
          <w:sz w:val="21"/>
          <w:szCs w:val="21"/>
          <w:lang w:val="en-GB"/>
        </w:rPr>
        <w:t>layout</w:t>
      </w:r>
      <w:r w:rsidR="004461C4">
        <w:rPr>
          <w:rFonts w:cs="Times New Roman"/>
          <w:sz w:val="21"/>
          <w:szCs w:val="21"/>
          <w:lang w:val="en-GB"/>
        </w:rPr>
        <w:t xml:space="preserve"> </w:t>
      </w:r>
      <w:r w:rsidRPr="00B40707">
        <w:rPr>
          <w:rFonts w:cs="Times New Roman"/>
          <w:sz w:val="21"/>
          <w:szCs w:val="21"/>
        </w:rPr>
        <w:t xml:space="preserve">named hybrid assembly line (HAL). </w:t>
      </w:r>
      <w:r w:rsidRPr="00B40707">
        <w:rPr>
          <w:rFonts w:cs="Times New Roman"/>
          <w:sz w:val="21"/>
          <w:szCs w:val="21"/>
          <w:lang w:val="en-GB"/>
        </w:rPr>
        <w:t xml:space="preserve">This </w:t>
      </w:r>
      <w:r w:rsidR="00975C94">
        <w:rPr>
          <w:rFonts w:cs="Times New Roman"/>
          <w:sz w:val="21"/>
          <w:szCs w:val="21"/>
          <w:lang w:val="en-GB"/>
        </w:rPr>
        <w:t>layout</w:t>
      </w:r>
      <w:r w:rsidRPr="00B40707">
        <w:rPr>
          <w:rFonts w:cs="Times New Roman"/>
          <w:sz w:val="21"/>
          <w:szCs w:val="21"/>
        </w:rPr>
        <w:t xml:space="preserve"> </w:t>
      </w:r>
      <w:r w:rsidRPr="00B40707">
        <w:rPr>
          <w:rFonts w:cs="Times New Roman"/>
          <w:sz w:val="21"/>
          <w:szCs w:val="21"/>
          <w:lang w:val="en-GB"/>
        </w:rPr>
        <w:t xml:space="preserve">is adopted by a world-leading air conditioner manufacturer G to face the fast-changing market and gradually adopted by other manufacturers to improve their production flexibility. </w:t>
      </w:r>
      <w:r w:rsidRPr="00B40707">
        <w:rPr>
          <w:rFonts w:cs="Times New Roman"/>
          <w:sz w:val="21"/>
          <w:szCs w:val="21"/>
        </w:rPr>
        <w:t>Then,</w:t>
      </w:r>
      <w:r w:rsidRPr="5E5690AC">
        <w:rPr>
          <w:rFonts w:cs="Times New Roman"/>
          <w:sz w:val="21"/>
          <w:szCs w:val="21"/>
        </w:rPr>
        <w:t xml:space="preserve"> </w:t>
      </w:r>
      <w:r w:rsidR="2F70AB88" w:rsidRPr="5E5690AC">
        <w:rPr>
          <w:rFonts w:cs="Times New Roman"/>
          <w:sz w:val="21"/>
          <w:szCs w:val="21"/>
        </w:rPr>
        <w:t>a</w:t>
      </w:r>
      <w:r w:rsidRPr="00B40707">
        <w:rPr>
          <w:rFonts w:cs="Times New Roman"/>
          <w:sz w:val="21"/>
          <w:szCs w:val="21"/>
        </w:rPr>
        <w:t xml:space="preserve"> comprehensive numerical analysis is presented by considering the proposed </w:t>
      </w:r>
      <w:r w:rsidRPr="00B40707">
        <w:rPr>
          <w:rFonts w:cs="Times New Roman"/>
          <w:sz w:val="21"/>
          <w:szCs w:val="21"/>
          <w:lang w:val="en-GB"/>
        </w:rPr>
        <w:t xml:space="preserve">synchroperability measures. Results show that </w:t>
      </w:r>
      <w:proofErr w:type="spellStart"/>
      <w:r w:rsidR="00554FBC" w:rsidRPr="00B40707">
        <w:rPr>
          <w:rFonts w:cs="Times New Roman"/>
          <w:sz w:val="21"/>
          <w:szCs w:val="21"/>
          <w:lang w:val="en-GB"/>
        </w:rPr>
        <w:t>GiMS</w:t>
      </w:r>
      <w:proofErr w:type="spellEnd"/>
      <w:r w:rsidR="00554FBC">
        <w:rPr>
          <w:rFonts w:cs="Times New Roman"/>
          <w:sz w:val="21"/>
          <w:szCs w:val="21"/>
          <w:lang w:val="en-GB"/>
        </w:rPr>
        <w:t xml:space="preserve"> </w:t>
      </w:r>
      <w:r w:rsidRPr="00B40707">
        <w:rPr>
          <w:rFonts w:cs="Times New Roman"/>
          <w:sz w:val="21"/>
          <w:szCs w:val="21"/>
          <w:lang w:val="en-GB"/>
        </w:rPr>
        <w:t xml:space="preserve">can obtain significant comprehensive performance improvements and help manufacturers achieve higher </w:t>
      </w:r>
      <w:proofErr w:type="spellStart"/>
      <w:r w:rsidRPr="00B40707">
        <w:rPr>
          <w:rFonts w:cs="Times New Roman"/>
          <w:sz w:val="21"/>
          <w:szCs w:val="21"/>
          <w:lang w:val="en-GB"/>
        </w:rPr>
        <w:t>synchroperability</w:t>
      </w:r>
      <w:proofErr w:type="spellEnd"/>
      <w:r w:rsidRPr="00B40707">
        <w:rPr>
          <w:rFonts w:cs="Times New Roman"/>
          <w:sz w:val="21"/>
          <w:szCs w:val="21"/>
          <w:lang w:val="en-GB"/>
        </w:rPr>
        <w:t>.</w:t>
      </w:r>
    </w:p>
    <w:p w14:paraId="7D151FAD" w14:textId="4E3DC197" w:rsidR="002A03AF" w:rsidRPr="002A03AF" w:rsidRDefault="0051022E" w:rsidP="002A03AF">
      <w:pPr>
        <w:pStyle w:val="Heading2"/>
        <w:rPr>
          <w:rFonts w:eastAsia="SimSun"/>
        </w:rPr>
      </w:pPr>
      <w:proofErr w:type="spellStart"/>
      <w:r>
        <w:rPr>
          <w:rFonts w:eastAsia="SimSun"/>
        </w:rPr>
        <w:t>Gi</w:t>
      </w:r>
      <w:r w:rsidR="002A03AF" w:rsidRPr="00B40707">
        <w:rPr>
          <w:rFonts w:eastAsia="SimSun"/>
        </w:rPr>
        <w:t>MS</w:t>
      </w:r>
      <w:proofErr w:type="spellEnd"/>
      <w:r w:rsidR="002A03AF" w:rsidRPr="00B40707">
        <w:rPr>
          <w:rFonts w:eastAsia="SimSun"/>
        </w:rPr>
        <w:t xml:space="preserve"> </w:t>
      </w:r>
      <w:bookmarkStart w:id="4" w:name="_Hlk53585237"/>
      <w:r w:rsidR="002A03AF" w:rsidRPr="00B40707">
        <w:rPr>
          <w:rFonts w:eastAsia="SimSun"/>
        </w:rPr>
        <w:t xml:space="preserve">enabled </w:t>
      </w:r>
      <w:bookmarkEnd w:id="4"/>
      <w:r w:rsidR="002A03AF" w:rsidRPr="00B40707">
        <w:rPr>
          <w:rFonts w:eastAsia="SimSun"/>
        </w:rPr>
        <w:t>HAL</w:t>
      </w:r>
    </w:p>
    <w:p w14:paraId="37F927C3" w14:textId="243FE220" w:rsidR="0084212E" w:rsidRPr="003A28BD" w:rsidRDefault="00F379BF" w:rsidP="003A28BD">
      <w:pPr>
        <w:spacing w:after="120"/>
        <w:ind w:firstLineChars="0" w:firstLine="420"/>
        <w:rPr>
          <w:rFonts w:cs="Times New Roman"/>
          <w:sz w:val="21"/>
          <w:szCs w:val="21"/>
          <w:lang w:val="en-GB"/>
        </w:rPr>
      </w:pPr>
      <w:r>
        <w:rPr>
          <w:rFonts w:cs="Times New Roman"/>
          <w:sz w:val="21"/>
          <w:szCs w:val="21"/>
          <w:lang w:val="en-GB"/>
        </w:rPr>
        <w:t>T</w:t>
      </w:r>
      <w:r w:rsidR="001A528B">
        <w:rPr>
          <w:rFonts w:cs="Times New Roman"/>
          <w:sz w:val="21"/>
          <w:szCs w:val="21"/>
          <w:lang w:val="en-GB"/>
        </w:rPr>
        <w:t xml:space="preserve">he whole </w:t>
      </w:r>
      <w:proofErr w:type="spellStart"/>
      <w:r w:rsidR="00A674F0" w:rsidRPr="00B40707">
        <w:rPr>
          <w:rFonts w:cs="Times New Roman"/>
          <w:sz w:val="21"/>
          <w:szCs w:val="21"/>
          <w:lang w:val="en-GB"/>
        </w:rPr>
        <w:t>GiMS</w:t>
      </w:r>
      <w:proofErr w:type="spellEnd"/>
      <w:r w:rsidR="00A674F0">
        <w:rPr>
          <w:rFonts w:cs="Times New Roman"/>
          <w:sz w:val="21"/>
          <w:szCs w:val="21"/>
          <w:lang w:val="en-GB"/>
        </w:rPr>
        <w:t xml:space="preserve"> </w:t>
      </w:r>
      <w:r w:rsidR="000075CE" w:rsidRPr="000075CE">
        <w:rPr>
          <w:rFonts w:cs="Times New Roman"/>
          <w:sz w:val="21"/>
          <w:szCs w:val="21"/>
          <w:lang w:val="en-GB"/>
        </w:rPr>
        <w:t xml:space="preserve">enabled </w:t>
      </w:r>
      <w:r w:rsidR="001141CB">
        <w:rPr>
          <w:rFonts w:cs="Times New Roman"/>
          <w:sz w:val="21"/>
          <w:szCs w:val="21"/>
          <w:lang w:val="en-GB"/>
        </w:rPr>
        <w:t xml:space="preserve">HAL assembly process </w:t>
      </w:r>
      <w:r w:rsidR="005C5F40">
        <w:rPr>
          <w:rFonts w:cs="Times New Roman"/>
          <w:sz w:val="21"/>
          <w:szCs w:val="21"/>
          <w:lang w:val="en-GB"/>
        </w:rPr>
        <w:t>can be</w:t>
      </w:r>
      <w:r w:rsidR="001141CB">
        <w:rPr>
          <w:rFonts w:cs="Times New Roman"/>
          <w:sz w:val="21"/>
          <w:szCs w:val="21"/>
          <w:lang w:val="en-GB"/>
        </w:rPr>
        <w:t xml:space="preserve"> described in</w:t>
      </w:r>
      <w:r w:rsidR="001F3901">
        <w:rPr>
          <w:rFonts w:cs="Times New Roman"/>
          <w:sz w:val="21"/>
          <w:szCs w:val="21"/>
          <w:lang w:val="en-GB"/>
        </w:rPr>
        <w:t xml:space="preserve"> </w:t>
      </w:r>
      <w:r w:rsidR="001F3901" w:rsidRPr="0084212E">
        <w:rPr>
          <w:rFonts w:cs="Times New Roman"/>
          <w:sz w:val="21"/>
          <w:szCs w:val="21"/>
          <w:lang w:val="en-GB"/>
        </w:rPr>
        <w:t>Fig. 4.</w:t>
      </w:r>
      <w:r w:rsidR="003A28BD">
        <w:rPr>
          <w:rFonts w:cs="Times New Roman"/>
          <w:sz w:val="21"/>
          <w:szCs w:val="21"/>
          <w:lang w:val="en-GB"/>
        </w:rPr>
        <w:t xml:space="preserve"> </w:t>
      </w:r>
      <w:r w:rsidR="0078751B">
        <w:rPr>
          <w:rFonts w:cs="Times New Roman"/>
          <w:sz w:val="21"/>
          <w:szCs w:val="21"/>
          <w:lang w:val="en-GB"/>
        </w:rPr>
        <w:t>T</w:t>
      </w:r>
      <w:r w:rsidR="0078751B" w:rsidRPr="0084212E">
        <w:rPr>
          <w:rFonts w:cs="Times New Roman"/>
          <w:sz w:val="21"/>
          <w:szCs w:val="21"/>
          <w:lang w:val="en-GB"/>
        </w:rPr>
        <w:t xml:space="preserve">he manufacturing space </w:t>
      </w:r>
      <w:r w:rsidR="0078751B">
        <w:rPr>
          <w:rFonts w:cs="Times New Roman"/>
          <w:sz w:val="21"/>
          <w:szCs w:val="21"/>
          <w:lang w:val="en-GB"/>
        </w:rPr>
        <w:t>i</w:t>
      </w:r>
      <w:r w:rsidR="0078751B" w:rsidRPr="0084212E">
        <w:rPr>
          <w:rFonts w:cs="Times New Roman"/>
          <w:sz w:val="21"/>
          <w:szCs w:val="21"/>
          <w:lang w:val="en-GB"/>
        </w:rPr>
        <w:t>n the shop floor</w:t>
      </w:r>
      <w:r w:rsidR="0078751B">
        <w:rPr>
          <w:rFonts w:cs="Times New Roman"/>
          <w:sz w:val="21"/>
          <w:szCs w:val="21"/>
          <w:lang w:val="en-GB"/>
        </w:rPr>
        <w:t xml:space="preserve"> </w:t>
      </w:r>
      <w:r w:rsidR="0078751B" w:rsidRPr="0084212E">
        <w:rPr>
          <w:rFonts w:cs="Times New Roman"/>
          <w:sz w:val="21"/>
          <w:szCs w:val="21"/>
          <w:lang w:val="en-GB"/>
        </w:rPr>
        <w:t xml:space="preserve">is separated into independent </w:t>
      </w:r>
      <w:r w:rsidR="0078751B">
        <w:rPr>
          <w:rFonts w:cs="Times New Roman" w:hint="eastAsia"/>
          <w:sz w:val="21"/>
          <w:szCs w:val="21"/>
          <w:lang w:val="en-GB"/>
        </w:rPr>
        <w:t>station</w:t>
      </w:r>
      <w:r w:rsidR="0078751B">
        <w:rPr>
          <w:rFonts w:cs="Times New Roman"/>
          <w:sz w:val="21"/>
          <w:szCs w:val="21"/>
          <w:lang w:val="en-GB"/>
        </w:rPr>
        <w:t xml:space="preserve"> </w:t>
      </w:r>
      <w:r w:rsidR="0078751B" w:rsidRPr="0084212E">
        <w:rPr>
          <w:rFonts w:cs="Times New Roman"/>
          <w:sz w:val="21"/>
          <w:szCs w:val="21"/>
          <w:lang w:val="en-GB"/>
        </w:rPr>
        <w:t>area</w:t>
      </w:r>
      <w:r w:rsidR="0078751B">
        <w:rPr>
          <w:rFonts w:cs="Times New Roman"/>
          <w:sz w:val="21"/>
          <w:szCs w:val="21"/>
          <w:lang w:val="en-GB"/>
        </w:rPr>
        <w:t xml:space="preserve"> and t</w:t>
      </w:r>
      <w:r w:rsidR="0084212E" w:rsidRPr="0084212E">
        <w:rPr>
          <w:rFonts w:cs="Times New Roman" w:hint="eastAsia"/>
          <w:sz w:val="21"/>
          <w:szCs w:val="21"/>
          <w:lang w:val="en-GB"/>
        </w:rPr>
        <w:t>he</w:t>
      </w:r>
      <w:r w:rsidR="0084212E" w:rsidRPr="0084212E">
        <w:rPr>
          <w:rFonts w:cs="Times New Roman"/>
          <w:sz w:val="21"/>
          <w:szCs w:val="21"/>
          <w:lang w:val="en-GB"/>
        </w:rPr>
        <w:t xml:space="preserve"> HAL consists of a series of assembly stations.</w:t>
      </w:r>
      <w:r w:rsidR="0084212E">
        <w:rPr>
          <w:rFonts w:cs="Times New Roman"/>
          <w:sz w:val="21"/>
          <w:szCs w:val="21"/>
          <w:lang w:val="en-GB"/>
        </w:rPr>
        <w:t xml:space="preserve"> </w:t>
      </w:r>
      <w:r w:rsidR="0084212E" w:rsidRPr="00B40707">
        <w:rPr>
          <w:rFonts w:cs="Times New Roman"/>
          <w:sz w:val="21"/>
          <w:szCs w:val="21"/>
          <w:lang w:val="en-GB"/>
        </w:rPr>
        <w:t xml:space="preserve">Each </w:t>
      </w:r>
      <w:r w:rsidR="00597A63">
        <w:rPr>
          <w:rFonts w:cs="Times New Roman"/>
          <w:sz w:val="21"/>
          <w:szCs w:val="21"/>
          <w:lang w:val="en-GB"/>
        </w:rPr>
        <w:t>station</w:t>
      </w:r>
      <w:r w:rsidR="0084212E" w:rsidRPr="00B40707">
        <w:rPr>
          <w:rFonts w:cs="Times New Roman"/>
          <w:sz w:val="21"/>
          <w:szCs w:val="21"/>
          <w:lang w:val="en-GB"/>
        </w:rPr>
        <w:t xml:space="preserve"> has the machine space for operation equipment and the space for materials and tools. There is also an operation space for the worker to assembly products. All these divided spaces make up a </w:t>
      </w:r>
      <w:r w:rsidR="007C3B7C">
        <w:rPr>
          <w:rFonts w:cs="Times New Roman"/>
          <w:sz w:val="21"/>
          <w:szCs w:val="21"/>
          <w:lang w:val="en-GB"/>
        </w:rPr>
        <w:t>station</w:t>
      </w:r>
      <w:r w:rsidR="0084212E" w:rsidRPr="00B40707">
        <w:rPr>
          <w:rFonts w:cs="Times New Roman"/>
          <w:sz w:val="21"/>
          <w:szCs w:val="21"/>
          <w:lang w:val="en-GB"/>
        </w:rPr>
        <w:t xml:space="preserve">. Then multiple </w:t>
      </w:r>
      <w:r w:rsidR="007C3B7C">
        <w:rPr>
          <w:rFonts w:cs="Times New Roman"/>
          <w:sz w:val="21"/>
          <w:szCs w:val="21"/>
          <w:lang w:val="en-GB"/>
        </w:rPr>
        <w:t>stations</w:t>
      </w:r>
      <w:r w:rsidR="0084212E" w:rsidRPr="00B40707">
        <w:rPr>
          <w:rFonts w:cs="Times New Roman"/>
          <w:sz w:val="21"/>
          <w:szCs w:val="21"/>
          <w:lang w:val="en-GB"/>
        </w:rPr>
        <w:t xml:space="preserve"> are combined according to production arrangements to form an assembly line. All operations for one product will be processed and completed on one movable assembly table called assembly trolley. </w:t>
      </w:r>
    </w:p>
    <w:p w14:paraId="061E8855" w14:textId="08A569E6" w:rsidR="00222455" w:rsidRPr="00B40707" w:rsidRDefault="3EC2B188" w:rsidP="00430091">
      <w:pPr>
        <w:spacing w:after="120"/>
        <w:ind w:firstLineChars="0" w:firstLine="0"/>
        <w:jc w:val="center"/>
        <w:rPr>
          <w:rFonts w:cs="Times New Roman"/>
          <w:sz w:val="21"/>
          <w:szCs w:val="21"/>
          <w:lang w:val="en-GB"/>
        </w:rPr>
      </w:pPr>
      <w:r>
        <w:rPr>
          <w:noProof/>
        </w:rPr>
        <w:lastRenderedPageBreak/>
        <w:drawing>
          <wp:inline distT="0" distB="0" distL="0" distR="0" wp14:anchorId="2F5103E3" wp14:editId="69E4C736">
            <wp:extent cx="3991991" cy="3796589"/>
            <wp:effectExtent l="0" t="0" r="8890" b="0"/>
            <wp:docPr id="2065846578" name="图片 2065846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65846578"/>
                    <pic:cNvPicPr/>
                  </pic:nvPicPr>
                  <pic:blipFill>
                    <a:blip r:embed="rId22">
                      <a:extLst>
                        <a:ext uri="{28A0092B-C50C-407E-A947-70E740481C1C}">
                          <a14:useLocalDpi xmlns:a14="http://schemas.microsoft.com/office/drawing/2010/main" val="0"/>
                        </a:ext>
                      </a:extLst>
                    </a:blip>
                    <a:stretch>
                      <a:fillRect/>
                    </a:stretch>
                  </pic:blipFill>
                  <pic:spPr>
                    <a:xfrm>
                      <a:off x="0" y="0"/>
                      <a:ext cx="3991991" cy="3796589"/>
                    </a:xfrm>
                    <a:prstGeom prst="rect">
                      <a:avLst/>
                    </a:prstGeom>
                  </pic:spPr>
                </pic:pic>
              </a:graphicData>
            </a:graphic>
          </wp:inline>
        </w:drawing>
      </w:r>
    </w:p>
    <w:p w14:paraId="1EEB6E6B" w14:textId="6668869D" w:rsidR="00B86CF8" w:rsidRPr="003A28BD" w:rsidRDefault="6E84CC26" w:rsidP="00B86CF8">
      <w:pPr>
        <w:spacing w:after="120"/>
        <w:ind w:firstLineChars="0" w:firstLine="420"/>
        <w:jc w:val="center"/>
        <w:rPr>
          <w:rFonts w:cs="Times New Roman"/>
          <w:sz w:val="21"/>
          <w:szCs w:val="21"/>
          <w:lang w:val="en-GB"/>
        </w:rPr>
      </w:pPr>
      <w:r w:rsidRPr="7E6B49A4">
        <w:rPr>
          <w:rFonts w:cs="Times New Roman"/>
          <w:b/>
          <w:bCs/>
          <w:sz w:val="21"/>
          <w:szCs w:val="21"/>
          <w:lang w:val="en-GB"/>
        </w:rPr>
        <w:t xml:space="preserve">Fig. </w:t>
      </w:r>
      <w:r w:rsidR="36CE4CB7" w:rsidRPr="7E6B49A4">
        <w:rPr>
          <w:rFonts w:cs="Times New Roman"/>
          <w:b/>
          <w:bCs/>
          <w:sz w:val="21"/>
          <w:szCs w:val="21"/>
          <w:lang w:val="en-GB"/>
        </w:rPr>
        <w:t>4</w:t>
      </w:r>
      <w:r w:rsidRPr="7E6B49A4">
        <w:rPr>
          <w:rFonts w:cs="Times New Roman"/>
          <w:sz w:val="21"/>
          <w:szCs w:val="21"/>
          <w:lang w:val="en-GB"/>
        </w:rPr>
        <w:t xml:space="preserve">. </w:t>
      </w:r>
      <w:proofErr w:type="spellStart"/>
      <w:r w:rsidR="22053A4A" w:rsidRPr="7E6B49A4">
        <w:rPr>
          <w:rFonts w:cs="Times New Roman"/>
          <w:sz w:val="21"/>
          <w:szCs w:val="21"/>
          <w:lang w:val="en-GB"/>
        </w:rPr>
        <w:t>GiMS</w:t>
      </w:r>
      <w:proofErr w:type="spellEnd"/>
      <w:r w:rsidR="22053A4A" w:rsidRPr="7E6B49A4">
        <w:rPr>
          <w:rFonts w:cs="Times New Roman"/>
          <w:sz w:val="21"/>
          <w:szCs w:val="21"/>
          <w:lang w:val="en-GB"/>
        </w:rPr>
        <w:t xml:space="preserve"> </w:t>
      </w:r>
      <w:r w:rsidR="7B4A5433" w:rsidRPr="7E6B49A4">
        <w:rPr>
          <w:rFonts w:cs="Times New Roman"/>
          <w:sz w:val="21"/>
          <w:szCs w:val="21"/>
          <w:lang w:val="en-GB"/>
        </w:rPr>
        <w:t xml:space="preserve">enabled </w:t>
      </w:r>
      <w:r w:rsidR="22053A4A" w:rsidRPr="7E6B49A4">
        <w:rPr>
          <w:rFonts w:cs="Times New Roman"/>
          <w:sz w:val="21"/>
          <w:szCs w:val="21"/>
          <w:lang w:val="en-GB"/>
        </w:rPr>
        <w:t>HAL assembly process</w:t>
      </w:r>
    </w:p>
    <w:p w14:paraId="48F7C275" w14:textId="4FA1A270" w:rsidR="00B86CF8" w:rsidRPr="00B40707" w:rsidRDefault="00F976DA" w:rsidP="00B128E6">
      <w:pPr>
        <w:ind w:firstLineChars="0" w:firstLine="420"/>
        <w:rPr>
          <w:rFonts w:cs="Times New Roman"/>
          <w:sz w:val="21"/>
          <w:szCs w:val="21"/>
          <w:lang w:val="en-GB"/>
        </w:rPr>
      </w:pPr>
      <w:r w:rsidRPr="006B5FF8">
        <w:rPr>
          <w:rFonts w:cs="Times New Roman"/>
          <w:sz w:val="21"/>
          <w:szCs w:val="21"/>
          <w:lang w:val="en-GB"/>
        </w:rPr>
        <w:t>Then, the physical Internet infrastructure is deployed for creating the hyperconnected cyber-physical manufacturing environment.</w:t>
      </w:r>
      <w:r w:rsidRPr="00B40707">
        <w:rPr>
          <w:rFonts w:cs="Times New Roman"/>
          <w:sz w:val="21"/>
          <w:szCs w:val="21"/>
          <w:lang w:val="en-GB"/>
        </w:rPr>
        <w:t xml:space="preserve"> The production data are captured by the operators actively or by the monitor devices passively. Some triggers are deployed for requirement generation such as material delivery. Inventory units are put into specific locations and corresponding information is written to smart tags. The inbound and outbound time of shipment can be captured by the gateways automatically. To make sure the inventory accuracy, the stocktaking process is handled periodically or expeditiously with automation technologies. The production data and information are real-timely captured and transmitted to cyberspace through smart gateways for achieving cyber-physical visibility and traceability.</w:t>
      </w:r>
      <w:r w:rsidR="008364D4">
        <w:rPr>
          <w:rFonts w:cs="Times New Roman"/>
          <w:sz w:val="21"/>
          <w:szCs w:val="21"/>
          <w:lang w:val="en-GB"/>
        </w:rPr>
        <w:t xml:space="preserve"> </w:t>
      </w:r>
      <w:r w:rsidR="00B86CF8" w:rsidRPr="00B40707">
        <w:rPr>
          <w:rFonts w:cs="Times New Roman"/>
          <w:sz w:val="21"/>
          <w:szCs w:val="21"/>
          <w:lang w:val="en-GB"/>
        </w:rPr>
        <w:t xml:space="preserve">The operators move the assembly trolley along the assembly line for assembly operations. After handling the final product, the operator moves the assembly trolley back to the first cell for next assembly job. In the assembly process, </w:t>
      </w:r>
      <w:r w:rsidR="00B86CF8" w:rsidRPr="00B40707">
        <w:rPr>
          <w:rFonts w:eastAsia="SimSun" w:cs="Times New Roman"/>
          <w:kern w:val="0"/>
          <w:sz w:val="21"/>
          <w:szCs w:val="21"/>
        </w:rPr>
        <w:t xml:space="preserve">the job finished early can overtake the ones in front, which is described in the above part of </w:t>
      </w:r>
      <w:r w:rsidR="00B86CF8" w:rsidRPr="00B40707">
        <w:rPr>
          <w:rFonts w:cs="Times New Roman"/>
          <w:sz w:val="21"/>
          <w:szCs w:val="21"/>
          <w:lang w:val="en-GB"/>
        </w:rPr>
        <w:t xml:space="preserve">Fig. </w:t>
      </w:r>
      <w:r w:rsidR="00CA2012" w:rsidRPr="00B40707">
        <w:rPr>
          <w:rFonts w:cs="Times New Roman"/>
          <w:sz w:val="21"/>
          <w:szCs w:val="21"/>
          <w:lang w:val="en-GB"/>
        </w:rPr>
        <w:t>4</w:t>
      </w:r>
      <w:r w:rsidR="00B86CF8" w:rsidRPr="00B40707">
        <w:rPr>
          <w:rFonts w:eastAsia="SimSun" w:cs="Times New Roman"/>
          <w:kern w:val="0"/>
          <w:sz w:val="21"/>
          <w:szCs w:val="21"/>
        </w:rPr>
        <w:t>.</w:t>
      </w:r>
      <w:r w:rsidR="00B86CF8" w:rsidRPr="00B40707">
        <w:rPr>
          <w:rFonts w:cs="Times New Roman"/>
          <w:sz w:val="21"/>
          <w:szCs w:val="21"/>
          <w:lang w:val="en-GB"/>
        </w:rPr>
        <w:t xml:space="preserve"> The job #3 is completed faster in cell </w:t>
      </w:r>
      <m:oMath>
        <m:r>
          <w:rPr>
            <w:rFonts w:ascii="Cambria Math" w:hAnsi="Cambria Math" w:cs="Times New Roman"/>
            <w:sz w:val="21"/>
            <w:szCs w:val="21"/>
            <w:lang w:val="en-GB"/>
          </w:rPr>
          <m:t>c</m:t>
        </m:r>
      </m:oMath>
      <w:r w:rsidR="00B86CF8" w:rsidRPr="00B40707">
        <w:rPr>
          <w:rFonts w:cs="Times New Roman"/>
          <w:sz w:val="21"/>
          <w:szCs w:val="21"/>
          <w:lang w:val="en-GB"/>
        </w:rPr>
        <w:t xml:space="preserve">, and is the first job in the sequence when it comes to the next job pool. In the job assembly step, operators belonging to the same cell will take assembly job from the same job pool. Operators </w:t>
      </w:r>
      <w:r w:rsidR="00B86CF8" w:rsidRPr="00B40707">
        <w:rPr>
          <w:rFonts w:cs="Times New Roman"/>
          <w:sz w:val="21"/>
          <w:szCs w:val="21"/>
          <w:lang w:val="en-GB"/>
        </w:rPr>
        <w:lastRenderedPageBreak/>
        <w:t xml:space="preserve">always take the first one from the job pool. </w:t>
      </w:r>
      <w:r w:rsidR="00B86CF8" w:rsidRPr="00B40707">
        <w:rPr>
          <w:rFonts w:eastAsia="SimSun" w:cs="Times New Roman"/>
          <w:sz w:val="21"/>
          <w:szCs w:val="21"/>
        </w:rPr>
        <w:t>Each operator can only process one job at a time and preemption of jobs is not allowed</w:t>
      </w:r>
      <w:r w:rsidR="00CA3739" w:rsidRPr="00B40707">
        <w:rPr>
          <w:rFonts w:eastAsia="SimSun" w:cs="Times New Roman"/>
          <w:sz w:val="21"/>
          <w:szCs w:val="21"/>
        </w:rPr>
        <w:t>.</w:t>
      </w:r>
      <w:r w:rsidR="00EE3C82">
        <w:rPr>
          <w:rFonts w:eastAsia="SimSun" w:cs="Times New Roman"/>
          <w:sz w:val="21"/>
          <w:szCs w:val="21"/>
        </w:rPr>
        <w:t xml:space="preserve"> </w:t>
      </w:r>
    </w:p>
    <w:p w14:paraId="5E5046C2" w14:textId="3562182F" w:rsidR="006369B6" w:rsidRPr="00B40707" w:rsidRDefault="006369B6" w:rsidP="00B128E6">
      <w:pPr>
        <w:ind w:firstLineChars="0" w:firstLine="420"/>
        <w:rPr>
          <w:rFonts w:cs="Times New Roman"/>
          <w:sz w:val="21"/>
          <w:szCs w:val="21"/>
          <w:lang w:val="en-GB"/>
        </w:rPr>
      </w:pPr>
      <w:r w:rsidRPr="00B40707">
        <w:rPr>
          <w:rFonts w:cs="Times New Roman"/>
          <w:sz w:val="21"/>
          <w:szCs w:val="21"/>
          <w:lang w:val="en-GB"/>
        </w:rPr>
        <w:t xml:space="preserve">At the beginning of the production horizon, </w:t>
      </w:r>
      <w:r w:rsidR="004E1280">
        <w:rPr>
          <w:rFonts w:cs="Times New Roman"/>
          <w:sz w:val="21"/>
          <w:szCs w:val="21"/>
          <w:lang w:val="en-GB"/>
        </w:rPr>
        <w:t>o</w:t>
      </w:r>
      <w:r w:rsidR="004E1280">
        <w:rPr>
          <w:rFonts w:cs="Times New Roman"/>
          <w:sz w:val="21"/>
          <w:szCs w:val="21"/>
          <w:lang w:eastAsia="en-US"/>
        </w:rPr>
        <w:t>peration</w:t>
      </w:r>
      <w:r w:rsidR="004E1280" w:rsidRPr="00B40707">
        <w:rPr>
          <w:rFonts w:cs="Times New Roman"/>
          <w:sz w:val="21"/>
          <w:szCs w:val="21"/>
          <w:lang w:val="en-GB" w:eastAsia="en-US"/>
        </w:rPr>
        <w:t xml:space="preserve"> elements</w:t>
      </w:r>
      <w:r w:rsidR="00A014E5">
        <w:rPr>
          <w:rFonts w:cs="Times New Roman"/>
          <w:sz w:val="21"/>
          <w:szCs w:val="21"/>
          <w:lang w:val="en-GB" w:eastAsia="en-US"/>
        </w:rPr>
        <w:t xml:space="preserve"> </w:t>
      </w:r>
      <w:r w:rsidR="0060701A" w:rsidRPr="00B40707">
        <w:rPr>
          <w:rFonts w:cs="Times New Roman"/>
          <w:sz w:val="21"/>
          <w:szCs w:val="21"/>
          <w:lang w:val="en-GB"/>
        </w:rPr>
        <w:t xml:space="preserve">are </w:t>
      </w:r>
      <w:proofErr w:type="spellStart"/>
      <w:r w:rsidR="0060701A" w:rsidRPr="00B40707">
        <w:rPr>
          <w:rFonts w:cs="Times New Roman"/>
          <w:sz w:val="21"/>
          <w:szCs w:val="21"/>
          <w:lang w:val="en-GB"/>
        </w:rPr>
        <w:t>spatio</w:t>
      </w:r>
      <w:proofErr w:type="spellEnd"/>
      <w:r w:rsidR="0060701A" w:rsidRPr="00B40707">
        <w:rPr>
          <w:rFonts w:cs="Times New Roman"/>
          <w:sz w:val="21"/>
          <w:szCs w:val="21"/>
          <w:lang w:val="en-GB"/>
        </w:rPr>
        <w:t>-Temporally meshed</w:t>
      </w:r>
      <w:r w:rsidR="004D567C">
        <w:rPr>
          <w:rFonts w:cs="Times New Roman"/>
          <w:sz w:val="21"/>
          <w:szCs w:val="21"/>
          <w:lang w:val="en-GB"/>
        </w:rPr>
        <w:t>. Under the HAL setting</w:t>
      </w:r>
      <w:r w:rsidR="00874190">
        <w:rPr>
          <w:rFonts w:cs="Times New Roman"/>
          <w:sz w:val="21"/>
          <w:szCs w:val="21"/>
          <w:lang w:val="en-GB"/>
        </w:rPr>
        <w:t xml:space="preserve">, all </w:t>
      </w:r>
      <w:r w:rsidR="002F34AA">
        <w:rPr>
          <w:rFonts w:cs="Times New Roman"/>
          <w:sz w:val="21"/>
          <w:szCs w:val="21"/>
          <w:lang w:eastAsia="en-US"/>
        </w:rPr>
        <w:t>operation</w:t>
      </w:r>
      <w:r w:rsidR="002F34AA" w:rsidRPr="00B40707">
        <w:rPr>
          <w:rFonts w:cs="Times New Roman"/>
          <w:sz w:val="21"/>
          <w:szCs w:val="21"/>
          <w:lang w:val="en-GB" w:eastAsia="en-US"/>
        </w:rPr>
        <w:t xml:space="preserve"> elements</w:t>
      </w:r>
      <w:r w:rsidR="002F34AA">
        <w:rPr>
          <w:rFonts w:cs="Times New Roman"/>
          <w:sz w:val="21"/>
          <w:szCs w:val="21"/>
          <w:lang w:val="en-GB" w:eastAsia="en-US"/>
        </w:rPr>
        <w:t xml:space="preserve"> can be classified into </w:t>
      </w:r>
      <w:r w:rsidR="00965C0B">
        <w:rPr>
          <w:rFonts w:cs="Times New Roman"/>
          <w:sz w:val="21"/>
          <w:szCs w:val="21"/>
          <w:lang w:val="en-GB"/>
        </w:rPr>
        <w:t xml:space="preserve">three </w:t>
      </w:r>
      <w:r w:rsidR="006004FC" w:rsidRPr="006004FC">
        <w:rPr>
          <w:rFonts w:cs="Times New Roman"/>
          <w:sz w:val="21"/>
          <w:szCs w:val="21"/>
          <w:lang w:val="en-GB"/>
        </w:rPr>
        <w:t>categories:</w:t>
      </w:r>
      <w:r w:rsidR="006004FC">
        <w:rPr>
          <w:rFonts w:cs="Times New Roman"/>
          <w:sz w:val="21"/>
          <w:szCs w:val="21"/>
          <w:lang w:val="en-GB"/>
        </w:rPr>
        <w:t xml:space="preserve"> </w:t>
      </w:r>
      <w:r w:rsidR="006004FC" w:rsidRPr="00B40707">
        <w:rPr>
          <w:rFonts w:cs="Times New Roman"/>
          <w:sz w:val="21"/>
          <w:szCs w:val="21"/>
          <w:lang w:val="en-GB"/>
        </w:rPr>
        <w:t>production element</w:t>
      </w:r>
      <w:r w:rsidR="006004FC">
        <w:rPr>
          <w:rFonts w:cs="Times New Roman"/>
          <w:sz w:val="21"/>
          <w:szCs w:val="21"/>
          <w:lang w:val="en-GB"/>
        </w:rPr>
        <w:t>,</w:t>
      </w:r>
      <w:r w:rsidR="00874190">
        <w:rPr>
          <w:rFonts w:cs="Times New Roman"/>
          <w:sz w:val="21"/>
          <w:szCs w:val="21"/>
          <w:lang w:val="en-GB"/>
        </w:rPr>
        <w:t xml:space="preserve"> </w:t>
      </w:r>
      <w:r w:rsidR="00874190" w:rsidRPr="00B40707">
        <w:rPr>
          <w:rFonts w:cs="Times New Roman"/>
          <w:sz w:val="21"/>
          <w:szCs w:val="21"/>
          <w:lang w:val="en-GB"/>
        </w:rPr>
        <w:t>warehous</w:t>
      </w:r>
      <w:r w:rsidR="00874190">
        <w:rPr>
          <w:rFonts w:cs="Times New Roman"/>
          <w:sz w:val="21"/>
          <w:szCs w:val="21"/>
          <w:lang w:val="en-GB"/>
        </w:rPr>
        <w:t>e</w:t>
      </w:r>
      <w:r w:rsidR="00874190" w:rsidRPr="00B40707">
        <w:rPr>
          <w:rFonts w:cs="Times New Roman"/>
          <w:sz w:val="21"/>
          <w:szCs w:val="21"/>
          <w:lang w:val="en-GB"/>
        </w:rPr>
        <w:t xml:space="preserve"> element</w:t>
      </w:r>
      <w:r w:rsidR="00874190">
        <w:rPr>
          <w:rFonts w:cs="Times New Roman"/>
          <w:sz w:val="21"/>
          <w:szCs w:val="21"/>
          <w:lang w:val="en-GB"/>
        </w:rPr>
        <w:t xml:space="preserve"> and </w:t>
      </w:r>
      <w:r w:rsidR="00CF0B40">
        <w:rPr>
          <w:rFonts w:cs="Times New Roman"/>
          <w:sz w:val="21"/>
          <w:szCs w:val="21"/>
          <w:lang w:val="en-GB"/>
        </w:rPr>
        <w:t>logistic</w:t>
      </w:r>
      <w:r w:rsidR="00874190">
        <w:rPr>
          <w:rFonts w:cs="Times New Roman"/>
          <w:sz w:val="21"/>
          <w:szCs w:val="21"/>
          <w:lang w:val="en-GB"/>
        </w:rPr>
        <w:t xml:space="preserve"> element.</w:t>
      </w:r>
      <w:r w:rsidR="009828E3">
        <w:rPr>
          <w:rFonts w:cs="Times New Roman" w:hint="eastAsia"/>
          <w:sz w:val="21"/>
          <w:szCs w:val="21"/>
          <w:lang w:val="en-GB"/>
        </w:rPr>
        <w:t xml:space="preserve"> </w:t>
      </w:r>
      <w:r w:rsidRPr="00B40707">
        <w:rPr>
          <w:rFonts w:cs="Times New Roman"/>
          <w:sz w:val="21"/>
          <w:szCs w:val="21"/>
          <w:lang w:val="en-GB"/>
        </w:rPr>
        <w:t xml:space="preserve">The production element contains the machine space for operation equipment and the space for materials and tools. There is also an operation space for the worker to assembly products. Each production element also includes the production personnel, machines, and raw materials related to this workstation. All these divided resources make up a production element. Then multiple production elements are combined according to production arrangements to form assembly elements. </w:t>
      </w:r>
      <w:r w:rsidR="0025439C" w:rsidRPr="00B40707">
        <w:rPr>
          <w:rFonts w:cs="Times New Roman"/>
          <w:sz w:val="21"/>
          <w:szCs w:val="21"/>
          <w:lang w:val="en-GB"/>
        </w:rPr>
        <w:t>In this process, each HAL is regarded as a GCS and there are</w:t>
      </w:r>
      <w:r w:rsidR="00B444A9" w:rsidRPr="00B40707">
        <w:rPr>
          <w:rFonts w:cs="Times New Roman"/>
          <w:sz w:val="21"/>
          <w:szCs w:val="21"/>
          <w:lang w:val="en-GB"/>
        </w:rPr>
        <w:t xml:space="preserve"> multiple</w:t>
      </w:r>
      <w:r w:rsidR="0025439C" w:rsidRPr="00B40707">
        <w:rPr>
          <w:rFonts w:cs="Times New Roman"/>
          <w:sz w:val="21"/>
          <w:szCs w:val="21"/>
          <w:lang w:val="en-GB"/>
        </w:rPr>
        <w:t xml:space="preserve"> </w:t>
      </w:r>
      <w:r w:rsidR="0025439C" w:rsidRPr="00B40707">
        <w:rPr>
          <w:rFonts w:eastAsia="SimSun" w:cs="Times New Roman"/>
          <w:sz w:val="21"/>
          <w:szCs w:val="21"/>
        </w:rPr>
        <w:t xml:space="preserve">homogeneous </w:t>
      </w:r>
      <w:r w:rsidR="0025439C" w:rsidRPr="00B40707">
        <w:rPr>
          <w:rFonts w:cs="Times New Roman"/>
          <w:sz w:val="21"/>
          <w:szCs w:val="21"/>
          <w:lang w:val="en-GB"/>
        </w:rPr>
        <w:t>GCS in the plant.</w:t>
      </w:r>
      <w:r w:rsidR="0025439C" w:rsidRPr="00B40707">
        <w:rPr>
          <w:rFonts w:eastAsia="SimSun" w:cs="Times New Roman"/>
          <w:sz w:val="21"/>
          <w:szCs w:val="21"/>
        </w:rPr>
        <w:t xml:space="preserve"> </w:t>
      </w:r>
      <w:r w:rsidRPr="00B40707">
        <w:rPr>
          <w:rFonts w:cs="Times New Roman"/>
          <w:sz w:val="21"/>
          <w:szCs w:val="21"/>
          <w:lang w:val="en-GB"/>
        </w:rPr>
        <w:t xml:space="preserve">From the temporal perspective, different strategies including integral time units such as 1 hour or the average processing time in this element can be applied. The temporal division considered by each production element can be dynamically adjusted by each element according to the status of the whole factory in the production process. </w:t>
      </w:r>
      <w:r w:rsidR="006C1172">
        <w:rPr>
          <w:rFonts w:cs="Times New Roman"/>
          <w:sz w:val="21"/>
          <w:szCs w:val="21"/>
          <w:lang w:val="en-GB"/>
        </w:rPr>
        <w:t>W</w:t>
      </w:r>
      <w:r w:rsidR="006C1172" w:rsidRPr="00B40707">
        <w:rPr>
          <w:rFonts w:cs="Times New Roman"/>
          <w:sz w:val="21"/>
          <w:szCs w:val="21"/>
          <w:lang w:val="en-GB"/>
        </w:rPr>
        <w:t>arehous</w:t>
      </w:r>
      <w:r w:rsidR="006C1172">
        <w:rPr>
          <w:rFonts w:cs="Times New Roman"/>
          <w:sz w:val="21"/>
          <w:szCs w:val="21"/>
          <w:lang w:val="en-GB"/>
        </w:rPr>
        <w:t>e</w:t>
      </w:r>
      <w:r w:rsidR="006C1172" w:rsidRPr="00B40707">
        <w:rPr>
          <w:rFonts w:cs="Times New Roman"/>
          <w:sz w:val="21"/>
          <w:szCs w:val="21"/>
          <w:lang w:val="en-GB"/>
        </w:rPr>
        <w:t xml:space="preserve"> </w:t>
      </w:r>
      <w:r w:rsidRPr="00B40707">
        <w:rPr>
          <w:rFonts w:cs="Times New Roman"/>
          <w:sz w:val="21"/>
          <w:szCs w:val="21"/>
          <w:lang w:val="en-GB"/>
        </w:rPr>
        <w:t xml:space="preserve">elements: The outside partner includes suppliers, supply hubs, customers’ warehouses (VMI mode) and customers. Each partner can be seen as an individual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 xml:space="preserve">element. Within the factory, the areas including on-site buffer and line side buffer are divided into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 xml:space="preserve">elements. Each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 xml:space="preserve">element contains related workers, </w:t>
      </w:r>
      <w:r w:rsidR="001B1988" w:rsidRPr="00B40707">
        <w:rPr>
          <w:rFonts w:cs="Times New Roman"/>
          <w:sz w:val="21"/>
          <w:szCs w:val="21"/>
          <w:lang w:val="en-GB"/>
        </w:rPr>
        <w:t>equipment,</w:t>
      </w:r>
      <w:r w:rsidRPr="00B40707">
        <w:rPr>
          <w:rFonts w:cs="Times New Roman"/>
          <w:sz w:val="21"/>
          <w:szCs w:val="21"/>
          <w:lang w:val="en-GB"/>
        </w:rPr>
        <w:t xml:space="preserve"> and inventory. The division of the corresponding time horizon depends more on the replenishment cycle. The temporal division for outside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 xml:space="preserve">elements may be one day or several days. While for the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 xml:space="preserve">elements inside the factory, the temporal division is decided based on the space and production speed. Compared to the outside </w:t>
      </w:r>
      <w:r w:rsidR="00CF0B40" w:rsidRPr="00B40707">
        <w:rPr>
          <w:rFonts w:cs="Times New Roman"/>
          <w:sz w:val="21"/>
          <w:szCs w:val="21"/>
          <w:lang w:val="en-GB"/>
        </w:rPr>
        <w:t>warehous</w:t>
      </w:r>
      <w:r w:rsidR="00CF0B40">
        <w:rPr>
          <w:rFonts w:cs="Times New Roman"/>
          <w:sz w:val="21"/>
          <w:szCs w:val="21"/>
          <w:lang w:val="en-GB"/>
        </w:rPr>
        <w:t>e</w:t>
      </w:r>
      <w:r w:rsidR="00CF0B40" w:rsidRPr="00B40707">
        <w:rPr>
          <w:rFonts w:cs="Times New Roman"/>
          <w:sz w:val="21"/>
          <w:szCs w:val="21"/>
          <w:lang w:val="en-GB"/>
        </w:rPr>
        <w:t xml:space="preserve"> </w:t>
      </w:r>
      <w:r w:rsidRPr="00B40707">
        <w:rPr>
          <w:rFonts w:cs="Times New Roman"/>
          <w:sz w:val="21"/>
          <w:szCs w:val="21"/>
          <w:lang w:val="en-GB"/>
        </w:rPr>
        <w:t>elements, the batch size of material delivery is smaller, and the delivery is more frequent for the inside ones. The temporal division of inside warehousing elements may be more dynamic as directly connected to the production process.</w:t>
      </w:r>
      <w:r w:rsidR="001759DF" w:rsidRPr="00B40707">
        <w:rPr>
          <w:rFonts w:cs="Times New Roman"/>
          <w:sz w:val="21"/>
          <w:szCs w:val="21"/>
          <w:lang w:val="en-GB"/>
        </w:rPr>
        <w:t xml:space="preserve"> </w:t>
      </w:r>
      <w:r w:rsidR="00CF0B40">
        <w:rPr>
          <w:rFonts w:cs="Times New Roman"/>
          <w:sz w:val="21"/>
          <w:szCs w:val="21"/>
          <w:lang w:val="en-GB"/>
        </w:rPr>
        <w:t xml:space="preserve">Logistic </w:t>
      </w:r>
      <w:r w:rsidRPr="00B40707">
        <w:rPr>
          <w:rFonts w:cs="Times New Roman"/>
          <w:sz w:val="21"/>
          <w:szCs w:val="21"/>
          <w:lang w:val="en-GB"/>
        </w:rPr>
        <w:t xml:space="preserve">elements: The logistic process takes up a large proportion of time over the whole production horizon, in which the uncertainty will affect the operations in the HAL production process. Each </w:t>
      </w:r>
      <w:r w:rsidR="00CF0B40">
        <w:rPr>
          <w:rFonts w:cs="Times New Roman"/>
          <w:sz w:val="21"/>
          <w:szCs w:val="21"/>
          <w:lang w:val="en-GB"/>
        </w:rPr>
        <w:t xml:space="preserve">logistic </w:t>
      </w:r>
      <w:r w:rsidRPr="00B40707">
        <w:rPr>
          <w:rFonts w:cs="Times New Roman"/>
          <w:sz w:val="21"/>
          <w:szCs w:val="21"/>
          <w:lang w:val="en-GB"/>
        </w:rPr>
        <w:t xml:space="preserve">element </w:t>
      </w:r>
      <w:r w:rsidR="00DC4813">
        <w:rPr>
          <w:rFonts w:cs="Times New Roman"/>
          <w:sz w:val="21"/>
          <w:szCs w:val="21"/>
          <w:lang w:val="en-GB"/>
        </w:rPr>
        <w:t xml:space="preserve">is </w:t>
      </w:r>
      <w:r w:rsidR="00DC4813" w:rsidRPr="00B40707">
        <w:rPr>
          <w:rFonts w:cs="Times New Roman"/>
          <w:sz w:val="21"/>
          <w:szCs w:val="21"/>
          <w:lang w:val="en-GB"/>
        </w:rPr>
        <w:t>consider</w:t>
      </w:r>
      <w:r w:rsidR="00DC4813">
        <w:rPr>
          <w:rFonts w:cs="Times New Roman"/>
          <w:sz w:val="21"/>
          <w:szCs w:val="21"/>
          <w:lang w:val="en-GB"/>
        </w:rPr>
        <w:t>ed</w:t>
      </w:r>
      <w:r w:rsidR="00DC4813" w:rsidRPr="00B40707">
        <w:rPr>
          <w:rFonts w:cs="Times New Roman"/>
          <w:sz w:val="21"/>
          <w:szCs w:val="21"/>
          <w:lang w:val="en-GB"/>
        </w:rPr>
        <w:t xml:space="preserve"> individually</w:t>
      </w:r>
      <w:r w:rsidR="00DC4813">
        <w:rPr>
          <w:rFonts w:cs="Times New Roman"/>
          <w:sz w:val="21"/>
          <w:szCs w:val="21"/>
          <w:lang w:val="en-GB"/>
        </w:rPr>
        <w:t xml:space="preserve"> and </w:t>
      </w:r>
      <w:r w:rsidRPr="00B40707">
        <w:rPr>
          <w:rFonts w:cs="Times New Roman"/>
          <w:sz w:val="21"/>
          <w:szCs w:val="21"/>
          <w:lang w:val="en-GB"/>
        </w:rPr>
        <w:t xml:space="preserve">contains the area connecting different </w:t>
      </w:r>
      <w:r w:rsidR="00CF0B40">
        <w:rPr>
          <w:rFonts w:cs="Times New Roman"/>
          <w:sz w:val="21"/>
          <w:szCs w:val="21"/>
          <w:lang w:val="en-GB"/>
        </w:rPr>
        <w:t>warehouse</w:t>
      </w:r>
      <w:r w:rsidRPr="00B40707">
        <w:rPr>
          <w:rFonts w:cs="Times New Roman"/>
          <w:sz w:val="21"/>
          <w:szCs w:val="21"/>
          <w:lang w:val="en-GB"/>
        </w:rPr>
        <w:t xml:space="preserve"> elements and production elements, relevant logistic operators, and transportation equipment. Similarly, the </w:t>
      </w:r>
      <w:r w:rsidRPr="00B40707">
        <w:rPr>
          <w:rFonts w:cs="Times New Roman"/>
          <w:sz w:val="21"/>
          <w:szCs w:val="21"/>
          <w:lang w:val="en-GB"/>
        </w:rPr>
        <w:lastRenderedPageBreak/>
        <w:t>division of the corresponding time horizon depends more on the replenishment cycle.</w:t>
      </w:r>
    </w:p>
    <w:p w14:paraId="465601C8" w14:textId="261EF311" w:rsidR="006B5FF8" w:rsidRDefault="00EE3C82" w:rsidP="00B128E6">
      <w:pPr>
        <w:ind w:firstLineChars="0" w:firstLine="420"/>
        <w:rPr>
          <w:rFonts w:cs="Times New Roman"/>
          <w:sz w:val="21"/>
          <w:szCs w:val="21"/>
          <w:lang w:val="en-GB"/>
        </w:rPr>
      </w:pPr>
      <w:r>
        <w:rPr>
          <w:rFonts w:cs="Times New Roman"/>
          <w:sz w:val="21"/>
          <w:szCs w:val="21"/>
          <w:lang w:val="en-GB"/>
        </w:rPr>
        <w:t>Then, s</w:t>
      </w:r>
      <w:r w:rsidR="006369B6" w:rsidRPr="00B40707">
        <w:rPr>
          <w:rFonts w:cs="Times New Roman"/>
          <w:sz w:val="21"/>
          <w:szCs w:val="21"/>
          <w:lang w:val="en-GB"/>
        </w:rPr>
        <w:t>mart tags are attached to the machine, materials, and tools</w:t>
      </w:r>
      <w:r w:rsidR="00F976DA">
        <w:rPr>
          <w:rFonts w:cs="Times New Roman"/>
          <w:sz w:val="21"/>
          <w:szCs w:val="21"/>
          <w:lang w:val="en-GB"/>
        </w:rPr>
        <w:t xml:space="preserve"> and</w:t>
      </w:r>
      <w:r w:rsidR="006369B6" w:rsidRPr="00B40707">
        <w:rPr>
          <w:rFonts w:cs="Times New Roman"/>
          <w:sz w:val="21"/>
          <w:szCs w:val="21"/>
          <w:lang w:val="en-GB"/>
        </w:rPr>
        <w:t xml:space="preserve"> all elements are digitalized for generating cyber avatars with basic infrastructure and corresponding gateways. The cyber avatars include all the essential information of the elements and not just several statuses. </w:t>
      </w:r>
      <w:r w:rsidR="008916FC">
        <w:rPr>
          <w:rFonts w:cs="Times New Roman"/>
          <w:sz w:val="21"/>
          <w:szCs w:val="21"/>
          <w:lang w:val="en-GB" w:eastAsia="en-US"/>
        </w:rPr>
        <w:t xml:space="preserve">The </w:t>
      </w:r>
      <w:r w:rsidR="006B02D9" w:rsidRPr="00B40707">
        <w:rPr>
          <w:rFonts w:cs="Times New Roman"/>
          <w:sz w:val="21"/>
          <w:szCs w:val="21"/>
          <w:lang w:val="en-GB" w:eastAsia="en-US"/>
        </w:rPr>
        <w:t>CPS-SHs</w:t>
      </w:r>
      <w:r w:rsidR="006B02D9">
        <w:rPr>
          <w:rFonts w:cs="Times New Roman"/>
          <w:sz w:val="21"/>
          <w:szCs w:val="21"/>
          <w:lang w:val="en-GB" w:eastAsia="en-US"/>
        </w:rPr>
        <w:t xml:space="preserve"> are formed from </w:t>
      </w:r>
      <w:r w:rsidR="00173C2E" w:rsidRPr="00B40707">
        <w:rPr>
          <w:rFonts w:cs="Times New Roman"/>
          <w:sz w:val="21"/>
          <w:szCs w:val="21"/>
          <w:lang w:val="en-GB"/>
        </w:rPr>
        <w:t>cyber avatars</w:t>
      </w:r>
      <w:r w:rsidR="00173C2E">
        <w:rPr>
          <w:rFonts w:cs="Times New Roman"/>
          <w:sz w:val="21"/>
          <w:szCs w:val="21"/>
          <w:lang w:val="en-GB"/>
        </w:rPr>
        <w:t xml:space="preserve"> and their digital twins</w:t>
      </w:r>
      <w:r w:rsidR="00CC2AC9">
        <w:rPr>
          <w:rFonts w:cs="Times New Roman"/>
          <w:sz w:val="21"/>
          <w:szCs w:val="21"/>
          <w:lang w:val="en-GB"/>
        </w:rPr>
        <w:t>.</w:t>
      </w:r>
      <w:r w:rsidR="00CB6578">
        <w:rPr>
          <w:rFonts w:cs="Times New Roman" w:hint="eastAsia"/>
          <w:sz w:val="21"/>
          <w:szCs w:val="21"/>
          <w:lang w:val="en-GB"/>
        </w:rPr>
        <w:t xml:space="preserve"> </w:t>
      </w:r>
      <w:r w:rsidR="00FD32B0" w:rsidRPr="00B40707">
        <w:rPr>
          <w:rFonts w:cs="Times New Roman"/>
          <w:sz w:val="21"/>
          <w:szCs w:val="21"/>
          <w:lang w:val="en-GB"/>
        </w:rPr>
        <w:t xml:space="preserve">Finally, </w:t>
      </w:r>
      <w:r w:rsidR="006369B6" w:rsidRPr="00B40707">
        <w:rPr>
          <w:rFonts w:cs="Times New Roman"/>
          <w:sz w:val="21"/>
          <w:szCs w:val="21"/>
          <w:lang w:val="en-GB"/>
        </w:rPr>
        <w:t xml:space="preserve">the </w:t>
      </w:r>
      <w:r w:rsidR="00FD32B0" w:rsidRPr="00B40707">
        <w:rPr>
          <w:rFonts w:cs="Times New Roman"/>
          <w:sz w:val="21"/>
          <w:szCs w:val="21"/>
          <w:lang w:val="en-GB"/>
        </w:rPr>
        <w:t xml:space="preserve">entire factory is discretized into </w:t>
      </w:r>
      <w:r w:rsidR="00C15882" w:rsidRPr="00B40707">
        <w:rPr>
          <w:rFonts w:cs="Times New Roman"/>
          <w:sz w:val="21"/>
          <w:szCs w:val="21"/>
          <w:lang w:val="en-GB" w:eastAsia="en-US"/>
        </w:rPr>
        <w:t>CPS-SHs</w:t>
      </w:r>
      <w:r w:rsidR="00FD32B0">
        <w:rPr>
          <w:rFonts w:cs="Times New Roman"/>
          <w:sz w:val="21"/>
          <w:szCs w:val="21"/>
          <w:lang w:val="en-GB"/>
        </w:rPr>
        <w:t xml:space="preserve"> </w:t>
      </w:r>
      <w:r w:rsidR="00FD32B0" w:rsidRPr="00B40707">
        <w:rPr>
          <w:rFonts w:cs="Times New Roman"/>
          <w:sz w:val="21"/>
          <w:szCs w:val="21"/>
          <w:lang w:val="en-GB"/>
        </w:rPr>
        <w:t xml:space="preserve">and all </w:t>
      </w:r>
      <w:r w:rsidR="00941202" w:rsidRPr="00B40707">
        <w:rPr>
          <w:rFonts w:cs="Times New Roman"/>
          <w:sz w:val="21"/>
          <w:szCs w:val="21"/>
          <w:lang w:val="en-GB" w:eastAsia="en-US"/>
        </w:rPr>
        <w:t>CPS-SHs</w:t>
      </w:r>
      <w:r w:rsidR="00FD32B0">
        <w:rPr>
          <w:rFonts w:cs="Times New Roman"/>
          <w:sz w:val="21"/>
          <w:szCs w:val="21"/>
          <w:lang w:val="en-GB"/>
        </w:rPr>
        <w:t xml:space="preserve"> </w:t>
      </w:r>
      <w:r w:rsidR="00FD32B0" w:rsidRPr="00B40707">
        <w:rPr>
          <w:rFonts w:cs="Times New Roman"/>
          <w:sz w:val="21"/>
          <w:szCs w:val="21"/>
          <w:lang w:val="en-GB"/>
        </w:rPr>
        <w:t>are interconnected</w:t>
      </w:r>
      <w:r w:rsidR="006369B6" w:rsidRPr="00B40707">
        <w:rPr>
          <w:rFonts w:cs="Times New Roman"/>
          <w:sz w:val="21"/>
          <w:szCs w:val="21"/>
          <w:lang w:val="en-GB"/>
        </w:rPr>
        <w:t xml:space="preserve"> the </w:t>
      </w:r>
      <w:r w:rsidR="00FD32B0" w:rsidRPr="00B40707">
        <w:rPr>
          <w:rFonts w:cs="Times New Roman"/>
          <w:sz w:val="21"/>
          <w:szCs w:val="21"/>
          <w:lang w:val="en-GB"/>
        </w:rPr>
        <w:t>tasks and of autonomy to some extent in task</w:t>
      </w:r>
      <w:r w:rsidR="006369B6" w:rsidRPr="00B40707">
        <w:rPr>
          <w:rFonts w:cs="Times New Roman"/>
          <w:sz w:val="21"/>
          <w:szCs w:val="21"/>
          <w:lang w:val="en-GB"/>
        </w:rPr>
        <w:t xml:space="preserve"> execution</w:t>
      </w:r>
      <w:r w:rsidR="00FD32B0" w:rsidRPr="00B40707">
        <w:rPr>
          <w:rFonts w:cs="Times New Roman"/>
          <w:sz w:val="21"/>
          <w:szCs w:val="21"/>
          <w:lang w:val="en-GB"/>
        </w:rPr>
        <w:t>.</w:t>
      </w:r>
      <w:r w:rsidR="00935DA3" w:rsidRPr="00B40707">
        <w:rPr>
          <w:rFonts w:cs="Times New Roman"/>
          <w:sz w:val="21"/>
          <w:szCs w:val="21"/>
          <w:lang w:val="en-GB"/>
        </w:rPr>
        <w:t xml:space="preserve"> </w:t>
      </w:r>
    </w:p>
    <w:p w14:paraId="6985383E" w14:textId="3BF14193" w:rsidR="00B86CF8" w:rsidRPr="00B40707" w:rsidRDefault="00935DA3" w:rsidP="00B128E6">
      <w:pPr>
        <w:ind w:firstLineChars="0" w:firstLine="420"/>
        <w:rPr>
          <w:rFonts w:cs="Times New Roman"/>
          <w:sz w:val="21"/>
          <w:szCs w:val="21"/>
          <w:lang w:val="en-GB"/>
        </w:rPr>
      </w:pPr>
      <w:r w:rsidRPr="00B40707">
        <w:rPr>
          <w:rFonts w:cs="Times New Roman"/>
          <w:sz w:val="21"/>
          <w:szCs w:val="21"/>
          <w:lang w:val="en-GB"/>
        </w:rPr>
        <w:t xml:space="preserve">In the phase of </w:t>
      </w:r>
      <w:r w:rsidR="005B75ED" w:rsidRPr="00B40707">
        <w:rPr>
          <w:rFonts w:cs="Times New Roman"/>
          <w:sz w:val="21"/>
          <w:szCs w:val="21"/>
          <w:lang w:val="en-GB"/>
        </w:rPr>
        <w:t>Tickets Allocation and Out-Of-Order Execution</w:t>
      </w:r>
      <w:r w:rsidR="00203208" w:rsidRPr="00B40707">
        <w:rPr>
          <w:rFonts w:cs="Times New Roman"/>
          <w:sz w:val="21"/>
          <w:szCs w:val="21"/>
          <w:lang w:val="en-GB"/>
        </w:rPr>
        <w:t>, t</w:t>
      </w:r>
      <w:r w:rsidR="006369B6" w:rsidRPr="00B40707">
        <w:rPr>
          <w:rFonts w:cs="Times New Roman"/>
          <w:sz w:val="21"/>
          <w:szCs w:val="21"/>
          <w:lang w:val="en-GB"/>
        </w:rPr>
        <w:t xml:space="preserve">he customer orders are converted into production orders according to the production objectives. </w:t>
      </w:r>
      <w:r w:rsidR="008E0863">
        <w:rPr>
          <w:rFonts w:cs="Times New Roman"/>
          <w:sz w:val="21"/>
          <w:szCs w:val="21"/>
          <w:lang w:val="en-GB"/>
        </w:rPr>
        <w:t xml:space="preserve">The OOO process for </w:t>
      </w:r>
      <w:r w:rsidR="008E0863" w:rsidRPr="00B40707">
        <w:rPr>
          <w:rFonts w:cs="Times New Roman"/>
          <w:sz w:val="21"/>
          <w:szCs w:val="21"/>
          <w:lang w:val="en-GB"/>
        </w:rPr>
        <w:t xml:space="preserve">HAL </w:t>
      </w:r>
      <w:r w:rsidR="008E0863">
        <w:rPr>
          <w:rFonts w:cs="Times New Roman"/>
          <w:sz w:val="21"/>
          <w:szCs w:val="21"/>
          <w:lang w:val="en-GB"/>
        </w:rPr>
        <w:t xml:space="preserve">is formulated </w:t>
      </w:r>
      <w:r w:rsidR="008E0863" w:rsidRPr="00B40707">
        <w:rPr>
          <w:rFonts w:cs="Times New Roman"/>
          <w:sz w:val="21"/>
          <w:szCs w:val="21"/>
          <w:lang w:val="en-GB"/>
        </w:rPr>
        <w:t>mathematically</w:t>
      </w:r>
      <w:r w:rsidR="008E0863">
        <w:rPr>
          <w:rFonts w:cs="Times New Roman"/>
          <w:sz w:val="21"/>
          <w:szCs w:val="21"/>
          <w:lang w:val="en-GB"/>
        </w:rPr>
        <w:t xml:space="preserve">. </w:t>
      </w:r>
      <w:r w:rsidR="00B86CF8" w:rsidRPr="00B40707">
        <w:rPr>
          <w:rFonts w:cs="Times New Roman"/>
          <w:sz w:val="21"/>
          <w:szCs w:val="21"/>
          <w:lang w:val="en-GB"/>
        </w:rPr>
        <w:t>The customer orders dynamically come to the system and each order contains various product requirements</w:t>
      </w:r>
      <w:r w:rsidR="003C30AE">
        <w:rPr>
          <w:rFonts w:cs="Times New Roman"/>
          <w:sz w:val="21"/>
          <w:szCs w:val="21"/>
          <w:lang w:val="en-GB"/>
        </w:rPr>
        <w:t xml:space="preserve">, which is </w:t>
      </w:r>
      <w:r w:rsidR="00B86CF8" w:rsidRPr="00B40707">
        <w:rPr>
          <w:rFonts w:cs="Times New Roman"/>
          <w:sz w:val="21"/>
          <w:szCs w:val="21"/>
          <w:lang w:val="en-GB"/>
        </w:rPr>
        <w:t>denote</w:t>
      </w:r>
      <w:r w:rsidR="003C30AE">
        <w:rPr>
          <w:rFonts w:cs="Times New Roman"/>
          <w:sz w:val="21"/>
          <w:szCs w:val="21"/>
          <w:lang w:val="en-GB"/>
        </w:rPr>
        <w:t>d</w:t>
      </w:r>
      <w:r w:rsidR="00B86CF8" w:rsidRPr="00B40707">
        <w:rPr>
          <w:rFonts w:cs="Times New Roman"/>
          <w:sz w:val="21"/>
          <w:szCs w:val="21"/>
          <w:lang w:val="en-GB"/>
        </w:rPr>
        <w:t xml:space="preserve"> by </w:t>
      </w:r>
    </w:p>
    <w:p w14:paraId="36CB9AEF" w14:textId="77777777" w:rsidR="00B86CF8" w:rsidRPr="00B40707" w:rsidRDefault="00594E2B" w:rsidP="00B128E6">
      <w:pPr>
        <w:ind w:firstLineChars="0" w:firstLine="420"/>
        <w:rPr>
          <w:rFonts w:cs="Times New Roman"/>
          <w:sz w:val="21"/>
          <w:szCs w:val="21"/>
        </w:rPr>
      </w:pPr>
      <m:oMathPara>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o</m:t>
              </m:r>
            </m:e>
            <m:sub>
              <m:r>
                <w:rPr>
                  <w:rFonts w:ascii="Cambria Math" w:hAnsi="Cambria Math" w:cs="Times New Roman"/>
                  <w:sz w:val="21"/>
                  <w:szCs w:val="21"/>
                  <w:lang w:val="en-GB"/>
                </w:rPr>
                <m:t>i</m:t>
              </m:r>
            </m:sub>
          </m:sSub>
          <m:r>
            <w:rPr>
              <w:rFonts w:ascii="Cambria Math" w:eastAsia="DengXian" w:hAnsi="Cambria Math" w:cs="Times New Roman"/>
              <w:sz w:val="21"/>
              <w:szCs w:val="21"/>
            </w:rPr>
            <m:t>≜</m:t>
          </m:r>
          <m:d>
            <m:dPr>
              <m:ctrlPr>
                <w:rPr>
                  <w:rFonts w:ascii="Cambria Math" w:eastAsia="DengXian" w:hAnsi="Cambria Math" w:cs="Times New Roman"/>
                  <w:sz w:val="21"/>
                  <w:szCs w:val="21"/>
                </w:rPr>
              </m:ctrlPr>
            </m:dPr>
            <m:e>
              <m:r>
                <w:rPr>
                  <w:rFonts w:ascii="Cambria Math" w:hAnsi="Cambria Math" w:cs="Times New Roman"/>
                  <w:sz w:val="21"/>
                  <w:szCs w:val="21"/>
                </w:rPr>
                <m:t>a</m:t>
              </m:r>
              <m:sSub>
                <m:sSubPr>
                  <m:ctrlPr>
                    <w:rPr>
                      <w:rFonts w:ascii="Cambria Math" w:hAnsi="Cambria Math" w:cs="Times New Roman"/>
                      <w:i/>
                      <w:sz w:val="21"/>
                      <w:szCs w:val="21"/>
                    </w:rPr>
                  </m:ctrlPr>
                </m:sSubPr>
                <m:e>
                  <m:r>
                    <w:rPr>
                      <w:rFonts w:ascii="Cambria Math" w:hAnsi="Cambria Math" w:cs="Times New Roman"/>
                      <w:sz w:val="21"/>
                      <w:szCs w:val="21"/>
                    </w:rPr>
                    <m:t>t</m:t>
                  </m:r>
                </m:e>
                <m:sub>
                  <m:r>
                    <w:rPr>
                      <w:rFonts w:ascii="Cambria Math" w:hAnsi="Cambria Math" w:cs="Times New Roman"/>
                      <w:sz w:val="21"/>
                      <w:szCs w:val="21"/>
                    </w:rPr>
                    <m:t>i</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n</m:t>
                  </m:r>
                </m:e>
                <m:sub>
                  <m:r>
                    <w:rPr>
                      <w:rFonts w:ascii="Cambria Math" w:hAnsi="Cambria Math" w:cs="Times New Roman"/>
                      <w:sz w:val="21"/>
                      <w:szCs w:val="21"/>
                    </w:rPr>
                    <m:t>i,p</m:t>
                  </m:r>
                </m:sub>
              </m:sSub>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d</m:t>
                  </m:r>
                </m:e>
                <m:sub>
                  <m:r>
                    <w:rPr>
                      <w:rFonts w:ascii="Cambria Math" w:hAnsi="Cambria Math" w:cs="Times New Roman"/>
                      <w:sz w:val="21"/>
                      <w:szCs w:val="21"/>
                    </w:rPr>
                    <m:t>i</m:t>
                  </m:r>
                </m:sub>
              </m:sSub>
            </m:e>
          </m:d>
          <m:r>
            <w:rPr>
              <w:rFonts w:ascii="Cambria Math" w:eastAsia="DengXian" w:hAnsi="Cambria Math" w:cs="Times New Roman"/>
              <w:sz w:val="21"/>
              <w:szCs w:val="21"/>
            </w:rPr>
            <m:t xml:space="preserve"> </m:t>
          </m:r>
        </m:oMath>
      </m:oMathPara>
    </w:p>
    <w:p w14:paraId="3C0398B1" w14:textId="3949CD78" w:rsidR="00B86CF8" w:rsidRPr="00B40707" w:rsidRDefault="00B86CF8" w:rsidP="00B128E6">
      <w:pPr>
        <w:ind w:firstLineChars="0" w:firstLine="420"/>
        <w:rPr>
          <w:rFonts w:cs="Times New Roman"/>
          <w:sz w:val="21"/>
          <w:szCs w:val="21"/>
          <w:lang w:val="en-GB"/>
        </w:rPr>
      </w:pPr>
      <w:r w:rsidRPr="00B40707">
        <w:rPr>
          <w:rFonts w:cs="Times New Roman"/>
          <w:sz w:val="21"/>
          <w:szCs w:val="21"/>
        </w:rPr>
        <w:t xml:space="preserve">The </w:t>
      </w:r>
      <m:oMath>
        <m:r>
          <w:rPr>
            <w:rFonts w:ascii="Cambria Math" w:hAnsi="Cambria Math" w:cs="Times New Roman"/>
            <w:sz w:val="21"/>
            <w:szCs w:val="21"/>
          </w:rPr>
          <m:t>a</m:t>
        </m:r>
        <m:sSub>
          <m:sSubPr>
            <m:ctrlPr>
              <w:rPr>
                <w:rFonts w:ascii="Cambria Math" w:hAnsi="Cambria Math" w:cs="Times New Roman"/>
                <w:i/>
                <w:sz w:val="21"/>
                <w:szCs w:val="21"/>
              </w:rPr>
            </m:ctrlPr>
          </m:sSubPr>
          <m:e>
            <m:r>
              <w:rPr>
                <w:rFonts w:ascii="Cambria Math" w:hAnsi="Cambria Math" w:cs="Times New Roman"/>
                <w:sz w:val="21"/>
                <w:szCs w:val="21"/>
              </w:rPr>
              <m:t>t</m:t>
            </m:r>
          </m:e>
          <m:sub>
            <m:r>
              <w:rPr>
                <w:rFonts w:ascii="Cambria Math" w:hAnsi="Cambria Math" w:cs="Times New Roman"/>
                <w:sz w:val="21"/>
                <w:szCs w:val="21"/>
              </w:rPr>
              <m:t>i</m:t>
            </m:r>
          </m:sub>
        </m:sSub>
      </m:oMath>
      <w:r w:rsidRPr="00B40707">
        <w:rPr>
          <w:rFonts w:cs="Times New Roman"/>
          <w:sz w:val="21"/>
          <w:szCs w:val="21"/>
        </w:rPr>
        <w:t xml:space="preserve"> represents the arrival time of order </w:t>
      </w:r>
      <m:oMath>
        <m:r>
          <w:rPr>
            <w:rFonts w:ascii="Cambria Math" w:hAnsi="Cambria Math" w:cs="Times New Roman"/>
            <w:sz w:val="21"/>
            <w:szCs w:val="21"/>
          </w:rPr>
          <m:t>i</m:t>
        </m:r>
      </m:oMath>
      <w:r w:rsidRPr="00B40707">
        <w:rPr>
          <w:rFonts w:cs="Times New Roman"/>
          <w:sz w:val="21"/>
          <w:szCs w:val="21"/>
        </w:rPr>
        <w:t xml:space="preserve"> and </w:t>
      </w:r>
      <m:oMath>
        <m:sSub>
          <m:sSubPr>
            <m:ctrlPr>
              <w:rPr>
                <w:rFonts w:ascii="Cambria Math" w:hAnsi="Cambria Math" w:cs="Times New Roman"/>
                <w:i/>
                <w:sz w:val="21"/>
                <w:szCs w:val="21"/>
              </w:rPr>
            </m:ctrlPr>
          </m:sSubPr>
          <m:e>
            <m:r>
              <w:rPr>
                <w:rFonts w:ascii="Cambria Math" w:hAnsi="Cambria Math" w:cs="Times New Roman"/>
                <w:sz w:val="21"/>
                <w:szCs w:val="21"/>
              </w:rPr>
              <m:t>n</m:t>
            </m:r>
          </m:e>
          <m:sub>
            <m:r>
              <w:rPr>
                <w:rFonts w:ascii="Cambria Math" w:hAnsi="Cambria Math" w:cs="Times New Roman"/>
                <w:sz w:val="21"/>
                <w:szCs w:val="21"/>
              </w:rPr>
              <m:t>i,p</m:t>
            </m:r>
          </m:sub>
        </m:sSub>
      </m:oMath>
      <w:r w:rsidRPr="00B40707">
        <w:rPr>
          <w:rFonts w:cs="Times New Roman"/>
          <w:sz w:val="21"/>
          <w:szCs w:val="21"/>
        </w:rPr>
        <w:t xml:space="preserve"> represents the required quantity of product </w:t>
      </w:r>
      <m:oMath>
        <m:r>
          <w:rPr>
            <w:rFonts w:ascii="Cambria Math" w:hAnsi="Cambria Math" w:cs="Times New Roman"/>
            <w:sz w:val="21"/>
            <w:szCs w:val="21"/>
          </w:rPr>
          <m:t>p</m:t>
        </m:r>
      </m:oMath>
      <w:r w:rsidRPr="00B40707">
        <w:rPr>
          <w:rFonts w:cs="Times New Roman"/>
          <w:sz w:val="21"/>
          <w:szCs w:val="21"/>
        </w:rPr>
        <w:t xml:space="preserve">. </w:t>
      </w:r>
      <m:oMath>
        <m:sSub>
          <m:sSubPr>
            <m:ctrlPr>
              <w:rPr>
                <w:rFonts w:ascii="Cambria Math" w:hAnsi="Cambria Math" w:cs="Times New Roman"/>
                <w:i/>
                <w:sz w:val="21"/>
                <w:szCs w:val="21"/>
              </w:rPr>
            </m:ctrlPr>
          </m:sSubPr>
          <m:e>
            <m:r>
              <w:rPr>
                <w:rFonts w:ascii="Cambria Math" w:hAnsi="Cambria Math" w:cs="Times New Roman"/>
                <w:sz w:val="21"/>
                <w:szCs w:val="21"/>
              </w:rPr>
              <m:t>d</m:t>
            </m:r>
          </m:e>
          <m:sub>
            <m:r>
              <w:rPr>
                <w:rFonts w:ascii="Cambria Math" w:hAnsi="Cambria Math" w:cs="Times New Roman"/>
                <w:sz w:val="21"/>
                <w:szCs w:val="21"/>
              </w:rPr>
              <m:t>i</m:t>
            </m:r>
          </m:sub>
        </m:sSub>
      </m:oMath>
      <w:r w:rsidRPr="00B40707">
        <w:rPr>
          <w:rFonts w:cs="Times New Roman"/>
          <w:sz w:val="21"/>
          <w:szCs w:val="21"/>
        </w:rPr>
        <w:t xml:space="preserve"> represents the order due time.</w:t>
      </w:r>
      <w:r w:rsidRPr="00B40707">
        <w:rPr>
          <w:rFonts w:cs="Times New Roman"/>
          <w:sz w:val="21"/>
          <w:szCs w:val="21"/>
          <w:lang w:val="en-GB"/>
        </w:rPr>
        <w:t xml:space="preserve"> Then, the production manager converts customer orders into assembly jobs and assigns them to the </w:t>
      </w:r>
      <w:r w:rsidR="00C96467">
        <w:rPr>
          <w:rFonts w:cs="Times New Roman"/>
          <w:sz w:val="21"/>
          <w:szCs w:val="21"/>
          <w:lang w:val="en-GB"/>
        </w:rPr>
        <w:t xml:space="preserve">first </w:t>
      </w:r>
      <w:r w:rsidRPr="00B40707">
        <w:rPr>
          <w:rFonts w:cs="Times New Roman"/>
          <w:sz w:val="21"/>
          <w:szCs w:val="21"/>
          <w:lang w:val="en-GB"/>
        </w:rPr>
        <w:t>job pool of the homogeneous HALs.</w:t>
      </w:r>
      <w:r w:rsidR="00153758" w:rsidRPr="00B40707">
        <w:rPr>
          <w:rFonts w:cs="Times New Roman"/>
          <w:sz w:val="21"/>
          <w:szCs w:val="21"/>
          <w:lang w:val="en-GB"/>
        </w:rPr>
        <w:t xml:space="preserve"> </w:t>
      </w:r>
      <w:r w:rsidRPr="00B40707">
        <w:rPr>
          <w:rFonts w:cs="Times New Roman"/>
          <w:sz w:val="21"/>
          <w:szCs w:val="21"/>
          <w:lang w:val="en-GB"/>
        </w:rPr>
        <w:t xml:space="preserve">When a HAL’s job pool is run out, a job requirement will send to the system and system will calculate the priority of all unreleased jobs. The comprehensive priority of job </w:t>
      </w:r>
      <m:oMath>
        <m:r>
          <w:rPr>
            <w:rFonts w:ascii="Cambria Math" w:hAnsi="Cambria Math" w:cs="Times New Roman"/>
            <w:sz w:val="21"/>
            <w:szCs w:val="21"/>
            <w:lang w:val="en-GB"/>
          </w:rPr>
          <m:t>j</m:t>
        </m:r>
      </m:oMath>
      <w:r w:rsidRPr="00B40707">
        <w:rPr>
          <w:rFonts w:cs="Times New Roman"/>
          <w:sz w:val="21"/>
          <w:szCs w:val="21"/>
          <w:lang w:val="en-GB"/>
        </w:rPr>
        <w:t xml:space="preserve"> is calculated with V-sync and H-sync proposed in GIMS and due date priority (DP):</w:t>
      </w:r>
    </w:p>
    <w:p w14:paraId="1DD5F816" w14:textId="356FE1FD" w:rsidR="00B1426D" w:rsidRPr="007B67FF" w:rsidRDefault="00594E2B" w:rsidP="00B1426D">
      <w:pPr>
        <w:ind w:firstLineChars="0" w:firstLine="420"/>
        <w:rPr>
          <w:rFonts w:cs="Times New Roman"/>
          <w:sz w:val="21"/>
          <w:szCs w:val="21"/>
          <w:lang w:val="en-GB"/>
        </w:rPr>
      </w:pPr>
      <m:oMathPara>
        <m:oMath>
          <m:eqArr>
            <m:eqArrPr>
              <m:maxDist m:val="1"/>
              <m:ctrlPr>
                <w:rPr>
                  <w:rFonts w:ascii="Cambria Math" w:hAnsi="Cambria Math" w:cs="Times New Roman"/>
                  <w:i/>
                  <w:sz w:val="21"/>
                  <w:szCs w:val="21"/>
                  <w:lang w:val="en-GB"/>
                </w:rPr>
              </m:ctrlPr>
            </m:eqArrPr>
            <m:e>
              <m:r>
                <w:rPr>
                  <w:rFonts w:ascii="Cambria Math" w:hAnsi="Cambria Math" w:cs="Times New Roman"/>
                  <w:sz w:val="21"/>
                  <w:szCs w:val="21"/>
                  <w:lang w:val="en-GB"/>
                </w:rPr>
                <m:t>C</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P</m:t>
                  </m:r>
                </m:e>
                <m:sub>
                  <m:r>
                    <w:rPr>
                      <w:rFonts w:ascii="Cambria Math" w:hAnsi="Cambria Math" w:cs="Times New Roman"/>
                      <w:sz w:val="21"/>
                      <w:szCs w:val="21"/>
                      <w:lang w:val="en-GB"/>
                    </w:rPr>
                    <m:t>j</m:t>
                  </m:r>
                </m:sub>
              </m:sSub>
              <m:r>
                <w:rPr>
                  <w:rFonts w:ascii="Cambria Math" w:hAnsi="Cambria Math" w:cs="Times New Roman"/>
                  <w:sz w:val="21"/>
                  <w:szCs w:val="21"/>
                  <w:lang w:val="en-GB"/>
                </w:rPr>
                <m:t>=</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w</m:t>
                  </m:r>
                </m:e>
                <m:sub>
                  <m:r>
                    <w:rPr>
                      <w:rFonts w:ascii="Cambria Math" w:hAnsi="Cambria Math" w:cs="Times New Roman"/>
                      <w:sz w:val="21"/>
                      <w:szCs w:val="21"/>
                      <w:lang w:val="en-GB"/>
                    </w:rPr>
                    <m:t>H</m:t>
                  </m:r>
                </m:sub>
              </m:sSub>
              <m:r>
                <m:rPr>
                  <m:sty m:val="p"/>
                </m:rPr>
                <w:rPr>
                  <w:rFonts w:ascii="Cambria Math" w:hAnsi="Cambria Math" w:cs="Times New Roman"/>
                  <w:sz w:val="21"/>
                  <w:szCs w:val="21"/>
                  <w:lang w:val="en-GB"/>
                </w:rPr>
                <m:t>·</m:t>
              </m:r>
              <m:r>
                <w:rPr>
                  <w:rFonts w:ascii="Cambria Math" w:hAnsi="Cambria Math" w:cs="Times New Roman"/>
                  <w:sz w:val="21"/>
                  <w:szCs w:val="21"/>
                  <w:lang w:val="en-GB"/>
                </w:rPr>
                <m:t>norm</m:t>
              </m:r>
              <m:d>
                <m:dPr>
                  <m:ctrlPr>
                    <w:rPr>
                      <w:rFonts w:ascii="Cambria Math" w:hAnsi="Cambria Math" w:cs="Times New Roman"/>
                      <w:i/>
                      <w:iCs/>
                      <w:sz w:val="21"/>
                      <w:szCs w:val="21"/>
                      <w:lang w:val="en-GB"/>
                    </w:rPr>
                  </m:ctrlPr>
                </m:dPr>
                <m:e>
                  <m:r>
                    <w:rPr>
                      <w:rFonts w:ascii="Cambria Math" w:hAnsi="Cambria Math" w:cs="Times New Roman"/>
                      <w:sz w:val="21"/>
                      <w:szCs w:val="21"/>
                      <w:lang w:val="en-GB"/>
                    </w:rPr>
                    <m:t>H</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e>
              </m:d>
              <m:r>
                <w:rPr>
                  <w:rFonts w:ascii="Cambria Math" w:hAnsi="Cambria Math" w:cs="Times New Roman"/>
                  <w:sz w:val="21"/>
                  <w:szCs w:val="21"/>
                  <w:lang w:val="en-GB"/>
                </w:rPr>
                <m:t>+</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w</m:t>
                  </m:r>
                </m:e>
                <m:sub>
                  <m:r>
                    <w:rPr>
                      <w:rFonts w:ascii="Cambria Math" w:hAnsi="Cambria Math" w:cs="Times New Roman"/>
                      <w:sz w:val="21"/>
                      <w:szCs w:val="21"/>
                      <w:lang w:val="en-GB"/>
                    </w:rPr>
                    <m:t>V</m:t>
                  </m:r>
                </m:sub>
              </m:sSub>
              <m:r>
                <m:rPr>
                  <m:sty m:val="p"/>
                </m:rPr>
                <w:rPr>
                  <w:rFonts w:ascii="Cambria Math" w:hAnsi="Cambria Math" w:cs="Times New Roman"/>
                  <w:sz w:val="21"/>
                  <w:szCs w:val="21"/>
                  <w:lang w:val="en-GB"/>
                </w:rPr>
                <m:t>·</m:t>
              </m:r>
              <m:r>
                <w:rPr>
                  <w:rFonts w:ascii="Cambria Math" w:hAnsi="Cambria Math" w:cs="Times New Roman"/>
                  <w:sz w:val="21"/>
                  <w:szCs w:val="21"/>
                  <w:lang w:val="en-GB"/>
                </w:rPr>
                <m:t>norm</m:t>
              </m:r>
              <m:d>
                <m:dPr>
                  <m:ctrlPr>
                    <w:rPr>
                      <w:rFonts w:ascii="Cambria Math" w:hAnsi="Cambria Math" w:cs="Times New Roman"/>
                      <w:i/>
                      <w:iCs/>
                      <w:sz w:val="21"/>
                      <w:szCs w:val="21"/>
                      <w:lang w:val="en-GB"/>
                    </w:rPr>
                  </m:ctrlPr>
                </m:dPr>
                <m:e>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e>
              </m:d>
              <m:r>
                <w:rPr>
                  <w:rFonts w:ascii="Cambria Math" w:hAnsi="Cambria Math" w:cs="Times New Roman"/>
                  <w:sz w:val="21"/>
                  <w:szCs w:val="21"/>
                  <w:lang w:val="en-GB"/>
                </w:rPr>
                <m:t>+</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w</m:t>
                  </m:r>
                </m:e>
                <m:sub>
                  <m:r>
                    <w:rPr>
                      <w:rFonts w:ascii="Cambria Math" w:hAnsi="Cambria Math" w:cs="Times New Roman"/>
                      <w:sz w:val="21"/>
                      <w:szCs w:val="21"/>
                      <w:lang w:val="en-GB"/>
                    </w:rPr>
                    <m:t>D</m:t>
                  </m:r>
                </m:sub>
              </m:sSub>
              <m:r>
                <m:rPr>
                  <m:sty m:val="p"/>
                </m:rPr>
                <w:rPr>
                  <w:rFonts w:ascii="Cambria Math" w:hAnsi="Cambria Math" w:cs="Times New Roman"/>
                  <w:sz w:val="21"/>
                  <w:szCs w:val="21"/>
                  <w:lang w:val="en-GB"/>
                </w:rPr>
                <m:t>·</m:t>
              </m:r>
              <m:r>
                <w:rPr>
                  <w:rFonts w:ascii="Cambria Math" w:hAnsi="Cambria Math" w:cs="Times New Roman"/>
                  <w:sz w:val="21"/>
                  <w:szCs w:val="21"/>
                  <w:lang w:val="en-GB"/>
                </w:rPr>
                <m:t>norm</m:t>
              </m:r>
              <m:d>
                <m:dPr>
                  <m:ctrlPr>
                    <w:rPr>
                      <w:rFonts w:ascii="Cambria Math" w:hAnsi="Cambria Math" w:cs="Times New Roman"/>
                      <w:i/>
                      <w:iCs/>
                      <w:sz w:val="21"/>
                      <w:szCs w:val="21"/>
                      <w:lang w:val="en-GB"/>
                    </w:rPr>
                  </m:ctrlPr>
                </m:dPr>
                <m:e>
                  <m:r>
                    <w:rPr>
                      <w:rFonts w:ascii="Cambria Math" w:hAnsi="Cambria Math" w:cs="Times New Roman"/>
                      <w:sz w:val="21"/>
                      <w:szCs w:val="21"/>
                      <w:lang w:val="en-GB"/>
                    </w:rPr>
                    <m:t>D</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P</m:t>
                      </m:r>
                    </m:e>
                    <m:sub>
                      <m:r>
                        <w:rPr>
                          <w:rFonts w:ascii="Cambria Math" w:hAnsi="Cambria Math" w:cs="Times New Roman"/>
                          <w:sz w:val="21"/>
                          <w:szCs w:val="21"/>
                          <w:lang w:val="en-GB"/>
                        </w:rPr>
                        <m:t>j</m:t>
                      </m:r>
                    </m:sub>
                  </m:sSub>
                </m:e>
              </m:d>
              <m:r>
                <w:rPr>
                  <w:rFonts w:ascii="Cambria Math" w:hAnsi="Cambria Math" w:cs="Times New Roman"/>
                  <w:sz w:val="21"/>
                  <w:szCs w:val="21"/>
                  <w:lang w:val="en-GB"/>
                </w:rPr>
                <m:t>#</m:t>
              </m:r>
              <m:d>
                <m:dPr>
                  <m:ctrlPr>
                    <w:rPr>
                      <w:rFonts w:ascii="Cambria Math" w:hAnsi="Cambria Math" w:cs="Times New Roman"/>
                      <w:i/>
                      <w:sz w:val="21"/>
                      <w:szCs w:val="21"/>
                      <w:lang w:val="en-GB"/>
                    </w:rPr>
                  </m:ctrlPr>
                </m:dPr>
                <m:e>
                  <m:r>
                    <w:rPr>
                      <w:rFonts w:ascii="Cambria Math" w:hAnsi="Cambria Math" w:cs="Times New Roman"/>
                      <w:sz w:val="21"/>
                      <w:szCs w:val="21"/>
                      <w:lang w:val="en-GB"/>
                    </w:rPr>
                    <m:t>1</m:t>
                  </m:r>
                </m:e>
              </m:d>
            </m:e>
          </m:eqArr>
        </m:oMath>
      </m:oMathPara>
    </w:p>
    <w:p w14:paraId="7F962424" w14:textId="704B75F4" w:rsidR="00B86CF8" w:rsidRPr="007B67FF" w:rsidRDefault="00594E2B" w:rsidP="00B128E6">
      <w:pPr>
        <w:ind w:firstLineChars="0" w:firstLine="420"/>
        <w:rPr>
          <w:rFonts w:cs="Times New Roman"/>
          <w:sz w:val="21"/>
          <w:szCs w:val="21"/>
          <w:lang w:val="en-GB"/>
        </w:rPr>
      </w:pPr>
      <m:oMathPara>
        <m:oMath>
          <m:eqArr>
            <m:eqArrPr>
              <m:maxDist m:val="1"/>
              <m:ctrlPr>
                <w:rPr>
                  <w:rFonts w:ascii="Cambria Math" w:hAnsi="Cambria Math" w:cs="Times New Roman"/>
                  <w:i/>
                  <w:sz w:val="21"/>
                  <w:szCs w:val="21"/>
                  <w:lang w:val="en-GB"/>
                </w:rPr>
              </m:ctrlPr>
            </m:eqArrPr>
            <m:e>
              <m:r>
                <w:rPr>
                  <w:rFonts w:ascii="Cambria Math" w:hAnsi="Cambria Math" w:cs="Times New Roman"/>
                  <w:sz w:val="21"/>
                  <w:szCs w:val="21"/>
                  <w:lang w:val="en-GB"/>
                </w:rPr>
                <m:t>H</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r>
                <w:rPr>
                  <w:rFonts w:ascii="Cambria Math" w:hAnsi="Cambria Math" w:cs="Times New Roman"/>
                  <w:sz w:val="21"/>
                  <w:szCs w:val="21"/>
                  <w:lang w:val="en-GB"/>
                </w:rPr>
                <m:t>=</m:t>
              </m:r>
              <m:sSup>
                <m:sSupPr>
                  <m:ctrlPr>
                    <w:rPr>
                      <w:rFonts w:ascii="Cambria Math" w:hAnsi="Cambria Math" w:cs="Times New Roman"/>
                      <w:i/>
                      <w:sz w:val="21"/>
                      <w:szCs w:val="21"/>
                      <w:lang w:val="en-GB"/>
                    </w:rPr>
                  </m:ctrlPr>
                </m:sSupPr>
                <m:e>
                  <m:d>
                    <m:dPr>
                      <m:ctrlPr>
                        <w:rPr>
                          <w:rFonts w:ascii="Cambria Math" w:hAnsi="Cambria Math" w:cs="Times New Roman"/>
                          <w:i/>
                          <w:sz w:val="21"/>
                          <w:szCs w:val="21"/>
                          <w:lang w:val="en-GB"/>
                        </w:rPr>
                      </m:ctrlPr>
                    </m:dPr>
                    <m:e>
                      <m:f>
                        <m:fPr>
                          <m:ctrlPr>
                            <w:rPr>
                              <w:rFonts w:ascii="Cambria Math" w:hAnsi="Cambria Math" w:cs="Times New Roman"/>
                              <w:i/>
                              <w:sz w:val="21"/>
                              <w:szCs w:val="21"/>
                              <w:lang w:val="en-GB"/>
                            </w:rPr>
                          </m:ctrlPr>
                        </m:fPr>
                        <m:num>
                          <m:r>
                            <w:rPr>
                              <w:rFonts w:ascii="Cambria Math" w:hAnsi="Cambria Math" w:cs="Times New Roman"/>
                              <w:sz w:val="21"/>
                              <w:szCs w:val="21"/>
                              <w:lang w:val="en-GB"/>
                            </w:rPr>
                            <m:t>U</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J</m:t>
                              </m:r>
                            </m:e>
                            <m:sub>
                              <m:r>
                                <w:rPr>
                                  <w:rFonts w:ascii="Cambria Math" w:hAnsi="Cambria Math" w:cs="Times New Roman"/>
                                  <w:sz w:val="21"/>
                                  <w:szCs w:val="21"/>
                                  <w:lang w:val="en-GB"/>
                                </w:rPr>
                                <m:t>i</m:t>
                              </m:r>
                            </m:sub>
                          </m:sSub>
                        </m:num>
                        <m:den>
                          <m:r>
                            <w:rPr>
                              <w:rFonts w:ascii="Cambria Math" w:hAnsi="Cambria Math" w:cs="Times New Roman"/>
                              <w:sz w:val="21"/>
                              <w:szCs w:val="21"/>
                              <w:lang w:val="en-GB"/>
                            </w:rPr>
                            <m:t>α</m:t>
                          </m:r>
                        </m:den>
                      </m:f>
                    </m:e>
                  </m:d>
                </m:e>
                <m:sup>
                  <m:f>
                    <m:fPr>
                      <m:ctrlPr>
                        <w:rPr>
                          <w:rFonts w:ascii="Cambria Math" w:hAnsi="Cambria Math" w:cs="Times New Roman"/>
                          <w:i/>
                          <w:iCs/>
                          <w:sz w:val="21"/>
                          <w:szCs w:val="21"/>
                          <w:lang w:val="en-GB"/>
                        </w:rPr>
                      </m:ctrlPr>
                    </m:fPr>
                    <m:num>
                      <m:r>
                        <w:rPr>
                          <w:rFonts w:ascii="Cambria Math" w:hAnsi="Cambria Math" w:cs="Times New Roman"/>
                          <w:sz w:val="21"/>
                          <w:szCs w:val="21"/>
                          <w:lang w:val="en-GB"/>
                        </w:rPr>
                        <m:t>1</m:t>
                      </m:r>
                    </m:num>
                    <m:den>
                      <m:d>
                        <m:dPr>
                          <m:ctrlPr>
                            <w:rPr>
                              <w:rFonts w:ascii="Cambria Math" w:hAnsi="Cambria Math" w:cs="Times New Roman"/>
                              <w:i/>
                              <w:sz w:val="21"/>
                              <w:szCs w:val="21"/>
                              <w:lang w:val="en-GB"/>
                            </w:rPr>
                          </m:ctrlPr>
                        </m:dPr>
                        <m:e>
                          <m:f>
                            <m:fPr>
                              <m:ctrlPr>
                                <w:rPr>
                                  <w:rFonts w:ascii="Cambria Math" w:hAnsi="Cambria Math" w:cs="Times New Roman"/>
                                  <w:i/>
                                  <w:sz w:val="21"/>
                                  <w:szCs w:val="21"/>
                                  <w:lang w:val="en-GB"/>
                                </w:rPr>
                              </m:ctrlPr>
                            </m:fPr>
                            <m:num>
                              <m:r>
                                <w:rPr>
                                  <w:rFonts w:ascii="Cambria Math" w:hAnsi="Cambria Math" w:cs="Times New Roman"/>
                                  <w:sz w:val="21"/>
                                  <w:szCs w:val="21"/>
                                  <w:lang w:val="en-GB"/>
                                </w:rPr>
                                <m:t>R</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J</m:t>
                                  </m:r>
                                </m:e>
                                <m:sub>
                                  <m:r>
                                    <w:rPr>
                                      <w:rFonts w:ascii="Cambria Math" w:hAnsi="Cambria Math" w:cs="Times New Roman"/>
                                      <w:sz w:val="21"/>
                                      <w:szCs w:val="21"/>
                                      <w:lang w:val="en-GB"/>
                                    </w:rPr>
                                    <m:t>i</m:t>
                                  </m:r>
                                </m:sub>
                              </m:sSub>
                            </m:num>
                            <m:den>
                              <m:r>
                                <w:rPr>
                                  <w:rFonts w:ascii="Cambria Math" w:hAnsi="Cambria Math" w:cs="Times New Roman"/>
                                  <w:sz w:val="21"/>
                                  <w:szCs w:val="21"/>
                                  <w:lang w:val="en-GB"/>
                                </w:rPr>
                                <m:t>α</m:t>
                              </m:r>
                            </m:den>
                          </m:f>
                        </m:e>
                      </m:d>
                      <m:r>
                        <w:rPr>
                          <w:rFonts w:ascii="Cambria Math" w:hAnsi="Cambria Math" w:cs="Times New Roman"/>
                          <w:sz w:val="21"/>
                          <w:szCs w:val="21"/>
                          <w:lang w:val="en-GB"/>
                        </w:rPr>
                        <m:t>+β</m:t>
                      </m:r>
                    </m:den>
                  </m:f>
                </m:sup>
              </m:sSup>
              <m:r>
                <w:rPr>
                  <w:rFonts w:ascii="Cambria Math" w:hAnsi="Cambria Math" w:cs="Times New Roman"/>
                  <w:sz w:val="21"/>
                  <w:szCs w:val="21"/>
                  <w:lang w:val="en-GB"/>
                </w:rPr>
                <m:t>#</m:t>
              </m:r>
              <m:d>
                <m:dPr>
                  <m:ctrlPr>
                    <w:rPr>
                      <w:rFonts w:ascii="Cambria Math" w:hAnsi="Cambria Math" w:cs="Times New Roman"/>
                      <w:i/>
                      <w:sz w:val="21"/>
                      <w:szCs w:val="21"/>
                      <w:lang w:val="en-GB"/>
                    </w:rPr>
                  </m:ctrlPr>
                </m:dPr>
                <m:e>
                  <m:r>
                    <w:rPr>
                      <w:rFonts w:ascii="Cambria Math" w:hAnsi="Cambria Math" w:cs="Times New Roman"/>
                      <w:sz w:val="21"/>
                      <w:szCs w:val="21"/>
                      <w:lang w:val="en-GB"/>
                    </w:rPr>
                    <m:t>2</m:t>
                  </m:r>
                </m:e>
              </m:d>
            </m:e>
          </m:eqArr>
        </m:oMath>
      </m:oMathPara>
    </w:p>
    <w:p w14:paraId="3DF5802D" w14:textId="2951C8A4" w:rsidR="00B86CF8" w:rsidRPr="007B67FF" w:rsidRDefault="00594E2B" w:rsidP="00B128E6">
      <w:pPr>
        <w:ind w:firstLineChars="0" w:firstLine="420"/>
        <w:rPr>
          <w:rFonts w:cs="Times New Roman"/>
          <w:sz w:val="21"/>
          <w:szCs w:val="21"/>
          <w:lang w:val="en-GB"/>
        </w:rPr>
      </w:pPr>
      <m:oMathPara>
        <m:oMath>
          <m:eqArr>
            <m:eqArrPr>
              <m:maxDist m:val="1"/>
              <m:ctrlPr>
                <w:rPr>
                  <w:rFonts w:ascii="Cambria Math" w:eastAsia="Times New Roman" w:hAnsi="Cambria Math" w:cs="Times New Roman"/>
                  <w:i/>
                  <w:sz w:val="21"/>
                  <w:szCs w:val="21"/>
                  <w:lang w:val="en-GB"/>
                </w:rPr>
              </m:ctrlPr>
            </m:eqArrPr>
            <m:e>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r>
                <w:rPr>
                  <w:rFonts w:ascii="Cambria Math" w:hAnsi="Cambria Math" w:cs="Times New Roman"/>
                  <w:sz w:val="21"/>
                  <w:szCs w:val="21"/>
                  <w:lang w:val="en-GB"/>
                </w:rPr>
                <m:t>=</m:t>
              </m:r>
              <m:f>
                <m:fPr>
                  <m:ctrlPr>
                    <w:rPr>
                      <w:rFonts w:ascii="Cambria Math" w:eastAsia="Times New Roman" w:hAnsi="Cambria Math" w:cs="Times New Roman"/>
                      <w:i/>
                      <w:sz w:val="21"/>
                      <w:szCs w:val="21"/>
                      <w:lang w:val="en-GB"/>
                    </w:rPr>
                  </m:ctrlPr>
                </m:fPr>
                <m:num>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b</m:t>
                      </m:r>
                    </m:e>
                    <m:sub>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r>
                        <w:rPr>
                          <w:rFonts w:ascii="Cambria Math" w:eastAsia="Times New Roman" w:hAnsi="Cambria Math" w:cs="Times New Roman"/>
                          <w:sz w:val="21"/>
                          <w:szCs w:val="21"/>
                          <w:lang w:val="en-GB"/>
                        </w:rPr>
                        <m:t>,</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l</m:t>
                          </m:r>
                        </m:sub>
                      </m:sSub>
                    </m:sub>
                  </m:sSub>
                </m:num>
                <m:den>
                  <m:r>
                    <w:rPr>
                      <w:rFonts w:ascii="Cambria Math" w:eastAsia="Times New Roman" w:hAnsi="Cambria Math" w:cs="Times New Roman"/>
                      <w:sz w:val="21"/>
                      <w:szCs w:val="21"/>
                      <w:lang w:val="en-GB"/>
                    </w:rPr>
                    <m:t>1+</m:t>
                  </m:r>
                  <m:nary>
                    <m:naryPr>
                      <m:chr m:val="∏"/>
                      <m:limLoc m:val="undOvr"/>
                      <m:supHide m:val="1"/>
                      <m:ctrlPr>
                        <w:rPr>
                          <w:rFonts w:ascii="Cambria Math" w:eastAsia="Times New Roman" w:hAnsi="Cambria Math" w:cs="Times New Roman"/>
                          <w:i/>
                          <w:sz w:val="21"/>
                          <w:szCs w:val="21"/>
                          <w:lang w:val="en-GB"/>
                        </w:rPr>
                      </m:ctrlPr>
                    </m:naryPr>
                    <m:sub>
                      <m:sSup>
                        <m:sSupPr>
                          <m:ctrlPr>
                            <w:rPr>
                              <w:rFonts w:ascii="Cambria Math" w:eastAsia="Times New Roman" w:hAnsi="Cambria Math" w:cs="Times New Roman"/>
                              <w:i/>
                              <w:sz w:val="21"/>
                              <w:szCs w:val="21"/>
                              <w:lang w:val="en-GB"/>
                            </w:rPr>
                          </m:ctrlPr>
                        </m:sSupPr>
                        <m:e>
                          <m:r>
                            <w:rPr>
                              <w:rFonts w:ascii="Cambria Math" w:eastAsia="Times New Roman" w:hAnsi="Cambria Math" w:cs="Times New Roman"/>
                              <w:sz w:val="21"/>
                              <w:szCs w:val="21"/>
                              <w:lang w:val="en-GB"/>
                            </w:rPr>
                            <m:t>l</m:t>
                          </m:r>
                        </m:e>
                        <m:sup>
                          <m:r>
                            <w:rPr>
                              <w:rFonts w:ascii="Cambria Math" w:eastAsia="Times New Roman" w:hAnsi="Cambria Math" w:cs="Times New Roman"/>
                              <w:sz w:val="21"/>
                              <w:szCs w:val="21"/>
                              <w:lang w:val="en-GB"/>
                            </w:rPr>
                            <m:t>'</m:t>
                          </m:r>
                        </m:sup>
                      </m:sSup>
                      <m:r>
                        <w:rPr>
                          <w:rFonts w:ascii="Cambria Math" w:eastAsia="Times New Roman" w:hAnsi="Cambria Math" w:cs="Times New Roman"/>
                          <w:sz w:val="21"/>
                          <w:szCs w:val="21"/>
                          <w:lang w:val="en-GB"/>
                        </w:rPr>
                        <m:t>∈</m:t>
                      </m:r>
                      <m:r>
                        <w:rPr>
                          <w:rFonts w:ascii="Cambria Math" w:hAnsi="Cambria Math" w:cs="Times New Roman"/>
                          <w:sz w:val="21"/>
                          <w:szCs w:val="21"/>
                          <w:lang w:val="en-GB"/>
                        </w:rPr>
                        <m:t>L</m:t>
                      </m:r>
                      <m:r>
                        <w:rPr>
                          <w:rFonts w:ascii="Cambria Math" w:eastAsia="Times New Roman" w:hAnsi="Cambria Math" w:cs="Times New Roman"/>
                          <w:sz w:val="21"/>
                          <w:szCs w:val="21"/>
                          <w:lang w:val="en-GB"/>
                        </w:rPr>
                        <m:t>-l</m:t>
                      </m:r>
                    </m:sub>
                    <m:sup/>
                    <m:e>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b</m:t>
                          </m:r>
                        </m:e>
                        <m:sub>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r>
                            <w:rPr>
                              <w:rFonts w:ascii="Cambria Math" w:eastAsia="Times New Roman" w:hAnsi="Cambria Math" w:cs="Times New Roman"/>
                              <w:sz w:val="21"/>
                              <w:szCs w:val="21"/>
                              <w:lang w:val="en-GB"/>
                            </w:rPr>
                            <m:t>,</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sSup>
                                <m:sSupPr>
                                  <m:ctrlPr>
                                    <w:rPr>
                                      <w:rFonts w:ascii="Cambria Math" w:eastAsia="Times New Roman" w:hAnsi="Cambria Math" w:cs="Times New Roman"/>
                                      <w:i/>
                                      <w:sz w:val="21"/>
                                      <w:szCs w:val="21"/>
                                      <w:lang w:val="en-GB"/>
                                    </w:rPr>
                                  </m:ctrlPr>
                                </m:sSupPr>
                                <m:e>
                                  <m:r>
                                    <w:rPr>
                                      <w:rFonts w:ascii="Cambria Math" w:eastAsia="Times New Roman" w:hAnsi="Cambria Math" w:cs="Times New Roman"/>
                                      <w:sz w:val="21"/>
                                      <w:szCs w:val="21"/>
                                      <w:lang w:val="en-GB"/>
                                    </w:rPr>
                                    <m:t>l</m:t>
                                  </m:r>
                                </m:e>
                                <m:sup>
                                  <m:r>
                                    <w:rPr>
                                      <w:rFonts w:ascii="Cambria Math" w:eastAsia="Times New Roman" w:hAnsi="Cambria Math" w:cs="Times New Roman"/>
                                      <w:sz w:val="21"/>
                                      <w:szCs w:val="21"/>
                                      <w:lang w:val="en-GB"/>
                                    </w:rPr>
                                    <m:t>'</m:t>
                                  </m:r>
                                </m:sup>
                              </m:sSup>
                            </m:sub>
                          </m:sSub>
                        </m:sub>
                      </m:sSub>
                    </m:e>
                  </m:nary>
                </m:den>
              </m:f>
              <m:r>
                <w:rPr>
                  <w:rFonts w:ascii="Cambria Math" w:hAnsi="Cambria Math" w:cs="Times New Roman"/>
                  <w:sz w:val="21"/>
                  <w:szCs w:val="21"/>
                  <w:lang w:val="en-GB"/>
                </w:rPr>
                <m:t>#</m:t>
              </m:r>
              <m:d>
                <m:dPr>
                  <m:ctrlPr>
                    <w:rPr>
                      <w:rFonts w:ascii="Cambria Math" w:eastAsia="Times New Roman" w:hAnsi="Cambria Math" w:cs="Times New Roman"/>
                      <w:i/>
                      <w:sz w:val="21"/>
                      <w:szCs w:val="21"/>
                      <w:lang w:val="en-GB"/>
                    </w:rPr>
                  </m:ctrlPr>
                </m:dPr>
                <m:e>
                  <m:r>
                    <w:rPr>
                      <w:rFonts w:ascii="Cambria Math" w:eastAsia="Times New Roman" w:hAnsi="Cambria Math" w:cs="Times New Roman"/>
                      <w:sz w:val="21"/>
                      <w:szCs w:val="21"/>
                      <w:lang w:val="en-GB"/>
                    </w:rPr>
                    <m:t>3</m:t>
                  </m:r>
                </m:e>
              </m:d>
              <m:ctrlPr>
                <w:rPr>
                  <w:rFonts w:ascii="Cambria Math" w:hAnsi="Cambria Math" w:cs="Times New Roman"/>
                  <w:i/>
                  <w:sz w:val="21"/>
                  <w:szCs w:val="21"/>
                  <w:lang w:val="en-GB"/>
                </w:rPr>
              </m:ctrlPr>
            </m:e>
          </m:eqArr>
        </m:oMath>
      </m:oMathPara>
    </w:p>
    <w:p w14:paraId="397091AD" w14:textId="5EA76F1E" w:rsidR="007B67FF" w:rsidRPr="007B67FF" w:rsidRDefault="00594E2B" w:rsidP="007B67FF">
      <w:pPr>
        <w:ind w:firstLineChars="0" w:firstLine="420"/>
        <w:rPr>
          <w:rFonts w:cs="Times New Roman"/>
          <w:sz w:val="21"/>
          <w:szCs w:val="21"/>
          <w:lang w:val="en-GB"/>
        </w:rPr>
      </w:pPr>
      <m:oMathPara>
        <m:oMath>
          <m:eqArr>
            <m:eqArrPr>
              <m:maxDist m:val="1"/>
              <m:ctrlPr>
                <w:rPr>
                  <w:rFonts w:ascii="Cambria Math" w:hAnsi="Cambria Math" w:cs="Times New Roman"/>
                  <w:i/>
                  <w:sz w:val="21"/>
                  <w:szCs w:val="21"/>
                  <w:lang w:val="en-GB"/>
                </w:rPr>
              </m:ctrlPr>
            </m:eqArrPr>
            <m:e>
              <m:r>
                <w:rPr>
                  <w:rFonts w:ascii="Cambria Math" w:hAnsi="Cambria Math" w:cs="Times New Roman"/>
                  <w:sz w:val="21"/>
                  <w:szCs w:val="21"/>
                  <w:lang w:val="en-GB"/>
                </w:rPr>
                <m:t>D</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P</m:t>
                  </m:r>
                </m:e>
                <m:sub>
                  <m:r>
                    <w:rPr>
                      <w:rFonts w:ascii="Cambria Math" w:hAnsi="Cambria Math" w:cs="Times New Roman"/>
                      <w:sz w:val="21"/>
                      <w:szCs w:val="21"/>
                      <w:lang w:val="en-GB"/>
                    </w:rPr>
                    <m:t>j</m:t>
                  </m:r>
                </m:sub>
              </m:sSub>
              <m:r>
                <w:rPr>
                  <w:rFonts w:ascii="Cambria Math" w:hAnsi="Cambria Math" w:cs="Times New Roman"/>
                  <w:sz w:val="21"/>
                  <w:szCs w:val="21"/>
                  <w:lang w:val="en-GB"/>
                </w:rPr>
                <m:t>=</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d</m:t>
                  </m:r>
                </m:e>
                <m:sub>
                  <m:r>
                    <w:rPr>
                      <w:rFonts w:ascii="Cambria Math" w:hAnsi="Cambria Math" w:cs="Times New Roman"/>
                      <w:sz w:val="21"/>
                      <w:szCs w:val="21"/>
                      <w:lang w:val="en-GB"/>
                    </w:rPr>
                    <m:t>i</m:t>
                  </m:r>
                </m:sub>
              </m:sSub>
              <m:r>
                <w:rPr>
                  <w:rFonts w:ascii="Cambria Math" w:hAnsi="Cambria Math" w:cs="Times New Roman"/>
                  <w:sz w:val="21"/>
                  <w:szCs w:val="21"/>
                  <w:lang w:val="en-GB"/>
                </w:rPr>
                <m:t>-t#</m:t>
              </m:r>
              <m:d>
                <m:dPr>
                  <m:ctrlPr>
                    <w:rPr>
                      <w:rFonts w:ascii="Cambria Math" w:hAnsi="Cambria Math" w:cs="Times New Roman"/>
                      <w:i/>
                      <w:sz w:val="21"/>
                      <w:szCs w:val="21"/>
                      <w:lang w:val="en-GB"/>
                    </w:rPr>
                  </m:ctrlPr>
                </m:dPr>
                <m:e>
                  <m:r>
                    <w:rPr>
                      <w:rFonts w:ascii="Cambria Math" w:hAnsi="Cambria Math" w:cs="Times New Roman"/>
                      <w:sz w:val="21"/>
                      <w:szCs w:val="21"/>
                      <w:lang w:val="en-GB"/>
                    </w:rPr>
                    <m:t>4</m:t>
                  </m:r>
                </m:e>
              </m:d>
            </m:e>
          </m:eqArr>
        </m:oMath>
      </m:oMathPara>
    </w:p>
    <w:p w14:paraId="3C23DC38" w14:textId="071E515B" w:rsidR="00B86CF8" w:rsidRPr="00B40707" w:rsidRDefault="00B86CF8" w:rsidP="00B128E6">
      <w:pPr>
        <w:ind w:firstLineChars="0" w:firstLine="420"/>
        <w:rPr>
          <w:rFonts w:cs="Times New Roman"/>
          <w:sz w:val="21"/>
          <w:szCs w:val="21"/>
          <w:lang w:val="en-GB"/>
        </w:rPr>
      </w:pPr>
      <w:r w:rsidRPr="00B40707">
        <w:rPr>
          <w:rFonts w:cs="Times New Roman"/>
          <w:sz w:val="21"/>
          <w:szCs w:val="21"/>
          <w:lang w:val="en-GB"/>
        </w:rPr>
        <w:t xml:space="preserve">The job with smaller </w:t>
      </w:r>
      <m:oMath>
        <m:r>
          <w:rPr>
            <w:rFonts w:ascii="Cambria Math" w:hAnsi="Cambria Math" w:cs="Times New Roman"/>
            <w:sz w:val="21"/>
            <w:szCs w:val="21"/>
            <w:lang w:val="en-GB"/>
          </w:rPr>
          <m:t>C</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P</m:t>
            </m:r>
          </m:e>
          <m:sub>
            <m:r>
              <w:rPr>
                <w:rFonts w:ascii="Cambria Math" w:hAnsi="Cambria Math" w:cs="Times New Roman"/>
                <w:sz w:val="21"/>
                <w:szCs w:val="21"/>
                <w:lang w:val="en-GB"/>
              </w:rPr>
              <m:t>j</m:t>
            </m:r>
          </m:sub>
        </m:sSub>
      </m:oMath>
      <w:r w:rsidRPr="00B40707">
        <w:rPr>
          <w:rFonts w:cs="Times New Roman"/>
          <w:sz w:val="21"/>
          <w:szCs w:val="21"/>
          <w:lang w:val="en-GB"/>
        </w:rPr>
        <w:t xml:space="preserve"> has higher priority. </w:t>
      </w:r>
      <m:oMath>
        <m:r>
          <w:rPr>
            <w:rFonts w:ascii="Cambria Math" w:hAnsi="Cambria Math" w:cs="Times New Roman"/>
            <w:sz w:val="21"/>
            <w:szCs w:val="21"/>
            <w:lang w:val="en-GB"/>
          </w:rPr>
          <m:t>H</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sz w:val="21"/>
          <w:szCs w:val="21"/>
          <w:lang w:val="en-GB"/>
        </w:rPr>
        <w:t xml:space="preserve"> represents the production progress of the order that contains job </w:t>
      </w:r>
      <m:oMath>
        <m:r>
          <w:rPr>
            <w:rFonts w:ascii="Cambria Math" w:hAnsi="Cambria Math" w:cs="Times New Roman"/>
            <w:sz w:val="21"/>
            <w:szCs w:val="21"/>
            <w:lang w:val="en-GB"/>
          </w:rPr>
          <m:t>j</m:t>
        </m:r>
      </m:oMath>
      <w:r w:rsidRPr="00B40707">
        <w:rPr>
          <w:rFonts w:cs="Times New Roman"/>
          <w:sz w:val="21"/>
          <w:szCs w:val="21"/>
          <w:lang w:val="en-GB"/>
        </w:rPr>
        <w:t xml:space="preserve">. </w:t>
      </w:r>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UJ</m:t>
            </m:r>
          </m:e>
          <m:sub>
            <m:r>
              <w:rPr>
                <w:rFonts w:ascii="Cambria Math" w:hAnsi="Cambria Math" w:cs="Times New Roman"/>
                <w:sz w:val="21"/>
                <w:szCs w:val="21"/>
                <w:lang w:val="en-GB"/>
              </w:rPr>
              <m:t>i</m:t>
            </m:r>
          </m:sub>
        </m:sSub>
      </m:oMath>
      <w:r w:rsidRPr="00B40707">
        <w:rPr>
          <w:rFonts w:cs="Times New Roman"/>
          <w:sz w:val="21"/>
          <w:szCs w:val="21"/>
          <w:lang w:val="en-GB"/>
        </w:rPr>
        <w:t xml:space="preserve"> and </w:t>
      </w:r>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RJ</m:t>
            </m:r>
          </m:e>
          <m:sub>
            <m:r>
              <w:rPr>
                <w:rFonts w:ascii="Cambria Math" w:hAnsi="Cambria Math" w:cs="Times New Roman"/>
                <w:sz w:val="21"/>
                <w:szCs w:val="21"/>
                <w:lang w:val="en-GB"/>
              </w:rPr>
              <m:t>i</m:t>
            </m:r>
          </m:sub>
        </m:sSub>
      </m:oMath>
      <w:r w:rsidRPr="00B40707">
        <w:rPr>
          <w:rFonts w:cs="Times New Roman"/>
          <w:sz w:val="21"/>
          <w:szCs w:val="21"/>
          <w:lang w:val="en-GB"/>
        </w:rPr>
        <w:t xml:space="preserve"> denote the unreleased jobs and released jobs of order </w:t>
      </w:r>
      <m:oMath>
        <m:r>
          <w:rPr>
            <w:rFonts w:ascii="Cambria Math" w:hAnsi="Cambria Math" w:cs="Times New Roman"/>
            <w:sz w:val="21"/>
            <w:szCs w:val="21"/>
            <w:lang w:val="en-GB"/>
          </w:rPr>
          <m:t>i</m:t>
        </m:r>
      </m:oMath>
      <w:r w:rsidRPr="00B40707">
        <w:rPr>
          <w:rFonts w:cs="Times New Roman"/>
          <w:sz w:val="21"/>
          <w:szCs w:val="21"/>
          <w:lang w:val="en-GB"/>
        </w:rPr>
        <w:t xml:space="preserve"> respectively, </w:t>
      </w:r>
      <m:oMath>
        <m:r>
          <w:rPr>
            <w:rFonts w:ascii="Cambria Math" w:hAnsi="Cambria Math" w:cs="Times New Roman"/>
            <w:sz w:val="21"/>
            <w:szCs w:val="21"/>
            <w:lang w:val="en-GB"/>
          </w:rPr>
          <m:t>ε</m:t>
        </m:r>
      </m:oMath>
      <w:r w:rsidRPr="00B40707">
        <w:rPr>
          <w:rFonts w:cs="Times New Roman"/>
          <w:sz w:val="21"/>
          <w:szCs w:val="21"/>
          <w:lang w:val="en-GB"/>
        </w:rPr>
        <w:t xml:space="preserve"> is an arbitrary small real number in case </w:t>
      </w:r>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RJ</m:t>
            </m:r>
          </m:e>
          <m:sub>
            <m:r>
              <w:rPr>
                <w:rFonts w:ascii="Cambria Math" w:hAnsi="Cambria Math" w:cs="Times New Roman"/>
                <w:sz w:val="21"/>
                <w:szCs w:val="21"/>
                <w:lang w:val="en-GB"/>
              </w:rPr>
              <m:t>i</m:t>
            </m:r>
          </m:sub>
        </m:sSub>
      </m:oMath>
      <w:r w:rsidRPr="00B40707">
        <w:rPr>
          <w:rFonts w:cs="Times New Roman"/>
          <w:sz w:val="21"/>
          <w:szCs w:val="21"/>
          <w:lang w:val="en-GB"/>
        </w:rPr>
        <w:t xml:space="preserve"> is equal to 0. </w:t>
      </w:r>
      <m:oMath>
        <m:r>
          <w:rPr>
            <w:rFonts w:ascii="Cambria Math" w:hAnsi="Cambria Math" w:cs="Times New Roman"/>
            <w:sz w:val="21"/>
            <w:szCs w:val="21"/>
            <w:lang w:val="en-GB"/>
          </w:rPr>
          <m:t>α</m:t>
        </m:r>
      </m:oMath>
      <w:r w:rsidRPr="00B40707">
        <w:rPr>
          <w:rFonts w:cs="Times New Roman"/>
          <w:sz w:val="21"/>
          <w:szCs w:val="21"/>
          <w:lang w:val="en-GB"/>
        </w:rPr>
        <w:t xml:space="preserve"> and </w:t>
      </w:r>
      <m:oMath>
        <m:r>
          <w:rPr>
            <w:rFonts w:ascii="Cambria Math" w:hAnsi="Cambria Math" w:cs="Times New Roman"/>
            <w:sz w:val="21"/>
            <w:szCs w:val="21"/>
            <w:lang w:val="en-GB"/>
          </w:rPr>
          <m:t>β</m:t>
        </m:r>
      </m:oMath>
      <w:r w:rsidRPr="00B40707">
        <w:rPr>
          <w:rFonts w:cs="Times New Roman"/>
          <w:sz w:val="21"/>
          <w:szCs w:val="21"/>
          <w:lang w:val="en-GB"/>
        </w:rPr>
        <w:t xml:space="preserve"> are positive real number used to smooth the </w:t>
      </w:r>
      <m:oMath>
        <m:r>
          <w:rPr>
            <w:rFonts w:ascii="Cambria Math" w:hAnsi="Cambria Math" w:cs="Times New Roman"/>
            <w:sz w:val="21"/>
            <w:szCs w:val="21"/>
            <w:lang w:val="en-GB"/>
          </w:rPr>
          <m:t>H</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iCs/>
          <w:sz w:val="21"/>
          <w:szCs w:val="21"/>
          <w:lang w:val="en-GB"/>
        </w:rPr>
        <w:t xml:space="preserve"> value.</w:t>
      </w:r>
      <w:r w:rsidRPr="00B40707">
        <w:rPr>
          <w:rFonts w:cs="Times New Roman"/>
          <w:sz w:val="21"/>
          <w:szCs w:val="21"/>
          <w:lang w:val="en-GB"/>
        </w:rPr>
        <w:t xml:space="preserve"> As </w:t>
      </w:r>
      <w:r w:rsidRPr="00B40707">
        <w:rPr>
          <w:rFonts w:eastAsia="SimSun" w:cs="Times New Roman"/>
          <w:sz w:val="21"/>
          <w:szCs w:val="21"/>
        </w:rPr>
        <w:t>setup is required for changeover between different products</w:t>
      </w:r>
      <w:r w:rsidRPr="00B40707">
        <w:rPr>
          <w:rFonts w:cs="Times New Roman"/>
          <w:sz w:val="21"/>
          <w:szCs w:val="21"/>
          <w:lang w:val="en-GB"/>
        </w:rPr>
        <w:t xml:space="preserve">, </w:t>
      </w:r>
      <m:oMath>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sz w:val="21"/>
          <w:szCs w:val="21"/>
          <w:lang w:val="en-GB"/>
        </w:rPr>
        <w:t xml:space="preserve"> reflects the matching degree of the job </w:t>
      </w:r>
      <m:oMath>
        <m:r>
          <w:rPr>
            <w:rFonts w:ascii="Cambria Math" w:hAnsi="Cambria Math" w:cs="Times New Roman"/>
            <w:sz w:val="21"/>
            <w:szCs w:val="21"/>
            <w:lang w:val="en-GB"/>
          </w:rPr>
          <m:t>j</m:t>
        </m:r>
      </m:oMath>
      <w:r w:rsidRPr="00B40707">
        <w:rPr>
          <w:rFonts w:cs="Times New Roman"/>
          <w:sz w:val="21"/>
          <w:szCs w:val="21"/>
          <w:lang w:val="en-GB"/>
        </w:rPr>
        <w:t xml:space="preserve"> and the available line </w:t>
      </w:r>
      <m:oMath>
        <m:r>
          <w:rPr>
            <w:rFonts w:ascii="Cambria Math" w:hAnsi="Cambria Math" w:cs="Times New Roman"/>
            <w:sz w:val="21"/>
            <w:szCs w:val="21"/>
            <w:lang w:val="en-GB"/>
          </w:rPr>
          <m:t>l</m:t>
        </m:r>
      </m:oMath>
      <w:r w:rsidRPr="00B40707">
        <w:rPr>
          <w:rFonts w:cs="Times New Roman"/>
          <w:sz w:val="21"/>
          <w:szCs w:val="21"/>
          <w:lang w:val="en-GB"/>
        </w:rPr>
        <w:t xml:space="preserve"> (whether setup is required).</w:t>
      </w:r>
      <w:r w:rsidRPr="00B40707">
        <w:rPr>
          <w:rFonts w:cs="Times New Roman"/>
          <w:iCs/>
          <w:sz w:val="21"/>
          <w:szCs w:val="21"/>
          <w:lang w:val="en-GB"/>
        </w:rPr>
        <w:t xml:space="preserve"> </w:t>
      </w:r>
      <m:oMath>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oMath>
      <w:r w:rsidRPr="00B40707">
        <w:rPr>
          <w:rFonts w:cs="Times New Roman"/>
          <w:sz w:val="21"/>
          <w:szCs w:val="21"/>
          <w:lang w:val="en-GB"/>
        </w:rPr>
        <w:t xml:space="preserve"> and </w:t>
      </w:r>
      <m:oMath>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l</m:t>
            </m:r>
          </m:sub>
        </m:sSub>
      </m:oMath>
      <w:r w:rsidRPr="00B40707">
        <w:rPr>
          <w:rFonts w:cs="Times New Roman"/>
          <w:sz w:val="21"/>
          <w:szCs w:val="21"/>
          <w:lang w:val="en-GB"/>
        </w:rPr>
        <w:t xml:space="preserve"> denote the product type of job </w:t>
      </w:r>
      <m:oMath>
        <m:r>
          <w:rPr>
            <w:rFonts w:ascii="Cambria Math" w:hAnsi="Cambria Math" w:cs="Times New Roman"/>
            <w:sz w:val="21"/>
            <w:szCs w:val="21"/>
            <w:lang w:val="en-GB"/>
          </w:rPr>
          <m:t>j</m:t>
        </m:r>
      </m:oMath>
      <w:r w:rsidRPr="00B40707">
        <w:rPr>
          <w:rFonts w:cs="Times New Roman"/>
          <w:sz w:val="21"/>
          <w:szCs w:val="21"/>
          <w:lang w:val="en-GB"/>
        </w:rPr>
        <w:t xml:space="preserve"> and the setup condition of line </w:t>
      </w:r>
      <m:oMath>
        <m:r>
          <w:rPr>
            <w:rFonts w:ascii="Cambria Math" w:hAnsi="Cambria Math" w:cs="Times New Roman"/>
            <w:sz w:val="21"/>
            <w:szCs w:val="21"/>
            <w:lang w:val="en-GB"/>
          </w:rPr>
          <m:t>l</m:t>
        </m:r>
      </m:oMath>
      <w:r w:rsidRPr="00B40707">
        <w:rPr>
          <w:rFonts w:cs="Times New Roman"/>
          <w:sz w:val="21"/>
          <w:szCs w:val="21"/>
          <w:lang w:val="en-GB"/>
        </w:rPr>
        <w:t xml:space="preserve"> left by </w:t>
      </w:r>
      <w:r w:rsidRPr="00B40707">
        <w:rPr>
          <w:rFonts w:cs="Times New Roman"/>
          <w:sz w:val="21"/>
          <w:szCs w:val="21"/>
          <w:lang w:val="en-GB"/>
        </w:rPr>
        <w:lastRenderedPageBreak/>
        <w:t xml:space="preserve">previous job. </w:t>
      </w:r>
      <m:oMath>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b</m:t>
            </m:r>
          </m:e>
          <m:sub>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r>
              <w:rPr>
                <w:rFonts w:ascii="Cambria Math" w:eastAsia="Times New Roman" w:hAnsi="Cambria Math" w:cs="Times New Roman"/>
                <w:sz w:val="21"/>
                <w:szCs w:val="21"/>
                <w:lang w:val="en-GB"/>
              </w:rPr>
              <m:t>,</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l</m:t>
                </m:r>
              </m:sub>
            </m:sSub>
          </m:sub>
        </m:sSub>
      </m:oMath>
      <w:r w:rsidRPr="00B40707">
        <w:rPr>
          <w:rFonts w:cs="Times New Roman"/>
          <w:sz w:val="21"/>
          <w:szCs w:val="21"/>
          <w:lang w:val="en-GB"/>
        </w:rPr>
        <w:t xml:space="preserve"> is a Boolean function</w:t>
      </w:r>
      <w:r w:rsidR="00E73965">
        <w:rPr>
          <w:rFonts w:cs="Times New Roman" w:hint="eastAsia"/>
          <w:sz w:val="21"/>
          <w:szCs w:val="21"/>
          <w:lang w:val="en-GB"/>
        </w:rPr>
        <w:t>,</w:t>
      </w:r>
      <w:r w:rsidR="00E73965">
        <w:rPr>
          <w:rFonts w:cs="Times New Roman"/>
          <w:sz w:val="21"/>
          <w:szCs w:val="21"/>
          <w:lang w:val="en-GB"/>
        </w:rPr>
        <w:t xml:space="preserve"> </w:t>
      </w:r>
      <w:r w:rsidRPr="00B40707">
        <w:rPr>
          <w:rFonts w:cs="Times New Roman"/>
          <w:sz w:val="21"/>
          <w:szCs w:val="21"/>
          <w:lang w:val="en-GB"/>
        </w:rPr>
        <w:t xml:space="preserve">which takes the following </w:t>
      </w:r>
      <w:proofErr w:type="gramStart"/>
      <w:r w:rsidRPr="00B40707">
        <w:rPr>
          <w:rFonts w:cs="Times New Roman"/>
          <w:sz w:val="21"/>
          <w:szCs w:val="21"/>
          <w:lang w:val="en-GB"/>
        </w:rPr>
        <w:t>form:</w:t>
      </w:r>
      <w:proofErr w:type="gramEnd"/>
    </w:p>
    <w:p w14:paraId="46C4168D" w14:textId="3CB02E2C" w:rsidR="00B86CF8" w:rsidRPr="00B40707" w:rsidRDefault="00594E2B" w:rsidP="00AE1130">
      <w:pPr>
        <w:ind w:firstLine="420"/>
        <w:rPr>
          <w:rFonts w:cs="Times New Roman"/>
          <w:sz w:val="21"/>
          <w:szCs w:val="21"/>
          <w:lang w:val="en-GB"/>
        </w:rPr>
      </w:pPr>
      <m:oMathPara>
        <m:oMath>
          <m:eqArr>
            <m:eqArrPr>
              <m:maxDist m:val="1"/>
              <m:ctrlPr>
                <w:rPr>
                  <w:rFonts w:ascii="Cambria Math" w:eastAsia="Times New Roman" w:hAnsi="Cambria Math" w:cs="Times New Roman"/>
                  <w:i/>
                  <w:sz w:val="21"/>
                  <w:szCs w:val="21"/>
                  <w:lang w:val="en-GB"/>
                </w:rPr>
              </m:ctrlPr>
            </m:eqArrPr>
            <m:e>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b</m:t>
                  </m:r>
                </m:e>
                <m:sub>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r>
                    <w:rPr>
                      <w:rFonts w:ascii="Cambria Math" w:eastAsia="Times New Roman" w:hAnsi="Cambria Math" w:cs="Times New Roman"/>
                      <w:sz w:val="21"/>
                      <w:szCs w:val="21"/>
                      <w:lang w:val="en-GB"/>
                    </w:rPr>
                    <m:t>,</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l</m:t>
                      </m:r>
                    </m:sub>
                  </m:sSub>
                </m:sub>
              </m:sSub>
              <m:r>
                <w:rPr>
                  <w:rFonts w:ascii="Cambria Math" w:eastAsia="Times New Roman" w:hAnsi="Cambria Math" w:cs="Times New Roman"/>
                  <w:sz w:val="21"/>
                  <w:szCs w:val="21"/>
                  <w:lang w:val="en-GB"/>
                </w:rPr>
                <m:t>=</m:t>
              </m:r>
              <m:d>
                <m:dPr>
                  <m:begChr m:val="{"/>
                  <m:endChr m:val=""/>
                  <m:ctrlPr>
                    <w:rPr>
                      <w:rFonts w:ascii="Cambria Math" w:eastAsia="Times New Roman" w:hAnsi="Cambria Math" w:cs="Times New Roman"/>
                      <w:i/>
                      <w:sz w:val="21"/>
                      <w:szCs w:val="21"/>
                      <w:lang w:val="en-GB"/>
                    </w:rPr>
                  </m:ctrlPr>
                </m:dPr>
                <m:e>
                  <m:eqArr>
                    <m:eqArrPr>
                      <m:ctrlPr>
                        <w:rPr>
                          <w:rFonts w:ascii="Cambria Math" w:eastAsia="Times New Roman" w:hAnsi="Cambria Math" w:cs="Times New Roman"/>
                          <w:i/>
                          <w:sz w:val="21"/>
                          <w:szCs w:val="21"/>
                          <w:lang w:val="en-GB"/>
                        </w:rPr>
                      </m:ctrlPr>
                    </m:eqArrPr>
                    <m:e>
                      <m:r>
                        <w:rPr>
                          <w:rFonts w:ascii="Cambria Math" w:eastAsia="Times New Roman" w:hAnsi="Cambria Math" w:cs="Times New Roman"/>
                          <w:sz w:val="21"/>
                          <w:szCs w:val="21"/>
                          <w:lang w:val="en-GB"/>
                        </w:rPr>
                        <m:t xml:space="preserve">0                                            if </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j</m:t>
                          </m:r>
                        </m:sub>
                      </m:sSub>
                      <m:r>
                        <w:rPr>
                          <w:rFonts w:ascii="Cambria Math" w:eastAsia="Times New Roman" w:hAnsi="Cambria Math" w:cs="Times New Roman"/>
                          <w:sz w:val="21"/>
                          <w:szCs w:val="21"/>
                          <w:lang w:val="en-GB"/>
                        </w:rPr>
                        <m:t>=</m:t>
                      </m:r>
                      <m:sSub>
                        <m:sSubPr>
                          <m:ctrlPr>
                            <w:rPr>
                              <w:rFonts w:ascii="Cambria Math" w:eastAsia="Times New Roman" w:hAnsi="Cambria Math" w:cs="Times New Roman"/>
                              <w:i/>
                              <w:sz w:val="21"/>
                              <w:szCs w:val="21"/>
                              <w:lang w:val="en-GB"/>
                            </w:rPr>
                          </m:ctrlPr>
                        </m:sSubPr>
                        <m:e>
                          <m:r>
                            <w:rPr>
                              <w:rFonts w:ascii="Cambria Math" w:eastAsia="Times New Roman" w:hAnsi="Cambria Math" w:cs="Times New Roman"/>
                              <w:sz w:val="21"/>
                              <w:szCs w:val="21"/>
                              <w:lang w:val="en-GB"/>
                            </w:rPr>
                            <m:t>p</m:t>
                          </m:r>
                        </m:e>
                        <m:sub>
                          <m:r>
                            <w:rPr>
                              <w:rFonts w:ascii="Cambria Math" w:eastAsia="Times New Roman" w:hAnsi="Cambria Math" w:cs="Times New Roman"/>
                              <w:sz w:val="21"/>
                              <w:szCs w:val="21"/>
                              <w:lang w:val="en-GB"/>
                            </w:rPr>
                            <m:t>l</m:t>
                          </m:r>
                        </m:sub>
                      </m:sSub>
                    </m:e>
                    <m:e>
                      <m:r>
                        <w:rPr>
                          <w:rFonts w:ascii="Cambria Math" w:eastAsia="Times New Roman" w:hAnsi="Cambria Math" w:cs="Times New Roman"/>
                          <w:sz w:val="21"/>
                          <w:szCs w:val="21"/>
                          <w:lang w:val="en-GB"/>
                        </w:rPr>
                        <m:t>1                                           otherwise</m:t>
                      </m:r>
                    </m:e>
                  </m:eqArr>
                </m:e>
              </m:d>
              <m:r>
                <w:rPr>
                  <w:rFonts w:ascii="Cambria Math" w:eastAsia="Times New Roman" w:hAnsi="Cambria Math" w:cs="Times New Roman"/>
                  <w:sz w:val="21"/>
                  <w:szCs w:val="21"/>
                  <w:lang w:val="en-GB"/>
                </w:rPr>
                <m:t>#</m:t>
              </m:r>
              <m:d>
                <m:dPr>
                  <m:ctrlPr>
                    <w:rPr>
                      <w:rFonts w:ascii="Cambria Math" w:eastAsia="Times New Roman" w:hAnsi="Cambria Math" w:cs="Times New Roman"/>
                      <w:i/>
                      <w:sz w:val="21"/>
                      <w:szCs w:val="21"/>
                      <w:lang w:val="en-GB"/>
                    </w:rPr>
                  </m:ctrlPr>
                </m:dPr>
                <m:e>
                  <m:r>
                    <w:rPr>
                      <w:rFonts w:ascii="Cambria Math" w:eastAsia="Times New Roman" w:hAnsi="Cambria Math" w:cs="Times New Roman"/>
                      <w:sz w:val="21"/>
                      <w:szCs w:val="21"/>
                      <w:lang w:val="en-GB"/>
                    </w:rPr>
                    <m:t>5</m:t>
                  </m:r>
                </m:e>
              </m:d>
            </m:e>
          </m:eqArr>
        </m:oMath>
      </m:oMathPara>
    </w:p>
    <w:p w14:paraId="6BA200A1" w14:textId="492CAFA4" w:rsidR="00B86CF8" w:rsidRPr="00B40707" w:rsidRDefault="00B86CF8" w:rsidP="00B128E6">
      <w:pPr>
        <w:ind w:firstLineChars="0" w:firstLine="420"/>
        <w:rPr>
          <w:rFonts w:cs="Times New Roman"/>
          <w:sz w:val="21"/>
          <w:szCs w:val="21"/>
          <w:lang w:val="en-GB"/>
        </w:rPr>
      </w:pPr>
      <w:r w:rsidRPr="00B40707">
        <w:rPr>
          <w:rFonts w:cs="Times New Roman"/>
          <w:sz w:val="21"/>
          <w:szCs w:val="21"/>
          <w:lang w:val="en-GB"/>
        </w:rPr>
        <w:t xml:space="preserve">If the job type is same with the setup condition of line </w:t>
      </w:r>
      <m:oMath>
        <m:r>
          <w:rPr>
            <w:rFonts w:ascii="Cambria Math" w:hAnsi="Cambria Math" w:cs="Times New Roman"/>
            <w:sz w:val="21"/>
            <w:szCs w:val="21"/>
            <w:lang w:val="en-GB"/>
          </w:rPr>
          <m:t>l</m:t>
        </m:r>
      </m:oMath>
      <w:r w:rsidRPr="00B40707">
        <w:rPr>
          <w:rFonts w:cs="Times New Roman"/>
          <w:sz w:val="21"/>
          <w:szCs w:val="21"/>
          <w:lang w:val="en-GB"/>
        </w:rPr>
        <w:t xml:space="preserve">, </w:t>
      </w:r>
      <m:oMath>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iCs/>
          <w:sz w:val="21"/>
          <w:szCs w:val="21"/>
          <w:lang w:val="en-GB"/>
        </w:rPr>
        <w:t xml:space="preserve"> is equal to 0 with a higher </w:t>
      </w:r>
      <w:r w:rsidRPr="00B40707">
        <w:rPr>
          <w:rFonts w:cs="Times New Roman"/>
          <w:sz w:val="21"/>
          <w:szCs w:val="21"/>
          <w:lang w:val="en-GB"/>
        </w:rPr>
        <w:t xml:space="preserve">priority. When the job type is different, </w:t>
      </w:r>
      <m:oMath>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iCs/>
          <w:sz w:val="21"/>
          <w:szCs w:val="21"/>
          <w:lang w:val="en-GB"/>
        </w:rPr>
        <w:t xml:space="preserve"> is equal to 0.5</w:t>
      </w:r>
      <w:r w:rsidRPr="00B40707">
        <w:rPr>
          <w:rFonts w:cs="Times New Roman"/>
          <w:sz w:val="21"/>
          <w:szCs w:val="21"/>
          <w:lang w:val="en-GB"/>
        </w:rPr>
        <w:t xml:space="preserve">. If there are other lines with the setup condition for the product type of job </w:t>
      </w:r>
      <m:oMath>
        <m:r>
          <w:rPr>
            <w:rFonts w:ascii="Cambria Math" w:hAnsi="Cambria Math" w:cs="Times New Roman"/>
            <w:sz w:val="21"/>
            <w:szCs w:val="21"/>
            <w:lang w:val="en-GB"/>
          </w:rPr>
          <m:t>j</m:t>
        </m:r>
      </m:oMath>
      <w:r w:rsidRPr="00B40707">
        <w:rPr>
          <w:rFonts w:cs="Times New Roman"/>
          <w:sz w:val="21"/>
          <w:szCs w:val="21"/>
          <w:lang w:val="en-GB"/>
        </w:rPr>
        <w:t xml:space="preserve">, </w:t>
      </w:r>
      <m:oMath>
        <m:r>
          <w:rPr>
            <w:rFonts w:ascii="Cambria Math" w:hAnsi="Cambria Math" w:cs="Times New Roman"/>
            <w:sz w:val="21"/>
            <w:szCs w:val="21"/>
            <w:lang w:val="en-GB"/>
          </w:rPr>
          <m:t>V</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S</m:t>
            </m:r>
          </m:e>
          <m:sub>
            <m:r>
              <w:rPr>
                <w:rFonts w:ascii="Cambria Math" w:hAnsi="Cambria Math" w:cs="Times New Roman"/>
                <w:sz w:val="21"/>
                <w:szCs w:val="21"/>
                <w:lang w:val="en-GB"/>
              </w:rPr>
              <m:t>j</m:t>
            </m:r>
          </m:sub>
        </m:sSub>
      </m:oMath>
      <w:r w:rsidRPr="00B40707">
        <w:rPr>
          <w:rFonts w:cs="Times New Roman"/>
          <w:iCs/>
          <w:sz w:val="21"/>
          <w:szCs w:val="21"/>
          <w:lang w:val="en-GB"/>
        </w:rPr>
        <w:t xml:space="preserve"> is equal to</w:t>
      </w:r>
      <w:r w:rsidRPr="00B40707">
        <w:rPr>
          <w:rFonts w:cs="Times New Roman"/>
          <w:sz w:val="21"/>
          <w:szCs w:val="21"/>
          <w:lang w:val="en-GB"/>
        </w:rPr>
        <w:t xml:space="preserve"> 1 with the lowest priority relative to the current line. </w:t>
      </w:r>
      <w:r w:rsidRPr="00B40707">
        <w:rPr>
          <w:rFonts w:cs="Times New Roman"/>
          <w:iCs/>
          <w:sz w:val="21"/>
          <w:szCs w:val="21"/>
          <w:lang w:val="en-GB"/>
        </w:rPr>
        <w:t xml:space="preserve">For </w:t>
      </w:r>
      <m:oMath>
        <m:r>
          <w:rPr>
            <w:rFonts w:ascii="Cambria Math" w:hAnsi="Cambria Math" w:cs="Times New Roman"/>
            <w:sz w:val="21"/>
            <w:szCs w:val="21"/>
            <w:lang w:val="en-GB"/>
          </w:rPr>
          <m:t>D</m:t>
        </m:r>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P</m:t>
            </m:r>
          </m:e>
          <m:sub>
            <m:r>
              <w:rPr>
                <w:rFonts w:ascii="Cambria Math" w:hAnsi="Cambria Math" w:cs="Times New Roman"/>
                <w:sz w:val="21"/>
                <w:szCs w:val="21"/>
                <w:lang w:val="en-GB"/>
              </w:rPr>
              <m:t>j</m:t>
            </m:r>
          </m:sub>
        </m:sSub>
      </m:oMath>
      <w:r w:rsidRPr="00B40707">
        <w:rPr>
          <w:rFonts w:cs="Times New Roman"/>
          <w:iCs/>
          <w:sz w:val="21"/>
          <w:szCs w:val="21"/>
          <w:lang w:val="en-GB"/>
        </w:rPr>
        <w:t>,</w:t>
      </w:r>
      <w:r w:rsidRPr="00B40707">
        <w:rPr>
          <w:rFonts w:cs="Times New Roman"/>
          <w:sz w:val="21"/>
          <w:szCs w:val="21"/>
          <w:lang w:val="en-GB"/>
        </w:rPr>
        <w:t xml:space="preserve"> </w:t>
      </w:r>
      <m:oMath>
        <m:sSub>
          <m:sSubPr>
            <m:ctrlPr>
              <w:rPr>
                <w:rFonts w:ascii="Cambria Math" w:hAnsi="Cambria Math" w:cs="Times New Roman"/>
                <w:i/>
                <w:iCs/>
                <w:sz w:val="21"/>
                <w:szCs w:val="21"/>
                <w:lang w:val="en-GB"/>
              </w:rPr>
            </m:ctrlPr>
          </m:sSubPr>
          <m:e>
            <m:r>
              <w:rPr>
                <w:rFonts w:ascii="Cambria Math" w:hAnsi="Cambria Math" w:cs="Times New Roman"/>
                <w:sz w:val="21"/>
                <w:szCs w:val="21"/>
                <w:lang w:val="en-GB"/>
              </w:rPr>
              <m:t>d</m:t>
            </m:r>
          </m:e>
          <m:sub>
            <m:r>
              <w:rPr>
                <w:rFonts w:ascii="Cambria Math" w:hAnsi="Cambria Math" w:cs="Times New Roman"/>
                <w:sz w:val="21"/>
                <w:szCs w:val="21"/>
                <w:lang w:val="en-GB"/>
              </w:rPr>
              <m:t>i</m:t>
            </m:r>
          </m:sub>
        </m:sSub>
      </m:oMath>
      <w:r w:rsidRPr="00B40707">
        <w:rPr>
          <w:rFonts w:cs="Times New Roman"/>
          <w:iCs/>
          <w:sz w:val="21"/>
          <w:szCs w:val="21"/>
          <w:lang w:val="en-GB"/>
        </w:rPr>
        <w:t xml:space="preserve"> and </w:t>
      </w:r>
      <m:oMath>
        <m:r>
          <w:rPr>
            <w:rFonts w:ascii="Cambria Math" w:hAnsi="Cambria Math" w:cs="Times New Roman"/>
            <w:sz w:val="21"/>
            <w:szCs w:val="21"/>
            <w:lang w:val="en-GB"/>
          </w:rPr>
          <m:t>t</m:t>
        </m:r>
      </m:oMath>
      <w:r w:rsidRPr="00B40707">
        <w:rPr>
          <w:rFonts w:cs="Times New Roman"/>
          <w:sz w:val="21"/>
          <w:szCs w:val="21"/>
          <w:lang w:val="en-GB"/>
        </w:rPr>
        <w:t xml:space="preserve"> are the modiﬁed due date of order </w:t>
      </w:r>
      <m:oMath>
        <m:r>
          <w:rPr>
            <w:rFonts w:ascii="Cambria Math" w:hAnsi="Cambria Math" w:cs="Times New Roman"/>
            <w:sz w:val="21"/>
            <w:szCs w:val="21"/>
            <w:lang w:val="en-GB"/>
          </w:rPr>
          <m:t>i</m:t>
        </m:r>
      </m:oMath>
      <w:r w:rsidRPr="00B40707">
        <w:rPr>
          <w:rFonts w:cs="Times New Roman"/>
          <w:iCs/>
          <w:sz w:val="21"/>
          <w:szCs w:val="21"/>
          <w:lang w:val="en-GB"/>
        </w:rPr>
        <w:t xml:space="preserve"> and current time.</w:t>
      </w:r>
      <w:r w:rsidRPr="00B40707">
        <w:rPr>
          <w:rFonts w:cs="Times New Roman"/>
          <w:sz w:val="21"/>
          <w:szCs w:val="21"/>
          <w:lang w:val="en-GB"/>
        </w:rPr>
        <w:t xml:space="preserve"> The normalization function takes the following form:</w:t>
      </w:r>
    </w:p>
    <w:p w14:paraId="3B55F819" w14:textId="51A6F38F" w:rsidR="00AE1130" w:rsidRPr="00AE1130" w:rsidRDefault="00594E2B" w:rsidP="00B128E6">
      <w:pPr>
        <w:ind w:firstLineChars="0" w:firstLine="0"/>
        <w:rPr>
          <w:rFonts w:cs="Times New Roman"/>
          <w:sz w:val="21"/>
          <w:szCs w:val="21"/>
          <w:lang w:val="en-GB"/>
        </w:rPr>
      </w:pPr>
      <m:oMathPara>
        <m:oMath>
          <m:eqArr>
            <m:eqArrPr>
              <m:maxDist m:val="1"/>
              <m:ctrlPr>
                <w:rPr>
                  <w:rFonts w:ascii="Cambria Math" w:hAnsi="Cambria Math" w:cs="Times New Roman"/>
                  <w:i/>
                  <w:iCs/>
                  <w:sz w:val="21"/>
                  <w:szCs w:val="21"/>
                  <w:lang w:val="en-GB"/>
                </w:rPr>
              </m:ctrlPr>
            </m:eqArrPr>
            <m:e>
              <m:r>
                <w:rPr>
                  <w:rFonts w:ascii="Cambria Math" w:hAnsi="Cambria Math" w:cs="Times New Roman"/>
                  <w:sz w:val="21"/>
                  <w:szCs w:val="21"/>
                  <w:lang w:val="en-GB"/>
                </w:rPr>
                <m:t>norm</m:t>
              </m:r>
              <m:d>
                <m:dPr>
                  <m:ctrlPr>
                    <w:rPr>
                      <w:rFonts w:ascii="Cambria Math" w:hAnsi="Cambria Math" w:cs="Times New Roman"/>
                      <w:i/>
                      <w:iCs/>
                      <w:sz w:val="21"/>
                      <w:szCs w:val="21"/>
                      <w:lang w:val="en-GB"/>
                    </w:rPr>
                  </m:ctrlPr>
                </m:dPr>
                <m:e>
                  <m:r>
                    <w:rPr>
                      <w:rFonts w:ascii="Cambria Math" w:hAnsi="Cambria Math" w:cs="Times New Roman"/>
                      <w:sz w:val="21"/>
                      <w:szCs w:val="21"/>
                      <w:lang w:val="en-GB"/>
                    </w:rPr>
                    <m:t>x</m:t>
                  </m:r>
                </m:e>
              </m:d>
              <m:r>
                <w:rPr>
                  <w:rFonts w:ascii="Cambria Math" w:hAnsi="Cambria Math" w:cs="Times New Roman"/>
                  <w:sz w:val="21"/>
                  <w:szCs w:val="21"/>
                  <w:lang w:val="en-GB"/>
                </w:rPr>
                <m:t>=</m:t>
              </m:r>
              <m:f>
                <m:fPr>
                  <m:ctrlPr>
                    <w:rPr>
                      <w:rFonts w:ascii="Cambria Math" w:hAnsi="Cambria Math" w:cs="Times New Roman"/>
                      <w:i/>
                      <w:iCs/>
                      <w:sz w:val="21"/>
                      <w:szCs w:val="21"/>
                      <w:lang w:val="en-GB"/>
                    </w:rPr>
                  </m:ctrlPr>
                </m:fPr>
                <m:num>
                  <m:r>
                    <w:rPr>
                      <w:rFonts w:ascii="Cambria Math" w:hAnsi="Cambria Math" w:cs="Times New Roman"/>
                      <w:sz w:val="21"/>
                      <w:szCs w:val="21"/>
                      <w:lang w:val="en-GB"/>
                    </w:rPr>
                    <m:t>x-min</m:t>
                  </m:r>
                </m:num>
                <m:den>
                  <m:r>
                    <w:rPr>
                      <w:rFonts w:ascii="Cambria Math" w:hAnsi="Cambria Math" w:cs="Times New Roman"/>
                      <w:sz w:val="21"/>
                      <w:szCs w:val="21"/>
                      <w:lang w:val="en-GB"/>
                    </w:rPr>
                    <m:t>max-min</m:t>
                  </m:r>
                </m:den>
              </m:f>
              <m:r>
                <w:rPr>
                  <w:rFonts w:ascii="Cambria Math" w:hAnsi="Cambria Math" w:cs="Times New Roman"/>
                  <w:sz w:val="21"/>
                  <w:szCs w:val="21"/>
                  <w:lang w:val="en-GB"/>
                </w:rPr>
                <m:t>#</m:t>
              </m:r>
              <m:d>
                <m:dPr>
                  <m:ctrlPr>
                    <w:rPr>
                      <w:rFonts w:ascii="Cambria Math" w:hAnsi="Cambria Math" w:cs="Times New Roman"/>
                      <w:i/>
                      <w:iCs/>
                      <w:sz w:val="21"/>
                      <w:szCs w:val="21"/>
                      <w:lang w:val="en-GB"/>
                    </w:rPr>
                  </m:ctrlPr>
                </m:dPr>
                <m:e>
                  <m:r>
                    <w:rPr>
                      <w:rFonts w:ascii="Cambria Math" w:hAnsi="Cambria Math" w:cs="Times New Roman"/>
                      <w:sz w:val="21"/>
                      <w:szCs w:val="21"/>
                      <w:lang w:val="en-GB"/>
                    </w:rPr>
                    <m:t>6</m:t>
                  </m:r>
                </m:e>
              </m:d>
              <m:ctrlPr>
                <w:rPr>
                  <w:rFonts w:ascii="Cambria Math" w:hAnsi="Cambria Math" w:cs="Times New Roman"/>
                  <w:i/>
                  <w:sz w:val="21"/>
                  <w:szCs w:val="21"/>
                  <w:lang w:val="en-GB"/>
                </w:rPr>
              </m:ctrlPr>
            </m:e>
          </m:eqArr>
        </m:oMath>
      </m:oMathPara>
    </w:p>
    <w:p w14:paraId="1199B179" w14:textId="77777777" w:rsidR="00B86CF8" w:rsidRPr="00B40707" w:rsidRDefault="00B86CF8" w:rsidP="00B128E6">
      <w:pPr>
        <w:ind w:firstLineChars="0" w:firstLine="420"/>
        <w:rPr>
          <w:rFonts w:cs="Times New Roman"/>
          <w:sz w:val="21"/>
          <w:szCs w:val="21"/>
          <w:lang w:val="en-GB"/>
        </w:rPr>
      </w:pPr>
      <w:r w:rsidRPr="00B40707">
        <w:rPr>
          <w:rFonts w:cs="Times New Roman"/>
          <w:sz w:val="21"/>
          <w:szCs w:val="21"/>
          <w:lang w:val="en-GB"/>
        </w:rPr>
        <w:t>Where the maximum and minimum can be derived from all unrealised jobs in the system. Then, the job with the highest priority will be chosen and released to the job pool of the first cell in the HAL. The maximum number of jobs assigned to each HAL</w:t>
      </w:r>
      <w:r w:rsidRPr="00B40707">
        <w:rPr>
          <w:rFonts w:cs="Times New Roman"/>
          <w:sz w:val="21"/>
          <w:szCs w:val="21"/>
        </w:rPr>
        <w:t xml:space="preserve"> </w:t>
      </w:r>
      <w:r w:rsidRPr="00B40707">
        <w:rPr>
          <w:rFonts w:cs="Times New Roman"/>
          <w:sz w:val="21"/>
          <w:szCs w:val="21"/>
          <w:lang w:val="en-GB"/>
        </w:rPr>
        <w:t xml:space="preserve">is estimated by the operator number in each cell, meshing period </w:t>
      </w:r>
      <m:oMath>
        <m:r>
          <m:rPr>
            <m:scr m:val="script"/>
          </m:rPr>
          <w:rPr>
            <w:rFonts w:ascii="Cambria Math" w:hAnsi="Cambria Math" w:cs="Times New Roman"/>
            <w:sz w:val="21"/>
            <w:szCs w:val="21"/>
          </w:rPr>
          <m:t>t</m:t>
        </m:r>
      </m:oMath>
      <w:r w:rsidRPr="00B40707">
        <w:rPr>
          <w:rFonts w:cs="Times New Roman"/>
          <w:sz w:val="21"/>
          <w:szCs w:val="21"/>
          <w:lang w:val="en-GB"/>
        </w:rPr>
        <w:t xml:space="preserve"> and average job processing time. </w:t>
      </w:r>
    </w:p>
    <w:p w14:paraId="503A1D43" w14:textId="77777777" w:rsidR="00B86CF8" w:rsidRPr="00B40707" w:rsidRDefault="00B86CF8" w:rsidP="00B128E6">
      <w:pPr>
        <w:pStyle w:val="Heading2"/>
        <w:spacing w:before="0" w:after="0"/>
        <w:rPr>
          <w:rFonts w:eastAsia="SimSun"/>
        </w:rPr>
      </w:pPr>
      <w:r w:rsidRPr="00B40707">
        <w:rPr>
          <w:rFonts w:eastAsia="SimSun"/>
        </w:rPr>
        <w:t>Numerical Study</w:t>
      </w:r>
    </w:p>
    <w:p w14:paraId="61BBFE92" w14:textId="77777777" w:rsidR="00B86CF8" w:rsidRPr="00B40707" w:rsidRDefault="00B86CF8" w:rsidP="00B128E6">
      <w:pPr>
        <w:ind w:firstLineChars="0" w:firstLine="420"/>
        <w:rPr>
          <w:rFonts w:cs="Times New Roman"/>
          <w:sz w:val="21"/>
          <w:szCs w:val="21"/>
        </w:rPr>
      </w:pPr>
      <w:r w:rsidRPr="00B40707">
        <w:rPr>
          <w:rFonts w:cs="Times New Roman"/>
          <w:sz w:val="21"/>
          <w:szCs w:val="21"/>
        </w:rPr>
        <w:t xml:space="preserve">Several experiments will be performed to </w:t>
      </w:r>
      <w:r w:rsidRPr="00B40707">
        <w:rPr>
          <w:rFonts w:cs="Times New Roman"/>
          <w:sz w:val="21"/>
          <w:szCs w:val="21"/>
          <w:lang w:val="en-GB"/>
        </w:rPr>
        <w:t xml:space="preserve">evaluate the performance of GIMS in the HAL case. The following measures will be used in all experiments. </w:t>
      </w:r>
      <w:r w:rsidRPr="00B40707">
        <w:rPr>
          <w:rFonts w:cs="Times New Roman"/>
          <w:sz w:val="21"/>
          <w:szCs w:val="21"/>
        </w:rPr>
        <w:t xml:space="preserve">For the simultaneity measure, the average flow time (AFT) is adopt, which considers the time duration from the first assembly job starts processing on the HAL to all assembly jobs are finished. The AFT is calculated by </w:t>
      </w:r>
    </w:p>
    <w:p w14:paraId="7E1CD4D6" w14:textId="0EFCAD37" w:rsidR="00C42ECF" w:rsidRPr="00C42ECF" w:rsidRDefault="00594E2B" w:rsidP="00B128E6">
      <w:pPr>
        <w:ind w:firstLineChars="0" w:firstLine="0"/>
        <w:rPr>
          <w:rFonts w:cs="Times New Roman"/>
          <w:sz w:val="21"/>
          <w:szCs w:val="21"/>
        </w:rPr>
      </w:pPr>
      <m:oMathPara>
        <m:oMath>
          <m:eqArr>
            <m:eqArrPr>
              <m:maxDist m:val="1"/>
              <m:ctrlPr>
                <w:rPr>
                  <w:rFonts w:ascii="Cambria Math" w:hAnsi="Cambria Math" w:cs="Times New Roman"/>
                  <w:i/>
                  <w:sz w:val="21"/>
                  <w:szCs w:val="21"/>
                </w:rPr>
              </m:ctrlPr>
            </m:eqArrPr>
            <m:e>
              <m:r>
                <w:rPr>
                  <w:rFonts w:ascii="Cambria Math" w:hAnsi="Cambria Math" w:cs="Times New Roman"/>
                  <w:sz w:val="21"/>
                  <w:szCs w:val="21"/>
                </w:rPr>
                <m:t>AFT=</m:t>
              </m:r>
              <m:f>
                <m:fPr>
                  <m:ctrlPr>
                    <w:rPr>
                      <w:rFonts w:ascii="Cambria Math" w:hAnsi="Cambria Math" w:cs="Times New Roman"/>
                      <w:i/>
                      <w:sz w:val="21"/>
                      <w:szCs w:val="21"/>
                    </w:rPr>
                  </m:ctrlPr>
                </m:fPr>
                <m:num>
                  <m:nary>
                    <m:naryPr>
                      <m:chr m:val="∑"/>
                      <m:limLoc m:val="undOvr"/>
                      <m:ctrlPr>
                        <w:rPr>
                          <w:rFonts w:ascii="Cambria Math" w:hAnsi="Cambria Math" w:cs="Times New Roman"/>
                          <w:i/>
                          <w:sz w:val="21"/>
                          <w:szCs w:val="21"/>
                        </w:rPr>
                      </m:ctrlPr>
                    </m:naryPr>
                    <m:sub>
                      <m:r>
                        <w:rPr>
                          <w:rFonts w:ascii="Cambria Math" w:hAnsi="Cambria Math" w:cs="Times New Roman"/>
                          <w:sz w:val="21"/>
                          <w:szCs w:val="21"/>
                        </w:rPr>
                        <m:t>i=1</m:t>
                      </m:r>
                    </m:sub>
                    <m:sup>
                      <m:r>
                        <w:rPr>
                          <w:rFonts w:ascii="Cambria Math" w:hAnsi="Cambria Math" w:cs="Times New Roman"/>
                          <w:sz w:val="21"/>
                          <w:szCs w:val="21"/>
                        </w:rPr>
                        <m:t>I</m:t>
                      </m:r>
                    </m:sup>
                    <m:e>
                      <m:d>
                        <m:dPr>
                          <m:ctrlPr>
                            <w:rPr>
                              <w:rFonts w:ascii="Cambria Math" w:hAnsi="Cambria Math" w:cs="Times New Roman"/>
                              <w:i/>
                              <w:sz w:val="21"/>
                              <w:szCs w:val="21"/>
                            </w:rPr>
                          </m:ctrlPr>
                        </m:dPr>
                        <m:e>
                          <m:func>
                            <m:funcPr>
                              <m:ctrlPr>
                                <w:rPr>
                                  <w:rFonts w:ascii="Cambria Math" w:hAnsi="Cambria Math" w:cs="Times New Roman"/>
                                  <w:i/>
                                  <w:sz w:val="21"/>
                                  <w:szCs w:val="21"/>
                                </w:rPr>
                              </m:ctrlPr>
                            </m:funcPr>
                            <m:fName>
                              <m:limLow>
                                <m:limLowPr>
                                  <m:ctrlPr>
                                    <w:rPr>
                                      <w:rFonts w:ascii="Cambria Math" w:hAnsi="Cambria Math" w:cs="Times New Roman"/>
                                      <w:i/>
                                      <w:sz w:val="21"/>
                                      <w:szCs w:val="21"/>
                                    </w:rPr>
                                  </m:ctrlPr>
                                </m:limLowPr>
                                <m:e>
                                  <m:r>
                                    <m:rPr>
                                      <m:sty m:val="p"/>
                                    </m:rPr>
                                    <w:rPr>
                                      <w:rFonts w:ascii="Cambria Math" w:hAnsi="Cambria Math" w:cs="Times New Roman"/>
                                      <w:sz w:val="21"/>
                                      <w:szCs w:val="21"/>
                                    </w:rPr>
                                    <m:t>max</m:t>
                                  </m:r>
                                </m:e>
                                <m:lim>
                                  <m:r>
                                    <w:rPr>
                                      <w:rFonts w:ascii="Cambria Math" w:hAnsi="Cambria Math" w:cs="Times New Roman"/>
                                      <w:sz w:val="21"/>
                                      <w:szCs w:val="21"/>
                                    </w:rPr>
                                    <m:t>j∈</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o</m:t>
                                      </m:r>
                                    </m:e>
                                    <m:sub>
                                      <m:r>
                                        <w:rPr>
                                          <w:rFonts w:ascii="Cambria Math" w:hAnsi="Cambria Math" w:cs="Times New Roman"/>
                                          <w:sz w:val="21"/>
                                          <w:szCs w:val="21"/>
                                          <w:lang w:val="en-GB"/>
                                        </w:rPr>
                                        <m:t>i</m:t>
                                      </m:r>
                                    </m:sub>
                                  </m:sSub>
                                </m:lim>
                              </m:limLow>
                            </m:fName>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j</m:t>
                                  </m:r>
                                </m:sub>
                              </m:sSub>
                            </m:e>
                          </m:func>
                          <m:r>
                            <w:rPr>
                              <w:rFonts w:ascii="Cambria Math" w:hAnsi="Cambria Math" w:cs="Times New Roman"/>
                              <w:sz w:val="21"/>
                              <w:szCs w:val="21"/>
                            </w:rPr>
                            <m:t>-</m:t>
                          </m:r>
                          <m:func>
                            <m:funcPr>
                              <m:ctrlPr>
                                <w:rPr>
                                  <w:rFonts w:ascii="Cambria Math" w:hAnsi="Cambria Math" w:cs="Times New Roman"/>
                                  <w:i/>
                                  <w:sz w:val="21"/>
                                  <w:szCs w:val="21"/>
                                </w:rPr>
                              </m:ctrlPr>
                            </m:funcPr>
                            <m:fName>
                              <m:limLow>
                                <m:limLowPr>
                                  <m:ctrlPr>
                                    <w:rPr>
                                      <w:rFonts w:ascii="Cambria Math" w:hAnsi="Cambria Math" w:cs="Times New Roman"/>
                                      <w:i/>
                                      <w:sz w:val="21"/>
                                      <w:szCs w:val="21"/>
                                    </w:rPr>
                                  </m:ctrlPr>
                                </m:limLowPr>
                                <m:e>
                                  <m:r>
                                    <m:rPr>
                                      <m:sty m:val="p"/>
                                    </m:rPr>
                                    <w:rPr>
                                      <w:rFonts w:ascii="Cambria Math" w:hAnsi="Cambria Math" w:cs="Times New Roman"/>
                                      <w:sz w:val="21"/>
                                      <w:szCs w:val="21"/>
                                    </w:rPr>
                                    <m:t>min</m:t>
                                  </m:r>
                                </m:e>
                                <m:lim>
                                  <m:r>
                                    <w:rPr>
                                      <w:rFonts w:ascii="Cambria Math" w:hAnsi="Cambria Math" w:cs="Times New Roman"/>
                                      <w:sz w:val="21"/>
                                      <w:szCs w:val="21"/>
                                    </w:rPr>
                                    <m:t>j∈</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o</m:t>
                                      </m:r>
                                    </m:e>
                                    <m:sub>
                                      <m:r>
                                        <w:rPr>
                                          <w:rFonts w:ascii="Cambria Math" w:hAnsi="Cambria Math" w:cs="Times New Roman"/>
                                          <w:sz w:val="21"/>
                                          <w:szCs w:val="21"/>
                                          <w:lang w:val="en-GB"/>
                                        </w:rPr>
                                        <m:t>i</m:t>
                                      </m:r>
                                    </m:sub>
                                  </m:sSub>
                                </m:lim>
                              </m:limLow>
                            </m:fName>
                            <m:e>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j</m:t>
                                  </m:r>
                                </m:sub>
                              </m:sSub>
                            </m:e>
                          </m:func>
                        </m:e>
                      </m:d>
                    </m:e>
                  </m:nary>
                </m:num>
                <m:den>
                  <m:r>
                    <w:rPr>
                      <w:rFonts w:ascii="Cambria Math" w:hAnsi="Cambria Math" w:cs="Times New Roman"/>
                      <w:sz w:val="21"/>
                      <w:szCs w:val="21"/>
                    </w:rPr>
                    <m:t>I</m:t>
                  </m:r>
                </m:den>
              </m:f>
              <m:r>
                <w:rPr>
                  <w:rFonts w:ascii="Cambria Math" w:hAnsi="Cambria Math" w:cs="Times New Roman"/>
                  <w:sz w:val="21"/>
                  <w:szCs w:val="21"/>
                </w:rPr>
                <m:t>#</m:t>
              </m:r>
              <m:d>
                <m:dPr>
                  <m:ctrlPr>
                    <w:rPr>
                      <w:rFonts w:ascii="Cambria Math" w:hAnsi="Cambria Math" w:cs="Times New Roman"/>
                      <w:i/>
                      <w:sz w:val="21"/>
                      <w:szCs w:val="21"/>
                    </w:rPr>
                  </m:ctrlPr>
                </m:dPr>
                <m:e>
                  <m:r>
                    <w:rPr>
                      <w:rFonts w:ascii="Cambria Math" w:hAnsi="Cambria Math" w:cs="Times New Roman"/>
                      <w:sz w:val="21"/>
                      <w:szCs w:val="21"/>
                    </w:rPr>
                    <m:t>7</m:t>
                  </m:r>
                </m:e>
              </m:d>
            </m:e>
          </m:eqArr>
        </m:oMath>
      </m:oMathPara>
    </w:p>
    <w:p w14:paraId="27AB07DC" w14:textId="77777777" w:rsidR="00B86CF8" w:rsidRPr="00B40707" w:rsidRDefault="00B86CF8" w:rsidP="00B128E6">
      <w:pPr>
        <w:ind w:firstLineChars="0" w:firstLine="0"/>
        <w:rPr>
          <w:rFonts w:cs="Times New Roman"/>
          <w:sz w:val="21"/>
          <w:szCs w:val="21"/>
        </w:rPr>
      </w:pPr>
      <w:r w:rsidRPr="00B40707">
        <w:rPr>
          <w:rFonts w:cs="Times New Roman"/>
          <w:sz w:val="21"/>
          <w:szCs w:val="21"/>
        </w:rPr>
        <w:t xml:space="preserve">Where </w:t>
      </w:r>
      <m:oMath>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j</m:t>
            </m:r>
          </m:sub>
        </m:sSub>
      </m:oMath>
      <w:r w:rsidRPr="00B40707">
        <w:rPr>
          <w:rFonts w:cs="Times New Roman"/>
          <w:sz w:val="21"/>
          <w:szCs w:val="21"/>
        </w:rPr>
        <w:t xml:space="preserve"> and </w:t>
      </w:r>
      <m:oMath>
        <m:sSub>
          <m:sSubPr>
            <m:ctrlPr>
              <w:rPr>
                <w:rFonts w:ascii="Cambria Math" w:hAnsi="Cambria Math" w:cs="Times New Roman"/>
                <w:i/>
                <w:sz w:val="21"/>
                <w:szCs w:val="21"/>
              </w:rPr>
            </m:ctrlPr>
          </m:sSubPr>
          <m:e>
            <m:r>
              <w:rPr>
                <w:rFonts w:ascii="Cambria Math" w:hAnsi="Cambria Math" w:cs="Times New Roman"/>
                <w:sz w:val="21"/>
                <w:szCs w:val="21"/>
              </w:rPr>
              <m:t>r</m:t>
            </m:r>
          </m:e>
          <m:sub>
            <m:r>
              <w:rPr>
                <w:rFonts w:ascii="Cambria Math" w:hAnsi="Cambria Math" w:cs="Times New Roman"/>
                <w:sz w:val="21"/>
                <w:szCs w:val="21"/>
              </w:rPr>
              <m:t>j</m:t>
            </m:r>
          </m:sub>
        </m:sSub>
      </m:oMath>
      <w:r w:rsidRPr="00B40707">
        <w:rPr>
          <w:rFonts w:cs="Times New Roman"/>
          <w:sz w:val="21"/>
          <w:szCs w:val="21"/>
        </w:rPr>
        <w:t xml:space="preserve"> represent the complete time and released time of job </w:t>
      </w:r>
      <m:oMath>
        <m:r>
          <w:rPr>
            <w:rFonts w:ascii="Cambria Math" w:hAnsi="Cambria Math" w:cs="Times New Roman"/>
            <w:sz w:val="21"/>
            <w:szCs w:val="21"/>
          </w:rPr>
          <m:t>j</m:t>
        </m:r>
      </m:oMath>
      <w:r w:rsidRPr="00B40707">
        <w:rPr>
          <w:rFonts w:cs="Times New Roman"/>
          <w:sz w:val="21"/>
          <w:szCs w:val="21"/>
        </w:rPr>
        <w:t xml:space="preserve">. The average tardiness (ATD) is used as the punctuality measure and </w:t>
      </w:r>
      <w:r w:rsidRPr="00B40707">
        <w:rPr>
          <w:rFonts w:cs="Times New Roman"/>
          <w:sz w:val="21"/>
          <w:szCs w:val="21"/>
          <w:lang w:val="en-GB"/>
        </w:rPr>
        <w:t>takes the following form:</w:t>
      </w:r>
    </w:p>
    <w:p w14:paraId="582476C3" w14:textId="74C5827C" w:rsidR="00C42ECF" w:rsidRPr="00C42ECF" w:rsidRDefault="00594E2B" w:rsidP="00B128E6">
      <w:pPr>
        <w:ind w:firstLineChars="0" w:firstLine="0"/>
        <w:rPr>
          <w:rFonts w:cs="Times New Roman"/>
          <w:sz w:val="21"/>
          <w:szCs w:val="21"/>
        </w:rPr>
      </w:pPr>
      <m:oMathPara>
        <m:oMath>
          <m:eqArr>
            <m:eqArrPr>
              <m:maxDist m:val="1"/>
              <m:ctrlPr>
                <w:rPr>
                  <w:rFonts w:ascii="Cambria Math" w:hAnsi="Cambria Math" w:cs="Times New Roman"/>
                  <w:i/>
                  <w:sz w:val="21"/>
                  <w:szCs w:val="21"/>
                </w:rPr>
              </m:ctrlPr>
            </m:eqArrPr>
            <m:e>
              <m:r>
                <w:rPr>
                  <w:rFonts w:ascii="Cambria Math" w:hAnsi="Cambria Math" w:cs="Times New Roman"/>
                  <w:sz w:val="21"/>
                  <w:szCs w:val="21"/>
                </w:rPr>
                <m:t>ATD=</m:t>
              </m:r>
              <m:f>
                <m:fPr>
                  <m:ctrlPr>
                    <w:rPr>
                      <w:rFonts w:ascii="Cambria Math" w:hAnsi="Cambria Math" w:cs="Times New Roman"/>
                      <w:i/>
                      <w:sz w:val="21"/>
                      <w:szCs w:val="21"/>
                    </w:rPr>
                  </m:ctrlPr>
                </m:fPr>
                <m:num>
                  <m:nary>
                    <m:naryPr>
                      <m:chr m:val="∑"/>
                      <m:limLoc m:val="undOvr"/>
                      <m:ctrlPr>
                        <w:rPr>
                          <w:rFonts w:ascii="Cambria Math" w:hAnsi="Cambria Math" w:cs="Times New Roman"/>
                          <w:i/>
                          <w:sz w:val="21"/>
                          <w:szCs w:val="21"/>
                        </w:rPr>
                      </m:ctrlPr>
                    </m:naryPr>
                    <m:sub>
                      <m:r>
                        <w:rPr>
                          <w:rFonts w:ascii="Cambria Math" w:hAnsi="Cambria Math" w:cs="Times New Roman"/>
                          <w:sz w:val="21"/>
                          <w:szCs w:val="21"/>
                        </w:rPr>
                        <m:t>i=1</m:t>
                      </m:r>
                    </m:sub>
                    <m:sup>
                      <m:r>
                        <w:rPr>
                          <w:rFonts w:ascii="Cambria Math" w:hAnsi="Cambria Math" w:cs="Times New Roman"/>
                          <w:sz w:val="21"/>
                          <w:szCs w:val="21"/>
                        </w:rPr>
                        <m:t>I</m:t>
                      </m:r>
                    </m:sup>
                    <m:e>
                      <m:d>
                        <m:dPr>
                          <m:ctrlPr>
                            <w:rPr>
                              <w:rFonts w:ascii="Cambria Math" w:hAnsi="Cambria Math" w:cs="Times New Roman"/>
                              <w:i/>
                              <w:sz w:val="21"/>
                              <w:szCs w:val="21"/>
                            </w:rPr>
                          </m:ctrlPr>
                        </m:dPr>
                        <m:e>
                          <m:func>
                            <m:funcPr>
                              <m:ctrlPr>
                                <w:rPr>
                                  <w:rFonts w:ascii="Cambria Math" w:hAnsi="Cambria Math" w:cs="Times New Roman"/>
                                  <w:i/>
                                  <w:sz w:val="21"/>
                                  <w:szCs w:val="21"/>
                                </w:rPr>
                              </m:ctrlPr>
                            </m:funcPr>
                            <m:fName>
                              <m:r>
                                <m:rPr>
                                  <m:sty m:val="p"/>
                                </m:rPr>
                                <w:rPr>
                                  <w:rFonts w:ascii="Cambria Math" w:hAnsi="Cambria Math" w:cs="Times New Roman"/>
                                  <w:sz w:val="21"/>
                                  <w:szCs w:val="21"/>
                                </w:rPr>
                                <m:t>max</m:t>
                              </m:r>
                            </m:fName>
                            <m:e>
                              <m:d>
                                <m:dPr>
                                  <m:ctrlPr>
                                    <w:rPr>
                                      <w:rFonts w:ascii="Cambria Math" w:hAnsi="Cambria Math" w:cs="Times New Roman"/>
                                      <w:i/>
                                      <w:sz w:val="21"/>
                                      <w:szCs w:val="21"/>
                                    </w:rPr>
                                  </m:ctrlPr>
                                </m:dPr>
                                <m:e>
                                  <m:r>
                                    <w:rPr>
                                      <w:rFonts w:ascii="Cambria Math" w:hAnsi="Cambria Math" w:cs="Times New Roman"/>
                                      <w:sz w:val="21"/>
                                      <w:szCs w:val="21"/>
                                    </w:rPr>
                                    <m:t>0,</m:t>
                                  </m:r>
                                  <m:func>
                                    <m:funcPr>
                                      <m:ctrlPr>
                                        <w:rPr>
                                          <w:rFonts w:ascii="Cambria Math" w:hAnsi="Cambria Math" w:cs="Times New Roman"/>
                                          <w:i/>
                                          <w:sz w:val="21"/>
                                          <w:szCs w:val="21"/>
                                        </w:rPr>
                                      </m:ctrlPr>
                                    </m:funcPr>
                                    <m:fName>
                                      <m:limLow>
                                        <m:limLowPr>
                                          <m:ctrlPr>
                                            <w:rPr>
                                              <w:rFonts w:ascii="Cambria Math" w:hAnsi="Cambria Math" w:cs="Times New Roman"/>
                                              <w:i/>
                                              <w:sz w:val="21"/>
                                              <w:szCs w:val="21"/>
                                            </w:rPr>
                                          </m:ctrlPr>
                                        </m:limLowPr>
                                        <m:e>
                                          <m:r>
                                            <m:rPr>
                                              <m:sty m:val="p"/>
                                            </m:rPr>
                                            <w:rPr>
                                              <w:rFonts w:ascii="Cambria Math" w:hAnsi="Cambria Math" w:cs="Times New Roman"/>
                                              <w:sz w:val="21"/>
                                              <w:szCs w:val="21"/>
                                            </w:rPr>
                                            <m:t>max</m:t>
                                          </m:r>
                                        </m:e>
                                        <m:lim>
                                          <m:r>
                                            <w:rPr>
                                              <w:rFonts w:ascii="Cambria Math" w:hAnsi="Cambria Math" w:cs="Times New Roman"/>
                                              <w:sz w:val="21"/>
                                              <w:szCs w:val="21"/>
                                            </w:rPr>
                                            <m:t>j∈</m:t>
                                          </m:r>
                                          <m:sSub>
                                            <m:sSubPr>
                                              <m:ctrlPr>
                                                <w:rPr>
                                                  <w:rFonts w:ascii="Cambria Math" w:hAnsi="Cambria Math" w:cs="Times New Roman"/>
                                                  <w:i/>
                                                  <w:sz w:val="21"/>
                                                  <w:szCs w:val="21"/>
                                                  <w:lang w:val="en-GB"/>
                                                </w:rPr>
                                              </m:ctrlPr>
                                            </m:sSubPr>
                                            <m:e>
                                              <m:r>
                                                <w:rPr>
                                                  <w:rFonts w:ascii="Cambria Math" w:hAnsi="Cambria Math" w:cs="Times New Roman"/>
                                                  <w:sz w:val="21"/>
                                                  <w:szCs w:val="21"/>
                                                  <w:lang w:val="en-GB"/>
                                                </w:rPr>
                                                <m:t>o</m:t>
                                              </m:r>
                                            </m:e>
                                            <m:sub>
                                              <m:r>
                                                <w:rPr>
                                                  <w:rFonts w:ascii="Cambria Math" w:hAnsi="Cambria Math" w:cs="Times New Roman"/>
                                                  <w:sz w:val="21"/>
                                                  <w:szCs w:val="21"/>
                                                  <w:lang w:val="en-GB"/>
                                                </w:rPr>
                                                <m:t>i</m:t>
                                              </m:r>
                                            </m:sub>
                                          </m:sSub>
                                        </m:lim>
                                      </m:limLow>
                                    </m:fName>
                                    <m:e>
                                      <m:sSub>
                                        <m:sSubPr>
                                          <m:ctrlPr>
                                            <w:rPr>
                                              <w:rFonts w:ascii="Cambria Math" w:hAnsi="Cambria Math" w:cs="Times New Roman"/>
                                              <w:i/>
                                              <w:sz w:val="21"/>
                                              <w:szCs w:val="21"/>
                                            </w:rPr>
                                          </m:ctrlPr>
                                        </m:sSubPr>
                                        <m:e>
                                          <m:r>
                                            <w:rPr>
                                              <w:rFonts w:ascii="Cambria Math" w:hAnsi="Cambria Math" w:cs="Times New Roman"/>
                                              <w:sz w:val="21"/>
                                              <w:szCs w:val="21"/>
                                            </w:rPr>
                                            <m:t>c</m:t>
                                          </m:r>
                                        </m:e>
                                        <m:sub>
                                          <m:r>
                                            <w:rPr>
                                              <w:rFonts w:ascii="Cambria Math" w:hAnsi="Cambria Math" w:cs="Times New Roman"/>
                                              <w:sz w:val="21"/>
                                              <w:szCs w:val="21"/>
                                            </w:rPr>
                                            <m:t>j</m:t>
                                          </m:r>
                                        </m:sub>
                                      </m:sSub>
                                    </m:e>
                                  </m:func>
                                  <m:r>
                                    <w:rPr>
                                      <w:rFonts w:ascii="Cambria Math" w:hAnsi="Cambria Math" w:cs="Times New Roman"/>
                                      <w:sz w:val="21"/>
                                      <w:szCs w:val="21"/>
                                    </w:rPr>
                                    <m:t>-</m:t>
                                  </m:r>
                                  <m:sSub>
                                    <m:sSubPr>
                                      <m:ctrlPr>
                                        <w:rPr>
                                          <w:rFonts w:ascii="Cambria Math" w:hAnsi="Cambria Math" w:cs="Times New Roman"/>
                                          <w:i/>
                                          <w:sz w:val="21"/>
                                          <w:szCs w:val="21"/>
                                        </w:rPr>
                                      </m:ctrlPr>
                                    </m:sSubPr>
                                    <m:e>
                                      <m:r>
                                        <w:rPr>
                                          <w:rFonts w:ascii="Cambria Math" w:hAnsi="Cambria Math" w:cs="Times New Roman"/>
                                          <w:sz w:val="21"/>
                                          <w:szCs w:val="21"/>
                                        </w:rPr>
                                        <m:t>d</m:t>
                                      </m:r>
                                    </m:e>
                                    <m:sub>
                                      <m:r>
                                        <w:rPr>
                                          <w:rFonts w:ascii="Cambria Math" w:hAnsi="Cambria Math" w:cs="Times New Roman"/>
                                          <w:sz w:val="21"/>
                                          <w:szCs w:val="21"/>
                                        </w:rPr>
                                        <m:t>i</m:t>
                                      </m:r>
                                    </m:sub>
                                  </m:sSub>
                                  <m:r>
                                    <w:rPr>
                                      <w:rFonts w:ascii="Cambria Math" w:hAnsi="Cambria Math" w:cs="Times New Roman"/>
                                      <w:sz w:val="21"/>
                                      <w:szCs w:val="21"/>
                                    </w:rPr>
                                    <m:t xml:space="preserve"> </m:t>
                                  </m:r>
                                </m:e>
                              </m:d>
                            </m:e>
                          </m:func>
                        </m:e>
                      </m:d>
                    </m:e>
                  </m:nary>
                </m:num>
                <m:den>
                  <m:r>
                    <w:rPr>
                      <w:rFonts w:ascii="Cambria Math" w:hAnsi="Cambria Math" w:cs="Times New Roman"/>
                      <w:sz w:val="21"/>
                      <w:szCs w:val="21"/>
                    </w:rPr>
                    <m:t>I</m:t>
                  </m:r>
                </m:den>
              </m:f>
              <m:r>
                <w:rPr>
                  <w:rFonts w:ascii="Cambria Math" w:hAnsi="Cambria Math" w:cs="Times New Roman"/>
                  <w:sz w:val="21"/>
                  <w:szCs w:val="21"/>
                </w:rPr>
                <m:t>#</m:t>
              </m:r>
              <m:d>
                <m:dPr>
                  <m:ctrlPr>
                    <w:rPr>
                      <w:rFonts w:ascii="Cambria Math" w:hAnsi="Cambria Math" w:cs="Times New Roman"/>
                      <w:i/>
                      <w:sz w:val="21"/>
                      <w:szCs w:val="21"/>
                    </w:rPr>
                  </m:ctrlPr>
                </m:dPr>
                <m:e>
                  <m:r>
                    <w:rPr>
                      <w:rFonts w:ascii="Cambria Math" w:hAnsi="Cambria Math" w:cs="Times New Roman"/>
                      <w:sz w:val="21"/>
                      <w:szCs w:val="21"/>
                    </w:rPr>
                    <m:t>8</m:t>
                  </m:r>
                </m:e>
              </m:d>
            </m:e>
          </m:eqArr>
        </m:oMath>
      </m:oMathPara>
    </w:p>
    <w:p w14:paraId="688DCA6D" w14:textId="77777777" w:rsidR="00B86CF8" w:rsidRPr="00B40707" w:rsidRDefault="00B86CF8" w:rsidP="00B128E6">
      <w:pPr>
        <w:ind w:firstLineChars="0" w:firstLine="0"/>
        <w:rPr>
          <w:rFonts w:cs="Times New Roman"/>
          <w:sz w:val="21"/>
          <w:szCs w:val="21"/>
        </w:rPr>
      </w:pPr>
      <w:r w:rsidRPr="00B40707">
        <w:rPr>
          <w:rFonts w:cs="Times New Roman"/>
          <w:sz w:val="21"/>
          <w:szCs w:val="21"/>
        </w:rPr>
        <w:t xml:space="preserve">The </w:t>
      </w:r>
      <w:proofErr w:type="spellStart"/>
      <w:r w:rsidRPr="00B40707">
        <w:rPr>
          <w:rFonts w:cs="Times New Roman"/>
          <w:sz w:val="21"/>
          <w:szCs w:val="21"/>
        </w:rPr>
        <w:t>makespan</w:t>
      </w:r>
      <w:proofErr w:type="spellEnd"/>
      <w:r w:rsidRPr="00B40707">
        <w:rPr>
          <w:rFonts w:cs="Times New Roman"/>
          <w:sz w:val="21"/>
          <w:szCs w:val="21"/>
        </w:rPr>
        <w:t xml:space="preserve"> (MS) and average setup time (AST) are adopted as the cost efficiency measure of whole plant. The AST can be calculated as follows:</w:t>
      </w:r>
    </w:p>
    <w:p w14:paraId="04E7B470" w14:textId="6A90D226" w:rsidR="00C42ECF" w:rsidRPr="00C42ECF" w:rsidRDefault="00594E2B" w:rsidP="00B128E6">
      <w:pPr>
        <w:ind w:firstLineChars="0" w:firstLine="0"/>
        <w:rPr>
          <w:rFonts w:cs="Times New Roman"/>
          <w:sz w:val="21"/>
          <w:szCs w:val="21"/>
        </w:rPr>
      </w:pPr>
      <m:oMathPara>
        <m:oMath>
          <m:eqArr>
            <m:eqArrPr>
              <m:maxDist m:val="1"/>
              <m:ctrlPr>
                <w:rPr>
                  <w:rFonts w:ascii="Cambria Math" w:hAnsi="Cambria Math" w:cs="Times New Roman"/>
                  <w:i/>
                  <w:sz w:val="21"/>
                  <w:szCs w:val="21"/>
                  <w:lang w:val="en-GB"/>
                </w:rPr>
              </m:ctrlPr>
            </m:eqArrPr>
            <m:e>
              <m:r>
                <w:rPr>
                  <w:rFonts w:ascii="Cambria Math" w:hAnsi="Cambria Math" w:cs="Times New Roman"/>
                  <w:sz w:val="21"/>
                  <w:szCs w:val="21"/>
                </w:rPr>
                <m:t>AST=</m:t>
              </m:r>
              <m:f>
                <m:fPr>
                  <m:ctrlPr>
                    <w:rPr>
                      <w:rFonts w:ascii="Cambria Math" w:hAnsi="Cambria Math" w:cs="Times New Roman"/>
                      <w:i/>
                      <w:sz w:val="21"/>
                      <w:szCs w:val="21"/>
                    </w:rPr>
                  </m:ctrlPr>
                </m:fPr>
                <m:num>
                  <m:nary>
                    <m:naryPr>
                      <m:chr m:val="∑"/>
                      <m:limLoc m:val="undOvr"/>
                      <m:ctrlPr>
                        <w:rPr>
                          <w:rFonts w:ascii="Cambria Math" w:hAnsi="Cambria Math" w:cs="Times New Roman"/>
                          <w:i/>
                          <w:iCs/>
                          <w:sz w:val="21"/>
                          <w:szCs w:val="21"/>
                        </w:rPr>
                      </m:ctrlPr>
                    </m:naryPr>
                    <m:sub>
                      <m:r>
                        <w:rPr>
                          <w:rFonts w:ascii="Cambria Math" w:hAnsi="Cambria Math" w:cs="Times New Roman"/>
                          <w:sz w:val="21"/>
                          <w:szCs w:val="21"/>
                        </w:rPr>
                        <m:t>l=1</m:t>
                      </m:r>
                    </m:sub>
                    <m:sup>
                      <m:r>
                        <w:rPr>
                          <w:rFonts w:ascii="Cambria Math" w:hAnsi="Cambria Math" w:cs="Times New Roman"/>
                          <w:sz w:val="21"/>
                          <w:szCs w:val="21"/>
                          <w:lang w:val="en-GB"/>
                        </w:rPr>
                        <m:t>L</m:t>
                      </m:r>
                    </m:sup>
                    <m:e>
                      <m:d>
                        <m:dPr>
                          <m:ctrlPr>
                            <w:rPr>
                              <w:rFonts w:ascii="Cambria Math" w:hAnsi="Cambria Math" w:cs="Times New Roman"/>
                              <w:i/>
                              <w:iCs/>
                              <w:sz w:val="21"/>
                              <w:szCs w:val="21"/>
                            </w:rPr>
                          </m:ctrlPr>
                        </m:dPr>
                        <m:e>
                          <m:sSub>
                            <m:sSubPr>
                              <m:ctrlPr>
                                <w:rPr>
                                  <w:rFonts w:ascii="Cambria Math" w:hAnsi="Cambria Math" w:cs="Times New Roman"/>
                                  <w:i/>
                                  <w:iCs/>
                                  <w:sz w:val="21"/>
                                  <w:szCs w:val="21"/>
                                </w:rPr>
                              </m:ctrlPr>
                            </m:sSubPr>
                            <m:e>
                              <m:r>
                                <w:rPr>
                                  <w:rFonts w:ascii="Cambria Math" w:hAnsi="Cambria Math" w:cs="Times New Roman"/>
                                  <w:sz w:val="21"/>
                                  <w:szCs w:val="21"/>
                                </w:rPr>
                                <m:t>TST</m:t>
                              </m:r>
                            </m:e>
                            <m:sub>
                              <m:r>
                                <w:rPr>
                                  <w:rFonts w:ascii="Cambria Math" w:hAnsi="Cambria Math" w:cs="Times New Roman"/>
                                  <w:sz w:val="21"/>
                                  <w:szCs w:val="21"/>
                                </w:rPr>
                                <m:t>l</m:t>
                              </m:r>
                            </m:sub>
                          </m:sSub>
                        </m:e>
                      </m:d>
                    </m:e>
                  </m:nary>
                  <m:ctrlPr>
                    <w:rPr>
                      <w:rFonts w:ascii="Cambria Math" w:hAnsi="Cambria Math" w:cs="Times New Roman"/>
                      <w:i/>
                      <w:sz w:val="21"/>
                      <w:szCs w:val="21"/>
                      <w:lang w:val="en-GB"/>
                    </w:rPr>
                  </m:ctrlPr>
                </m:num>
                <m:den>
                  <m:r>
                    <w:rPr>
                      <w:rFonts w:ascii="Cambria Math" w:hAnsi="Cambria Math" w:cs="Times New Roman"/>
                      <w:sz w:val="21"/>
                      <w:szCs w:val="21"/>
                      <w:lang w:val="en-GB"/>
                    </w:rPr>
                    <m:t>L</m:t>
                  </m:r>
                </m:den>
              </m:f>
              <m:r>
                <w:rPr>
                  <w:rFonts w:ascii="Cambria Math" w:hAnsi="Cambria Math" w:cs="Times New Roman"/>
                  <w:sz w:val="21"/>
                  <w:szCs w:val="21"/>
                </w:rPr>
                <m:t>#</m:t>
              </m:r>
              <m:d>
                <m:dPr>
                  <m:ctrlPr>
                    <w:rPr>
                      <w:rFonts w:ascii="Cambria Math" w:hAnsi="Cambria Math" w:cs="Times New Roman"/>
                      <w:i/>
                      <w:sz w:val="21"/>
                      <w:szCs w:val="21"/>
                      <w:lang w:val="en-GB"/>
                    </w:rPr>
                  </m:ctrlPr>
                </m:dPr>
                <m:e>
                  <m:r>
                    <w:rPr>
                      <w:rFonts w:ascii="Cambria Math" w:hAnsi="Cambria Math" w:cs="Times New Roman"/>
                      <w:sz w:val="21"/>
                      <w:szCs w:val="21"/>
                      <w:lang w:val="en-GB"/>
                    </w:rPr>
                    <m:t>9</m:t>
                  </m:r>
                </m:e>
              </m:d>
              <m:ctrlPr>
                <w:rPr>
                  <w:rFonts w:ascii="Cambria Math" w:hAnsi="Cambria Math" w:cs="Times New Roman"/>
                  <w:i/>
                  <w:sz w:val="21"/>
                  <w:szCs w:val="21"/>
                </w:rPr>
              </m:ctrlPr>
            </m:e>
          </m:eqArr>
        </m:oMath>
      </m:oMathPara>
    </w:p>
    <w:p w14:paraId="39B9F013" w14:textId="077AB5C7" w:rsidR="00B86CF8" w:rsidRPr="00511A7D" w:rsidRDefault="00B86CF8" w:rsidP="00B128E6">
      <w:pPr>
        <w:ind w:firstLineChars="0" w:firstLine="0"/>
        <w:rPr>
          <w:rFonts w:cs="Times New Roman"/>
          <w:noProof/>
          <w:sz w:val="21"/>
          <w:szCs w:val="21"/>
        </w:rPr>
      </w:pPr>
      <w:r w:rsidRPr="00B40707">
        <w:rPr>
          <w:rFonts w:cs="Times New Roman"/>
          <w:sz w:val="21"/>
          <w:szCs w:val="21"/>
        </w:rPr>
        <w:t>Where</w:t>
      </w:r>
      <w:r w:rsidRPr="00B40707">
        <w:rPr>
          <w:rFonts w:cs="Times New Roman"/>
          <w:iCs/>
          <w:sz w:val="21"/>
          <w:szCs w:val="21"/>
        </w:rPr>
        <w:t xml:space="preserve"> </w:t>
      </w:r>
      <m:oMath>
        <m:sSub>
          <m:sSubPr>
            <m:ctrlPr>
              <w:rPr>
                <w:rFonts w:ascii="Cambria Math" w:hAnsi="Cambria Math" w:cs="Times New Roman"/>
                <w:i/>
                <w:iCs/>
                <w:sz w:val="21"/>
                <w:szCs w:val="21"/>
              </w:rPr>
            </m:ctrlPr>
          </m:sSubPr>
          <m:e>
            <m:r>
              <w:rPr>
                <w:rFonts w:ascii="Cambria Math" w:hAnsi="Cambria Math" w:cs="Times New Roman"/>
                <w:sz w:val="21"/>
                <w:szCs w:val="21"/>
              </w:rPr>
              <m:t>TST</m:t>
            </m:r>
          </m:e>
          <m:sub>
            <m:r>
              <w:rPr>
                <w:rFonts w:ascii="Cambria Math" w:hAnsi="Cambria Math" w:cs="Times New Roman"/>
                <w:sz w:val="21"/>
                <w:szCs w:val="21"/>
              </w:rPr>
              <m:t>l</m:t>
            </m:r>
          </m:sub>
        </m:sSub>
      </m:oMath>
      <w:r w:rsidRPr="00B40707">
        <w:rPr>
          <w:rFonts w:cs="Times New Roman"/>
          <w:iCs/>
          <w:sz w:val="21"/>
          <w:szCs w:val="21"/>
        </w:rPr>
        <w:t xml:space="preserve"> represents the total setup time of each line.</w:t>
      </w:r>
      <w:r w:rsidRPr="00B40707">
        <w:rPr>
          <w:rFonts w:cs="Times New Roman"/>
          <w:sz w:val="21"/>
          <w:szCs w:val="21"/>
        </w:rPr>
        <w:t xml:space="preserve"> </w:t>
      </w:r>
      <w:r w:rsidRPr="00B40707">
        <w:rPr>
          <w:rFonts w:cs="Times New Roman"/>
          <w:noProof/>
          <w:sz w:val="21"/>
          <w:szCs w:val="21"/>
        </w:rPr>
        <w:t xml:space="preserve">The experimental data are randomly </w:t>
      </w:r>
      <w:r w:rsidRPr="00B40707">
        <w:rPr>
          <w:rFonts w:cs="Times New Roman"/>
          <w:noProof/>
          <w:sz w:val="21"/>
          <w:szCs w:val="21"/>
        </w:rPr>
        <w:lastRenderedPageBreak/>
        <w:t xml:space="preserve">generated from </w:t>
      </w:r>
      <w:r w:rsidR="00511A7D" w:rsidRPr="00511A7D">
        <w:rPr>
          <w:rFonts w:cs="Times New Roman"/>
          <w:noProof/>
          <w:sz w:val="21"/>
          <w:szCs w:val="21"/>
        </w:rPr>
        <w:t xml:space="preserve">Table </w:t>
      </w:r>
      <w:r w:rsidR="00104653">
        <w:rPr>
          <w:rFonts w:cs="Times New Roman" w:hint="eastAsia"/>
          <w:noProof/>
          <w:sz w:val="21"/>
          <w:szCs w:val="21"/>
        </w:rPr>
        <w:t>3</w:t>
      </w:r>
      <w:r w:rsidR="00511A7D">
        <w:rPr>
          <w:rFonts w:cs="Times New Roman" w:hint="eastAsia"/>
          <w:noProof/>
          <w:sz w:val="21"/>
          <w:szCs w:val="21"/>
        </w:rPr>
        <w:t>.</w:t>
      </w:r>
    </w:p>
    <w:p w14:paraId="510D09CD" w14:textId="4FF6F4ED" w:rsidR="00CB26E4" w:rsidRPr="00C51D0C" w:rsidRDefault="00CB26E4" w:rsidP="00B128E6">
      <w:pPr>
        <w:ind w:firstLineChars="0" w:firstLine="0"/>
        <w:rPr>
          <w:rFonts w:cs="Times New Roman"/>
          <w:noProof/>
          <w:sz w:val="21"/>
          <w:szCs w:val="21"/>
        </w:rPr>
      </w:pPr>
      <w:r w:rsidRPr="00CB26E4">
        <w:rPr>
          <w:rFonts w:cs="Times New Roman"/>
          <w:b/>
          <w:bCs/>
          <w:noProof/>
          <w:sz w:val="21"/>
          <w:szCs w:val="21"/>
        </w:rPr>
        <w:t xml:space="preserve">Table </w:t>
      </w:r>
      <w:r w:rsidR="00104653">
        <w:rPr>
          <w:rFonts w:cs="Times New Roman" w:hint="eastAsia"/>
          <w:b/>
          <w:bCs/>
          <w:noProof/>
          <w:sz w:val="21"/>
          <w:szCs w:val="21"/>
        </w:rPr>
        <w:t>3.</w:t>
      </w:r>
      <w:r w:rsidR="00C51D0C">
        <w:rPr>
          <w:rFonts w:cs="Times New Roman" w:hint="eastAsia"/>
          <w:noProof/>
          <w:sz w:val="21"/>
          <w:szCs w:val="21"/>
        </w:rPr>
        <w:t xml:space="preserve"> </w:t>
      </w:r>
      <w:r w:rsidRPr="00E428A8">
        <w:rPr>
          <w:rFonts w:cs="Times New Roman"/>
          <w:noProof/>
          <w:sz w:val="20"/>
          <w:szCs w:val="20"/>
        </w:rPr>
        <w:t>Experimental data</w:t>
      </w:r>
    </w:p>
    <w:tbl>
      <w:tblPr>
        <w:tblStyle w:val="-13"/>
        <w:tblW w:w="5000" w:type="pct"/>
        <w:tblLook w:val="0660" w:firstRow="1" w:lastRow="1" w:firstColumn="0" w:lastColumn="0" w:noHBand="1" w:noVBand="1"/>
      </w:tblPr>
      <w:tblGrid>
        <w:gridCol w:w="4347"/>
        <w:gridCol w:w="3959"/>
      </w:tblGrid>
      <w:tr w:rsidR="00B86CF8" w:rsidRPr="00B40707" w14:paraId="4FC819AD" w14:textId="77777777" w:rsidTr="000C2058">
        <w:trPr>
          <w:cnfStyle w:val="100000000000" w:firstRow="1" w:lastRow="0" w:firstColumn="0" w:lastColumn="0" w:oddVBand="0" w:evenVBand="0" w:oddHBand="0" w:evenHBand="0" w:firstRowFirstColumn="0" w:firstRowLastColumn="0" w:lastRowFirstColumn="0" w:lastRowLastColumn="0"/>
        </w:trPr>
        <w:tc>
          <w:tcPr>
            <w:tcW w:w="2617" w:type="pct"/>
            <w:tcBorders>
              <w:top w:val="single" w:sz="8" w:space="0" w:color="000000" w:themeColor="text1"/>
              <w:bottom w:val="nil"/>
            </w:tcBorders>
            <w:noWrap/>
            <w:hideMark/>
          </w:tcPr>
          <w:p w14:paraId="086B6633" w14:textId="1D2DFE96" w:rsidR="00B86CF8" w:rsidRPr="00DC1508" w:rsidRDefault="00015CDA" w:rsidP="00B128E6">
            <w:pPr>
              <w:spacing w:line="240" w:lineRule="auto"/>
              <w:ind w:firstLineChars="0" w:firstLine="0"/>
              <w:rPr>
                <w:rFonts w:cs="Times New Roman"/>
                <w:b w:val="0"/>
                <w:bCs w:val="0"/>
                <w:color w:val="auto"/>
                <w:sz w:val="21"/>
                <w:szCs w:val="21"/>
              </w:rPr>
            </w:pPr>
            <w:r>
              <w:rPr>
                <w:rFonts w:cs="Times New Roman"/>
                <w:color w:val="auto"/>
                <w:sz w:val="21"/>
                <w:szCs w:val="21"/>
              </w:rPr>
              <w:t>Parameters</w:t>
            </w:r>
          </w:p>
        </w:tc>
        <w:tc>
          <w:tcPr>
            <w:tcW w:w="2383" w:type="pct"/>
            <w:tcBorders>
              <w:top w:val="single" w:sz="8" w:space="0" w:color="000000" w:themeColor="text1"/>
              <w:bottom w:val="nil"/>
            </w:tcBorders>
          </w:tcPr>
          <w:p w14:paraId="773BE4DE" w14:textId="5C826C66" w:rsidR="00B86CF8" w:rsidRPr="00DC1508"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0B3DCB">
              <w:rPr>
                <w:rFonts w:cs="Times New Roman"/>
                <w:color w:val="auto"/>
                <w:sz w:val="21"/>
                <w:szCs w:val="21"/>
                <w:lang w:val="en-GB"/>
              </w:rPr>
              <w:t>Value</w:t>
            </w:r>
          </w:p>
        </w:tc>
      </w:tr>
      <w:tr w:rsidR="00DC1508" w:rsidRPr="00B40707" w14:paraId="7AA09A58" w14:textId="77777777" w:rsidTr="000C2058">
        <w:tc>
          <w:tcPr>
            <w:tcW w:w="2617" w:type="pct"/>
            <w:tcBorders>
              <w:top w:val="single" w:sz="8" w:space="0" w:color="000000" w:themeColor="text1"/>
              <w:bottom w:val="nil"/>
            </w:tcBorders>
            <w:noWrap/>
          </w:tcPr>
          <w:p w14:paraId="56EE979F" w14:textId="2AC7E439" w:rsidR="00DC1508" w:rsidRPr="00DC1508" w:rsidRDefault="00DC1508" w:rsidP="00B128E6">
            <w:pPr>
              <w:spacing w:line="240" w:lineRule="auto"/>
              <w:ind w:firstLineChars="0" w:firstLine="0"/>
              <w:rPr>
                <w:rFonts w:cs="Times New Roman"/>
                <w:sz w:val="21"/>
                <w:szCs w:val="21"/>
              </w:rPr>
            </w:pPr>
            <w:r w:rsidRPr="00DC1508">
              <w:rPr>
                <w:rFonts w:cs="Times New Roman"/>
                <w:color w:val="auto"/>
                <w:sz w:val="21"/>
                <w:szCs w:val="21"/>
              </w:rPr>
              <w:t>Cell</w:t>
            </w:r>
          </w:p>
        </w:tc>
        <w:tc>
          <w:tcPr>
            <w:tcW w:w="2383" w:type="pct"/>
            <w:tcBorders>
              <w:top w:val="single" w:sz="8" w:space="0" w:color="000000" w:themeColor="text1"/>
              <w:bottom w:val="nil"/>
            </w:tcBorders>
          </w:tcPr>
          <w:p w14:paraId="1A3B93C5" w14:textId="11C6BA56" w:rsidR="00DC1508" w:rsidRPr="00DC1508" w:rsidRDefault="00DC1508" w:rsidP="00B128E6">
            <w:pPr>
              <w:widowControl/>
              <w:tabs>
                <w:tab w:val="left" w:pos="500"/>
              </w:tabs>
              <w:spacing w:line="240" w:lineRule="auto"/>
              <w:ind w:firstLineChars="0" w:firstLine="0"/>
              <w:jc w:val="left"/>
              <w:rPr>
                <w:rFonts w:cs="Times New Roman"/>
                <w:sz w:val="21"/>
                <w:szCs w:val="21"/>
                <w:lang w:val="en-GB"/>
              </w:rPr>
            </w:pPr>
            <w:r w:rsidRPr="00DC1508">
              <w:rPr>
                <w:rFonts w:cs="Times New Roman"/>
                <w:color w:val="auto"/>
                <w:sz w:val="21"/>
                <w:szCs w:val="21"/>
              </w:rPr>
              <w:t>5</w:t>
            </w:r>
          </w:p>
        </w:tc>
      </w:tr>
      <w:tr w:rsidR="00B86CF8" w:rsidRPr="00B40707" w14:paraId="6D024DDE" w14:textId="77777777" w:rsidTr="000B3DCB">
        <w:tc>
          <w:tcPr>
            <w:tcW w:w="2617" w:type="pct"/>
            <w:tcBorders>
              <w:top w:val="nil"/>
              <w:bottom w:val="nil"/>
            </w:tcBorders>
            <w:noWrap/>
          </w:tcPr>
          <w:p w14:paraId="4A8DD398"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L</w:t>
            </w:r>
          </w:p>
        </w:tc>
        <w:tc>
          <w:tcPr>
            <w:tcW w:w="2383" w:type="pct"/>
            <w:tcBorders>
              <w:top w:val="nil"/>
              <w:bottom w:val="nil"/>
            </w:tcBorders>
          </w:tcPr>
          <w:p w14:paraId="3DFB4E94"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5</w:t>
            </w:r>
          </w:p>
        </w:tc>
      </w:tr>
      <w:tr w:rsidR="00B86CF8" w:rsidRPr="00B40707" w14:paraId="06815D0D" w14:textId="77777777" w:rsidTr="000B3DCB">
        <w:tc>
          <w:tcPr>
            <w:tcW w:w="2617" w:type="pct"/>
            <w:tcBorders>
              <w:top w:val="nil"/>
            </w:tcBorders>
            <w:noWrap/>
          </w:tcPr>
          <w:p w14:paraId="0C723024"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 xml:space="preserve">Operators </w:t>
            </w:r>
          </w:p>
        </w:tc>
        <w:tc>
          <w:tcPr>
            <w:tcW w:w="2383" w:type="pct"/>
            <w:tcBorders>
              <w:top w:val="nil"/>
            </w:tcBorders>
          </w:tcPr>
          <w:p w14:paraId="13AD9D89"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4</w:t>
            </w:r>
          </w:p>
        </w:tc>
      </w:tr>
      <w:tr w:rsidR="00B86CF8" w:rsidRPr="00B40707" w14:paraId="6B9D7BF2" w14:textId="77777777" w:rsidTr="0092479B">
        <w:tc>
          <w:tcPr>
            <w:tcW w:w="2617" w:type="pct"/>
            <w:noWrap/>
          </w:tcPr>
          <w:p w14:paraId="2BDB6BC1"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Average processing time in each cell (min)</w:t>
            </w:r>
          </w:p>
        </w:tc>
        <w:tc>
          <w:tcPr>
            <w:tcW w:w="2383" w:type="pct"/>
          </w:tcPr>
          <w:p w14:paraId="1BC18F27"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i/>
                <w:iCs/>
                <w:color w:val="auto"/>
                <w:sz w:val="21"/>
                <w:szCs w:val="21"/>
                <w:lang w:val="en-GB"/>
              </w:rPr>
              <w:t>N</w:t>
            </w:r>
            <w:r w:rsidRPr="00B40707">
              <w:rPr>
                <w:rFonts w:cs="Times New Roman"/>
                <w:color w:val="auto"/>
                <w:sz w:val="21"/>
                <w:szCs w:val="21"/>
                <w:lang w:val="en-GB"/>
              </w:rPr>
              <w:t>(10,2)</w:t>
            </w:r>
          </w:p>
        </w:tc>
      </w:tr>
      <w:tr w:rsidR="00B86CF8" w:rsidRPr="00B40707" w14:paraId="227B1544" w14:textId="77777777" w:rsidTr="0092479B">
        <w:tc>
          <w:tcPr>
            <w:tcW w:w="2617" w:type="pct"/>
            <w:noWrap/>
          </w:tcPr>
          <w:p w14:paraId="13A8D646"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Average setup time (min)</w:t>
            </w:r>
          </w:p>
        </w:tc>
        <w:tc>
          <w:tcPr>
            <w:tcW w:w="2383" w:type="pct"/>
          </w:tcPr>
          <w:p w14:paraId="4F30E983" w14:textId="577BA71E"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 xml:space="preserve">10,20, 30, 40  </w:t>
            </w:r>
          </w:p>
        </w:tc>
      </w:tr>
      <w:tr w:rsidR="00B86CF8" w:rsidRPr="00B40707" w14:paraId="2B2A1F8A" w14:textId="77777777" w:rsidTr="0092479B">
        <w:tc>
          <w:tcPr>
            <w:tcW w:w="2617" w:type="pct"/>
            <w:noWrap/>
          </w:tcPr>
          <w:p w14:paraId="66EBA0E6"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Customer orders</w:t>
            </w:r>
          </w:p>
        </w:tc>
        <w:tc>
          <w:tcPr>
            <w:tcW w:w="2383" w:type="pct"/>
          </w:tcPr>
          <w:p w14:paraId="78889787"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50</w:t>
            </w:r>
          </w:p>
        </w:tc>
      </w:tr>
      <w:tr w:rsidR="00B86CF8" w:rsidRPr="00B40707" w14:paraId="608B25DD" w14:textId="77777777" w:rsidTr="0092479B">
        <w:tc>
          <w:tcPr>
            <w:tcW w:w="2617" w:type="pct"/>
            <w:noWrap/>
          </w:tcPr>
          <w:p w14:paraId="0A08B09A"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Number of jobs per order</w:t>
            </w:r>
          </w:p>
        </w:tc>
        <w:tc>
          <w:tcPr>
            <w:tcW w:w="2383" w:type="pct"/>
          </w:tcPr>
          <w:p w14:paraId="0A6BB1A8"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5</w:t>
            </w:r>
          </w:p>
        </w:tc>
      </w:tr>
      <w:tr w:rsidR="00B86CF8" w:rsidRPr="00B40707" w14:paraId="3E30BA75" w14:textId="77777777" w:rsidTr="00CE5AB5">
        <w:trPr>
          <w:trHeight w:val="66"/>
        </w:trPr>
        <w:tc>
          <w:tcPr>
            <w:tcW w:w="2617" w:type="pct"/>
            <w:noWrap/>
          </w:tcPr>
          <w:p w14:paraId="55387317"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Average orders inter-arrival time (min)</w:t>
            </w:r>
          </w:p>
        </w:tc>
        <w:tc>
          <w:tcPr>
            <w:tcW w:w="2383" w:type="pct"/>
          </w:tcPr>
          <w:p w14:paraId="71A41118"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15,25,35</w:t>
            </w:r>
          </w:p>
        </w:tc>
      </w:tr>
      <w:tr w:rsidR="00B86CF8" w:rsidRPr="00B40707" w14:paraId="3D365E1E" w14:textId="77777777" w:rsidTr="0092479B">
        <w:tc>
          <w:tcPr>
            <w:tcW w:w="2617" w:type="pct"/>
            <w:tcBorders>
              <w:bottom w:val="nil"/>
            </w:tcBorders>
            <w:noWrap/>
          </w:tcPr>
          <w:p w14:paraId="6E6DF457"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Due dates of orders</w:t>
            </w:r>
          </w:p>
        </w:tc>
        <w:tc>
          <w:tcPr>
            <w:tcW w:w="2383" w:type="pct"/>
            <w:tcBorders>
              <w:bottom w:val="nil"/>
            </w:tcBorders>
          </w:tcPr>
          <w:p w14:paraId="0B43A5A5" w14:textId="77777777" w:rsidR="00B86CF8" w:rsidRPr="00B40707" w:rsidRDefault="00B86CF8" w:rsidP="00B128E6">
            <w:pPr>
              <w:widowControl/>
              <w:tabs>
                <w:tab w:val="left" w:pos="500"/>
              </w:tabs>
              <w:spacing w:line="240" w:lineRule="auto"/>
              <w:ind w:firstLineChars="0" w:firstLine="0"/>
              <w:jc w:val="left"/>
              <w:rPr>
                <w:rFonts w:cs="Times New Roman"/>
                <w:color w:val="auto"/>
                <w:sz w:val="21"/>
                <w:szCs w:val="21"/>
                <w:lang w:val="en-GB"/>
              </w:rPr>
            </w:pPr>
            <w:r w:rsidRPr="00B40707">
              <w:rPr>
                <w:rFonts w:cs="Times New Roman"/>
                <w:color w:val="auto"/>
                <w:sz w:val="21"/>
                <w:szCs w:val="21"/>
                <w:lang w:val="en-GB"/>
              </w:rPr>
              <w:t>U [7, 13] ×orders inter-arrival time</w:t>
            </w:r>
          </w:p>
        </w:tc>
      </w:tr>
      <w:tr w:rsidR="00B86CF8" w:rsidRPr="00B40707" w14:paraId="4B006AE1" w14:textId="77777777" w:rsidTr="0092479B">
        <w:tc>
          <w:tcPr>
            <w:tcW w:w="2617" w:type="pct"/>
            <w:tcBorders>
              <w:top w:val="nil"/>
              <w:bottom w:val="nil"/>
            </w:tcBorders>
            <w:noWrap/>
          </w:tcPr>
          <w:p w14:paraId="69C5810F" w14:textId="77777777" w:rsidR="00B86CF8" w:rsidRPr="00B40707" w:rsidRDefault="00B86CF8" w:rsidP="00B128E6">
            <w:pPr>
              <w:spacing w:line="240" w:lineRule="auto"/>
              <w:ind w:firstLineChars="0" w:firstLine="0"/>
              <w:rPr>
                <w:rFonts w:cs="Times New Roman"/>
                <w:color w:val="auto"/>
                <w:sz w:val="21"/>
                <w:szCs w:val="21"/>
              </w:rPr>
            </w:pPr>
            <w:r w:rsidRPr="00B40707">
              <w:rPr>
                <w:rFonts w:cs="Times New Roman"/>
                <w:color w:val="auto"/>
                <w:sz w:val="21"/>
                <w:szCs w:val="21"/>
              </w:rPr>
              <w:t>Products</w:t>
            </w:r>
          </w:p>
        </w:tc>
        <w:tc>
          <w:tcPr>
            <w:tcW w:w="2383" w:type="pct"/>
            <w:tcBorders>
              <w:top w:val="nil"/>
              <w:bottom w:val="nil"/>
            </w:tcBorders>
          </w:tcPr>
          <w:p w14:paraId="58F50652" w14:textId="77777777" w:rsidR="00B86CF8" w:rsidRPr="00B40707" w:rsidRDefault="00B86CF8" w:rsidP="00B128E6">
            <w:pPr>
              <w:spacing w:line="240" w:lineRule="auto"/>
              <w:ind w:firstLineChars="0" w:firstLine="0"/>
              <w:rPr>
                <w:rFonts w:cs="Times New Roman"/>
                <w:color w:val="auto"/>
                <w:sz w:val="21"/>
                <w:szCs w:val="21"/>
                <w:lang w:val="en-GB"/>
              </w:rPr>
            </w:pPr>
            <w:r w:rsidRPr="00B40707">
              <w:rPr>
                <w:rFonts w:cs="Times New Roman"/>
                <w:color w:val="auto"/>
                <w:sz w:val="21"/>
                <w:szCs w:val="21"/>
              </w:rPr>
              <w:t>3, 6, 9,12</w:t>
            </w:r>
          </w:p>
        </w:tc>
      </w:tr>
      <w:tr w:rsidR="00B86CF8" w:rsidRPr="00B40707" w14:paraId="381D3014" w14:textId="77777777" w:rsidTr="006B187A">
        <w:trPr>
          <w:cnfStyle w:val="010000000000" w:firstRow="0" w:lastRow="1" w:firstColumn="0" w:lastColumn="0" w:oddVBand="0" w:evenVBand="0" w:oddHBand="0" w:evenHBand="0" w:firstRowFirstColumn="0" w:firstRowLastColumn="0" w:lastRowFirstColumn="0" w:lastRowLastColumn="0"/>
        </w:trPr>
        <w:tc>
          <w:tcPr>
            <w:tcW w:w="2617" w:type="pct"/>
            <w:tcBorders>
              <w:top w:val="nil"/>
              <w:bottom w:val="single" w:sz="8" w:space="0" w:color="000000" w:themeColor="text1"/>
            </w:tcBorders>
            <w:noWrap/>
          </w:tcPr>
          <w:p w14:paraId="6A111393" w14:textId="77777777" w:rsidR="00B86CF8" w:rsidRPr="00B40707" w:rsidRDefault="00B86CF8" w:rsidP="00B128E6">
            <w:pPr>
              <w:spacing w:line="240" w:lineRule="auto"/>
              <w:ind w:firstLineChars="0" w:firstLine="0"/>
              <w:rPr>
                <w:rFonts w:cs="Times New Roman"/>
                <w:b w:val="0"/>
                <w:bCs w:val="0"/>
                <w:color w:val="auto"/>
                <w:sz w:val="21"/>
                <w:szCs w:val="21"/>
              </w:rPr>
            </w:pPr>
            <w:r w:rsidRPr="00B40707">
              <w:rPr>
                <w:rFonts w:cs="Times New Roman"/>
                <w:b w:val="0"/>
                <w:bCs w:val="0"/>
                <w:color w:val="auto"/>
                <w:sz w:val="21"/>
                <w:szCs w:val="21"/>
              </w:rPr>
              <w:t>Element period</w:t>
            </w:r>
          </w:p>
        </w:tc>
        <w:tc>
          <w:tcPr>
            <w:tcW w:w="2383" w:type="pct"/>
            <w:tcBorders>
              <w:top w:val="nil"/>
              <w:bottom w:val="single" w:sz="8" w:space="0" w:color="000000" w:themeColor="text1"/>
            </w:tcBorders>
          </w:tcPr>
          <w:p w14:paraId="2C28E670" w14:textId="77777777" w:rsidR="00B86CF8" w:rsidRPr="00B40707" w:rsidRDefault="00B86CF8" w:rsidP="00B128E6">
            <w:pPr>
              <w:widowControl/>
              <w:tabs>
                <w:tab w:val="left" w:pos="500"/>
              </w:tabs>
              <w:spacing w:line="240" w:lineRule="auto"/>
              <w:ind w:firstLineChars="0" w:firstLine="0"/>
              <w:jc w:val="left"/>
              <w:rPr>
                <w:rFonts w:cs="Times New Roman"/>
                <w:b w:val="0"/>
                <w:bCs w:val="0"/>
                <w:color w:val="auto"/>
                <w:sz w:val="21"/>
                <w:szCs w:val="21"/>
                <w:lang w:val="en-GB"/>
              </w:rPr>
            </w:pPr>
            <w:r w:rsidRPr="00B40707">
              <w:rPr>
                <w:rFonts w:cs="Times New Roman"/>
                <w:b w:val="0"/>
                <w:bCs w:val="0"/>
                <w:color w:val="auto"/>
                <w:sz w:val="21"/>
                <w:szCs w:val="21"/>
                <w:lang w:val="en-GB"/>
              </w:rPr>
              <w:t>100</w:t>
            </w:r>
          </w:p>
        </w:tc>
      </w:tr>
    </w:tbl>
    <w:p w14:paraId="52CA3D7D" w14:textId="77777777" w:rsidR="00B86CF8" w:rsidRPr="00B40707" w:rsidRDefault="00B86CF8" w:rsidP="00B128E6">
      <w:pPr>
        <w:ind w:firstLineChars="0" w:firstLine="420"/>
        <w:rPr>
          <w:rFonts w:cs="Times New Roman"/>
          <w:noProof/>
          <w:sz w:val="21"/>
          <w:szCs w:val="21"/>
        </w:rPr>
      </w:pPr>
      <w:r w:rsidRPr="00B40707">
        <w:rPr>
          <w:rFonts w:cs="Times New Roman"/>
          <w:sz w:val="21"/>
          <w:szCs w:val="21"/>
        </w:rPr>
        <w:t xml:space="preserve">The operation time for each job in each cell follows a normal distribution with mean 10 and standard deviation 2. The number of </w:t>
      </w:r>
      <w:r w:rsidRPr="00B40707">
        <w:rPr>
          <w:rFonts w:cs="Times New Roman"/>
          <w:noProof/>
          <w:sz w:val="21"/>
          <w:szCs w:val="21"/>
        </w:rPr>
        <w:t xml:space="preserve">customer orders is set to 50. The time period, </w:t>
      </w:r>
      <w:r w:rsidRPr="00B40707">
        <w:rPr>
          <w:rFonts w:cs="Times New Roman"/>
          <w:sz w:val="21"/>
          <w:szCs w:val="21"/>
        </w:rPr>
        <w:t>the setup time</w:t>
      </w:r>
      <w:r w:rsidRPr="00B40707">
        <w:rPr>
          <w:rFonts w:cs="Times New Roman"/>
          <w:noProof/>
          <w:sz w:val="21"/>
          <w:szCs w:val="21"/>
        </w:rPr>
        <w:t xml:space="preserve"> and types of products are set to several fixed numbers. The number of released jobs each time depends on the time period and through output rate of HAL. The order arrival time is generated from a Poisson process with mean 15, 25 and 35. The due date of each order is set to 7~13 times of average orders inter-arrival time (min) after the order arrives.</w:t>
      </w:r>
    </w:p>
    <w:p w14:paraId="5061749F" w14:textId="05F23F1F" w:rsidR="00B86CF8" w:rsidRPr="00B40707" w:rsidRDefault="00B86CF8" w:rsidP="00B128E6">
      <w:pPr>
        <w:ind w:firstLineChars="0" w:firstLine="420"/>
        <w:rPr>
          <w:rFonts w:eastAsia="SimSun" w:cs="Times New Roman"/>
          <w:sz w:val="21"/>
          <w:szCs w:val="21"/>
        </w:rPr>
      </w:pPr>
      <w:r w:rsidRPr="00B40707">
        <w:rPr>
          <w:rFonts w:eastAsia="SimSun" w:cs="Times New Roman"/>
          <w:sz w:val="21"/>
          <w:szCs w:val="21"/>
        </w:rPr>
        <w:t xml:space="preserve">In the first experiment, </w:t>
      </w:r>
      <w:r w:rsidRPr="00B40707">
        <w:rPr>
          <w:rFonts w:cs="Times New Roman"/>
          <w:sz w:val="21"/>
          <w:szCs w:val="21"/>
        </w:rPr>
        <w:t xml:space="preserve">the effectiveness of GIMS is compared to several common scheduling rules based on the </w:t>
      </w:r>
      <w:proofErr w:type="spellStart"/>
      <w:r w:rsidR="00770370">
        <w:rPr>
          <w:rFonts w:cs="Times New Roman"/>
          <w:sz w:val="21"/>
          <w:szCs w:val="21"/>
        </w:rPr>
        <w:t>s</w:t>
      </w:r>
      <w:r w:rsidR="00A8149E" w:rsidRPr="00A8149E">
        <w:rPr>
          <w:rFonts w:cs="Times New Roman"/>
          <w:sz w:val="21"/>
          <w:szCs w:val="21"/>
        </w:rPr>
        <w:t>ynchroperability</w:t>
      </w:r>
      <w:proofErr w:type="spellEnd"/>
      <w:r w:rsidRPr="00B40707">
        <w:rPr>
          <w:rFonts w:cs="Times New Roman"/>
          <w:sz w:val="21"/>
          <w:szCs w:val="21"/>
        </w:rPr>
        <w:t xml:space="preserve"> measures under different order amounts, In the second experiment, the sensitivity analysis is conducted to two </w:t>
      </w:r>
      <w:r w:rsidRPr="00B40707">
        <w:rPr>
          <w:rFonts w:cs="Times New Roman"/>
          <w:noProof/>
          <w:sz w:val="21"/>
          <w:szCs w:val="21"/>
        </w:rPr>
        <w:t>crucial factors: product type and setup time, which could significantly affect the performanc of GIMS.</w:t>
      </w:r>
      <w:r w:rsidR="005F6203">
        <w:rPr>
          <w:rFonts w:cs="Times New Roman" w:hint="eastAsia"/>
          <w:sz w:val="21"/>
          <w:szCs w:val="21"/>
        </w:rPr>
        <w:t xml:space="preserve"> </w:t>
      </w:r>
      <w:r w:rsidRPr="00B40707">
        <w:rPr>
          <w:rFonts w:eastAsia="SimSun" w:cs="Times New Roman"/>
          <w:sz w:val="21"/>
          <w:szCs w:val="21"/>
        </w:rPr>
        <w:t>To compare the performance, the following three common rules are adopted: ﬁrst-come-ﬁrst-serve (FCFS) rule (</w:t>
      </w:r>
      <w:proofErr w:type="spellStart"/>
      <w:r w:rsidRPr="00B40707">
        <w:rPr>
          <w:rFonts w:eastAsia="SimSun" w:cs="Times New Roman"/>
          <w:sz w:val="21"/>
          <w:szCs w:val="21"/>
        </w:rPr>
        <w:t>Schwiegelshohn</w:t>
      </w:r>
      <w:proofErr w:type="spellEnd"/>
      <w:r w:rsidRPr="00B40707">
        <w:rPr>
          <w:rFonts w:eastAsia="SimSun" w:cs="Times New Roman"/>
          <w:sz w:val="21"/>
          <w:szCs w:val="21"/>
        </w:rPr>
        <w:t xml:space="preserve"> and </w:t>
      </w:r>
      <w:proofErr w:type="spellStart"/>
      <w:r w:rsidRPr="00B40707">
        <w:rPr>
          <w:rFonts w:eastAsia="SimSun" w:cs="Times New Roman"/>
          <w:sz w:val="21"/>
          <w:szCs w:val="21"/>
        </w:rPr>
        <w:t>Yahyapour</w:t>
      </w:r>
      <w:proofErr w:type="spellEnd"/>
      <w:r w:rsidRPr="00B40707">
        <w:rPr>
          <w:rFonts w:eastAsia="SimSun" w:cs="Times New Roman"/>
          <w:sz w:val="21"/>
          <w:szCs w:val="21"/>
        </w:rPr>
        <w:t>, 1998), S</w:t>
      </w:r>
      <w:r w:rsidR="00770370">
        <w:rPr>
          <w:rFonts w:eastAsia="SimSun" w:cs="Times New Roman"/>
          <w:sz w:val="21"/>
          <w:szCs w:val="21"/>
        </w:rPr>
        <w:t>h</w:t>
      </w:r>
      <w:r w:rsidRPr="00B40707">
        <w:rPr>
          <w:rFonts w:eastAsia="SimSun" w:cs="Times New Roman"/>
          <w:sz w:val="21"/>
          <w:szCs w:val="21"/>
        </w:rPr>
        <w:t>ortest processing time (SPT) (</w:t>
      </w:r>
      <w:proofErr w:type="spellStart"/>
      <w:r w:rsidRPr="00B40707">
        <w:rPr>
          <w:rFonts w:eastAsia="SimSun" w:cs="Times New Roman"/>
          <w:sz w:val="21"/>
          <w:szCs w:val="21"/>
        </w:rPr>
        <w:t>Pickardt</w:t>
      </w:r>
      <w:proofErr w:type="spellEnd"/>
      <w:r w:rsidRPr="00B40707">
        <w:rPr>
          <w:rFonts w:eastAsia="SimSun" w:cs="Times New Roman"/>
          <w:sz w:val="21"/>
          <w:szCs w:val="21"/>
        </w:rPr>
        <w:t xml:space="preserve"> and </w:t>
      </w:r>
      <w:proofErr w:type="spellStart"/>
      <w:r w:rsidRPr="00B40707">
        <w:rPr>
          <w:rFonts w:eastAsia="SimSun" w:cs="Times New Roman"/>
          <w:sz w:val="21"/>
          <w:szCs w:val="21"/>
        </w:rPr>
        <w:t>Branke</w:t>
      </w:r>
      <w:proofErr w:type="spellEnd"/>
      <w:r w:rsidRPr="00B40707">
        <w:rPr>
          <w:rFonts w:eastAsia="SimSun" w:cs="Times New Roman"/>
          <w:sz w:val="21"/>
          <w:szCs w:val="21"/>
        </w:rPr>
        <w:t xml:space="preserve"> 2012) and Earliest due date (EDD) (Baker, 1984). In this case, SPT considers that the order with less unreleased jobs has higher priority. The setup time is set to 30 and product type is set to </w:t>
      </w:r>
      <w:r w:rsidR="007545E9" w:rsidRPr="00B40707">
        <w:rPr>
          <w:rFonts w:eastAsia="SimSun" w:cs="Times New Roman"/>
          <w:sz w:val="21"/>
          <w:szCs w:val="21"/>
        </w:rPr>
        <w:t>6</w:t>
      </w:r>
      <w:r w:rsidRPr="00B40707">
        <w:rPr>
          <w:rFonts w:eastAsia="SimSun" w:cs="Times New Roman"/>
          <w:sz w:val="21"/>
          <w:szCs w:val="21"/>
        </w:rPr>
        <w:t xml:space="preserve">. The element period is set to 100. </w:t>
      </w:r>
      <w:r w:rsidR="004142DB">
        <w:rPr>
          <w:rFonts w:eastAsia="SimSun" w:cs="Times New Roman"/>
          <w:sz w:val="21"/>
          <w:szCs w:val="21"/>
        </w:rPr>
        <w:t xml:space="preserve">First, </w:t>
      </w:r>
      <w:r w:rsidRPr="00B40707">
        <w:rPr>
          <w:rFonts w:eastAsia="SimSun" w:cs="Times New Roman"/>
          <w:sz w:val="21"/>
          <w:szCs w:val="21"/>
        </w:rPr>
        <w:t>the output rate and job arrival rate of the entire plant</w:t>
      </w:r>
      <w:r w:rsidR="001C4BF7">
        <w:rPr>
          <w:rFonts w:eastAsia="SimSun" w:cs="Times New Roman"/>
          <w:sz w:val="21"/>
          <w:szCs w:val="21"/>
        </w:rPr>
        <w:t xml:space="preserve"> is given as:</w:t>
      </w:r>
    </w:p>
    <w:p w14:paraId="3CE783DF" w14:textId="24E1CB5E" w:rsidR="000211FC" w:rsidRPr="000211FC" w:rsidRDefault="00594E2B" w:rsidP="00B128E6">
      <w:pPr>
        <w:spacing w:line="240" w:lineRule="auto"/>
        <w:ind w:firstLineChars="0" w:firstLine="0"/>
        <w:rPr>
          <w:rFonts w:eastAsia="SimSun" w:cs="Times New Roman"/>
          <w:sz w:val="21"/>
          <w:szCs w:val="21"/>
          <w:lang w:val="en-GB"/>
        </w:rPr>
      </w:pPr>
      <m:oMathPara>
        <m:oMath>
          <m:eqArr>
            <m:eqArrPr>
              <m:maxDist m:val="1"/>
              <m:ctrlPr>
                <w:rPr>
                  <w:rFonts w:ascii="Cambria Math" w:eastAsia="SimSun" w:hAnsi="Cambria Math" w:cs="Times New Roman"/>
                  <w:i/>
                  <w:sz w:val="21"/>
                  <w:szCs w:val="21"/>
                  <w:lang w:val="en-GB"/>
                </w:rPr>
              </m:ctrlPr>
            </m:eqArrPr>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r</m:t>
                  </m:r>
                </m:e>
                <m:sub>
                  <m:r>
                    <w:rPr>
                      <w:rFonts w:ascii="Cambria Math" w:hAnsi="Cambria Math" w:cs="Times New Roman"/>
                      <w:sz w:val="21"/>
                      <w:szCs w:val="21"/>
                      <w:lang w:val="en-GB"/>
                    </w:rPr>
                    <m:t>to</m:t>
                  </m:r>
                </m:sub>
              </m:sSub>
              <m:r>
                <w:rPr>
                  <w:rFonts w:ascii="Cambria Math" w:hAnsi="Cambria Math" w:cs="Times New Roman"/>
                  <w:sz w:val="21"/>
                  <w:szCs w:val="21"/>
                  <w:lang w:val="en-GB"/>
                </w:rPr>
                <m:t>=</m:t>
              </m:r>
              <m:f>
                <m:fPr>
                  <m:ctrlPr>
                    <w:rPr>
                      <w:rFonts w:ascii="Cambria Math" w:hAnsi="Cambria Math" w:cs="Times New Roman"/>
                      <w:i/>
                      <w:sz w:val="21"/>
                      <w:szCs w:val="21"/>
                      <w:lang w:val="en-GB"/>
                    </w:rPr>
                  </m:ctrlPr>
                </m:fPr>
                <m:num>
                  <m:r>
                    <w:rPr>
                      <w:rFonts w:ascii="Cambria Math" w:hAnsi="Cambria Math" w:cs="Times New Roman"/>
                      <w:sz w:val="21"/>
                      <w:szCs w:val="21"/>
                      <w:lang w:val="en-GB"/>
                    </w:rPr>
                    <m:t>oL</m:t>
                  </m:r>
                </m:num>
                <m:den>
                  <m:r>
                    <w:rPr>
                      <w:rFonts w:ascii="Cambria Math" w:hAnsi="Cambria Math" w:cs="Times New Roman"/>
                      <w:sz w:val="21"/>
                      <w:szCs w:val="21"/>
                      <w:lang w:val="en-GB"/>
                    </w:rPr>
                    <m:t>P</m:t>
                  </m:r>
                </m:den>
              </m:f>
              <m:r>
                <w:rPr>
                  <w:rFonts w:ascii="Cambria Math" w:hAnsi="Cambria Math" w:cs="Times New Roman"/>
                  <w:sz w:val="21"/>
                  <w:szCs w:val="21"/>
                  <w:lang w:val="en-GB"/>
                </w:rPr>
                <m:t>#</m:t>
              </m:r>
              <m:d>
                <m:dPr>
                  <m:ctrlPr>
                    <w:rPr>
                      <w:rFonts w:ascii="Cambria Math" w:eastAsia="SimSun" w:hAnsi="Cambria Math" w:cs="Times New Roman"/>
                      <w:i/>
                      <w:sz w:val="21"/>
                      <w:szCs w:val="21"/>
                      <w:lang w:val="en-GB"/>
                    </w:rPr>
                  </m:ctrlPr>
                </m:dPr>
                <m:e>
                  <m:r>
                    <w:rPr>
                      <w:rFonts w:ascii="Cambria Math" w:eastAsia="SimSun" w:hAnsi="Cambria Math" w:cs="Times New Roman"/>
                      <w:sz w:val="21"/>
                      <w:szCs w:val="21"/>
                      <w:lang w:val="en-GB"/>
                    </w:rPr>
                    <m:t>10</m:t>
                  </m:r>
                </m:e>
              </m:d>
              <m:ctrlPr>
                <w:rPr>
                  <w:rFonts w:ascii="Cambria Math" w:hAnsi="Cambria Math" w:cs="Times New Roman"/>
                  <w:i/>
                  <w:sz w:val="21"/>
                  <w:szCs w:val="21"/>
                  <w:lang w:val="en-GB"/>
                </w:rPr>
              </m:ctrlPr>
            </m:e>
          </m:eqArr>
        </m:oMath>
      </m:oMathPara>
    </w:p>
    <w:p w14:paraId="50EA0653" w14:textId="69CCC828" w:rsidR="000211FC" w:rsidRPr="000211FC" w:rsidRDefault="00594E2B" w:rsidP="00B128E6">
      <w:pPr>
        <w:spacing w:line="240" w:lineRule="auto"/>
        <w:ind w:firstLineChars="0" w:firstLine="0"/>
        <w:rPr>
          <w:rFonts w:eastAsia="SimSun" w:cs="Times New Roman"/>
          <w:sz w:val="21"/>
          <w:szCs w:val="21"/>
          <w:lang w:val="en-GB"/>
        </w:rPr>
      </w:pPr>
      <m:oMathPara>
        <m:oMath>
          <m:eqArr>
            <m:eqArrPr>
              <m:maxDist m:val="1"/>
              <m:ctrlPr>
                <w:rPr>
                  <w:rFonts w:ascii="Cambria Math" w:hAnsi="Cambria Math" w:cs="Times New Roman"/>
                  <w:i/>
                  <w:sz w:val="21"/>
                  <w:szCs w:val="21"/>
                  <w:lang w:val="en-GB"/>
                </w:rPr>
              </m:ctrlPr>
            </m:eqArrPr>
            <m:e>
              <m:sSub>
                <m:sSubPr>
                  <m:ctrlPr>
                    <w:rPr>
                      <w:rFonts w:ascii="Cambria Math" w:hAnsi="Cambria Math" w:cs="Times New Roman"/>
                      <w:i/>
                      <w:sz w:val="21"/>
                      <w:szCs w:val="21"/>
                      <w:lang w:val="en-GB"/>
                    </w:rPr>
                  </m:ctrlPr>
                </m:sSubPr>
                <m:e>
                  <m:r>
                    <w:rPr>
                      <w:rFonts w:ascii="Cambria Math" w:hAnsi="Cambria Math" w:cs="Times New Roman"/>
                      <w:sz w:val="21"/>
                      <w:szCs w:val="21"/>
                      <w:lang w:val="en-GB"/>
                    </w:rPr>
                    <m:t>r</m:t>
                  </m:r>
                </m:e>
                <m:sub>
                  <m:r>
                    <w:rPr>
                      <w:rFonts w:ascii="Cambria Math" w:hAnsi="Cambria Math" w:cs="Times New Roman"/>
                      <w:sz w:val="21"/>
                      <w:szCs w:val="21"/>
                      <w:lang w:val="en-GB"/>
                    </w:rPr>
                    <m:t>ja</m:t>
                  </m:r>
                </m:sub>
              </m:sSub>
              <m:r>
                <w:rPr>
                  <w:rFonts w:ascii="Cambria Math" w:hAnsi="Cambria Math" w:cs="Times New Roman"/>
                  <w:sz w:val="21"/>
                  <w:szCs w:val="21"/>
                  <w:lang w:val="en-GB"/>
                </w:rPr>
                <m:t>=</m:t>
              </m:r>
              <m:f>
                <m:fPr>
                  <m:ctrlPr>
                    <w:rPr>
                      <w:rFonts w:ascii="Cambria Math" w:hAnsi="Cambria Math" w:cs="Times New Roman"/>
                      <w:i/>
                      <w:sz w:val="21"/>
                      <w:szCs w:val="21"/>
                      <w:lang w:val="en-GB"/>
                    </w:rPr>
                  </m:ctrlPr>
                </m:fPr>
                <m:num>
                  <m:r>
                    <w:rPr>
                      <w:rFonts w:ascii="Cambria Math" w:hAnsi="Cambria Math" w:cs="Times New Roman"/>
                      <w:sz w:val="21"/>
                      <w:szCs w:val="21"/>
                      <w:lang w:val="en-GB"/>
                    </w:rPr>
                    <m:t>P*J</m:t>
                  </m:r>
                </m:num>
                <m:den>
                  <m:r>
                    <w:rPr>
                      <w:rFonts w:ascii="Cambria Math" w:hAnsi="Cambria Math" w:cs="Times New Roman"/>
                      <w:sz w:val="21"/>
                      <w:szCs w:val="21"/>
                      <w:lang w:val="en-GB"/>
                    </w:rPr>
                    <m:t>λ</m:t>
                  </m:r>
                </m:den>
              </m:f>
              <m:r>
                <w:rPr>
                  <w:rFonts w:ascii="Cambria Math" w:hAnsi="Cambria Math" w:cs="Times New Roman"/>
                  <w:sz w:val="21"/>
                  <w:szCs w:val="21"/>
                  <w:lang w:val="en-GB"/>
                </w:rPr>
                <m:t>#</m:t>
              </m:r>
              <m:d>
                <m:dPr>
                  <m:ctrlPr>
                    <w:rPr>
                      <w:rFonts w:ascii="Cambria Math" w:hAnsi="Cambria Math" w:cs="Times New Roman"/>
                      <w:i/>
                      <w:sz w:val="21"/>
                      <w:szCs w:val="21"/>
                      <w:lang w:val="en-GB"/>
                    </w:rPr>
                  </m:ctrlPr>
                </m:dPr>
                <m:e>
                  <m:r>
                    <w:rPr>
                      <w:rFonts w:ascii="Cambria Math" w:hAnsi="Cambria Math" w:cs="Times New Roman"/>
                      <w:sz w:val="21"/>
                      <w:szCs w:val="21"/>
                      <w:lang w:val="en-GB"/>
                    </w:rPr>
                    <m:t>11</m:t>
                  </m:r>
                </m:e>
              </m:d>
            </m:e>
          </m:eqArr>
        </m:oMath>
      </m:oMathPara>
    </w:p>
    <w:p w14:paraId="05D8970B" w14:textId="55061294" w:rsidR="00B86CF8" w:rsidRPr="00B40707" w:rsidRDefault="00B86CF8" w:rsidP="00B128E6">
      <w:pPr>
        <w:ind w:firstLineChars="0" w:firstLine="420"/>
        <w:rPr>
          <w:rFonts w:eastAsia="SimSun" w:cs="Times New Roman"/>
          <w:sz w:val="21"/>
          <w:szCs w:val="21"/>
        </w:rPr>
      </w:pPr>
      <w:r w:rsidRPr="00B40707">
        <w:rPr>
          <w:rFonts w:eastAsia="SimSun" w:cs="Times New Roman"/>
          <w:sz w:val="21"/>
          <w:szCs w:val="21"/>
        </w:rPr>
        <w:lastRenderedPageBreak/>
        <w:t xml:space="preserve">The order arrival rate which can balance the </w:t>
      </w:r>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r</m:t>
            </m:r>
          </m:e>
          <m:sub>
            <m:r>
              <w:rPr>
                <w:rFonts w:ascii="Cambria Math" w:hAnsi="Cambria Math" w:cs="Times New Roman"/>
                <w:sz w:val="21"/>
                <w:szCs w:val="21"/>
                <w:lang w:val="en-GB"/>
              </w:rPr>
              <m:t>to</m:t>
            </m:r>
          </m:sub>
        </m:sSub>
      </m:oMath>
      <w:r w:rsidRPr="00B40707">
        <w:rPr>
          <w:rFonts w:eastAsia="SimSun" w:cs="Times New Roman"/>
          <w:sz w:val="21"/>
          <w:szCs w:val="21"/>
          <w:lang w:val="en-GB"/>
        </w:rPr>
        <w:t xml:space="preserve"> and </w:t>
      </w:r>
      <m:oMath>
        <m:sSub>
          <m:sSubPr>
            <m:ctrlPr>
              <w:rPr>
                <w:rFonts w:ascii="Cambria Math" w:hAnsi="Cambria Math" w:cs="Times New Roman"/>
                <w:i/>
                <w:sz w:val="21"/>
                <w:szCs w:val="21"/>
                <w:lang w:val="en-GB"/>
              </w:rPr>
            </m:ctrlPr>
          </m:sSubPr>
          <m:e>
            <m:r>
              <w:rPr>
                <w:rFonts w:ascii="Cambria Math" w:hAnsi="Cambria Math" w:cs="Times New Roman"/>
                <w:sz w:val="21"/>
                <w:szCs w:val="21"/>
                <w:lang w:val="en-GB"/>
              </w:rPr>
              <m:t>r</m:t>
            </m:r>
          </m:e>
          <m:sub>
            <m:r>
              <w:rPr>
                <w:rFonts w:ascii="Cambria Math" w:hAnsi="Cambria Math" w:cs="Times New Roman"/>
                <w:sz w:val="21"/>
                <w:szCs w:val="21"/>
                <w:lang w:val="en-GB"/>
              </w:rPr>
              <m:t>ja</m:t>
            </m:r>
          </m:sub>
        </m:sSub>
      </m:oMath>
      <w:r w:rsidRPr="00B40707">
        <w:rPr>
          <w:rFonts w:eastAsia="SimSun" w:cs="Times New Roman"/>
          <w:sz w:val="21"/>
          <w:szCs w:val="21"/>
          <w:lang w:val="en-GB"/>
        </w:rPr>
        <w:t xml:space="preserve"> can be derived from other parameters and the current value is 25.</w:t>
      </w:r>
      <w:r w:rsidRPr="00B40707">
        <w:rPr>
          <w:rFonts w:eastAsia="SimSun" w:cs="Times New Roman"/>
          <w:sz w:val="21"/>
          <w:szCs w:val="21"/>
        </w:rPr>
        <w:t xml:space="preserve"> When the value becomes smaller, which means that orders come to the system more frequently and can be considered as the peak season. Similarly, smaller value means the off season. </w:t>
      </w:r>
      <w:r w:rsidR="00E8538D">
        <w:rPr>
          <w:rFonts w:eastAsia="SimSun" w:cs="Times New Roman"/>
          <w:sz w:val="21"/>
          <w:szCs w:val="21"/>
        </w:rPr>
        <w:t>T</w:t>
      </w:r>
      <w:r w:rsidRPr="00B40707">
        <w:rPr>
          <w:rFonts w:eastAsia="SimSun" w:cs="Times New Roman"/>
          <w:sz w:val="21"/>
          <w:szCs w:val="21"/>
        </w:rPr>
        <w:t xml:space="preserve">he order arrival rate </w:t>
      </w:r>
      <w:proofErr w:type="gramStart"/>
      <w:r w:rsidR="00C50EFB">
        <w:rPr>
          <w:rFonts w:eastAsia="SimSun" w:cs="Times New Roman"/>
          <w:sz w:val="21"/>
          <w:szCs w:val="21"/>
        </w:rPr>
        <w:t>are</w:t>
      </w:r>
      <w:proofErr w:type="gramEnd"/>
      <w:r w:rsidR="00C50EFB">
        <w:rPr>
          <w:rFonts w:eastAsia="SimSun" w:cs="Times New Roman"/>
          <w:sz w:val="21"/>
          <w:szCs w:val="21"/>
        </w:rPr>
        <w:t xml:space="preserve"> </w:t>
      </w:r>
      <w:r w:rsidR="00C50EFB" w:rsidRPr="00B40707">
        <w:rPr>
          <w:rFonts w:eastAsia="SimSun" w:cs="Times New Roman"/>
          <w:sz w:val="21"/>
          <w:szCs w:val="21"/>
        </w:rPr>
        <w:t>gradually increase</w:t>
      </w:r>
      <w:r w:rsidR="00C50EFB">
        <w:rPr>
          <w:rFonts w:eastAsia="SimSun" w:cs="Times New Roman"/>
          <w:sz w:val="21"/>
          <w:szCs w:val="21"/>
        </w:rPr>
        <w:t xml:space="preserve">d </w:t>
      </w:r>
      <w:r w:rsidRPr="00B40707">
        <w:rPr>
          <w:rFonts w:eastAsia="SimSun" w:cs="Times New Roman"/>
          <w:sz w:val="21"/>
          <w:szCs w:val="21"/>
        </w:rPr>
        <w:t>from 15 to 35 in steps of 10 and there are total 50 customer orders.</w:t>
      </w:r>
    </w:p>
    <w:p w14:paraId="47CEA140" w14:textId="53CD6100" w:rsidR="00B86CF8" w:rsidRPr="00620A86" w:rsidRDefault="00B86CF8" w:rsidP="00B128E6">
      <w:pPr>
        <w:ind w:firstLineChars="0" w:firstLine="420"/>
        <w:rPr>
          <w:rFonts w:cs="Times New Roman"/>
          <w:b/>
          <w:bCs/>
          <w:sz w:val="21"/>
          <w:szCs w:val="21"/>
        </w:rPr>
      </w:pPr>
      <w:r w:rsidRPr="00B40707">
        <w:rPr>
          <w:rFonts w:cs="Times New Roman"/>
          <w:sz w:val="21"/>
          <w:szCs w:val="21"/>
        </w:rPr>
        <w:t xml:space="preserve">At the beginning of production horizon, each HAL holds the same number of jobs with same products type. Under each order amount, the experiments for the four rules are carried out individually for </w:t>
      </w:r>
      <w:r w:rsidR="00DE3AC4">
        <w:rPr>
          <w:rFonts w:cs="Times New Roman"/>
          <w:sz w:val="21"/>
          <w:szCs w:val="21"/>
        </w:rPr>
        <w:t>1</w:t>
      </w:r>
      <w:r w:rsidR="006E761D" w:rsidRPr="00B40707">
        <w:rPr>
          <w:rFonts w:cs="Times New Roman"/>
          <w:sz w:val="21"/>
          <w:szCs w:val="21"/>
        </w:rPr>
        <w:t>00</w:t>
      </w:r>
      <w:r w:rsidRPr="00B40707">
        <w:rPr>
          <w:rFonts w:cs="Times New Roman"/>
          <w:sz w:val="21"/>
          <w:szCs w:val="21"/>
        </w:rPr>
        <w:t xml:space="preserve"> times, which is large enough to ignore the extreme processing process and the average values of each measure can represent the common case. The results are summarized </w:t>
      </w:r>
      <w:r w:rsidRPr="00620A86">
        <w:rPr>
          <w:rFonts w:cs="Times New Roman"/>
          <w:sz w:val="21"/>
          <w:szCs w:val="21"/>
        </w:rPr>
        <w:t>in</w:t>
      </w:r>
      <w:r w:rsidRPr="00DE3AC4">
        <w:rPr>
          <w:rFonts w:cs="Times New Roman"/>
          <w:sz w:val="21"/>
          <w:szCs w:val="21"/>
          <w:highlight w:val="yellow"/>
        </w:rPr>
        <w:t xml:space="preserve"> </w:t>
      </w:r>
      <w:r w:rsidR="00620A86" w:rsidRPr="00620A86">
        <w:rPr>
          <w:rFonts w:cs="Times New Roman"/>
          <w:sz w:val="21"/>
          <w:szCs w:val="21"/>
        </w:rPr>
        <w:t xml:space="preserve">Table </w:t>
      </w:r>
      <w:r w:rsidR="00104653">
        <w:rPr>
          <w:rFonts w:cs="Times New Roman" w:hint="eastAsia"/>
          <w:sz w:val="21"/>
          <w:szCs w:val="21"/>
        </w:rPr>
        <w:t>4</w:t>
      </w:r>
      <w:r w:rsidRPr="00B40707">
        <w:rPr>
          <w:rFonts w:cs="Times New Roman"/>
          <w:sz w:val="21"/>
          <w:szCs w:val="21"/>
        </w:rPr>
        <w:t>.</w:t>
      </w:r>
    </w:p>
    <w:p w14:paraId="5483F51D" w14:textId="1A7C37CD" w:rsidR="006B187A" w:rsidRPr="00C51D0C" w:rsidRDefault="00C51D0C" w:rsidP="00B128E6">
      <w:pPr>
        <w:spacing w:line="240" w:lineRule="auto"/>
        <w:ind w:firstLineChars="0" w:firstLine="0"/>
        <w:rPr>
          <w:rFonts w:cs="Times New Roman"/>
          <w:b/>
          <w:bCs/>
          <w:sz w:val="21"/>
          <w:szCs w:val="21"/>
        </w:rPr>
      </w:pPr>
      <w:r>
        <w:rPr>
          <w:rFonts w:cs="Times New Roman"/>
          <w:b/>
          <w:bCs/>
          <w:sz w:val="21"/>
          <w:szCs w:val="21"/>
        </w:rPr>
        <w:t xml:space="preserve">Table </w:t>
      </w:r>
      <w:r w:rsidR="00104653">
        <w:rPr>
          <w:rFonts w:cs="Times New Roman" w:hint="eastAsia"/>
          <w:b/>
          <w:bCs/>
          <w:sz w:val="21"/>
          <w:szCs w:val="21"/>
        </w:rPr>
        <w:t>4.</w:t>
      </w:r>
      <w:r>
        <w:rPr>
          <w:rFonts w:cs="Times New Roman" w:hint="eastAsia"/>
          <w:b/>
          <w:bCs/>
          <w:sz w:val="21"/>
          <w:szCs w:val="21"/>
        </w:rPr>
        <w:t xml:space="preserve"> </w:t>
      </w:r>
      <w:r w:rsidR="00B10BCA" w:rsidRPr="00AF6651">
        <w:rPr>
          <w:rFonts w:cs="Times New Roman"/>
          <w:sz w:val="20"/>
          <w:szCs w:val="20"/>
          <w:lang w:val="en-GB"/>
        </w:rPr>
        <w:t>Synchroperability measures</w:t>
      </w:r>
      <w:r w:rsidR="0051042B" w:rsidRPr="00AF6651">
        <w:rPr>
          <w:rFonts w:cs="Times New Roman"/>
          <w:sz w:val="20"/>
          <w:szCs w:val="20"/>
        </w:rPr>
        <w:t xml:space="preserve"> </w:t>
      </w:r>
      <w:r w:rsidR="006B187A" w:rsidRPr="00AF6651">
        <w:rPr>
          <w:rFonts w:cs="Times New Roman"/>
          <w:sz w:val="20"/>
          <w:szCs w:val="20"/>
        </w:rPr>
        <w:t>performance of HALs under different rules</w:t>
      </w:r>
    </w:p>
    <w:tbl>
      <w:tblPr>
        <w:tblStyle w:val="-13"/>
        <w:tblW w:w="5000" w:type="pct"/>
        <w:tblLook w:val="0660" w:firstRow="1" w:lastRow="1" w:firstColumn="0" w:lastColumn="0" w:noHBand="1" w:noVBand="1"/>
      </w:tblPr>
      <w:tblGrid>
        <w:gridCol w:w="1302"/>
        <w:gridCol w:w="1115"/>
        <w:gridCol w:w="1472"/>
        <w:gridCol w:w="1472"/>
        <w:gridCol w:w="1472"/>
        <w:gridCol w:w="1473"/>
      </w:tblGrid>
      <w:tr w:rsidR="00B86CF8" w:rsidRPr="00B40707" w14:paraId="68793E78" w14:textId="77777777" w:rsidTr="00181B1E">
        <w:trPr>
          <w:cnfStyle w:val="100000000000" w:firstRow="1" w:lastRow="0" w:firstColumn="0" w:lastColumn="0" w:oddVBand="0" w:evenVBand="0" w:oddHBand="0" w:evenHBand="0" w:firstRowFirstColumn="0" w:firstRowLastColumn="0" w:lastRowFirstColumn="0" w:lastRowLastColumn="0"/>
        </w:trPr>
        <w:tc>
          <w:tcPr>
            <w:tcW w:w="784" w:type="pct"/>
            <w:vMerge w:val="restart"/>
            <w:tcBorders>
              <w:top w:val="single" w:sz="8" w:space="0" w:color="000000" w:themeColor="text1"/>
              <w:bottom w:val="single" w:sz="4" w:space="0" w:color="4472C4" w:themeColor="accent1"/>
            </w:tcBorders>
            <w:vAlign w:val="center"/>
          </w:tcPr>
          <w:p w14:paraId="4FE3A247" w14:textId="2A700DC7" w:rsidR="00B86CF8" w:rsidRPr="00DE7C76" w:rsidRDefault="0FB75E17" w:rsidP="00B128E6">
            <w:pPr>
              <w:spacing w:line="240" w:lineRule="auto"/>
              <w:ind w:firstLineChars="0" w:firstLine="0"/>
              <w:jc w:val="center"/>
              <w:rPr>
                <w:rFonts w:cs="Times New Roman"/>
                <w:color w:val="auto"/>
                <w:sz w:val="20"/>
                <w:szCs w:val="20"/>
              </w:rPr>
            </w:pPr>
            <w:r w:rsidRPr="40B7EC68">
              <w:rPr>
                <w:rFonts w:cs="Times New Roman"/>
                <w:color w:val="auto"/>
                <w:sz w:val="20"/>
                <w:szCs w:val="20"/>
              </w:rPr>
              <w:t>I</w:t>
            </w:r>
            <w:r w:rsidR="00B86CF8" w:rsidRPr="40B7EC68">
              <w:rPr>
                <w:rFonts w:cs="Times New Roman"/>
                <w:color w:val="auto"/>
                <w:sz w:val="20"/>
                <w:szCs w:val="20"/>
              </w:rPr>
              <w:t>nter</w:t>
            </w:r>
            <w:r w:rsidR="00B86CF8" w:rsidRPr="00DE7C76">
              <w:rPr>
                <w:rFonts w:cs="Times New Roman"/>
                <w:color w:val="auto"/>
                <w:sz w:val="20"/>
                <w:szCs w:val="20"/>
              </w:rPr>
              <w:t>-arrival time</w:t>
            </w:r>
          </w:p>
        </w:tc>
        <w:tc>
          <w:tcPr>
            <w:tcW w:w="671" w:type="pct"/>
            <w:vMerge w:val="restart"/>
            <w:tcBorders>
              <w:top w:val="single" w:sz="8" w:space="0" w:color="000000" w:themeColor="text1"/>
              <w:bottom w:val="single" w:sz="4" w:space="0" w:color="4472C4" w:themeColor="accent1"/>
            </w:tcBorders>
            <w:noWrap/>
            <w:vAlign w:val="center"/>
            <w:hideMark/>
          </w:tcPr>
          <w:p w14:paraId="6AD5529C" w14:textId="77777777" w:rsidR="00B86CF8" w:rsidRPr="00DE7C76" w:rsidRDefault="00B86CF8"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 xml:space="preserve">Rules </w:t>
            </w:r>
          </w:p>
        </w:tc>
        <w:tc>
          <w:tcPr>
            <w:tcW w:w="3545" w:type="pct"/>
            <w:gridSpan w:val="4"/>
            <w:tcBorders>
              <w:top w:val="single" w:sz="8" w:space="0" w:color="000000" w:themeColor="text1"/>
              <w:bottom w:val="single" w:sz="4" w:space="0" w:color="auto"/>
            </w:tcBorders>
          </w:tcPr>
          <w:p w14:paraId="14CF1C31" w14:textId="77777777" w:rsidR="00B86CF8" w:rsidRPr="00DE7C76" w:rsidRDefault="00B86CF8" w:rsidP="00B128E6">
            <w:pPr>
              <w:widowControl/>
              <w:tabs>
                <w:tab w:val="left" w:pos="500"/>
              </w:tabs>
              <w:spacing w:line="240" w:lineRule="auto"/>
              <w:ind w:firstLineChars="0" w:firstLine="0"/>
              <w:jc w:val="center"/>
              <w:rPr>
                <w:rFonts w:cs="Times New Roman"/>
                <w:color w:val="auto"/>
                <w:sz w:val="20"/>
                <w:szCs w:val="20"/>
                <w:lang w:val="en-GB"/>
              </w:rPr>
            </w:pPr>
            <w:r w:rsidRPr="00DE7C76">
              <w:rPr>
                <w:rFonts w:cs="Times New Roman"/>
                <w:color w:val="auto"/>
                <w:sz w:val="20"/>
                <w:szCs w:val="20"/>
                <w:lang w:val="en-GB"/>
              </w:rPr>
              <w:t>Measures</w:t>
            </w:r>
          </w:p>
        </w:tc>
      </w:tr>
      <w:tr w:rsidR="00B86CF8" w:rsidRPr="00B40707" w14:paraId="7C5177D8" w14:textId="77777777" w:rsidTr="40B7EC68">
        <w:tc>
          <w:tcPr>
            <w:tcW w:w="784" w:type="pct"/>
            <w:vMerge/>
          </w:tcPr>
          <w:p w14:paraId="0E5E640E" w14:textId="77777777" w:rsidR="00B86CF8" w:rsidRPr="00DE7C76" w:rsidRDefault="00B86CF8" w:rsidP="00B128E6">
            <w:pPr>
              <w:spacing w:line="240" w:lineRule="auto"/>
              <w:ind w:firstLineChars="0" w:firstLine="0"/>
              <w:jc w:val="center"/>
              <w:rPr>
                <w:rFonts w:cs="Times New Roman"/>
                <w:color w:val="auto"/>
                <w:sz w:val="20"/>
                <w:szCs w:val="20"/>
              </w:rPr>
            </w:pPr>
          </w:p>
        </w:tc>
        <w:tc>
          <w:tcPr>
            <w:tcW w:w="671" w:type="pct"/>
            <w:vMerge/>
            <w:noWrap/>
          </w:tcPr>
          <w:p w14:paraId="5631141F" w14:textId="77777777" w:rsidR="00B86CF8" w:rsidRPr="00DE7C76" w:rsidRDefault="00B86CF8" w:rsidP="00B128E6">
            <w:pPr>
              <w:spacing w:line="240" w:lineRule="auto"/>
              <w:ind w:firstLineChars="0" w:firstLine="0"/>
              <w:jc w:val="center"/>
              <w:rPr>
                <w:rFonts w:cs="Times New Roman"/>
                <w:color w:val="auto"/>
                <w:sz w:val="20"/>
                <w:szCs w:val="20"/>
              </w:rPr>
            </w:pPr>
          </w:p>
        </w:tc>
        <w:tc>
          <w:tcPr>
            <w:tcW w:w="886" w:type="pct"/>
            <w:tcBorders>
              <w:top w:val="single" w:sz="4" w:space="0" w:color="auto"/>
              <w:bottom w:val="single" w:sz="8" w:space="0" w:color="auto"/>
            </w:tcBorders>
          </w:tcPr>
          <w:p w14:paraId="33DDDB74" w14:textId="77777777" w:rsidR="00B86CF8" w:rsidRPr="00DE7C76" w:rsidRDefault="00B86CF8" w:rsidP="00B128E6">
            <w:pPr>
              <w:widowControl/>
              <w:tabs>
                <w:tab w:val="left" w:pos="500"/>
              </w:tabs>
              <w:spacing w:line="240" w:lineRule="auto"/>
              <w:ind w:firstLineChars="0" w:firstLine="0"/>
              <w:jc w:val="center"/>
              <w:rPr>
                <w:rFonts w:cs="Times New Roman"/>
                <w:b/>
                <w:color w:val="auto"/>
                <w:sz w:val="20"/>
                <w:szCs w:val="20"/>
                <w:lang w:val="en-GB"/>
              </w:rPr>
            </w:pPr>
            <w:r w:rsidRPr="00DE7C76">
              <w:rPr>
                <w:rFonts w:cs="Times New Roman"/>
                <w:b/>
                <w:color w:val="auto"/>
                <w:sz w:val="20"/>
                <w:szCs w:val="20"/>
                <w:lang w:val="en-GB"/>
              </w:rPr>
              <w:t>AFT</w:t>
            </w:r>
          </w:p>
        </w:tc>
        <w:tc>
          <w:tcPr>
            <w:tcW w:w="886" w:type="pct"/>
            <w:tcBorders>
              <w:top w:val="single" w:sz="4" w:space="0" w:color="auto"/>
              <w:bottom w:val="single" w:sz="8" w:space="0" w:color="auto"/>
            </w:tcBorders>
          </w:tcPr>
          <w:p w14:paraId="6138C416" w14:textId="77777777" w:rsidR="00B86CF8" w:rsidRPr="00DE7C76" w:rsidRDefault="00B86CF8" w:rsidP="00B128E6">
            <w:pPr>
              <w:widowControl/>
              <w:tabs>
                <w:tab w:val="left" w:pos="500"/>
              </w:tabs>
              <w:spacing w:line="240" w:lineRule="auto"/>
              <w:ind w:firstLineChars="0" w:firstLine="0"/>
              <w:jc w:val="center"/>
              <w:rPr>
                <w:rFonts w:cs="Times New Roman"/>
                <w:b/>
                <w:color w:val="auto"/>
                <w:sz w:val="20"/>
                <w:szCs w:val="20"/>
                <w:lang w:val="en-GB"/>
              </w:rPr>
            </w:pPr>
            <w:r w:rsidRPr="00DE7C76">
              <w:rPr>
                <w:rFonts w:cs="Times New Roman"/>
                <w:b/>
                <w:color w:val="auto"/>
                <w:sz w:val="20"/>
                <w:szCs w:val="20"/>
                <w:lang w:val="en-GB"/>
              </w:rPr>
              <w:t>ATD</w:t>
            </w:r>
          </w:p>
        </w:tc>
        <w:tc>
          <w:tcPr>
            <w:tcW w:w="886" w:type="pct"/>
            <w:tcBorders>
              <w:top w:val="single" w:sz="4" w:space="0" w:color="auto"/>
              <w:bottom w:val="single" w:sz="8" w:space="0" w:color="auto"/>
            </w:tcBorders>
          </w:tcPr>
          <w:p w14:paraId="59C75CC1" w14:textId="77777777" w:rsidR="00B86CF8" w:rsidRPr="00DE7C76" w:rsidRDefault="00B86CF8" w:rsidP="00B128E6">
            <w:pPr>
              <w:widowControl/>
              <w:tabs>
                <w:tab w:val="left" w:pos="500"/>
              </w:tabs>
              <w:spacing w:line="240" w:lineRule="auto"/>
              <w:ind w:firstLineChars="0" w:firstLine="0"/>
              <w:jc w:val="center"/>
              <w:rPr>
                <w:rFonts w:cs="Times New Roman"/>
                <w:b/>
                <w:color w:val="auto"/>
                <w:sz w:val="20"/>
                <w:szCs w:val="20"/>
                <w:lang w:val="en-GB"/>
              </w:rPr>
            </w:pPr>
            <w:r w:rsidRPr="00DE7C76">
              <w:rPr>
                <w:rFonts w:cs="Times New Roman"/>
                <w:b/>
                <w:color w:val="auto"/>
                <w:sz w:val="20"/>
                <w:szCs w:val="20"/>
                <w:lang w:val="en-GB"/>
              </w:rPr>
              <w:t>MS</w:t>
            </w:r>
          </w:p>
        </w:tc>
        <w:tc>
          <w:tcPr>
            <w:tcW w:w="887" w:type="pct"/>
            <w:tcBorders>
              <w:top w:val="single" w:sz="4" w:space="0" w:color="auto"/>
              <w:bottom w:val="single" w:sz="8" w:space="0" w:color="auto"/>
            </w:tcBorders>
          </w:tcPr>
          <w:p w14:paraId="503E2D02" w14:textId="77777777" w:rsidR="00B86CF8" w:rsidRPr="00DE7C76" w:rsidRDefault="00B86CF8" w:rsidP="00B128E6">
            <w:pPr>
              <w:widowControl/>
              <w:tabs>
                <w:tab w:val="left" w:pos="500"/>
              </w:tabs>
              <w:spacing w:line="240" w:lineRule="auto"/>
              <w:ind w:firstLineChars="0" w:firstLine="0"/>
              <w:jc w:val="center"/>
              <w:rPr>
                <w:rFonts w:cs="Times New Roman"/>
                <w:b/>
                <w:color w:val="auto"/>
                <w:sz w:val="20"/>
                <w:szCs w:val="20"/>
                <w:lang w:val="en-GB"/>
              </w:rPr>
            </w:pPr>
            <w:r w:rsidRPr="00DE7C76">
              <w:rPr>
                <w:rFonts w:cs="Times New Roman"/>
                <w:b/>
                <w:color w:val="auto"/>
                <w:sz w:val="20"/>
                <w:szCs w:val="20"/>
                <w:lang w:val="en-GB"/>
              </w:rPr>
              <w:t>TST</w:t>
            </w:r>
          </w:p>
        </w:tc>
      </w:tr>
      <w:tr w:rsidR="00650994" w:rsidRPr="00B40707" w14:paraId="49951320" w14:textId="77777777" w:rsidTr="00EF786F">
        <w:tc>
          <w:tcPr>
            <w:tcW w:w="784" w:type="pct"/>
            <w:vMerge w:val="restart"/>
            <w:tcBorders>
              <w:top w:val="single" w:sz="8" w:space="0" w:color="auto"/>
              <w:bottom w:val="nil"/>
            </w:tcBorders>
            <w:vAlign w:val="center"/>
          </w:tcPr>
          <w:p w14:paraId="5C6F9CAB"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15</w:t>
            </w:r>
          </w:p>
        </w:tc>
        <w:tc>
          <w:tcPr>
            <w:tcW w:w="671" w:type="pct"/>
            <w:tcBorders>
              <w:top w:val="single" w:sz="8" w:space="0" w:color="auto"/>
              <w:bottom w:val="nil"/>
            </w:tcBorders>
            <w:noWrap/>
          </w:tcPr>
          <w:p w14:paraId="40DA280F"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GIMS</w:t>
            </w:r>
          </w:p>
        </w:tc>
        <w:tc>
          <w:tcPr>
            <w:tcW w:w="886" w:type="pct"/>
            <w:tcBorders>
              <w:top w:val="single" w:sz="8" w:space="0" w:color="auto"/>
              <w:bottom w:val="nil"/>
            </w:tcBorders>
            <w:vAlign w:val="bottom"/>
          </w:tcPr>
          <w:p w14:paraId="0C3F9C6C" w14:textId="082D02B1"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1"/>
                <w:szCs w:val="21"/>
              </w:rPr>
              <w:t>217.3851</w:t>
            </w:r>
          </w:p>
        </w:tc>
        <w:tc>
          <w:tcPr>
            <w:tcW w:w="886" w:type="pct"/>
            <w:tcBorders>
              <w:top w:val="single" w:sz="8" w:space="0" w:color="auto"/>
              <w:bottom w:val="nil"/>
            </w:tcBorders>
            <w:vAlign w:val="bottom"/>
          </w:tcPr>
          <w:p w14:paraId="7F608DF5" w14:textId="6D6939B5"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72.3005</w:t>
            </w:r>
          </w:p>
        </w:tc>
        <w:tc>
          <w:tcPr>
            <w:tcW w:w="886" w:type="pct"/>
            <w:tcBorders>
              <w:top w:val="single" w:sz="8" w:space="0" w:color="auto"/>
              <w:bottom w:val="nil"/>
            </w:tcBorders>
            <w:vAlign w:val="bottom"/>
          </w:tcPr>
          <w:p w14:paraId="3632EF15" w14:textId="06AABF73"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1216.085</w:t>
            </w:r>
          </w:p>
        </w:tc>
        <w:tc>
          <w:tcPr>
            <w:tcW w:w="887" w:type="pct"/>
            <w:tcBorders>
              <w:top w:val="single" w:sz="8" w:space="0" w:color="auto"/>
              <w:bottom w:val="nil"/>
            </w:tcBorders>
            <w:vAlign w:val="bottom"/>
          </w:tcPr>
          <w:p w14:paraId="5B0AD4DD" w14:textId="342146AA"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1785.572</w:t>
            </w:r>
          </w:p>
        </w:tc>
      </w:tr>
      <w:tr w:rsidR="00650994" w:rsidRPr="00B40707" w14:paraId="6D4FEF34" w14:textId="77777777" w:rsidTr="40B7EC68">
        <w:tc>
          <w:tcPr>
            <w:tcW w:w="784" w:type="pct"/>
            <w:vMerge/>
          </w:tcPr>
          <w:p w14:paraId="770BA197"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nil"/>
            </w:tcBorders>
            <w:noWrap/>
          </w:tcPr>
          <w:p w14:paraId="14431E6F"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FCFS</w:t>
            </w:r>
          </w:p>
        </w:tc>
        <w:tc>
          <w:tcPr>
            <w:tcW w:w="886" w:type="pct"/>
            <w:tcBorders>
              <w:top w:val="nil"/>
              <w:bottom w:val="nil"/>
            </w:tcBorders>
            <w:vAlign w:val="bottom"/>
          </w:tcPr>
          <w:p w14:paraId="6DF35679" w14:textId="5E6CBC11"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221.9514</w:t>
            </w:r>
          </w:p>
        </w:tc>
        <w:tc>
          <w:tcPr>
            <w:tcW w:w="886" w:type="pct"/>
            <w:tcBorders>
              <w:top w:val="nil"/>
              <w:bottom w:val="nil"/>
            </w:tcBorders>
            <w:vAlign w:val="bottom"/>
          </w:tcPr>
          <w:p w14:paraId="2B494B1B" w14:textId="695679B5"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76.75619</w:t>
            </w:r>
          </w:p>
        </w:tc>
        <w:tc>
          <w:tcPr>
            <w:tcW w:w="886" w:type="pct"/>
            <w:tcBorders>
              <w:top w:val="nil"/>
              <w:bottom w:val="nil"/>
            </w:tcBorders>
            <w:vAlign w:val="bottom"/>
          </w:tcPr>
          <w:p w14:paraId="35D31B0F" w14:textId="3C1540AA"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1371.398</w:t>
            </w:r>
          </w:p>
        </w:tc>
        <w:tc>
          <w:tcPr>
            <w:tcW w:w="887" w:type="pct"/>
            <w:tcBorders>
              <w:top w:val="nil"/>
              <w:bottom w:val="nil"/>
            </w:tcBorders>
            <w:vAlign w:val="bottom"/>
          </w:tcPr>
          <w:p w14:paraId="7EC1D687" w14:textId="464E1AE0"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2157.09</w:t>
            </w:r>
          </w:p>
        </w:tc>
      </w:tr>
      <w:tr w:rsidR="00650994" w:rsidRPr="00B40707" w14:paraId="2F308FF1" w14:textId="77777777" w:rsidTr="40B7EC68">
        <w:tc>
          <w:tcPr>
            <w:tcW w:w="784" w:type="pct"/>
            <w:vMerge/>
          </w:tcPr>
          <w:p w14:paraId="2E9888F7"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nil"/>
            </w:tcBorders>
            <w:noWrap/>
          </w:tcPr>
          <w:p w14:paraId="2CCB34F0"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SPT</w:t>
            </w:r>
          </w:p>
        </w:tc>
        <w:tc>
          <w:tcPr>
            <w:tcW w:w="886" w:type="pct"/>
            <w:tcBorders>
              <w:top w:val="nil"/>
              <w:bottom w:val="nil"/>
            </w:tcBorders>
            <w:vAlign w:val="bottom"/>
          </w:tcPr>
          <w:p w14:paraId="0ABAA06D" w14:textId="1EAC376F"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221.3701</w:t>
            </w:r>
          </w:p>
        </w:tc>
        <w:tc>
          <w:tcPr>
            <w:tcW w:w="886" w:type="pct"/>
            <w:tcBorders>
              <w:top w:val="nil"/>
              <w:bottom w:val="nil"/>
            </w:tcBorders>
            <w:vAlign w:val="bottom"/>
          </w:tcPr>
          <w:p w14:paraId="34A922C8" w14:textId="1573F56B"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76.37134</w:t>
            </w:r>
          </w:p>
        </w:tc>
        <w:tc>
          <w:tcPr>
            <w:tcW w:w="886" w:type="pct"/>
            <w:tcBorders>
              <w:top w:val="nil"/>
              <w:bottom w:val="nil"/>
            </w:tcBorders>
            <w:vAlign w:val="bottom"/>
          </w:tcPr>
          <w:p w14:paraId="57A81A70" w14:textId="7A21F130"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1363.869</w:t>
            </w:r>
          </w:p>
        </w:tc>
        <w:tc>
          <w:tcPr>
            <w:tcW w:w="887" w:type="pct"/>
            <w:tcBorders>
              <w:top w:val="nil"/>
              <w:bottom w:val="nil"/>
            </w:tcBorders>
            <w:vAlign w:val="bottom"/>
          </w:tcPr>
          <w:p w14:paraId="670B14F9" w14:textId="30D0884C"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2156.957</w:t>
            </w:r>
          </w:p>
        </w:tc>
      </w:tr>
      <w:tr w:rsidR="00650994" w:rsidRPr="00B40707" w14:paraId="30B2A6DA" w14:textId="77777777" w:rsidTr="40B7EC68">
        <w:tc>
          <w:tcPr>
            <w:tcW w:w="784" w:type="pct"/>
            <w:vMerge/>
          </w:tcPr>
          <w:p w14:paraId="750ED136"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single" w:sz="8" w:space="0" w:color="auto"/>
            </w:tcBorders>
            <w:noWrap/>
          </w:tcPr>
          <w:p w14:paraId="547CFB74"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EDD</w:t>
            </w:r>
          </w:p>
        </w:tc>
        <w:tc>
          <w:tcPr>
            <w:tcW w:w="886" w:type="pct"/>
            <w:tcBorders>
              <w:top w:val="nil"/>
              <w:bottom w:val="single" w:sz="8" w:space="0" w:color="auto"/>
            </w:tcBorders>
            <w:vAlign w:val="bottom"/>
          </w:tcPr>
          <w:p w14:paraId="59C76E46" w14:textId="47B36847"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221.8738</w:t>
            </w:r>
          </w:p>
        </w:tc>
        <w:tc>
          <w:tcPr>
            <w:tcW w:w="886" w:type="pct"/>
            <w:tcBorders>
              <w:top w:val="nil"/>
              <w:bottom w:val="single" w:sz="8" w:space="0" w:color="auto"/>
            </w:tcBorders>
            <w:vAlign w:val="bottom"/>
          </w:tcPr>
          <w:p w14:paraId="52DE6B2A" w14:textId="46B22B98"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76.64523</w:t>
            </w:r>
          </w:p>
        </w:tc>
        <w:tc>
          <w:tcPr>
            <w:tcW w:w="886" w:type="pct"/>
            <w:tcBorders>
              <w:top w:val="nil"/>
              <w:bottom w:val="single" w:sz="8" w:space="0" w:color="auto"/>
            </w:tcBorders>
            <w:vAlign w:val="bottom"/>
          </w:tcPr>
          <w:p w14:paraId="39C20E23" w14:textId="5FDA2485"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1372.187</w:t>
            </w:r>
          </w:p>
        </w:tc>
        <w:tc>
          <w:tcPr>
            <w:tcW w:w="887" w:type="pct"/>
            <w:tcBorders>
              <w:top w:val="nil"/>
              <w:bottom w:val="single" w:sz="8" w:space="0" w:color="auto"/>
            </w:tcBorders>
            <w:vAlign w:val="bottom"/>
          </w:tcPr>
          <w:p w14:paraId="64A5336C" w14:textId="7F1B357A"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2157.06</w:t>
            </w:r>
          </w:p>
        </w:tc>
      </w:tr>
      <w:tr w:rsidR="00650994" w:rsidRPr="00B40707" w14:paraId="2A2EF455" w14:textId="77777777" w:rsidTr="00EF786F">
        <w:tc>
          <w:tcPr>
            <w:tcW w:w="784" w:type="pct"/>
            <w:vMerge w:val="restart"/>
            <w:tcBorders>
              <w:top w:val="single" w:sz="8" w:space="0" w:color="auto"/>
              <w:bottom w:val="single" w:sz="4" w:space="0" w:color="4472C4" w:themeColor="accent1"/>
            </w:tcBorders>
            <w:vAlign w:val="center"/>
          </w:tcPr>
          <w:p w14:paraId="50B7D342"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25</w:t>
            </w:r>
          </w:p>
        </w:tc>
        <w:tc>
          <w:tcPr>
            <w:tcW w:w="671" w:type="pct"/>
            <w:tcBorders>
              <w:top w:val="single" w:sz="8" w:space="0" w:color="auto"/>
            </w:tcBorders>
            <w:noWrap/>
          </w:tcPr>
          <w:p w14:paraId="3730718E"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GIMS</w:t>
            </w:r>
          </w:p>
        </w:tc>
        <w:tc>
          <w:tcPr>
            <w:tcW w:w="886" w:type="pct"/>
            <w:tcBorders>
              <w:top w:val="single" w:sz="8" w:space="0" w:color="auto"/>
            </w:tcBorders>
            <w:vAlign w:val="bottom"/>
          </w:tcPr>
          <w:p w14:paraId="5881219C" w14:textId="043C1301"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211.2348</w:t>
            </w:r>
          </w:p>
        </w:tc>
        <w:tc>
          <w:tcPr>
            <w:tcW w:w="886" w:type="pct"/>
            <w:tcBorders>
              <w:top w:val="single" w:sz="8" w:space="0" w:color="auto"/>
            </w:tcBorders>
            <w:vAlign w:val="bottom"/>
          </w:tcPr>
          <w:p w14:paraId="6CF35362" w14:textId="317C2710"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5.708845</w:t>
            </w:r>
          </w:p>
        </w:tc>
        <w:tc>
          <w:tcPr>
            <w:tcW w:w="886" w:type="pct"/>
            <w:tcBorders>
              <w:top w:val="single" w:sz="8" w:space="0" w:color="auto"/>
            </w:tcBorders>
            <w:vAlign w:val="bottom"/>
          </w:tcPr>
          <w:p w14:paraId="4DD2BE27" w14:textId="4DC58C0F"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1208.925</w:t>
            </w:r>
          </w:p>
        </w:tc>
        <w:tc>
          <w:tcPr>
            <w:tcW w:w="887" w:type="pct"/>
            <w:tcBorders>
              <w:top w:val="single" w:sz="8" w:space="0" w:color="auto"/>
            </w:tcBorders>
            <w:vAlign w:val="bottom"/>
          </w:tcPr>
          <w:p w14:paraId="28D5B935" w14:textId="080EF417"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1824.576</w:t>
            </w:r>
          </w:p>
        </w:tc>
      </w:tr>
      <w:tr w:rsidR="00650994" w:rsidRPr="00B40707" w14:paraId="2C358A73" w14:textId="77777777" w:rsidTr="002178F8">
        <w:tc>
          <w:tcPr>
            <w:tcW w:w="784" w:type="pct"/>
            <w:vMerge/>
          </w:tcPr>
          <w:p w14:paraId="66601EB1"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noWrap/>
          </w:tcPr>
          <w:p w14:paraId="108666E3"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FCFS</w:t>
            </w:r>
          </w:p>
        </w:tc>
        <w:tc>
          <w:tcPr>
            <w:tcW w:w="886" w:type="pct"/>
            <w:vAlign w:val="bottom"/>
          </w:tcPr>
          <w:p w14:paraId="0F25CC3D" w14:textId="3F4183DD"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219.4813</w:t>
            </w:r>
          </w:p>
        </w:tc>
        <w:tc>
          <w:tcPr>
            <w:tcW w:w="886" w:type="pct"/>
            <w:vAlign w:val="bottom"/>
          </w:tcPr>
          <w:p w14:paraId="3818F55C" w14:textId="0FD031ED"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7.7747</w:t>
            </w:r>
          </w:p>
        </w:tc>
        <w:tc>
          <w:tcPr>
            <w:tcW w:w="886" w:type="pct"/>
            <w:vAlign w:val="bottom"/>
          </w:tcPr>
          <w:p w14:paraId="3089A2EA" w14:textId="50FB9281"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1596.651</w:t>
            </w:r>
          </w:p>
        </w:tc>
        <w:tc>
          <w:tcPr>
            <w:tcW w:w="887" w:type="pct"/>
            <w:vAlign w:val="bottom"/>
          </w:tcPr>
          <w:p w14:paraId="2B3BB257" w14:textId="7DDC01F4"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2204.133</w:t>
            </w:r>
          </w:p>
        </w:tc>
      </w:tr>
      <w:tr w:rsidR="00650994" w:rsidRPr="00B40707" w14:paraId="2FCE5ABA" w14:textId="77777777" w:rsidTr="002178F8">
        <w:tc>
          <w:tcPr>
            <w:tcW w:w="784" w:type="pct"/>
            <w:vMerge/>
          </w:tcPr>
          <w:p w14:paraId="1D0D2543"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bottom w:val="nil"/>
            </w:tcBorders>
            <w:noWrap/>
          </w:tcPr>
          <w:p w14:paraId="1C5B39C2"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SPT</w:t>
            </w:r>
          </w:p>
        </w:tc>
        <w:tc>
          <w:tcPr>
            <w:tcW w:w="886" w:type="pct"/>
            <w:tcBorders>
              <w:bottom w:val="nil"/>
            </w:tcBorders>
            <w:vAlign w:val="bottom"/>
          </w:tcPr>
          <w:p w14:paraId="72C386B7" w14:textId="52172B19"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219.8993</w:t>
            </w:r>
          </w:p>
        </w:tc>
        <w:tc>
          <w:tcPr>
            <w:tcW w:w="886" w:type="pct"/>
            <w:tcBorders>
              <w:bottom w:val="nil"/>
            </w:tcBorders>
            <w:vAlign w:val="bottom"/>
          </w:tcPr>
          <w:p w14:paraId="52140002" w14:textId="0C88D575"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7.905285</w:t>
            </w:r>
          </w:p>
        </w:tc>
        <w:tc>
          <w:tcPr>
            <w:tcW w:w="886" w:type="pct"/>
            <w:tcBorders>
              <w:bottom w:val="nil"/>
            </w:tcBorders>
            <w:vAlign w:val="bottom"/>
          </w:tcPr>
          <w:p w14:paraId="64512B5C" w14:textId="3CFE740F"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1575.59</w:t>
            </w:r>
          </w:p>
        </w:tc>
        <w:tc>
          <w:tcPr>
            <w:tcW w:w="887" w:type="pct"/>
            <w:tcBorders>
              <w:bottom w:val="nil"/>
            </w:tcBorders>
            <w:vAlign w:val="bottom"/>
          </w:tcPr>
          <w:p w14:paraId="18F95213" w14:textId="775E2112"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2203.765</w:t>
            </w:r>
          </w:p>
        </w:tc>
      </w:tr>
      <w:tr w:rsidR="00650994" w:rsidRPr="00B40707" w14:paraId="1BD8C9CC" w14:textId="77777777" w:rsidTr="40B7EC68">
        <w:tc>
          <w:tcPr>
            <w:tcW w:w="784" w:type="pct"/>
            <w:vMerge/>
          </w:tcPr>
          <w:p w14:paraId="1A7B5169"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single" w:sz="8" w:space="0" w:color="auto"/>
            </w:tcBorders>
            <w:noWrap/>
          </w:tcPr>
          <w:p w14:paraId="07EEF9B2"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EDD</w:t>
            </w:r>
          </w:p>
        </w:tc>
        <w:tc>
          <w:tcPr>
            <w:tcW w:w="886" w:type="pct"/>
            <w:tcBorders>
              <w:top w:val="nil"/>
              <w:bottom w:val="single" w:sz="8" w:space="0" w:color="auto"/>
            </w:tcBorders>
            <w:vAlign w:val="bottom"/>
          </w:tcPr>
          <w:p w14:paraId="75EDDF41" w14:textId="19DBA5CB"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219.6664</w:t>
            </w:r>
          </w:p>
        </w:tc>
        <w:tc>
          <w:tcPr>
            <w:tcW w:w="886" w:type="pct"/>
            <w:tcBorders>
              <w:top w:val="nil"/>
              <w:bottom w:val="single" w:sz="8" w:space="0" w:color="auto"/>
            </w:tcBorders>
            <w:vAlign w:val="bottom"/>
          </w:tcPr>
          <w:p w14:paraId="419AA64B" w14:textId="70A7F780"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7.769687</w:t>
            </w:r>
          </w:p>
        </w:tc>
        <w:tc>
          <w:tcPr>
            <w:tcW w:w="886" w:type="pct"/>
            <w:tcBorders>
              <w:top w:val="nil"/>
              <w:bottom w:val="single" w:sz="8" w:space="0" w:color="auto"/>
            </w:tcBorders>
            <w:vAlign w:val="bottom"/>
          </w:tcPr>
          <w:p w14:paraId="64EA5174" w14:textId="76762359"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1567.685</w:t>
            </w:r>
          </w:p>
        </w:tc>
        <w:tc>
          <w:tcPr>
            <w:tcW w:w="887" w:type="pct"/>
            <w:tcBorders>
              <w:top w:val="nil"/>
              <w:bottom w:val="single" w:sz="8" w:space="0" w:color="auto"/>
            </w:tcBorders>
            <w:vAlign w:val="bottom"/>
          </w:tcPr>
          <w:p w14:paraId="0C43B08D" w14:textId="3265A5A8" w:rsidR="00650994" w:rsidRPr="00B128E6" w:rsidRDefault="00650994" w:rsidP="00B128E6">
            <w:pPr>
              <w:spacing w:line="240" w:lineRule="auto"/>
              <w:ind w:firstLineChars="0" w:firstLine="0"/>
              <w:jc w:val="center"/>
              <w:rPr>
                <w:rFonts w:cs="Times New Roman"/>
                <w:color w:val="auto"/>
                <w:sz w:val="20"/>
                <w:szCs w:val="20"/>
              </w:rPr>
            </w:pPr>
            <w:r w:rsidRPr="00B128E6">
              <w:rPr>
                <w:rFonts w:cs="Times New Roman"/>
                <w:color w:val="auto"/>
                <w:sz w:val="20"/>
                <w:szCs w:val="20"/>
              </w:rPr>
              <w:t>2203.273</w:t>
            </w:r>
          </w:p>
        </w:tc>
      </w:tr>
      <w:tr w:rsidR="00650994" w:rsidRPr="00B40707" w14:paraId="7C157BDB" w14:textId="77777777" w:rsidTr="00EF786F">
        <w:tc>
          <w:tcPr>
            <w:tcW w:w="784" w:type="pct"/>
            <w:vMerge w:val="restart"/>
            <w:tcBorders>
              <w:top w:val="single" w:sz="8" w:space="0" w:color="auto"/>
              <w:bottom w:val="single" w:sz="4" w:space="0" w:color="4472C4" w:themeColor="accent1"/>
            </w:tcBorders>
            <w:vAlign w:val="center"/>
          </w:tcPr>
          <w:p w14:paraId="66C24FE7"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35</w:t>
            </w:r>
          </w:p>
        </w:tc>
        <w:tc>
          <w:tcPr>
            <w:tcW w:w="671" w:type="pct"/>
            <w:tcBorders>
              <w:top w:val="single" w:sz="8" w:space="0" w:color="auto"/>
              <w:bottom w:val="nil"/>
            </w:tcBorders>
            <w:noWrap/>
          </w:tcPr>
          <w:p w14:paraId="478044FB"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GIMS</w:t>
            </w:r>
          </w:p>
        </w:tc>
        <w:tc>
          <w:tcPr>
            <w:tcW w:w="886" w:type="pct"/>
            <w:tcBorders>
              <w:top w:val="single" w:sz="8" w:space="0" w:color="auto"/>
              <w:bottom w:val="nil"/>
            </w:tcBorders>
            <w:vAlign w:val="bottom"/>
          </w:tcPr>
          <w:p w14:paraId="1EE338E3" w14:textId="54E69328"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208.4382</w:t>
            </w:r>
          </w:p>
        </w:tc>
        <w:tc>
          <w:tcPr>
            <w:tcW w:w="886" w:type="pct"/>
            <w:tcBorders>
              <w:top w:val="single" w:sz="8" w:space="0" w:color="auto"/>
              <w:bottom w:val="nil"/>
            </w:tcBorders>
            <w:vAlign w:val="bottom"/>
          </w:tcPr>
          <w:p w14:paraId="0E0A1EEE" w14:textId="4EE44D84"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0.005619</w:t>
            </w:r>
          </w:p>
        </w:tc>
        <w:tc>
          <w:tcPr>
            <w:tcW w:w="886" w:type="pct"/>
            <w:tcBorders>
              <w:top w:val="single" w:sz="8" w:space="0" w:color="auto"/>
              <w:bottom w:val="nil"/>
            </w:tcBorders>
            <w:vAlign w:val="bottom"/>
          </w:tcPr>
          <w:p w14:paraId="3551485C" w14:textId="403BA173"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1506.978</w:t>
            </w:r>
          </w:p>
        </w:tc>
        <w:tc>
          <w:tcPr>
            <w:tcW w:w="887" w:type="pct"/>
            <w:tcBorders>
              <w:top w:val="single" w:sz="8" w:space="0" w:color="auto"/>
              <w:bottom w:val="nil"/>
            </w:tcBorders>
            <w:vAlign w:val="bottom"/>
          </w:tcPr>
          <w:p w14:paraId="0A51B83C" w14:textId="0217AF78" w:rsidR="00650994" w:rsidRPr="00B128E6" w:rsidRDefault="00650994" w:rsidP="00B128E6">
            <w:pPr>
              <w:spacing w:line="240" w:lineRule="auto"/>
              <w:ind w:firstLineChars="0" w:firstLine="0"/>
              <w:jc w:val="center"/>
              <w:rPr>
                <w:rFonts w:cs="Times New Roman"/>
                <w:b/>
                <w:color w:val="auto"/>
                <w:sz w:val="20"/>
                <w:szCs w:val="20"/>
              </w:rPr>
            </w:pPr>
            <w:r w:rsidRPr="00B128E6">
              <w:rPr>
                <w:rFonts w:cs="Times New Roman"/>
                <w:b/>
                <w:color w:val="auto"/>
                <w:sz w:val="20"/>
                <w:szCs w:val="20"/>
              </w:rPr>
              <w:t>1827.535</w:t>
            </w:r>
          </w:p>
        </w:tc>
      </w:tr>
      <w:tr w:rsidR="00650994" w:rsidRPr="00B40707" w14:paraId="528163D1" w14:textId="77777777" w:rsidTr="002178F8">
        <w:tc>
          <w:tcPr>
            <w:tcW w:w="784" w:type="pct"/>
            <w:vMerge/>
          </w:tcPr>
          <w:p w14:paraId="5F3D8B40"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nil"/>
            </w:tcBorders>
            <w:noWrap/>
          </w:tcPr>
          <w:p w14:paraId="5713F87B"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FCFS</w:t>
            </w:r>
          </w:p>
        </w:tc>
        <w:tc>
          <w:tcPr>
            <w:tcW w:w="886" w:type="pct"/>
            <w:tcBorders>
              <w:top w:val="nil"/>
              <w:bottom w:val="nil"/>
            </w:tcBorders>
            <w:vAlign w:val="bottom"/>
          </w:tcPr>
          <w:p w14:paraId="3430658B" w14:textId="335C90D6"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214.5554</w:t>
            </w:r>
          </w:p>
        </w:tc>
        <w:tc>
          <w:tcPr>
            <w:tcW w:w="886" w:type="pct"/>
            <w:tcBorders>
              <w:top w:val="nil"/>
              <w:bottom w:val="nil"/>
            </w:tcBorders>
            <w:vAlign w:val="bottom"/>
          </w:tcPr>
          <w:p w14:paraId="3FB45DB0" w14:textId="3FA6F10D"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0.173307</w:t>
            </w:r>
          </w:p>
        </w:tc>
        <w:tc>
          <w:tcPr>
            <w:tcW w:w="886" w:type="pct"/>
            <w:tcBorders>
              <w:top w:val="nil"/>
              <w:bottom w:val="nil"/>
            </w:tcBorders>
            <w:vAlign w:val="bottom"/>
          </w:tcPr>
          <w:p w14:paraId="057AFAC3" w14:textId="2A0FEEDB"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1586.747</w:t>
            </w:r>
          </w:p>
        </w:tc>
        <w:tc>
          <w:tcPr>
            <w:tcW w:w="887" w:type="pct"/>
            <w:tcBorders>
              <w:top w:val="nil"/>
              <w:bottom w:val="nil"/>
            </w:tcBorders>
            <w:vAlign w:val="bottom"/>
          </w:tcPr>
          <w:p w14:paraId="59F2CBCD" w14:textId="1BEE7E83"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2171.051</w:t>
            </w:r>
          </w:p>
        </w:tc>
      </w:tr>
      <w:tr w:rsidR="00650994" w:rsidRPr="00B40707" w14:paraId="475034C2" w14:textId="77777777" w:rsidTr="002178F8">
        <w:tc>
          <w:tcPr>
            <w:tcW w:w="784" w:type="pct"/>
            <w:vMerge/>
          </w:tcPr>
          <w:p w14:paraId="48DF3BCA"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nil"/>
            </w:tcBorders>
            <w:noWrap/>
          </w:tcPr>
          <w:p w14:paraId="37059FAE" w14:textId="77777777"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SPT</w:t>
            </w:r>
          </w:p>
        </w:tc>
        <w:tc>
          <w:tcPr>
            <w:tcW w:w="886" w:type="pct"/>
            <w:tcBorders>
              <w:top w:val="nil"/>
              <w:bottom w:val="nil"/>
            </w:tcBorders>
            <w:vAlign w:val="bottom"/>
          </w:tcPr>
          <w:p w14:paraId="6DCBB43E" w14:textId="44E1564A"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214.3138</w:t>
            </w:r>
          </w:p>
        </w:tc>
        <w:tc>
          <w:tcPr>
            <w:tcW w:w="886" w:type="pct"/>
            <w:tcBorders>
              <w:top w:val="nil"/>
              <w:bottom w:val="nil"/>
            </w:tcBorders>
            <w:vAlign w:val="bottom"/>
          </w:tcPr>
          <w:p w14:paraId="3ACEAD27" w14:textId="1AEB2C22"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0.13862</w:t>
            </w:r>
          </w:p>
        </w:tc>
        <w:tc>
          <w:tcPr>
            <w:tcW w:w="886" w:type="pct"/>
            <w:tcBorders>
              <w:top w:val="nil"/>
              <w:bottom w:val="nil"/>
            </w:tcBorders>
            <w:vAlign w:val="bottom"/>
          </w:tcPr>
          <w:p w14:paraId="25D58A1C" w14:textId="2CD26B93"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1583.864</w:t>
            </w:r>
          </w:p>
        </w:tc>
        <w:tc>
          <w:tcPr>
            <w:tcW w:w="887" w:type="pct"/>
            <w:tcBorders>
              <w:top w:val="nil"/>
              <w:bottom w:val="nil"/>
            </w:tcBorders>
            <w:vAlign w:val="bottom"/>
          </w:tcPr>
          <w:p w14:paraId="0C201EF4" w14:textId="012C556B" w:rsidR="00650994" w:rsidRPr="00DE7C76" w:rsidRDefault="00650994" w:rsidP="00B128E6">
            <w:pPr>
              <w:spacing w:line="240" w:lineRule="auto"/>
              <w:ind w:firstLineChars="0" w:firstLine="0"/>
              <w:jc w:val="center"/>
              <w:rPr>
                <w:rFonts w:cs="Times New Roman"/>
                <w:color w:val="auto"/>
                <w:sz w:val="20"/>
                <w:szCs w:val="20"/>
              </w:rPr>
            </w:pPr>
            <w:r w:rsidRPr="00DE7C76">
              <w:rPr>
                <w:rFonts w:cs="Times New Roman"/>
                <w:color w:val="auto"/>
                <w:sz w:val="20"/>
                <w:szCs w:val="20"/>
              </w:rPr>
              <w:t>2171.605</w:t>
            </w:r>
          </w:p>
        </w:tc>
      </w:tr>
      <w:tr w:rsidR="00650994" w:rsidRPr="00B40707" w14:paraId="76D5A650" w14:textId="77777777" w:rsidTr="40B7EC68">
        <w:trPr>
          <w:cnfStyle w:val="010000000000" w:firstRow="0" w:lastRow="1" w:firstColumn="0" w:lastColumn="0" w:oddVBand="0" w:evenVBand="0" w:oddHBand="0" w:evenHBand="0" w:firstRowFirstColumn="0" w:firstRowLastColumn="0" w:lastRowFirstColumn="0" w:lastRowLastColumn="0"/>
        </w:trPr>
        <w:tc>
          <w:tcPr>
            <w:tcW w:w="784" w:type="pct"/>
            <w:vMerge/>
          </w:tcPr>
          <w:p w14:paraId="6B04C034" w14:textId="77777777" w:rsidR="00650994" w:rsidRPr="00DE7C76" w:rsidRDefault="00650994" w:rsidP="00B128E6">
            <w:pPr>
              <w:spacing w:line="240" w:lineRule="auto"/>
              <w:ind w:firstLineChars="0" w:firstLine="0"/>
              <w:jc w:val="center"/>
              <w:rPr>
                <w:rFonts w:cs="Times New Roman"/>
                <w:color w:val="auto"/>
                <w:sz w:val="20"/>
                <w:szCs w:val="20"/>
              </w:rPr>
            </w:pPr>
          </w:p>
        </w:tc>
        <w:tc>
          <w:tcPr>
            <w:tcW w:w="671" w:type="pct"/>
            <w:tcBorders>
              <w:top w:val="nil"/>
              <w:bottom w:val="single" w:sz="8" w:space="0" w:color="auto"/>
            </w:tcBorders>
            <w:noWrap/>
          </w:tcPr>
          <w:p w14:paraId="304E80E7" w14:textId="77777777" w:rsidR="00650994" w:rsidRPr="00DE7C76" w:rsidRDefault="00650994" w:rsidP="00B128E6">
            <w:pPr>
              <w:spacing w:line="240" w:lineRule="auto"/>
              <w:ind w:firstLineChars="0" w:firstLine="0"/>
              <w:jc w:val="center"/>
              <w:rPr>
                <w:rFonts w:cs="Times New Roman"/>
                <w:b w:val="0"/>
                <w:color w:val="auto"/>
                <w:sz w:val="20"/>
                <w:szCs w:val="20"/>
              </w:rPr>
            </w:pPr>
            <w:r w:rsidRPr="00DE7C76">
              <w:rPr>
                <w:rFonts w:cs="Times New Roman"/>
                <w:b w:val="0"/>
                <w:color w:val="auto"/>
                <w:sz w:val="20"/>
                <w:szCs w:val="20"/>
              </w:rPr>
              <w:t>EDD</w:t>
            </w:r>
          </w:p>
        </w:tc>
        <w:tc>
          <w:tcPr>
            <w:tcW w:w="886" w:type="pct"/>
            <w:tcBorders>
              <w:top w:val="nil"/>
              <w:bottom w:val="single" w:sz="8" w:space="0" w:color="auto"/>
            </w:tcBorders>
            <w:vAlign w:val="bottom"/>
          </w:tcPr>
          <w:p w14:paraId="4EB3FB0E" w14:textId="49A35546" w:rsidR="00650994" w:rsidRPr="00DE7C76" w:rsidRDefault="00650994" w:rsidP="00B128E6">
            <w:pPr>
              <w:spacing w:line="240" w:lineRule="auto"/>
              <w:ind w:firstLineChars="0" w:firstLine="0"/>
              <w:jc w:val="center"/>
              <w:rPr>
                <w:rFonts w:cs="Times New Roman"/>
                <w:b w:val="0"/>
                <w:color w:val="auto"/>
                <w:sz w:val="20"/>
                <w:szCs w:val="20"/>
              </w:rPr>
            </w:pPr>
            <w:r w:rsidRPr="00DE7C76">
              <w:rPr>
                <w:rFonts w:cs="Times New Roman"/>
                <w:b w:val="0"/>
                <w:color w:val="auto"/>
                <w:sz w:val="20"/>
                <w:szCs w:val="20"/>
              </w:rPr>
              <w:t>214.6878</w:t>
            </w:r>
          </w:p>
        </w:tc>
        <w:tc>
          <w:tcPr>
            <w:tcW w:w="886" w:type="pct"/>
            <w:tcBorders>
              <w:top w:val="nil"/>
              <w:bottom w:val="single" w:sz="8" w:space="0" w:color="auto"/>
            </w:tcBorders>
            <w:vAlign w:val="bottom"/>
          </w:tcPr>
          <w:p w14:paraId="69B31975" w14:textId="3A84BBC2" w:rsidR="00650994" w:rsidRPr="00DE7C76" w:rsidRDefault="00650994" w:rsidP="00B128E6">
            <w:pPr>
              <w:spacing w:line="240" w:lineRule="auto"/>
              <w:ind w:firstLineChars="0" w:firstLine="0"/>
              <w:jc w:val="center"/>
              <w:rPr>
                <w:rFonts w:cs="Times New Roman"/>
                <w:b w:val="0"/>
                <w:color w:val="auto"/>
                <w:sz w:val="20"/>
                <w:szCs w:val="20"/>
              </w:rPr>
            </w:pPr>
            <w:r w:rsidRPr="00DE7C76">
              <w:rPr>
                <w:rFonts w:cs="Times New Roman"/>
                <w:b w:val="0"/>
                <w:color w:val="auto"/>
                <w:sz w:val="20"/>
                <w:szCs w:val="20"/>
              </w:rPr>
              <w:t>0.146956</w:t>
            </w:r>
          </w:p>
        </w:tc>
        <w:tc>
          <w:tcPr>
            <w:tcW w:w="886" w:type="pct"/>
            <w:tcBorders>
              <w:top w:val="nil"/>
              <w:bottom w:val="single" w:sz="8" w:space="0" w:color="auto"/>
            </w:tcBorders>
            <w:vAlign w:val="bottom"/>
          </w:tcPr>
          <w:p w14:paraId="16E48163" w14:textId="281A3EAB" w:rsidR="00650994" w:rsidRPr="00DE7C76" w:rsidRDefault="00650994" w:rsidP="00B128E6">
            <w:pPr>
              <w:spacing w:line="240" w:lineRule="auto"/>
              <w:ind w:firstLineChars="0" w:firstLine="0"/>
              <w:jc w:val="center"/>
              <w:rPr>
                <w:rFonts w:cs="Times New Roman"/>
                <w:b w:val="0"/>
                <w:color w:val="auto"/>
                <w:sz w:val="20"/>
                <w:szCs w:val="20"/>
              </w:rPr>
            </w:pPr>
            <w:r w:rsidRPr="00DE7C76">
              <w:rPr>
                <w:rFonts w:cs="Times New Roman"/>
                <w:b w:val="0"/>
                <w:color w:val="auto"/>
                <w:sz w:val="20"/>
                <w:szCs w:val="20"/>
              </w:rPr>
              <w:t>1602.94</w:t>
            </w:r>
          </w:p>
        </w:tc>
        <w:tc>
          <w:tcPr>
            <w:tcW w:w="887" w:type="pct"/>
            <w:tcBorders>
              <w:top w:val="nil"/>
              <w:bottom w:val="single" w:sz="8" w:space="0" w:color="auto"/>
            </w:tcBorders>
            <w:vAlign w:val="bottom"/>
          </w:tcPr>
          <w:p w14:paraId="57446B4F" w14:textId="497FF4B3" w:rsidR="00650994" w:rsidRPr="00DE7C76" w:rsidRDefault="00650994" w:rsidP="00B128E6">
            <w:pPr>
              <w:spacing w:line="240" w:lineRule="auto"/>
              <w:ind w:firstLineChars="0" w:firstLine="0"/>
              <w:jc w:val="center"/>
              <w:rPr>
                <w:rFonts w:cs="Times New Roman"/>
                <w:b w:val="0"/>
                <w:color w:val="auto"/>
                <w:sz w:val="20"/>
                <w:szCs w:val="20"/>
              </w:rPr>
            </w:pPr>
            <w:r w:rsidRPr="00DE7C76">
              <w:rPr>
                <w:rFonts w:cs="Times New Roman"/>
                <w:b w:val="0"/>
                <w:color w:val="auto"/>
                <w:sz w:val="20"/>
                <w:szCs w:val="20"/>
              </w:rPr>
              <w:t>2171.842</w:t>
            </w:r>
          </w:p>
        </w:tc>
      </w:tr>
    </w:tbl>
    <w:p w14:paraId="233D7913" w14:textId="71809FBA" w:rsidR="00B86CF8" w:rsidRPr="002A03AF" w:rsidRDefault="00B86CF8" w:rsidP="00B128E6">
      <w:pPr>
        <w:ind w:firstLine="420"/>
        <w:rPr>
          <w:rFonts w:cs="Times New Roman"/>
          <w:sz w:val="21"/>
          <w:szCs w:val="21"/>
        </w:rPr>
      </w:pPr>
      <w:r w:rsidRPr="00B40707">
        <w:rPr>
          <w:rFonts w:cs="Times New Roman"/>
          <w:sz w:val="21"/>
          <w:szCs w:val="21"/>
        </w:rPr>
        <w:t xml:space="preserve">It can be observed that GIMS achieve smaller MS in all experiment cases. This means that within GIMS has higher efficiency than other rules and less time is used to process the same jobs. Then, the assembly process under GIMS method incurs less TST. This means that GIMS can effectively reduce the setup operations and achieve the synchronization of assembly products, which belong to different customer orders. Besides, the assembly process under GIMS has smaller as well as less setup time under the same order compared to other rules. This shows the effectiveness of GIMS that can help the manufacturer </w:t>
      </w:r>
      <w:r w:rsidRPr="00B40707">
        <w:rPr>
          <w:rFonts w:cs="Times New Roman"/>
          <w:sz w:val="21"/>
          <w:szCs w:val="21"/>
          <w:lang w:val="en-GB"/>
        </w:rPr>
        <w:t xml:space="preserve">achieve cost-efficiency and higher </w:t>
      </w:r>
      <w:proofErr w:type="spellStart"/>
      <w:r w:rsidRPr="00B40707">
        <w:rPr>
          <w:rFonts w:cs="Times New Roman"/>
          <w:sz w:val="21"/>
          <w:szCs w:val="21"/>
          <w:lang w:val="en-GB"/>
        </w:rPr>
        <w:t>synchroperability</w:t>
      </w:r>
      <w:proofErr w:type="spellEnd"/>
      <w:r w:rsidRPr="00B40707">
        <w:rPr>
          <w:rFonts w:cs="Times New Roman"/>
          <w:sz w:val="21"/>
          <w:szCs w:val="21"/>
          <w:lang w:val="en-GB"/>
        </w:rPr>
        <w:t xml:space="preserve">. </w:t>
      </w:r>
      <w:r w:rsidRPr="00B40707">
        <w:rPr>
          <w:rFonts w:cs="Times New Roman"/>
          <w:sz w:val="21"/>
          <w:szCs w:val="21"/>
        </w:rPr>
        <w:t>Then, the GIMS achieve less ATD in all cases and enable orders to be finished Simultaneit</w:t>
      </w:r>
      <w:r w:rsidR="00AB142B">
        <w:rPr>
          <w:rFonts w:cs="Times New Roman"/>
          <w:sz w:val="21"/>
          <w:szCs w:val="21"/>
        </w:rPr>
        <w:t xml:space="preserve">y. In addition, </w:t>
      </w:r>
      <w:r w:rsidR="00AB142B">
        <w:rPr>
          <w:rFonts w:cs="Times New Roman"/>
          <w:sz w:val="21"/>
          <w:szCs w:val="21"/>
        </w:rPr>
        <w:lastRenderedPageBreak/>
        <w:t>it can improve the p</w:t>
      </w:r>
      <w:r w:rsidRPr="00B40707">
        <w:rPr>
          <w:rFonts w:cs="Times New Roman"/>
          <w:sz w:val="21"/>
          <w:szCs w:val="21"/>
        </w:rPr>
        <w:t>unctuality during peak seasons</w:t>
      </w:r>
      <w:r w:rsidR="007945DE">
        <w:rPr>
          <w:rFonts w:cs="Times New Roman"/>
          <w:sz w:val="21"/>
          <w:szCs w:val="21"/>
        </w:rPr>
        <w:t>.</w:t>
      </w:r>
    </w:p>
    <w:p w14:paraId="2DEFD494" w14:textId="42148E87" w:rsidR="008E5BD9" w:rsidRDefault="00B86CF8" w:rsidP="00B128E6">
      <w:pPr>
        <w:ind w:firstLineChars="0" w:firstLine="420"/>
        <w:rPr>
          <w:rFonts w:cs="Times New Roman"/>
          <w:noProof/>
          <w:sz w:val="21"/>
          <w:szCs w:val="21"/>
        </w:rPr>
      </w:pPr>
      <w:r w:rsidRPr="00B40707">
        <w:rPr>
          <w:rFonts w:cs="Times New Roman"/>
          <w:sz w:val="21"/>
          <w:szCs w:val="21"/>
        </w:rPr>
        <w:t xml:space="preserve">The sensitivity analysis is conducted to the </w:t>
      </w:r>
      <w:r w:rsidRPr="00B40707">
        <w:rPr>
          <w:rFonts w:cs="Times New Roman"/>
          <w:noProof/>
          <w:sz w:val="21"/>
          <w:szCs w:val="21"/>
        </w:rPr>
        <w:t>product type and setup time.</w:t>
      </w:r>
      <w:r w:rsidR="00956154">
        <w:rPr>
          <w:rFonts w:cs="Times New Roman"/>
          <w:noProof/>
          <w:sz w:val="21"/>
          <w:szCs w:val="21"/>
        </w:rPr>
        <w:t xml:space="preserve"> </w:t>
      </w:r>
      <w:r w:rsidRPr="00B40707">
        <w:rPr>
          <w:rFonts w:cs="Times New Roman"/>
          <w:noProof/>
          <w:sz w:val="21"/>
          <w:szCs w:val="21"/>
        </w:rPr>
        <w:t>First</w:t>
      </w:r>
      <w:r w:rsidR="00F26721">
        <w:rPr>
          <w:rFonts w:cs="Times New Roman"/>
          <w:noProof/>
          <w:sz w:val="21"/>
          <w:szCs w:val="21"/>
        </w:rPr>
        <w:t xml:space="preserve">, </w:t>
      </w:r>
      <w:r w:rsidRPr="00B40707">
        <w:rPr>
          <w:rFonts w:cs="Times New Roman"/>
          <w:noProof/>
          <w:sz w:val="21"/>
          <w:szCs w:val="21"/>
        </w:rPr>
        <w:t xml:space="preserve">the product type </w:t>
      </w:r>
      <w:r w:rsidR="00F26721">
        <w:rPr>
          <w:rFonts w:cs="Times New Roman"/>
          <w:noProof/>
          <w:sz w:val="21"/>
          <w:szCs w:val="21"/>
        </w:rPr>
        <w:t xml:space="preserve">is </w:t>
      </w:r>
      <w:r w:rsidR="00F26721" w:rsidRPr="00B40707">
        <w:rPr>
          <w:rFonts w:cs="Times New Roman"/>
          <w:noProof/>
          <w:sz w:val="21"/>
          <w:szCs w:val="21"/>
        </w:rPr>
        <w:t>increase</w:t>
      </w:r>
      <w:r w:rsidR="00F26721">
        <w:rPr>
          <w:rFonts w:cs="Times New Roman"/>
          <w:noProof/>
          <w:sz w:val="21"/>
          <w:szCs w:val="21"/>
        </w:rPr>
        <w:t>d</w:t>
      </w:r>
      <w:r w:rsidR="00F26721" w:rsidRPr="00B40707">
        <w:rPr>
          <w:rFonts w:cs="Times New Roman"/>
          <w:noProof/>
          <w:sz w:val="21"/>
          <w:szCs w:val="21"/>
        </w:rPr>
        <w:t xml:space="preserve"> </w:t>
      </w:r>
      <w:r w:rsidRPr="00B40707">
        <w:rPr>
          <w:rFonts w:cs="Times New Roman"/>
          <w:noProof/>
          <w:sz w:val="21"/>
          <w:szCs w:val="21"/>
        </w:rPr>
        <w:t>from 3 to 12 in steps of 3</w:t>
      </w:r>
      <w:r w:rsidR="00016464">
        <w:rPr>
          <w:rFonts w:cs="Times New Roman"/>
          <w:noProof/>
          <w:sz w:val="21"/>
          <w:szCs w:val="21"/>
        </w:rPr>
        <w:t xml:space="preserve"> with the setup value as 30</w:t>
      </w:r>
      <w:r w:rsidRPr="00B40707">
        <w:rPr>
          <w:rFonts w:cs="Times New Roman"/>
          <w:noProof/>
          <w:sz w:val="21"/>
          <w:szCs w:val="21"/>
        </w:rPr>
        <w:t xml:space="preserve">. </w:t>
      </w:r>
      <w:r w:rsidR="00DC511E" w:rsidRPr="7E6B49A4">
        <w:rPr>
          <w:rFonts w:cs="Times New Roman"/>
          <w:noProof/>
          <w:sz w:val="21"/>
          <w:szCs w:val="21"/>
        </w:rPr>
        <w:t>For further comparison, the result using FCFS policy under the same data</w:t>
      </w:r>
      <w:r w:rsidR="00523306">
        <w:rPr>
          <w:rFonts w:cs="Times New Roman"/>
          <w:noProof/>
          <w:sz w:val="21"/>
          <w:szCs w:val="21"/>
        </w:rPr>
        <w:t xml:space="preserve">. </w:t>
      </w:r>
      <w:r w:rsidRPr="00B40707">
        <w:rPr>
          <w:rFonts w:cs="Times New Roman"/>
          <w:noProof/>
          <w:sz w:val="21"/>
          <w:szCs w:val="21"/>
        </w:rPr>
        <w:t xml:space="preserve">The results </w:t>
      </w:r>
      <w:r w:rsidR="00523306">
        <w:rPr>
          <w:rFonts w:cs="Times New Roman"/>
          <w:noProof/>
          <w:sz w:val="21"/>
          <w:szCs w:val="21"/>
        </w:rPr>
        <w:t xml:space="preserve">of GiMS and </w:t>
      </w:r>
      <w:r w:rsidR="00523306" w:rsidRPr="7E6B49A4">
        <w:rPr>
          <w:rFonts w:cs="Times New Roman"/>
          <w:noProof/>
          <w:sz w:val="21"/>
          <w:szCs w:val="21"/>
        </w:rPr>
        <w:t xml:space="preserve">FCFS policy </w:t>
      </w:r>
      <w:r w:rsidRPr="00B40707">
        <w:rPr>
          <w:rFonts w:cs="Times New Roman"/>
          <w:noProof/>
          <w:sz w:val="21"/>
          <w:szCs w:val="21"/>
        </w:rPr>
        <w:t xml:space="preserve">are shown in </w:t>
      </w:r>
      <w:r w:rsidR="00523306" w:rsidRPr="00523306">
        <w:rPr>
          <w:rFonts w:cs="Times New Roman"/>
          <w:bCs/>
          <w:sz w:val="21"/>
          <w:szCs w:val="21"/>
        </w:rPr>
        <w:t>Fig. 5</w:t>
      </w:r>
      <w:r w:rsidRPr="00B40707">
        <w:rPr>
          <w:rFonts w:cs="Times New Roman"/>
          <w:noProof/>
          <w:sz w:val="21"/>
          <w:szCs w:val="21"/>
        </w:rPr>
        <w:t>.</w:t>
      </w:r>
      <w:r w:rsidR="00B855D6">
        <w:rPr>
          <w:rFonts w:cs="Times New Roman"/>
          <w:noProof/>
          <w:sz w:val="21"/>
          <w:szCs w:val="21"/>
        </w:rPr>
        <w:t xml:space="preserve"> </w:t>
      </w:r>
      <w:r w:rsidR="00B855D6" w:rsidRPr="00B40707">
        <w:rPr>
          <w:rFonts w:cs="Times New Roman"/>
          <w:noProof/>
          <w:sz w:val="21"/>
          <w:szCs w:val="21"/>
        </w:rPr>
        <w:t>Then</w:t>
      </w:r>
      <w:r w:rsidR="00B855D6">
        <w:rPr>
          <w:rFonts w:cs="Times New Roman"/>
          <w:noProof/>
          <w:sz w:val="21"/>
          <w:szCs w:val="21"/>
        </w:rPr>
        <w:t>,</w:t>
      </w:r>
      <w:r w:rsidR="00B855D6" w:rsidRPr="00B40707">
        <w:rPr>
          <w:rFonts w:cs="Times New Roman"/>
          <w:noProof/>
          <w:sz w:val="21"/>
          <w:szCs w:val="21"/>
        </w:rPr>
        <w:t xml:space="preserve"> the setup value </w:t>
      </w:r>
      <w:r w:rsidR="00B855D6">
        <w:rPr>
          <w:rFonts w:cs="Times New Roman"/>
          <w:noProof/>
          <w:sz w:val="21"/>
          <w:szCs w:val="21"/>
        </w:rPr>
        <w:t xml:space="preserve">is increased from 10 to 40 in steps of 10 </w:t>
      </w:r>
      <w:r w:rsidR="00B855D6" w:rsidRPr="00B40707">
        <w:rPr>
          <w:rFonts w:cs="Times New Roman"/>
          <w:noProof/>
          <w:sz w:val="21"/>
          <w:szCs w:val="21"/>
        </w:rPr>
        <w:t>under product type</w:t>
      </w:r>
      <w:r w:rsidR="00B855D6">
        <w:rPr>
          <w:rFonts w:cs="Times New Roman"/>
          <w:noProof/>
          <w:sz w:val="21"/>
          <w:szCs w:val="21"/>
        </w:rPr>
        <w:t xml:space="preserve"> 6. </w:t>
      </w:r>
      <w:r w:rsidR="00B855D6" w:rsidRPr="00B40707">
        <w:rPr>
          <w:rFonts w:cs="Times New Roman"/>
          <w:noProof/>
          <w:sz w:val="21"/>
          <w:szCs w:val="21"/>
        </w:rPr>
        <w:t xml:space="preserve">The results </w:t>
      </w:r>
      <w:r w:rsidR="00B855D6">
        <w:rPr>
          <w:rFonts w:cs="Times New Roman"/>
          <w:noProof/>
          <w:sz w:val="21"/>
          <w:szCs w:val="21"/>
        </w:rPr>
        <w:t xml:space="preserve">of GiMS and </w:t>
      </w:r>
      <w:r w:rsidR="00B855D6" w:rsidRPr="7E6B49A4">
        <w:rPr>
          <w:rFonts w:cs="Times New Roman"/>
          <w:noProof/>
          <w:sz w:val="21"/>
          <w:szCs w:val="21"/>
        </w:rPr>
        <w:t xml:space="preserve">FCFS policy </w:t>
      </w:r>
      <w:r w:rsidR="00B855D6" w:rsidRPr="00B40707">
        <w:rPr>
          <w:rFonts w:cs="Times New Roman"/>
          <w:noProof/>
          <w:sz w:val="21"/>
          <w:szCs w:val="21"/>
        </w:rPr>
        <w:t xml:space="preserve">are shown in </w:t>
      </w:r>
      <w:r w:rsidR="00B855D6">
        <w:rPr>
          <w:rFonts w:cs="Times New Roman"/>
          <w:bCs/>
          <w:sz w:val="21"/>
          <w:szCs w:val="21"/>
        </w:rPr>
        <w:t>Fig. 6</w:t>
      </w:r>
      <w:r w:rsidR="00B855D6" w:rsidRPr="00B40707">
        <w:rPr>
          <w:rFonts w:cs="Times New Roman"/>
          <w:noProof/>
          <w:sz w:val="21"/>
          <w:szCs w:val="21"/>
        </w:rPr>
        <w:t>.</w:t>
      </w:r>
    </w:p>
    <w:p w14:paraId="1B377ABA" w14:textId="77CFA938" w:rsidR="00016464" w:rsidRDefault="00016464" w:rsidP="00B128E6">
      <w:pPr>
        <w:ind w:firstLineChars="0" w:firstLine="0"/>
        <w:jc w:val="center"/>
        <w:rPr>
          <w:rFonts w:cs="Times New Roman"/>
          <w:noProof/>
          <w:sz w:val="21"/>
          <w:szCs w:val="21"/>
        </w:rPr>
      </w:pPr>
      <w:r>
        <w:rPr>
          <w:noProof/>
        </w:rPr>
        <w:drawing>
          <wp:inline distT="0" distB="0" distL="0" distR="0" wp14:anchorId="04C508B1" wp14:editId="4AE01CF0">
            <wp:extent cx="5176396" cy="1809695"/>
            <wp:effectExtent l="0" t="0" r="571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pic:nvPicPr>
                  <pic:blipFill>
                    <a:blip r:embed="rId23">
                      <a:extLst>
                        <a:ext uri="{28A0092B-C50C-407E-A947-70E740481C1C}">
                          <a14:useLocalDpi xmlns:a14="http://schemas.microsoft.com/office/drawing/2010/main" val="0"/>
                        </a:ext>
                      </a:extLst>
                    </a:blip>
                    <a:stretch>
                      <a:fillRect/>
                    </a:stretch>
                  </pic:blipFill>
                  <pic:spPr>
                    <a:xfrm>
                      <a:off x="0" y="0"/>
                      <a:ext cx="5176396" cy="1809695"/>
                    </a:xfrm>
                    <a:prstGeom prst="rect">
                      <a:avLst/>
                    </a:prstGeom>
                  </pic:spPr>
                </pic:pic>
              </a:graphicData>
            </a:graphic>
          </wp:inline>
        </w:drawing>
      </w:r>
    </w:p>
    <w:p w14:paraId="62F5AF67" w14:textId="6A66E2A3" w:rsidR="00CB66B2" w:rsidRDefault="00523306" w:rsidP="00B128E6">
      <w:pPr>
        <w:spacing w:line="240" w:lineRule="auto"/>
        <w:ind w:firstLineChars="0" w:firstLine="0"/>
        <w:jc w:val="center"/>
        <w:rPr>
          <w:rFonts w:cs="Times New Roman"/>
          <w:noProof/>
          <w:sz w:val="21"/>
          <w:szCs w:val="21"/>
        </w:rPr>
      </w:pPr>
      <w:r w:rsidRPr="7E6B49A4">
        <w:rPr>
          <w:rFonts w:cs="Times New Roman"/>
          <w:b/>
          <w:bCs/>
          <w:sz w:val="21"/>
          <w:szCs w:val="21"/>
        </w:rPr>
        <w:t>Fig. 5</w:t>
      </w:r>
      <w:r w:rsidRPr="7E6B49A4">
        <w:rPr>
          <w:rFonts w:cs="Times New Roman"/>
          <w:b/>
          <w:bCs/>
          <w:noProof/>
          <w:sz w:val="21"/>
          <w:szCs w:val="21"/>
        </w:rPr>
        <w:t>.</w:t>
      </w:r>
      <w:r>
        <w:rPr>
          <w:rFonts w:cs="Times New Roman"/>
          <w:b/>
          <w:bCs/>
          <w:noProof/>
          <w:sz w:val="21"/>
          <w:szCs w:val="21"/>
        </w:rPr>
        <w:t xml:space="preserve"> </w:t>
      </w:r>
      <w:r w:rsidR="001731B6" w:rsidRPr="001731B6">
        <w:rPr>
          <w:rFonts w:cs="Times New Roman"/>
          <w:bCs/>
          <w:noProof/>
          <w:sz w:val="21"/>
          <w:szCs w:val="21"/>
        </w:rPr>
        <w:t xml:space="preserve">Measures of </w:t>
      </w:r>
      <w:r w:rsidR="001731B6" w:rsidRPr="001731B6">
        <w:rPr>
          <w:rFonts w:cs="Times New Roman"/>
          <w:noProof/>
          <w:sz w:val="21"/>
          <w:szCs w:val="21"/>
        </w:rPr>
        <w:t>GiMS and FCFS policy under</w:t>
      </w:r>
      <w:r w:rsidR="001731B6">
        <w:rPr>
          <w:rFonts w:cs="Times New Roman"/>
          <w:noProof/>
          <w:sz w:val="21"/>
          <w:szCs w:val="21"/>
        </w:rPr>
        <w:t xml:space="preserve"> different product types</w:t>
      </w:r>
    </w:p>
    <w:p w14:paraId="17D8269B" w14:textId="77777777" w:rsidR="00FB7DAB" w:rsidRDefault="00FB7DAB" w:rsidP="00B128E6">
      <w:pPr>
        <w:spacing w:line="240" w:lineRule="auto"/>
        <w:ind w:firstLineChars="0" w:firstLine="0"/>
        <w:jc w:val="center"/>
        <w:rPr>
          <w:rFonts w:cs="Times New Roman"/>
          <w:noProof/>
          <w:sz w:val="21"/>
          <w:szCs w:val="21"/>
        </w:rPr>
      </w:pPr>
      <w:r>
        <w:rPr>
          <w:noProof/>
        </w:rPr>
        <w:drawing>
          <wp:inline distT="0" distB="0" distL="0" distR="0" wp14:anchorId="767139ED" wp14:editId="396FB951">
            <wp:extent cx="5176798" cy="1787802"/>
            <wp:effectExtent l="0" t="0" r="508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pic:nvPicPr>
                  <pic:blipFill>
                    <a:blip r:embed="rId24">
                      <a:extLst>
                        <a:ext uri="{28A0092B-C50C-407E-A947-70E740481C1C}">
                          <a14:useLocalDpi xmlns:a14="http://schemas.microsoft.com/office/drawing/2010/main" val="0"/>
                        </a:ext>
                      </a:extLst>
                    </a:blip>
                    <a:stretch>
                      <a:fillRect/>
                    </a:stretch>
                  </pic:blipFill>
                  <pic:spPr>
                    <a:xfrm>
                      <a:off x="0" y="0"/>
                      <a:ext cx="5176798" cy="1787802"/>
                    </a:xfrm>
                    <a:prstGeom prst="rect">
                      <a:avLst/>
                    </a:prstGeom>
                  </pic:spPr>
                </pic:pic>
              </a:graphicData>
            </a:graphic>
          </wp:inline>
        </w:drawing>
      </w:r>
    </w:p>
    <w:p w14:paraId="5A4DD1AA" w14:textId="77777777" w:rsidR="00FB7DAB" w:rsidRDefault="00FB7DAB" w:rsidP="00B128E6">
      <w:pPr>
        <w:spacing w:line="240" w:lineRule="auto"/>
        <w:ind w:firstLineChars="0" w:firstLine="0"/>
        <w:jc w:val="center"/>
        <w:rPr>
          <w:rFonts w:cs="Times New Roman"/>
          <w:b/>
          <w:bCs/>
          <w:sz w:val="21"/>
          <w:szCs w:val="21"/>
        </w:rPr>
      </w:pPr>
      <w:r>
        <w:rPr>
          <w:rFonts w:cs="Times New Roman"/>
          <w:b/>
          <w:bCs/>
          <w:sz w:val="21"/>
          <w:szCs w:val="21"/>
        </w:rPr>
        <w:t>Fig. 6</w:t>
      </w:r>
      <w:r w:rsidRPr="7E6B49A4">
        <w:rPr>
          <w:rFonts w:cs="Times New Roman"/>
          <w:b/>
          <w:bCs/>
          <w:noProof/>
          <w:sz w:val="21"/>
          <w:szCs w:val="21"/>
        </w:rPr>
        <w:t>.</w:t>
      </w:r>
      <w:r>
        <w:rPr>
          <w:rFonts w:cs="Times New Roman"/>
          <w:b/>
          <w:bCs/>
          <w:noProof/>
          <w:sz w:val="21"/>
          <w:szCs w:val="21"/>
        </w:rPr>
        <w:t xml:space="preserve"> </w:t>
      </w:r>
      <w:r w:rsidRPr="001731B6">
        <w:rPr>
          <w:rFonts w:cs="Times New Roman"/>
          <w:bCs/>
          <w:noProof/>
          <w:sz w:val="21"/>
          <w:szCs w:val="21"/>
        </w:rPr>
        <w:t xml:space="preserve">Measures of </w:t>
      </w:r>
      <w:r w:rsidRPr="001731B6">
        <w:rPr>
          <w:rFonts w:cs="Times New Roman"/>
          <w:noProof/>
          <w:sz w:val="21"/>
          <w:szCs w:val="21"/>
        </w:rPr>
        <w:t>GiMS and FCFS policy under different setup times</w:t>
      </w:r>
    </w:p>
    <w:p w14:paraId="064E023F" w14:textId="342975E9" w:rsidR="00373DB0" w:rsidRDefault="00564690" w:rsidP="00B128E6">
      <w:pPr>
        <w:spacing w:beforeLines="50" w:before="163"/>
        <w:ind w:firstLineChars="0" w:firstLine="420"/>
        <w:rPr>
          <w:rFonts w:cs="Times New Roman"/>
          <w:noProof/>
          <w:sz w:val="21"/>
          <w:szCs w:val="21"/>
        </w:rPr>
      </w:pPr>
      <w:r w:rsidRPr="00523306">
        <w:rPr>
          <w:rFonts w:cs="Times New Roman"/>
          <w:bCs/>
          <w:sz w:val="21"/>
          <w:szCs w:val="21"/>
        </w:rPr>
        <w:t>Fig. 5</w:t>
      </w:r>
      <w:r w:rsidR="000245FA">
        <w:rPr>
          <w:rFonts w:cs="Times New Roman"/>
          <w:bCs/>
          <w:sz w:val="21"/>
          <w:szCs w:val="21"/>
        </w:rPr>
        <w:t xml:space="preserve"> </w:t>
      </w:r>
      <w:r w:rsidR="6E84CC26" w:rsidRPr="7E6B49A4">
        <w:rPr>
          <w:rFonts w:cs="Times New Roman"/>
          <w:noProof/>
          <w:sz w:val="21"/>
          <w:szCs w:val="21"/>
        </w:rPr>
        <w:t>shows that each measure</w:t>
      </w:r>
      <w:r w:rsidR="00605941">
        <w:rPr>
          <w:rFonts w:cs="Times New Roman"/>
          <w:noProof/>
          <w:sz w:val="21"/>
          <w:szCs w:val="21"/>
        </w:rPr>
        <w:t xml:space="preserve"> </w:t>
      </w:r>
      <w:r w:rsidR="6E84CC26" w:rsidRPr="7E6B49A4">
        <w:rPr>
          <w:rFonts w:cs="Times New Roman"/>
          <w:noProof/>
          <w:sz w:val="21"/>
          <w:szCs w:val="21"/>
        </w:rPr>
        <w:t>has achieved a greater value with more product types</w:t>
      </w:r>
      <w:r w:rsidR="00373DB0">
        <w:rPr>
          <w:rFonts w:cs="Times New Roman"/>
          <w:noProof/>
          <w:sz w:val="21"/>
          <w:szCs w:val="21"/>
        </w:rPr>
        <w:t xml:space="preserve"> under both </w:t>
      </w:r>
      <w:r w:rsidR="00C538BA">
        <w:rPr>
          <w:rFonts w:cs="Times New Roman"/>
          <w:noProof/>
          <w:sz w:val="21"/>
          <w:szCs w:val="21"/>
        </w:rPr>
        <w:t>policies</w:t>
      </w:r>
      <w:r w:rsidR="00936F75">
        <w:rPr>
          <w:rFonts w:cs="Times New Roman"/>
          <w:noProof/>
          <w:sz w:val="21"/>
          <w:szCs w:val="21"/>
        </w:rPr>
        <w:t xml:space="preserve">. </w:t>
      </w:r>
      <w:r w:rsidR="00A05D9B">
        <w:rPr>
          <w:rFonts w:cs="Times New Roman"/>
          <w:noProof/>
          <w:sz w:val="21"/>
          <w:szCs w:val="21"/>
        </w:rPr>
        <w:t>I</w:t>
      </w:r>
      <w:r w:rsidR="00D576C0" w:rsidRPr="00D576C0">
        <w:rPr>
          <w:rFonts w:cs="Times New Roman"/>
          <w:noProof/>
          <w:sz w:val="21"/>
          <w:szCs w:val="21"/>
        </w:rPr>
        <w:t xml:space="preserve">n each case, GiMS has </w:t>
      </w:r>
      <w:r w:rsidR="00883277">
        <w:rPr>
          <w:rFonts w:cs="Times New Roman"/>
          <w:noProof/>
          <w:sz w:val="21"/>
          <w:szCs w:val="21"/>
        </w:rPr>
        <w:t>less AFT and TST</w:t>
      </w:r>
      <w:r w:rsidR="00D576C0" w:rsidRPr="00D576C0">
        <w:rPr>
          <w:rFonts w:cs="Times New Roman"/>
          <w:noProof/>
          <w:sz w:val="21"/>
          <w:szCs w:val="21"/>
        </w:rPr>
        <w:t xml:space="preserve"> compared to FCFS</w:t>
      </w:r>
      <w:r w:rsidR="00A05D9B">
        <w:rPr>
          <w:rFonts w:cs="Times New Roman"/>
          <w:noProof/>
          <w:sz w:val="21"/>
          <w:szCs w:val="21"/>
        </w:rPr>
        <w:t xml:space="preserve"> policy. This </w:t>
      </w:r>
      <w:r w:rsidR="00D576C0" w:rsidRPr="00D576C0">
        <w:rPr>
          <w:rFonts w:cs="Times New Roman"/>
          <w:noProof/>
          <w:sz w:val="21"/>
          <w:szCs w:val="21"/>
        </w:rPr>
        <w:t>shows tha</w:t>
      </w:r>
      <w:r w:rsidR="00A05D9B">
        <w:rPr>
          <w:rFonts w:cs="Times New Roman"/>
          <w:noProof/>
          <w:sz w:val="21"/>
          <w:szCs w:val="21"/>
        </w:rPr>
        <w:t>t GiMS can achieve</w:t>
      </w:r>
      <w:r w:rsidR="00A05D9B" w:rsidRPr="00D576C0">
        <w:rPr>
          <w:rFonts w:cs="Times New Roman"/>
          <w:noProof/>
          <w:sz w:val="21"/>
          <w:szCs w:val="21"/>
        </w:rPr>
        <w:t xml:space="preserve"> better performance </w:t>
      </w:r>
      <w:r w:rsidR="00883277">
        <w:rPr>
          <w:rFonts w:cs="Times New Roman"/>
          <w:noProof/>
          <w:sz w:val="21"/>
          <w:szCs w:val="21"/>
        </w:rPr>
        <w:t>in</w:t>
      </w:r>
      <w:r w:rsidR="00A05D9B">
        <w:rPr>
          <w:rFonts w:cs="Times New Roman"/>
          <w:noProof/>
          <w:sz w:val="21"/>
          <w:szCs w:val="21"/>
        </w:rPr>
        <w:t xml:space="preserve"> a wide</w:t>
      </w:r>
      <w:r w:rsidR="00D576C0" w:rsidRPr="00D576C0">
        <w:rPr>
          <w:rFonts w:cs="Times New Roman"/>
          <w:noProof/>
          <w:sz w:val="21"/>
          <w:szCs w:val="21"/>
        </w:rPr>
        <w:t xml:space="preserve"> range</w:t>
      </w:r>
      <w:r w:rsidR="00A05D9B">
        <w:rPr>
          <w:rFonts w:cs="Times New Roman"/>
          <w:noProof/>
          <w:sz w:val="21"/>
          <w:szCs w:val="21"/>
        </w:rPr>
        <w:t xml:space="preserve"> of regimes</w:t>
      </w:r>
      <w:r w:rsidR="00AB5A9F">
        <w:rPr>
          <w:rFonts w:cs="Times New Roman" w:hint="eastAsia"/>
          <w:noProof/>
          <w:sz w:val="21"/>
          <w:szCs w:val="21"/>
        </w:rPr>
        <w:t>.</w:t>
      </w:r>
      <w:r w:rsidR="00AB5A9F">
        <w:rPr>
          <w:rFonts w:cs="Times New Roman"/>
          <w:noProof/>
          <w:sz w:val="21"/>
          <w:szCs w:val="21"/>
        </w:rPr>
        <w:t xml:space="preserve"> </w:t>
      </w:r>
      <w:r w:rsidR="002F1E8C">
        <w:rPr>
          <w:rFonts w:cs="Times New Roman"/>
          <w:noProof/>
          <w:sz w:val="21"/>
          <w:szCs w:val="21"/>
        </w:rPr>
        <w:t>For AFT</w:t>
      </w:r>
      <w:r w:rsidR="006B6223">
        <w:rPr>
          <w:rFonts w:cs="Times New Roman"/>
          <w:noProof/>
          <w:sz w:val="21"/>
          <w:szCs w:val="21"/>
        </w:rPr>
        <w:t>, Gi</w:t>
      </w:r>
      <w:r w:rsidR="002F1E8C" w:rsidRPr="00B40707">
        <w:rPr>
          <w:rFonts w:cs="Times New Roman"/>
          <w:noProof/>
          <w:sz w:val="21"/>
          <w:szCs w:val="21"/>
        </w:rPr>
        <w:t xml:space="preserve">MS has a greater advantage over FCFS when there are fewer product types. </w:t>
      </w:r>
      <w:r w:rsidR="00CA6EC8" w:rsidRPr="00B40707">
        <w:rPr>
          <w:rFonts w:cs="Times New Roman"/>
          <w:noProof/>
          <w:sz w:val="21"/>
          <w:szCs w:val="21"/>
        </w:rPr>
        <w:t xml:space="preserve">For TST, it can be seen that </w:t>
      </w:r>
      <w:r w:rsidR="00CA6EC8">
        <w:rPr>
          <w:rFonts w:cs="Times New Roman"/>
          <w:noProof/>
          <w:sz w:val="21"/>
          <w:szCs w:val="21"/>
        </w:rPr>
        <w:t>Gi</w:t>
      </w:r>
      <w:r w:rsidR="00CA6EC8" w:rsidRPr="00B40707">
        <w:rPr>
          <w:rFonts w:cs="Times New Roman"/>
          <w:noProof/>
          <w:sz w:val="21"/>
          <w:szCs w:val="21"/>
        </w:rPr>
        <w:t>MS also has a greater advantage when the product is small</w:t>
      </w:r>
      <w:r w:rsidR="001731B6">
        <w:rPr>
          <w:rFonts w:cs="Times New Roman"/>
          <w:noProof/>
          <w:sz w:val="21"/>
          <w:szCs w:val="21"/>
        </w:rPr>
        <w:t xml:space="preserve">. </w:t>
      </w:r>
      <w:r w:rsidR="000245FA" w:rsidRPr="000245FA">
        <w:rPr>
          <w:rFonts w:cs="Times New Roman"/>
          <w:noProof/>
          <w:sz w:val="21"/>
          <w:szCs w:val="21"/>
        </w:rPr>
        <w:t xml:space="preserve">This shows that GiMS can </w:t>
      </w:r>
      <w:r w:rsidR="001731B6">
        <w:rPr>
          <w:rFonts w:cs="Times New Roman"/>
          <w:noProof/>
          <w:sz w:val="21"/>
          <w:szCs w:val="21"/>
        </w:rPr>
        <w:t xml:space="preserve">better </w:t>
      </w:r>
      <w:r w:rsidR="000245FA" w:rsidRPr="000245FA">
        <w:rPr>
          <w:rFonts w:cs="Times New Roman"/>
          <w:noProof/>
          <w:sz w:val="21"/>
          <w:szCs w:val="21"/>
        </w:rPr>
        <w:t xml:space="preserve">integrate </w:t>
      </w:r>
      <w:r w:rsidR="00CA6EC8">
        <w:rPr>
          <w:rFonts w:cs="Times New Roman"/>
          <w:noProof/>
          <w:sz w:val="21"/>
          <w:szCs w:val="21"/>
        </w:rPr>
        <w:t>jobs</w:t>
      </w:r>
      <w:r w:rsidR="000245FA" w:rsidRPr="000245FA">
        <w:rPr>
          <w:rFonts w:cs="Times New Roman"/>
          <w:noProof/>
          <w:sz w:val="21"/>
          <w:szCs w:val="21"/>
        </w:rPr>
        <w:t xml:space="preserve"> </w:t>
      </w:r>
      <w:r w:rsidR="00CA6EC8">
        <w:rPr>
          <w:rFonts w:cs="Times New Roman"/>
          <w:noProof/>
          <w:sz w:val="21"/>
          <w:szCs w:val="21"/>
        </w:rPr>
        <w:t>under</w:t>
      </w:r>
      <w:r w:rsidR="001731B6">
        <w:rPr>
          <w:rFonts w:cs="Times New Roman"/>
          <w:noProof/>
          <w:sz w:val="21"/>
          <w:szCs w:val="21"/>
        </w:rPr>
        <w:t xml:space="preserve"> fewer products.</w:t>
      </w:r>
      <w:r w:rsidR="004C11FA">
        <w:rPr>
          <w:rFonts w:cs="Times New Roman"/>
          <w:noProof/>
          <w:sz w:val="21"/>
          <w:szCs w:val="21"/>
        </w:rPr>
        <w:t xml:space="preserve"> </w:t>
      </w:r>
      <w:r w:rsidR="00D55C18">
        <w:rPr>
          <w:rFonts w:cs="Times New Roman"/>
          <w:noProof/>
          <w:sz w:val="21"/>
          <w:szCs w:val="21"/>
        </w:rPr>
        <w:t>In figure 6</w:t>
      </w:r>
      <w:r w:rsidR="006F6CA4">
        <w:rPr>
          <w:rFonts w:cs="Times New Roman"/>
          <w:noProof/>
          <w:sz w:val="21"/>
          <w:szCs w:val="21"/>
        </w:rPr>
        <w:t>,</w:t>
      </w:r>
      <w:r w:rsidR="008D3325">
        <w:rPr>
          <w:rFonts w:cs="Times New Roman"/>
          <w:noProof/>
          <w:sz w:val="21"/>
          <w:szCs w:val="21"/>
        </w:rPr>
        <w:t xml:space="preserve"> </w:t>
      </w:r>
      <w:r w:rsidR="008D3325" w:rsidRPr="00D576C0">
        <w:rPr>
          <w:rFonts w:cs="Times New Roman"/>
          <w:noProof/>
          <w:sz w:val="21"/>
          <w:szCs w:val="21"/>
        </w:rPr>
        <w:t xml:space="preserve">GiMS has </w:t>
      </w:r>
      <w:r w:rsidR="008D3325">
        <w:rPr>
          <w:rFonts w:cs="Times New Roman"/>
          <w:noProof/>
          <w:sz w:val="21"/>
          <w:szCs w:val="21"/>
        </w:rPr>
        <w:t>less AFT and TST</w:t>
      </w:r>
      <w:r w:rsidR="008D3325" w:rsidRPr="00D576C0">
        <w:rPr>
          <w:rFonts w:cs="Times New Roman"/>
          <w:noProof/>
          <w:sz w:val="21"/>
          <w:szCs w:val="21"/>
        </w:rPr>
        <w:t xml:space="preserve"> compared to FCFS</w:t>
      </w:r>
      <w:r w:rsidR="008D3325">
        <w:rPr>
          <w:rFonts w:cs="Times New Roman"/>
          <w:noProof/>
          <w:sz w:val="21"/>
          <w:szCs w:val="21"/>
        </w:rPr>
        <w:t xml:space="preserve"> policy under each setup time. </w:t>
      </w:r>
      <w:r w:rsidR="004A4A57">
        <w:rPr>
          <w:rFonts w:cs="Times New Roman"/>
          <w:noProof/>
          <w:sz w:val="21"/>
          <w:szCs w:val="21"/>
        </w:rPr>
        <w:t>For AFT</w:t>
      </w:r>
      <w:r w:rsidR="004626DC">
        <w:rPr>
          <w:rFonts w:cs="Times New Roman"/>
          <w:noProof/>
          <w:sz w:val="21"/>
          <w:szCs w:val="21"/>
        </w:rPr>
        <w:t xml:space="preserve"> and </w:t>
      </w:r>
      <w:r w:rsidR="004626DC" w:rsidRPr="00B40707">
        <w:rPr>
          <w:rFonts w:cs="Times New Roman"/>
          <w:noProof/>
          <w:sz w:val="21"/>
          <w:szCs w:val="21"/>
        </w:rPr>
        <w:t>TST</w:t>
      </w:r>
      <w:r w:rsidR="004A4A57">
        <w:rPr>
          <w:rFonts w:cs="Times New Roman"/>
          <w:noProof/>
          <w:sz w:val="21"/>
          <w:szCs w:val="21"/>
        </w:rPr>
        <w:t>, Gi</w:t>
      </w:r>
      <w:r w:rsidR="004A4A57" w:rsidRPr="00B40707">
        <w:rPr>
          <w:rFonts w:cs="Times New Roman"/>
          <w:noProof/>
          <w:sz w:val="21"/>
          <w:szCs w:val="21"/>
        </w:rPr>
        <w:t xml:space="preserve">MS has a greater advantage over FCFS when </w:t>
      </w:r>
      <w:r w:rsidR="007E1CDA">
        <w:rPr>
          <w:rFonts w:cs="Times New Roman"/>
          <w:noProof/>
          <w:sz w:val="21"/>
          <w:szCs w:val="21"/>
        </w:rPr>
        <w:t xml:space="preserve">the </w:t>
      </w:r>
      <w:r w:rsidR="004A4A57">
        <w:rPr>
          <w:rFonts w:cs="Times New Roman"/>
          <w:noProof/>
          <w:sz w:val="21"/>
          <w:szCs w:val="21"/>
        </w:rPr>
        <w:t>setup time increases.</w:t>
      </w:r>
      <w:r w:rsidR="00773090">
        <w:rPr>
          <w:rFonts w:cs="Times New Roman"/>
          <w:noProof/>
          <w:sz w:val="21"/>
          <w:szCs w:val="21"/>
        </w:rPr>
        <w:t xml:space="preserve"> </w:t>
      </w:r>
      <w:r w:rsidR="00AE67E0">
        <w:rPr>
          <w:rFonts w:cs="Times New Roman"/>
          <w:noProof/>
          <w:sz w:val="21"/>
          <w:szCs w:val="21"/>
        </w:rPr>
        <w:t xml:space="preserve">Besides, </w:t>
      </w:r>
      <w:r w:rsidR="00AE67E0" w:rsidRPr="00AE67E0">
        <w:rPr>
          <w:rFonts w:cs="Times New Roman"/>
          <w:noProof/>
          <w:sz w:val="21"/>
          <w:szCs w:val="21"/>
        </w:rPr>
        <w:t xml:space="preserve">the TST </w:t>
      </w:r>
      <w:r w:rsidR="00AE67E0">
        <w:rPr>
          <w:rFonts w:cs="Times New Roman"/>
          <w:noProof/>
          <w:sz w:val="21"/>
          <w:szCs w:val="21"/>
        </w:rPr>
        <w:t>measure</w:t>
      </w:r>
      <w:r w:rsidR="00AE67E0" w:rsidRPr="00AE67E0">
        <w:rPr>
          <w:rFonts w:cs="Times New Roman"/>
          <w:noProof/>
          <w:sz w:val="21"/>
          <w:szCs w:val="21"/>
        </w:rPr>
        <w:t xml:space="preserve"> has been significantly improved compared to AFT</w:t>
      </w:r>
      <w:r w:rsidR="00AE67E0">
        <w:rPr>
          <w:rFonts w:cs="Times New Roman"/>
          <w:noProof/>
          <w:sz w:val="21"/>
          <w:szCs w:val="21"/>
        </w:rPr>
        <w:t>.</w:t>
      </w:r>
      <w:r w:rsidR="00AE67E0" w:rsidRPr="00AE67E0">
        <w:rPr>
          <w:rFonts w:cs="Times New Roman"/>
          <w:noProof/>
          <w:sz w:val="21"/>
          <w:szCs w:val="21"/>
        </w:rPr>
        <w:t xml:space="preserve"> </w:t>
      </w:r>
      <w:r w:rsidR="007A43AC">
        <w:rPr>
          <w:rFonts w:cs="Times New Roman"/>
          <w:noProof/>
          <w:sz w:val="21"/>
          <w:szCs w:val="21"/>
        </w:rPr>
        <w:t>This shows that Gi</w:t>
      </w:r>
      <w:r w:rsidR="007A43AC" w:rsidRPr="00B40707">
        <w:rPr>
          <w:rFonts w:cs="Times New Roman"/>
          <w:noProof/>
          <w:sz w:val="21"/>
          <w:szCs w:val="21"/>
        </w:rPr>
        <w:t>MS</w:t>
      </w:r>
      <w:r w:rsidR="007A43AC">
        <w:rPr>
          <w:rFonts w:cs="Times New Roman"/>
          <w:noProof/>
          <w:sz w:val="21"/>
          <w:szCs w:val="21"/>
        </w:rPr>
        <w:t xml:space="preserve"> can help manufacturers to reduce the setup time </w:t>
      </w:r>
      <w:r w:rsidR="007A43AC" w:rsidRPr="007A43AC">
        <w:rPr>
          <w:rFonts w:cs="Times New Roman"/>
          <w:noProof/>
          <w:sz w:val="21"/>
          <w:szCs w:val="21"/>
        </w:rPr>
        <w:t>significantly</w:t>
      </w:r>
      <w:r w:rsidR="00964928">
        <w:rPr>
          <w:rFonts w:cs="Times New Roman"/>
          <w:noProof/>
          <w:sz w:val="21"/>
          <w:szCs w:val="21"/>
        </w:rPr>
        <w:t xml:space="preserve"> </w:t>
      </w:r>
      <w:r w:rsidR="002A4051">
        <w:rPr>
          <w:rFonts w:cs="Times New Roman"/>
          <w:noProof/>
          <w:sz w:val="21"/>
          <w:szCs w:val="21"/>
        </w:rPr>
        <w:t xml:space="preserve">especially </w:t>
      </w:r>
      <w:r w:rsidR="00964928">
        <w:rPr>
          <w:rFonts w:cs="Times New Roman"/>
          <w:noProof/>
          <w:sz w:val="21"/>
          <w:szCs w:val="21"/>
        </w:rPr>
        <w:t xml:space="preserve">when the setup </w:t>
      </w:r>
      <w:r w:rsidR="00964928">
        <w:rPr>
          <w:rFonts w:cs="Times New Roman"/>
          <w:noProof/>
          <w:sz w:val="21"/>
          <w:szCs w:val="21"/>
        </w:rPr>
        <w:lastRenderedPageBreak/>
        <w:t>time is larger.</w:t>
      </w:r>
    </w:p>
    <w:p w14:paraId="4E0DDEEE" w14:textId="1B830584" w:rsidR="006F299A" w:rsidRDefault="00F35EA6" w:rsidP="00B128E6">
      <w:pPr>
        <w:ind w:firstLineChars="0" w:firstLine="420"/>
        <w:rPr>
          <w:rFonts w:cs="Times New Roman"/>
          <w:noProof/>
          <w:sz w:val="21"/>
          <w:szCs w:val="21"/>
        </w:rPr>
      </w:pPr>
      <w:r>
        <w:rPr>
          <w:rFonts w:cs="Times New Roman" w:hint="eastAsia"/>
          <w:noProof/>
          <w:sz w:val="21"/>
          <w:szCs w:val="21"/>
        </w:rPr>
        <w:t>Th</w:t>
      </w:r>
      <w:r>
        <w:rPr>
          <w:rFonts w:cs="Times New Roman"/>
          <w:noProof/>
          <w:sz w:val="21"/>
          <w:szCs w:val="21"/>
        </w:rPr>
        <w:t>e management insights can be summarized as follows:</w:t>
      </w:r>
      <w:r w:rsidR="00BF7DA0">
        <w:rPr>
          <w:rFonts w:cs="Times New Roman"/>
          <w:noProof/>
          <w:sz w:val="21"/>
          <w:szCs w:val="21"/>
        </w:rPr>
        <w:t xml:space="preserve"> </w:t>
      </w:r>
      <w:r w:rsidR="001D7D7B" w:rsidRPr="00696DA6">
        <w:rPr>
          <w:rFonts w:cs="Times New Roman"/>
          <w:noProof/>
          <w:sz w:val="21"/>
          <w:szCs w:val="21"/>
        </w:rPr>
        <w:t xml:space="preserve">GIMS method has achieved </w:t>
      </w:r>
      <w:r w:rsidR="00BF7DA0">
        <w:rPr>
          <w:rFonts w:cs="Times New Roman"/>
          <w:noProof/>
          <w:sz w:val="21"/>
          <w:szCs w:val="21"/>
        </w:rPr>
        <w:t>significant</w:t>
      </w:r>
      <w:r w:rsidR="001D7D7B" w:rsidRPr="00696DA6">
        <w:rPr>
          <w:rFonts w:cs="Times New Roman"/>
          <w:noProof/>
          <w:sz w:val="21"/>
          <w:szCs w:val="21"/>
        </w:rPr>
        <w:t xml:space="preserve"> performance</w:t>
      </w:r>
      <w:r w:rsidR="001D7D7B">
        <w:rPr>
          <w:rFonts w:cs="Times New Roman"/>
          <w:noProof/>
          <w:sz w:val="21"/>
          <w:szCs w:val="21"/>
        </w:rPr>
        <w:t xml:space="preserve"> </w:t>
      </w:r>
      <w:r w:rsidR="00BF7DA0">
        <w:rPr>
          <w:rFonts w:cs="Times New Roman"/>
          <w:noProof/>
          <w:sz w:val="21"/>
          <w:szCs w:val="21"/>
        </w:rPr>
        <w:t>improvement w</w:t>
      </w:r>
      <w:r w:rsidR="001D7D7B">
        <w:rPr>
          <w:rFonts w:cs="Times New Roman"/>
          <w:noProof/>
          <w:sz w:val="21"/>
          <w:szCs w:val="21"/>
        </w:rPr>
        <w:t xml:space="preserve">ith the </w:t>
      </w:r>
      <w:proofErr w:type="spellStart"/>
      <w:r w:rsidR="001D7D7B">
        <w:rPr>
          <w:rFonts w:cs="Times New Roman"/>
          <w:sz w:val="20"/>
          <w:szCs w:val="20"/>
          <w:lang w:val="en-GB"/>
        </w:rPr>
        <w:t>s</w:t>
      </w:r>
      <w:r w:rsidR="001D7D7B" w:rsidRPr="00547287">
        <w:rPr>
          <w:rFonts w:cs="Times New Roman"/>
          <w:sz w:val="20"/>
          <w:szCs w:val="20"/>
          <w:lang w:val="en-GB"/>
        </w:rPr>
        <w:t>ynchroperability</w:t>
      </w:r>
      <w:proofErr w:type="spellEnd"/>
      <w:r w:rsidR="001D7D7B" w:rsidRPr="00547287">
        <w:rPr>
          <w:rFonts w:cs="Times New Roman"/>
          <w:sz w:val="20"/>
          <w:szCs w:val="20"/>
          <w:lang w:val="en-GB"/>
        </w:rPr>
        <w:t xml:space="preserve"> measures</w:t>
      </w:r>
      <w:r w:rsidR="00BF7DA0">
        <w:rPr>
          <w:rFonts w:cs="Times New Roman"/>
          <w:sz w:val="20"/>
          <w:szCs w:val="20"/>
          <w:lang w:val="en-GB"/>
        </w:rPr>
        <w:t xml:space="preserve"> </w:t>
      </w:r>
      <w:r w:rsidR="00BF7DA0" w:rsidRPr="00696DA6">
        <w:rPr>
          <w:rFonts w:cs="Times New Roman"/>
          <w:noProof/>
          <w:sz w:val="21"/>
          <w:szCs w:val="21"/>
        </w:rPr>
        <w:t xml:space="preserve">in the HAL </w:t>
      </w:r>
      <w:r w:rsidR="00BF7DA0">
        <w:rPr>
          <w:rFonts w:cs="Times New Roman"/>
          <w:noProof/>
          <w:sz w:val="21"/>
          <w:szCs w:val="21"/>
        </w:rPr>
        <w:t>settting</w:t>
      </w:r>
      <w:r w:rsidR="00BF7DA0" w:rsidRPr="00696DA6">
        <w:rPr>
          <w:rFonts w:cs="Times New Roman"/>
          <w:noProof/>
          <w:sz w:val="21"/>
          <w:szCs w:val="21"/>
        </w:rPr>
        <w:t xml:space="preserve">. </w:t>
      </w:r>
      <w:r w:rsidR="00787470">
        <w:rPr>
          <w:rFonts w:cs="Times New Roman" w:hint="eastAsia"/>
          <w:noProof/>
          <w:sz w:val="21"/>
          <w:szCs w:val="21"/>
        </w:rPr>
        <w:t xml:space="preserve"> </w:t>
      </w:r>
      <w:r w:rsidR="00D116FD">
        <w:rPr>
          <w:rFonts w:cs="Times New Roman"/>
          <w:sz w:val="20"/>
          <w:szCs w:val="20"/>
          <w:lang w:val="en-GB"/>
        </w:rPr>
        <w:t xml:space="preserve">With </w:t>
      </w:r>
      <w:r w:rsidR="00D116FD" w:rsidRPr="093ECD2C">
        <w:rPr>
          <w:rFonts w:eastAsia="Times New Roman" w:cs="Times New Roman"/>
          <w:sz w:val="21"/>
          <w:szCs w:val="21"/>
          <w:lang w:val="en-GB"/>
        </w:rPr>
        <w:t>HPISMP</w:t>
      </w:r>
      <w:r w:rsidR="00D116FD">
        <w:rPr>
          <w:rFonts w:eastAsia="Times New Roman" w:cs="Times New Roman"/>
          <w:sz w:val="21"/>
          <w:szCs w:val="21"/>
          <w:lang w:val="en-GB"/>
        </w:rPr>
        <w:t>,</w:t>
      </w:r>
      <w:r w:rsidR="00D116FD">
        <w:rPr>
          <w:rFonts w:cs="Times New Roman"/>
          <w:sz w:val="20"/>
          <w:szCs w:val="20"/>
          <w:lang w:val="en-GB"/>
        </w:rPr>
        <w:t xml:space="preserve"> </w:t>
      </w:r>
      <w:r w:rsidR="0070192E">
        <w:rPr>
          <w:rFonts w:cs="Times New Roman"/>
          <w:sz w:val="20"/>
          <w:szCs w:val="20"/>
          <w:lang w:val="en-GB"/>
        </w:rPr>
        <w:t>decision maker</w:t>
      </w:r>
      <w:r w:rsidR="00D116FD">
        <w:rPr>
          <w:rFonts w:cs="Times New Roman"/>
          <w:sz w:val="20"/>
          <w:szCs w:val="20"/>
          <w:lang w:val="en-GB"/>
        </w:rPr>
        <w:t>s</w:t>
      </w:r>
      <w:r w:rsidR="0070192E">
        <w:rPr>
          <w:rFonts w:cs="Times New Roman"/>
          <w:sz w:val="20"/>
          <w:szCs w:val="20"/>
          <w:lang w:val="en-GB"/>
        </w:rPr>
        <w:t xml:space="preserve"> </w:t>
      </w:r>
      <w:r w:rsidR="00D116FD">
        <w:rPr>
          <w:rFonts w:cs="Times New Roman"/>
          <w:sz w:val="20"/>
          <w:szCs w:val="20"/>
          <w:lang w:val="en-GB"/>
        </w:rPr>
        <w:t>can</w:t>
      </w:r>
      <w:r w:rsidR="000E6420">
        <w:rPr>
          <w:rFonts w:cs="Times New Roman"/>
          <w:sz w:val="20"/>
          <w:szCs w:val="20"/>
          <w:lang w:val="en-GB"/>
        </w:rPr>
        <w:t xml:space="preserve"> more </w:t>
      </w:r>
      <w:r w:rsidR="000E6420" w:rsidRPr="00696DA6">
        <w:rPr>
          <w:rFonts w:cs="Times New Roman"/>
          <w:noProof/>
          <w:sz w:val="21"/>
          <w:szCs w:val="21"/>
        </w:rPr>
        <w:t>available information when making a decision</w:t>
      </w:r>
      <w:r w:rsidR="00D116FD">
        <w:rPr>
          <w:rFonts w:cs="Times New Roman"/>
          <w:noProof/>
          <w:sz w:val="21"/>
          <w:szCs w:val="21"/>
        </w:rPr>
        <w:t xml:space="preserve">. This enable </w:t>
      </w:r>
      <w:r w:rsidR="00D116FD" w:rsidRPr="00696DA6">
        <w:rPr>
          <w:rFonts w:cs="Times New Roman"/>
          <w:noProof/>
          <w:sz w:val="21"/>
          <w:szCs w:val="21"/>
        </w:rPr>
        <w:t>a better decision</w:t>
      </w:r>
      <w:r w:rsidR="00123F9E">
        <w:rPr>
          <w:rFonts w:cs="Times New Roman"/>
          <w:noProof/>
          <w:sz w:val="21"/>
          <w:szCs w:val="21"/>
        </w:rPr>
        <w:t xml:space="preserve">, which </w:t>
      </w:r>
      <w:r w:rsidR="00BD06FB">
        <w:rPr>
          <w:rFonts w:cs="Times New Roman"/>
          <w:noProof/>
          <w:sz w:val="21"/>
          <w:szCs w:val="21"/>
        </w:rPr>
        <w:t>consider</w:t>
      </w:r>
      <w:r w:rsidR="00C86883">
        <w:rPr>
          <w:rFonts w:cs="Times New Roman"/>
          <w:noProof/>
          <w:sz w:val="21"/>
          <w:szCs w:val="21"/>
        </w:rPr>
        <w:t>s</w:t>
      </w:r>
      <w:r w:rsidR="00BD06FB">
        <w:rPr>
          <w:rFonts w:cs="Times New Roman"/>
          <w:noProof/>
          <w:sz w:val="21"/>
          <w:szCs w:val="21"/>
        </w:rPr>
        <w:t xml:space="preserve"> more </w:t>
      </w:r>
      <w:r w:rsidR="00BD06FB" w:rsidRPr="00696DA6">
        <w:rPr>
          <w:rFonts w:cs="Times New Roman"/>
          <w:noProof/>
          <w:sz w:val="21"/>
          <w:szCs w:val="21"/>
        </w:rPr>
        <w:t>measure</w:t>
      </w:r>
      <w:r w:rsidR="00BD06FB">
        <w:rPr>
          <w:rFonts w:cs="Times New Roman"/>
          <w:noProof/>
          <w:sz w:val="21"/>
          <w:szCs w:val="21"/>
        </w:rPr>
        <w:t xml:space="preserve">s and </w:t>
      </w:r>
      <w:r w:rsidR="00C86883">
        <w:rPr>
          <w:rFonts w:cs="Times New Roman"/>
          <w:noProof/>
          <w:sz w:val="21"/>
          <w:szCs w:val="21"/>
        </w:rPr>
        <w:t xml:space="preserve">real-time </w:t>
      </w:r>
      <w:r w:rsidR="00BD06FB">
        <w:rPr>
          <w:rFonts w:cs="Times New Roman"/>
          <w:noProof/>
          <w:sz w:val="21"/>
          <w:szCs w:val="21"/>
        </w:rPr>
        <w:t>status.</w:t>
      </w:r>
      <w:r w:rsidR="007468FE">
        <w:rPr>
          <w:rFonts w:cs="Times New Roman"/>
          <w:noProof/>
          <w:sz w:val="21"/>
          <w:szCs w:val="21"/>
        </w:rPr>
        <w:t xml:space="preserve"> </w:t>
      </w:r>
      <w:r w:rsidR="007468FE" w:rsidRPr="007468FE">
        <w:rPr>
          <w:rFonts w:cs="Times New Roman"/>
          <w:noProof/>
          <w:sz w:val="21"/>
          <w:szCs w:val="21"/>
        </w:rPr>
        <w:t xml:space="preserve">Even if certain </w:t>
      </w:r>
      <w:r w:rsidR="00BE09D4" w:rsidRPr="00696DA6">
        <w:rPr>
          <w:rFonts w:cs="Times New Roman"/>
          <w:noProof/>
          <w:sz w:val="21"/>
          <w:szCs w:val="21"/>
        </w:rPr>
        <w:t>measure</w:t>
      </w:r>
      <w:r w:rsidR="00BE09D4">
        <w:rPr>
          <w:rFonts w:cs="Times New Roman"/>
          <w:noProof/>
          <w:sz w:val="21"/>
          <w:szCs w:val="21"/>
        </w:rPr>
        <w:t xml:space="preserve"> </w:t>
      </w:r>
      <w:r w:rsidR="00C06658">
        <w:rPr>
          <w:rFonts w:cs="Times New Roman"/>
          <w:noProof/>
          <w:sz w:val="21"/>
          <w:szCs w:val="21"/>
        </w:rPr>
        <w:t xml:space="preserve">has </w:t>
      </w:r>
      <w:r w:rsidR="00146B77">
        <w:rPr>
          <w:rFonts w:cs="Times New Roman"/>
          <w:noProof/>
          <w:sz w:val="21"/>
          <w:szCs w:val="21"/>
        </w:rPr>
        <w:t>less</w:t>
      </w:r>
      <w:r w:rsidR="00C06658">
        <w:rPr>
          <w:rFonts w:cs="Times New Roman"/>
          <w:noProof/>
          <w:sz w:val="21"/>
          <w:szCs w:val="21"/>
        </w:rPr>
        <w:t xml:space="preserve"> weight</w:t>
      </w:r>
      <w:r w:rsidR="00146B77">
        <w:rPr>
          <w:rFonts w:cs="Times New Roman"/>
          <w:noProof/>
          <w:sz w:val="21"/>
          <w:szCs w:val="21"/>
        </w:rPr>
        <w:t xml:space="preserve"> </w:t>
      </w:r>
      <w:r w:rsidR="007468FE" w:rsidRPr="007468FE">
        <w:rPr>
          <w:rFonts w:cs="Times New Roman"/>
          <w:noProof/>
          <w:sz w:val="21"/>
          <w:szCs w:val="21"/>
        </w:rPr>
        <w:t>in decision-making</w:t>
      </w:r>
      <w:r w:rsidR="00C06658">
        <w:rPr>
          <w:rFonts w:cs="Times New Roman"/>
          <w:noProof/>
          <w:sz w:val="21"/>
          <w:szCs w:val="21"/>
        </w:rPr>
        <w:t xml:space="preserve"> </w:t>
      </w:r>
      <w:r w:rsidR="00C06658">
        <w:rPr>
          <w:rFonts w:cs="Times New Roman" w:hint="eastAsia"/>
          <w:noProof/>
          <w:sz w:val="21"/>
          <w:szCs w:val="21"/>
        </w:rPr>
        <w:t>process</w:t>
      </w:r>
      <w:r w:rsidR="007468FE" w:rsidRPr="007468FE">
        <w:rPr>
          <w:rFonts w:cs="Times New Roman"/>
          <w:noProof/>
          <w:sz w:val="21"/>
          <w:szCs w:val="21"/>
        </w:rPr>
        <w:t>, compared with the previous extreme way of consideration,</w:t>
      </w:r>
      <w:r w:rsidR="00E45C75">
        <w:rPr>
          <w:rFonts w:cs="Times New Roman"/>
          <w:noProof/>
          <w:sz w:val="21"/>
          <w:szCs w:val="21"/>
        </w:rPr>
        <w:t xml:space="preserve"> </w:t>
      </w:r>
      <w:r w:rsidR="00E45C75">
        <w:rPr>
          <w:rFonts w:cs="Times New Roman" w:hint="eastAsia"/>
          <w:noProof/>
          <w:sz w:val="21"/>
          <w:szCs w:val="21"/>
        </w:rPr>
        <w:t>it</w:t>
      </w:r>
      <w:r w:rsidR="00E45C75">
        <w:rPr>
          <w:rFonts w:cs="Times New Roman"/>
          <w:noProof/>
          <w:sz w:val="21"/>
          <w:szCs w:val="21"/>
        </w:rPr>
        <w:t xml:space="preserve"> can be improved </w:t>
      </w:r>
      <w:r w:rsidR="00A12CF4">
        <w:rPr>
          <w:rFonts w:cs="Times New Roman"/>
          <w:noProof/>
          <w:sz w:val="21"/>
          <w:szCs w:val="21"/>
        </w:rPr>
        <w:t xml:space="preserve">after execution </w:t>
      </w:r>
      <w:r w:rsidR="00E45C75" w:rsidRPr="00E45C75">
        <w:rPr>
          <w:rFonts w:cs="Times New Roman"/>
          <w:noProof/>
          <w:sz w:val="21"/>
          <w:szCs w:val="21"/>
        </w:rPr>
        <w:t>due to the overall optimization</w:t>
      </w:r>
      <w:r w:rsidR="00A12CF4">
        <w:rPr>
          <w:rFonts w:cs="Times New Roman"/>
          <w:noProof/>
          <w:sz w:val="21"/>
          <w:szCs w:val="21"/>
        </w:rPr>
        <w:t>.</w:t>
      </w:r>
    </w:p>
    <w:bookmarkEnd w:id="3"/>
    <w:p w14:paraId="77621671" w14:textId="6B2489A9" w:rsidR="0041690E" w:rsidRPr="00B40707" w:rsidRDefault="008E386E" w:rsidP="007D2CED">
      <w:pPr>
        <w:pStyle w:val="Heading1"/>
        <w:rPr>
          <w:rFonts w:eastAsiaTheme="minorEastAsia"/>
          <w:bCs/>
        </w:rPr>
      </w:pPr>
      <w:r w:rsidRPr="00B40707">
        <w:t>C</w:t>
      </w:r>
      <w:r w:rsidR="095292AA" w:rsidRPr="00B40707">
        <w:t xml:space="preserve">onclusions </w:t>
      </w:r>
      <w:r w:rsidRPr="00B40707">
        <w:t>and</w:t>
      </w:r>
      <w:r w:rsidR="095292AA" w:rsidRPr="00B40707">
        <w:t xml:space="preserve"> </w:t>
      </w:r>
      <w:r w:rsidR="4ACB016B" w:rsidRPr="00B40707">
        <w:t>Future perspectives</w:t>
      </w:r>
    </w:p>
    <w:p w14:paraId="7B25E3F2" w14:textId="324B9AE5" w:rsidR="457B29F7" w:rsidRPr="00B40707" w:rsidRDefault="457B29F7" w:rsidP="00B40707">
      <w:pPr>
        <w:ind w:firstLine="420"/>
        <w:rPr>
          <w:rFonts w:cs="Times New Roman"/>
          <w:sz w:val="21"/>
          <w:szCs w:val="21"/>
        </w:rPr>
      </w:pPr>
      <w:r w:rsidRPr="00B40707">
        <w:rPr>
          <w:rFonts w:eastAsia="Times New Roman" w:cs="Times New Roman"/>
          <w:sz w:val="21"/>
          <w:szCs w:val="21"/>
          <w:lang w:val="en-GB"/>
        </w:rPr>
        <w:t>Industry 4.0 connotes a new industrial revolution with the convergence between physical and digital spaces, which are currently revolutionizing the way that production operations are managed. To explore the evolution of production and operations management paradigm in</w:t>
      </w:r>
      <w:r w:rsidRPr="00B40707">
        <w:rPr>
          <w:rFonts w:eastAsia="Times New Roman" w:cs="Times New Roman"/>
          <w:sz w:val="21"/>
          <w:szCs w:val="21"/>
        </w:rPr>
        <w:t xml:space="preserve"> the era of Industry 4.0, </w:t>
      </w:r>
      <w:r w:rsidRPr="00B40707">
        <w:rPr>
          <w:rFonts w:eastAsia="Times New Roman" w:cs="Times New Roman"/>
          <w:sz w:val="21"/>
          <w:szCs w:val="21"/>
          <w:lang w:val="en-GB"/>
        </w:rPr>
        <w:t xml:space="preserve">a concept of </w:t>
      </w:r>
      <w:r w:rsidRPr="00B40707">
        <w:rPr>
          <w:rFonts w:eastAsia="Times New Roman" w:cs="Times New Roman"/>
          <w:sz w:val="21"/>
          <w:szCs w:val="21"/>
        </w:rPr>
        <w:t>manufacturing</w:t>
      </w:r>
      <w:r w:rsidRPr="00B40707">
        <w:rPr>
          <w:rFonts w:eastAsia="Times New Roman" w:cs="Times New Roman"/>
          <w:sz w:val="21"/>
          <w:szCs w:val="21"/>
          <w:lang w:val="en-GB"/>
        </w:rPr>
        <w:t xml:space="preserve"> synchroperation with enabling technologies</w:t>
      </w:r>
      <w:r w:rsidRPr="16FA256E">
        <w:rPr>
          <w:rFonts w:eastAsia="Times New Roman" w:cs="Times New Roman"/>
          <w:sz w:val="21"/>
          <w:szCs w:val="21"/>
          <w:lang w:val="en-GB"/>
        </w:rPr>
        <w:t xml:space="preserve"> </w:t>
      </w:r>
      <w:r w:rsidR="4A1300AA" w:rsidRPr="16FA256E">
        <w:rPr>
          <w:rFonts w:eastAsia="Times New Roman" w:cs="Times New Roman"/>
          <w:sz w:val="21"/>
          <w:szCs w:val="21"/>
          <w:lang w:val="en-GB"/>
        </w:rPr>
        <w:t>and associated methodologies</w:t>
      </w:r>
      <w:r w:rsidRPr="00B40707">
        <w:rPr>
          <w:rFonts w:eastAsia="Times New Roman" w:cs="Times New Roman"/>
          <w:sz w:val="21"/>
          <w:szCs w:val="21"/>
          <w:lang w:val="en-GB"/>
        </w:rPr>
        <w:t xml:space="preserve"> are proposed for transformation and implementation of Industry 4.0 manufacturing. </w:t>
      </w:r>
    </w:p>
    <w:p w14:paraId="2B348486" w14:textId="24CF1473" w:rsidR="457B29F7" w:rsidRPr="00B40707" w:rsidRDefault="457B29F7" w:rsidP="5A2404AA">
      <w:pPr>
        <w:ind w:firstLine="420"/>
        <w:rPr>
          <w:rFonts w:eastAsia="Times New Roman" w:cs="Times New Roman"/>
          <w:sz w:val="21"/>
          <w:szCs w:val="21"/>
        </w:rPr>
      </w:pPr>
      <w:r w:rsidRPr="5A2404AA">
        <w:rPr>
          <w:rFonts w:eastAsia="Times New Roman" w:cs="Times New Roman"/>
          <w:sz w:val="21"/>
          <w:szCs w:val="21"/>
          <w:lang w:val="en-GB"/>
        </w:rPr>
        <w:t>The main contribution</w:t>
      </w:r>
      <w:r w:rsidR="0058148E" w:rsidRPr="5A2404AA">
        <w:rPr>
          <w:rFonts w:eastAsia="Times New Roman" w:cs="Times New Roman"/>
          <w:sz w:val="21"/>
          <w:szCs w:val="21"/>
          <w:lang w:val="en-GB"/>
        </w:rPr>
        <w:t>s</w:t>
      </w:r>
      <w:r w:rsidRPr="5A2404AA">
        <w:rPr>
          <w:rFonts w:eastAsia="Times New Roman" w:cs="Times New Roman"/>
          <w:sz w:val="21"/>
          <w:szCs w:val="21"/>
          <w:lang w:val="en-GB"/>
        </w:rPr>
        <w:t xml:space="preserve"> of this paper can be concluded as follows: (1) A concept of manufacturing </w:t>
      </w:r>
      <w:proofErr w:type="spellStart"/>
      <w:r w:rsidRPr="5A2404AA">
        <w:rPr>
          <w:rFonts w:eastAsia="Times New Roman" w:cs="Times New Roman"/>
          <w:sz w:val="21"/>
          <w:szCs w:val="21"/>
          <w:lang w:val="en-GB"/>
        </w:rPr>
        <w:t>synchroperation</w:t>
      </w:r>
      <w:proofErr w:type="spellEnd"/>
      <w:r w:rsidRPr="5A2404AA">
        <w:rPr>
          <w:rFonts w:eastAsia="Times New Roman" w:cs="Times New Roman"/>
          <w:sz w:val="21"/>
          <w:szCs w:val="21"/>
          <w:lang w:val="en-GB"/>
        </w:rPr>
        <w:t xml:space="preserve"> with cyber-physical synchronization, data-driven decision synchronization and </w:t>
      </w:r>
      <w:proofErr w:type="spellStart"/>
      <w:r w:rsidRPr="5A2404AA">
        <w:rPr>
          <w:rFonts w:eastAsia="Times New Roman" w:cs="Times New Roman"/>
          <w:sz w:val="21"/>
          <w:szCs w:val="21"/>
          <w:lang w:val="en-GB"/>
        </w:rPr>
        <w:t>spatio</w:t>
      </w:r>
      <w:proofErr w:type="spellEnd"/>
      <w:r w:rsidRPr="5A2404AA">
        <w:rPr>
          <w:rFonts w:eastAsia="Times New Roman" w:cs="Times New Roman"/>
          <w:sz w:val="21"/>
          <w:szCs w:val="21"/>
          <w:lang w:val="en-GB"/>
        </w:rPr>
        <w:t xml:space="preserve">-temporal synchronization is proposed for </w:t>
      </w:r>
      <w:r w:rsidRPr="5A2404AA">
        <w:rPr>
          <w:rFonts w:eastAsia="Times New Roman" w:cs="Times New Roman"/>
          <w:sz w:val="21"/>
          <w:szCs w:val="21"/>
        </w:rPr>
        <w:t xml:space="preserve">Industry 4.0 </w:t>
      </w:r>
      <w:r w:rsidRPr="5A2404AA">
        <w:rPr>
          <w:rFonts w:eastAsia="Times New Roman" w:cs="Times New Roman"/>
          <w:sz w:val="21"/>
          <w:szCs w:val="21"/>
          <w:lang w:val="en-GB"/>
        </w:rPr>
        <w:t xml:space="preserve">production and operations management. (2) </w:t>
      </w:r>
      <w:r w:rsidRPr="5A2404AA">
        <w:rPr>
          <w:rFonts w:eastAsia="Times New Roman" w:cs="Times New Roman"/>
          <w:sz w:val="21"/>
          <w:szCs w:val="21"/>
        </w:rPr>
        <w:t xml:space="preserve">A </w:t>
      </w:r>
      <w:r w:rsidR="3457680A" w:rsidRPr="5A2404AA">
        <w:rPr>
          <w:rFonts w:eastAsia="Times New Roman" w:cs="Times New Roman"/>
          <w:sz w:val="21"/>
          <w:szCs w:val="21"/>
          <w:lang w:val="en-GB"/>
        </w:rPr>
        <w:t>HPISMP</w:t>
      </w:r>
      <w:r w:rsidRPr="5A2404AA">
        <w:rPr>
          <w:rFonts w:eastAsia="Times New Roman" w:cs="Times New Roman"/>
          <w:sz w:val="21"/>
          <w:szCs w:val="21"/>
        </w:rPr>
        <w:t xml:space="preserve"> assisted with digital twins and consortium blockchain is developed as a technical solution </w:t>
      </w:r>
      <w:r w:rsidRPr="5A2404AA">
        <w:rPr>
          <w:rFonts w:eastAsia="Times New Roman" w:cs="Times New Roman"/>
          <w:sz w:val="21"/>
          <w:szCs w:val="21"/>
          <w:lang w:val="en-GB"/>
        </w:rPr>
        <w:t xml:space="preserve">to support the </w:t>
      </w:r>
      <w:r w:rsidRPr="5A2404AA">
        <w:rPr>
          <w:rFonts w:eastAsia="Times New Roman" w:cs="Times New Roman"/>
          <w:sz w:val="21"/>
          <w:szCs w:val="21"/>
        </w:rPr>
        <w:t xml:space="preserve">transformation </w:t>
      </w:r>
      <w:r w:rsidRPr="5A2404AA">
        <w:rPr>
          <w:rFonts w:eastAsia="Times New Roman" w:cs="Times New Roman"/>
          <w:sz w:val="21"/>
          <w:szCs w:val="21"/>
          <w:lang w:val="en-GB"/>
        </w:rPr>
        <w:t xml:space="preserve">of </w:t>
      </w:r>
      <w:r w:rsidRPr="5A2404AA">
        <w:rPr>
          <w:rFonts w:eastAsia="Times New Roman" w:cs="Times New Roman"/>
          <w:sz w:val="21"/>
          <w:szCs w:val="21"/>
        </w:rPr>
        <w:t xml:space="preserve">manufacturing </w:t>
      </w:r>
      <w:proofErr w:type="spellStart"/>
      <w:r w:rsidRPr="5A2404AA">
        <w:rPr>
          <w:rFonts w:eastAsia="Times New Roman" w:cs="Times New Roman"/>
          <w:sz w:val="21"/>
          <w:szCs w:val="21"/>
        </w:rPr>
        <w:t>synchroperation</w:t>
      </w:r>
      <w:proofErr w:type="spellEnd"/>
      <w:r w:rsidRPr="5A2404AA">
        <w:rPr>
          <w:rFonts w:eastAsia="Times New Roman" w:cs="Times New Roman"/>
          <w:sz w:val="21"/>
          <w:szCs w:val="21"/>
        </w:rPr>
        <w:t xml:space="preserve">. </w:t>
      </w:r>
      <w:r w:rsidRPr="5A2404AA">
        <w:rPr>
          <w:rFonts w:eastAsia="Times New Roman" w:cs="Times New Roman"/>
          <w:sz w:val="21"/>
          <w:szCs w:val="21"/>
          <w:lang w:val="en-GB"/>
        </w:rPr>
        <w:t xml:space="preserve">(3) </w:t>
      </w:r>
      <w:proofErr w:type="spellStart"/>
      <w:r w:rsidRPr="5A2404AA">
        <w:rPr>
          <w:rFonts w:eastAsia="Times New Roman" w:cs="Times New Roman"/>
          <w:sz w:val="21"/>
          <w:szCs w:val="21"/>
          <w:lang w:val="en-GB"/>
        </w:rPr>
        <w:t>GiMS</w:t>
      </w:r>
      <w:proofErr w:type="spellEnd"/>
      <w:r w:rsidRPr="5A2404AA">
        <w:rPr>
          <w:rFonts w:eastAsia="Times New Roman" w:cs="Times New Roman"/>
          <w:sz w:val="21"/>
          <w:szCs w:val="21"/>
          <w:lang w:val="en-GB"/>
        </w:rPr>
        <w:t xml:space="preserve"> </w:t>
      </w:r>
      <w:r w:rsidR="39D5E5A7" w:rsidRPr="5A2404AA">
        <w:rPr>
          <w:rFonts w:eastAsia="Times New Roman" w:cs="Times New Roman"/>
          <w:sz w:val="21"/>
          <w:szCs w:val="21"/>
        </w:rPr>
        <w:t>with “divide and conquer” principles</w:t>
      </w:r>
      <w:r w:rsidRPr="5A2404AA">
        <w:rPr>
          <w:rFonts w:eastAsia="Times New Roman" w:cs="Times New Roman"/>
          <w:sz w:val="21"/>
          <w:szCs w:val="21"/>
          <w:lang w:val="en-GB"/>
        </w:rPr>
        <w:t xml:space="preserve"> </w:t>
      </w:r>
      <w:proofErr w:type="gramStart"/>
      <w:r w:rsidRPr="5A2404AA">
        <w:rPr>
          <w:rFonts w:eastAsia="Times New Roman" w:cs="Times New Roman"/>
          <w:sz w:val="21"/>
          <w:szCs w:val="21"/>
          <w:lang w:val="en-GB"/>
        </w:rPr>
        <w:t>is</w:t>
      </w:r>
      <w:proofErr w:type="gramEnd"/>
      <w:r w:rsidRPr="5A2404AA">
        <w:rPr>
          <w:rFonts w:eastAsia="Times New Roman" w:cs="Times New Roman"/>
          <w:sz w:val="21"/>
          <w:szCs w:val="21"/>
          <w:lang w:val="en-GB"/>
        </w:rPr>
        <w:t xml:space="preserve"> proposed as a methodology to address the complex, stochastic, and dynamic nature of manufacturing for achieving </w:t>
      </w:r>
      <w:proofErr w:type="spellStart"/>
      <w:r w:rsidRPr="5A2404AA">
        <w:rPr>
          <w:rFonts w:eastAsia="Times New Roman" w:cs="Times New Roman"/>
          <w:sz w:val="21"/>
          <w:szCs w:val="21"/>
          <w:lang w:val="en-GB"/>
        </w:rPr>
        <w:t>synchroperation</w:t>
      </w:r>
      <w:proofErr w:type="spellEnd"/>
      <w:r w:rsidRPr="5A2404AA">
        <w:rPr>
          <w:rFonts w:eastAsia="Times New Roman" w:cs="Times New Roman"/>
          <w:sz w:val="21"/>
          <w:szCs w:val="21"/>
          <w:lang w:val="en-GB"/>
        </w:rPr>
        <w:t xml:space="preserve">. </w:t>
      </w:r>
      <w:r w:rsidR="7D551DF7" w:rsidRPr="5A2404AA">
        <w:rPr>
          <w:rFonts w:eastAsia="Times New Roman" w:cs="Times New Roman"/>
          <w:sz w:val="21"/>
          <w:szCs w:val="21"/>
          <w:lang w:val="en-GB"/>
        </w:rPr>
        <w:t xml:space="preserve">(4) </w:t>
      </w:r>
      <w:r w:rsidRPr="5A2404AA">
        <w:rPr>
          <w:rFonts w:eastAsia="Times New Roman" w:cs="Times New Roman"/>
          <w:sz w:val="21"/>
          <w:szCs w:val="21"/>
        </w:rPr>
        <w:t xml:space="preserve">The potential advantages of </w:t>
      </w:r>
      <w:r w:rsidRPr="5A2404AA">
        <w:rPr>
          <w:rFonts w:eastAsia="Times New Roman" w:cs="Times New Roman"/>
          <w:sz w:val="21"/>
          <w:szCs w:val="21"/>
          <w:lang w:val="en-GB"/>
        </w:rPr>
        <w:t xml:space="preserve">implementation of </w:t>
      </w:r>
      <w:r w:rsidRPr="5A2404AA">
        <w:rPr>
          <w:rFonts w:eastAsia="Times New Roman" w:cs="Times New Roman"/>
          <w:sz w:val="21"/>
          <w:szCs w:val="21"/>
        </w:rPr>
        <w:t>manufacturing</w:t>
      </w:r>
      <w:r w:rsidRPr="5A2404AA">
        <w:rPr>
          <w:rFonts w:eastAsia="Times New Roman" w:cs="Times New Roman"/>
          <w:sz w:val="21"/>
          <w:szCs w:val="21"/>
          <w:lang w:val="en-GB"/>
        </w:rPr>
        <w:t xml:space="preserve"> synchroperation is illustrated with an industrial case</w:t>
      </w:r>
      <w:r w:rsidR="64C276CE" w:rsidRPr="5A2404AA">
        <w:rPr>
          <w:rFonts w:eastAsia="Times New Roman" w:cs="Times New Roman"/>
          <w:sz w:val="21"/>
          <w:szCs w:val="21"/>
          <w:lang w:val="en-GB"/>
        </w:rPr>
        <w:t xml:space="preserve"> from an air conditioner manufacturer</w:t>
      </w:r>
      <w:r w:rsidR="2E3D1C85" w:rsidRPr="5A2404AA">
        <w:rPr>
          <w:rFonts w:eastAsia="Times New Roman" w:cs="Times New Roman"/>
          <w:sz w:val="21"/>
          <w:szCs w:val="21"/>
          <w:lang w:val="en-GB"/>
        </w:rPr>
        <w:t>.</w:t>
      </w:r>
      <w:r w:rsidR="6FD3160B" w:rsidRPr="5A2404AA">
        <w:rPr>
          <w:rFonts w:eastAsia="Times New Roman" w:cs="Times New Roman"/>
          <w:sz w:val="21"/>
          <w:szCs w:val="21"/>
          <w:lang w:val="en-GB"/>
        </w:rPr>
        <w:t xml:space="preserve"> </w:t>
      </w:r>
      <w:r w:rsidR="2E3D1C85" w:rsidRPr="5A2404AA">
        <w:rPr>
          <w:rFonts w:eastAsia="Times New Roman" w:cs="Times New Roman"/>
          <w:sz w:val="21"/>
          <w:szCs w:val="21"/>
          <w:lang w:val="en-GB"/>
        </w:rPr>
        <w:t xml:space="preserve"> </w:t>
      </w:r>
    </w:p>
    <w:p w14:paraId="01903CD4" w14:textId="513BD568" w:rsidR="457B29F7" w:rsidRDefault="457B29F7" w:rsidP="00B40707">
      <w:pPr>
        <w:ind w:firstLine="420"/>
        <w:rPr>
          <w:rFonts w:eastAsia="Times New Roman" w:cs="Times New Roman"/>
          <w:sz w:val="21"/>
          <w:szCs w:val="21"/>
          <w:lang w:val="en-GB"/>
        </w:rPr>
      </w:pPr>
      <w:r w:rsidRPr="00B40707">
        <w:rPr>
          <w:rFonts w:eastAsia="Times New Roman" w:cs="Times New Roman"/>
          <w:sz w:val="21"/>
          <w:szCs w:val="21"/>
          <w:lang w:val="en-GB"/>
        </w:rPr>
        <w:t xml:space="preserve">This paper presents a new paradigm of production and operations </w:t>
      </w:r>
      <w:r w:rsidR="10DC5A54" w:rsidRPr="00B40707">
        <w:rPr>
          <w:rFonts w:eastAsia="Times New Roman" w:cs="Times New Roman"/>
          <w:sz w:val="21"/>
          <w:szCs w:val="21"/>
          <w:lang w:val="en-GB"/>
        </w:rPr>
        <w:t>management in</w:t>
      </w:r>
      <w:r w:rsidRPr="00B40707">
        <w:rPr>
          <w:rFonts w:eastAsia="Times New Roman" w:cs="Times New Roman"/>
          <w:sz w:val="21"/>
          <w:szCs w:val="21"/>
          <w:lang w:val="en-GB"/>
        </w:rPr>
        <w:t xml:space="preserve"> the era of Industry 4.0-manufacturing </w:t>
      </w:r>
      <w:proofErr w:type="spellStart"/>
      <w:r w:rsidRPr="00B40707">
        <w:rPr>
          <w:rFonts w:eastAsia="Times New Roman" w:cs="Times New Roman"/>
          <w:sz w:val="21"/>
          <w:szCs w:val="21"/>
          <w:lang w:val="en-GB"/>
        </w:rPr>
        <w:t>synchroperation</w:t>
      </w:r>
      <w:proofErr w:type="spellEnd"/>
      <w:r w:rsidRPr="00B40707">
        <w:rPr>
          <w:rFonts w:eastAsia="Times New Roman" w:cs="Times New Roman"/>
          <w:sz w:val="21"/>
          <w:szCs w:val="21"/>
          <w:lang w:val="en-GB"/>
        </w:rPr>
        <w:t xml:space="preserve">. The research is still in its infancy, and there are abundant research opportunities in this topic. Further research efforts on principles, methodologies, and support technologies for transforming production and operations management to Industry 4.0 manufacturing are necessary. Several possible research directions with related research questions </w:t>
      </w:r>
      <w:r w:rsidRPr="00B40707">
        <w:rPr>
          <w:rFonts w:eastAsia="Times New Roman" w:cs="Times New Roman"/>
          <w:sz w:val="21"/>
          <w:szCs w:val="21"/>
          <w:lang w:val="en-GB"/>
        </w:rPr>
        <w:lastRenderedPageBreak/>
        <w:t xml:space="preserve">are listed as follows. </w:t>
      </w:r>
    </w:p>
    <w:p w14:paraId="167BD3AB" w14:textId="0EBC67FA" w:rsidR="00E75CB9" w:rsidRDefault="00E75CB9" w:rsidP="00B40707">
      <w:pPr>
        <w:ind w:firstLine="422"/>
        <w:rPr>
          <w:rFonts w:eastAsia="Times New Roman" w:cs="Times New Roman"/>
          <w:b/>
          <w:bCs/>
          <w:sz w:val="21"/>
          <w:szCs w:val="21"/>
          <w:lang w:val="en-GB"/>
        </w:rPr>
      </w:pPr>
      <w:r w:rsidRPr="00B5016A">
        <w:rPr>
          <w:rFonts w:eastAsia="Times New Roman" w:cs="Times New Roman"/>
          <w:b/>
          <w:bCs/>
          <w:sz w:val="21"/>
          <w:szCs w:val="21"/>
          <w:lang w:val="en-GB"/>
        </w:rPr>
        <w:t>RQ</w:t>
      </w:r>
      <w:r w:rsidR="00D25B06">
        <w:rPr>
          <w:rFonts w:eastAsia="Times New Roman" w:cs="Times New Roman"/>
          <w:b/>
          <w:bCs/>
          <w:sz w:val="21"/>
          <w:szCs w:val="21"/>
          <w:lang w:val="en-GB"/>
        </w:rPr>
        <w:t>1</w:t>
      </w:r>
      <w:r w:rsidR="00B82EAC" w:rsidRPr="00B5016A">
        <w:rPr>
          <w:rFonts w:eastAsia="Times New Roman" w:cs="Times New Roman"/>
          <w:b/>
          <w:bCs/>
          <w:sz w:val="21"/>
          <w:szCs w:val="21"/>
          <w:lang w:val="en-GB"/>
        </w:rPr>
        <w:t xml:space="preserve">: How </w:t>
      </w:r>
      <w:r w:rsidR="00DA2B08" w:rsidRPr="00B5016A">
        <w:rPr>
          <w:rFonts w:eastAsia="Times New Roman" w:cs="Times New Roman"/>
          <w:b/>
          <w:bCs/>
          <w:sz w:val="21"/>
          <w:szCs w:val="21"/>
          <w:lang w:val="en-GB"/>
        </w:rPr>
        <w:t>to redesign the layout and organization</w:t>
      </w:r>
      <w:r w:rsidR="00D14036" w:rsidRPr="00B5016A">
        <w:rPr>
          <w:rFonts w:eastAsia="Times New Roman" w:cs="Times New Roman"/>
          <w:b/>
          <w:bCs/>
          <w:sz w:val="21"/>
          <w:szCs w:val="21"/>
          <w:lang w:val="en-GB"/>
        </w:rPr>
        <w:t xml:space="preserve"> of traditional manufacturing system consider</w:t>
      </w:r>
      <w:r w:rsidR="00CD2B14" w:rsidRPr="00B5016A">
        <w:rPr>
          <w:rFonts w:eastAsia="Times New Roman" w:cs="Times New Roman"/>
          <w:b/>
          <w:bCs/>
          <w:sz w:val="21"/>
          <w:szCs w:val="21"/>
          <w:lang w:val="en-GB"/>
        </w:rPr>
        <w:t xml:space="preserve">ing </w:t>
      </w:r>
      <w:r w:rsidR="00E66F78" w:rsidRPr="00B5016A">
        <w:rPr>
          <w:rFonts w:eastAsia="Times New Roman" w:cs="Times New Roman"/>
          <w:b/>
          <w:bCs/>
          <w:sz w:val="21"/>
          <w:szCs w:val="21"/>
          <w:lang w:val="en-GB"/>
        </w:rPr>
        <w:t xml:space="preserve">the new </w:t>
      </w:r>
      <w:proofErr w:type="spellStart"/>
      <w:r w:rsidR="00E66F78" w:rsidRPr="00B5016A">
        <w:rPr>
          <w:rFonts w:eastAsia="Times New Roman" w:cs="Times New Roman"/>
          <w:b/>
          <w:bCs/>
          <w:sz w:val="21"/>
          <w:szCs w:val="21"/>
          <w:lang w:val="en-GB"/>
        </w:rPr>
        <w:t>sy</w:t>
      </w:r>
      <w:r w:rsidR="00B5016A" w:rsidRPr="00B5016A">
        <w:rPr>
          <w:rFonts w:eastAsia="Times New Roman" w:cs="Times New Roman"/>
          <w:b/>
          <w:bCs/>
          <w:sz w:val="21"/>
          <w:szCs w:val="21"/>
          <w:lang w:val="en-GB"/>
        </w:rPr>
        <w:t>nchroperability</w:t>
      </w:r>
      <w:proofErr w:type="spellEnd"/>
      <w:r w:rsidR="00B5016A" w:rsidRPr="00B5016A">
        <w:rPr>
          <w:rFonts w:eastAsia="Times New Roman" w:cs="Times New Roman"/>
          <w:b/>
          <w:bCs/>
          <w:sz w:val="21"/>
          <w:szCs w:val="21"/>
          <w:lang w:val="en-GB"/>
        </w:rPr>
        <w:t xml:space="preserve"> requirements in the era of Industry 4.0?</w:t>
      </w:r>
      <w:r w:rsidR="00AC0299">
        <w:rPr>
          <w:rFonts w:eastAsia="Times New Roman" w:cs="Times New Roman"/>
          <w:b/>
          <w:bCs/>
          <w:sz w:val="21"/>
          <w:szCs w:val="21"/>
          <w:lang w:val="en-GB"/>
        </w:rPr>
        <w:t xml:space="preserve"> What are the key factors</w:t>
      </w:r>
      <w:r w:rsidR="00D25B06">
        <w:rPr>
          <w:rFonts w:eastAsia="Times New Roman" w:cs="Times New Roman"/>
          <w:b/>
          <w:bCs/>
          <w:sz w:val="21"/>
          <w:szCs w:val="21"/>
          <w:lang w:val="en-GB"/>
        </w:rPr>
        <w:t xml:space="preserve"> in system design</w:t>
      </w:r>
      <w:r w:rsidR="00AC0299">
        <w:rPr>
          <w:rFonts w:eastAsia="Times New Roman" w:cs="Times New Roman"/>
          <w:b/>
          <w:bCs/>
          <w:sz w:val="21"/>
          <w:szCs w:val="21"/>
          <w:lang w:val="en-GB"/>
        </w:rPr>
        <w:t xml:space="preserve"> that </w:t>
      </w:r>
      <w:r w:rsidR="00047777">
        <w:rPr>
          <w:rFonts w:eastAsia="Times New Roman" w:cs="Times New Roman"/>
          <w:b/>
          <w:bCs/>
          <w:sz w:val="21"/>
          <w:szCs w:val="21"/>
          <w:lang w:val="en-GB"/>
        </w:rPr>
        <w:t xml:space="preserve">affect </w:t>
      </w:r>
      <w:r w:rsidR="00D25B06">
        <w:rPr>
          <w:rFonts w:eastAsia="Times New Roman" w:cs="Times New Roman"/>
          <w:b/>
          <w:bCs/>
          <w:sz w:val="21"/>
          <w:szCs w:val="21"/>
          <w:lang w:val="en-GB"/>
        </w:rPr>
        <w:t>the</w:t>
      </w:r>
      <w:r w:rsidR="00047777">
        <w:rPr>
          <w:rFonts w:eastAsia="Times New Roman" w:cs="Times New Roman"/>
          <w:b/>
          <w:bCs/>
          <w:sz w:val="21"/>
          <w:szCs w:val="21"/>
          <w:lang w:val="en-GB"/>
        </w:rPr>
        <w:t xml:space="preserve"> </w:t>
      </w:r>
      <w:proofErr w:type="spellStart"/>
      <w:r w:rsidR="00047777">
        <w:rPr>
          <w:rFonts w:eastAsia="Times New Roman" w:cs="Times New Roman"/>
          <w:b/>
          <w:bCs/>
          <w:sz w:val="21"/>
          <w:szCs w:val="21"/>
          <w:lang w:val="en-GB"/>
        </w:rPr>
        <w:t>synchroperability</w:t>
      </w:r>
      <w:proofErr w:type="spellEnd"/>
      <w:r w:rsidR="00047777">
        <w:rPr>
          <w:rFonts w:eastAsia="Times New Roman" w:cs="Times New Roman"/>
          <w:b/>
          <w:bCs/>
          <w:sz w:val="21"/>
          <w:szCs w:val="21"/>
          <w:lang w:val="en-GB"/>
        </w:rPr>
        <w:t xml:space="preserve"> performance</w:t>
      </w:r>
      <w:r w:rsidR="00D25B06">
        <w:rPr>
          <w:rFonts w:eastAsia="Times New Roman" w:cs="Times New Roman"/>
          <w:b/>
          <w:bCs/>
          <w:sz w:val="21"/>
          <w:szCs w:val="21"/>
          <w:lang w:val="en-GB"/>
        </w:rPr>
        <w:t>s</w:t>
      </w:r>
      <w:r w:rsidR="00047777">
        <w:rPr>
          <w:rFonts w:eastAsia="Times New Roman" w:cs="Times New Roman"/>
          <w:b/>
          <w:bCs/>
          <w:sz w:val="21"/>
          <w:szCs w:val="21"/>
          <w:lang w:val="en-GB"/>
        </w:rPr>
        <w:t>?</w:t>
      </w:r>
    </w:p>
    <w:p w14:paraId="295BE8C0" w14:textId="2C86A4BC" w:rsidR="00691DDF" w:rsidRPr="00691DDF" w:rsidRDefault="00D052D3" w:rsidP="00B40707">
      <w:pPr>
        <w:ind w:firstLine="420"/>
        <w:rPr>
          <w:rFonts w:cs="Times New Roman"/>
          <w:sz w:val="21"/>
          <w:szCs w:val="21"/>
        </w:rPr>
      </w:pPr>
      <w:r>
        <w:rPr>
          <w:rFonts w:eastAsia="Times New Roman" w:cs="Times New Roman"/>
          <w:sz w:val="21"/>
          <w:szCs w:val="21"/>
          <w:lang w:val="en-GB"/>
        </w:rPr>
        <w:t xml:space="preserve">Manufacturing layout </w:t>
      </w:r>
      <w:r w:rsidR="00D71C1E">
        <w:rPr>
          <w:rFonts w:eastAsia="Times New Roman" w:cs="Times New Roman"/>
          <w:sz w:val="21"/>
          <w:szCs w:val="21"/>
          <w:lang w:val="en-GB"/>
        </w:rPr>
        <w:t xml:space="preserve">and organization </w:t>
      </w:r>
      <w:r>
        <w:rPr>
          <w:rFonts w:eastAsia="Times New Roman" w:cs="Times New Roman"/>
          <w:sz w:val="21"/>
          <w:szCs w:val="21"/>
          <w:lang w:val="en-GB"/>
        </w:rPr>
        <w:t>design is a</w:t>
      </w:r>
      <w:r w:rsidR="00D90210">
        <w:rPr>
          <w:rFonts w:eastAsia="Times New Roman" w:cs="Times New Roman"/>
          <w:sz w:val="21"/>
          <w:szCs w:val="21"/>
          <w:lang w:val="en-GB"/>
        </w:rPr>
        <w:t xml:space="preserve"> classical problem studied in literature</w:t>
      </w:r>
      <w:r w:rsidR="00C03867">
        <w:rPr>
          <w:rFonts w:eastAsia="Times New Roman" w:cs="Times New Roman"/>
          <w:sz w:val="21"/>
          <w:szCs w:val="21"/>
          <w:lang w:val="en-GB"/>
        </w:rPr>
        <w:t>.</w:t>
      </w:r>
      <w:r w:rsidR="00D90210">
        <w:rPr>
          <w:rFonts w:eastAsia="Times New Roman" w:cs="Times New Roman"/>
          <w:sz w:val="21"/>
          <w:szCs w:val="21"/>
          <w:lang w:val="en-GB"/>
        </w:rPr>
        <w:t xml:space="preserve"> </w:t>
      </w:r>
      <w:r w:rsidR="00807F37">
        <w:rPr>
          <w:rFonts w:eastAsia="Times New Roman" w:cs="Times New Roman"/>
          <w:sz w:val="21"/>
          <w:szCs w:val="21"/>
          <w:lang w:val="en-GB"/>
        </w:rPr>
        <w:t xml:space="preserve">Good </w:t>
      </w:r>
      <w:r w:rsidR="007207E3">
        <w:rPr>
          <w:rFonts w:eastAsia="Times New Roman" w:cs="Times New Roman"/>
          <w:sz w:val="21"/>
          <w:szCs w:val="21"/>
          <w:lang w:val="en-GB"/>
        </w:rPr>
        <w:t xml:space="preserve">production system design </w:t>
      </w:r>
      <w:r w:rsidR="00BC7DA6">
        <w:rPr>
          <w:rFonts w:eastAsia="Times New Roman" w:cs="Times New Roman"/>
          <w:sz w:val="21"/>
          <w:szCs w:val="21"/>
          <w:lang w:val="en-GB"/>
        </w:rPr>
        <w:t>can overcome some tradi</w:t>
      </w:r>
      <w:r w:rsidR="00887169">
        <w:rPr>
          <w:rFonts w:eastAsia="Times New Roman" w:cs="Times New Roman"/>
          <w:sz w:val="21"/>
          <w:szCs w:val="21"/>
          <w:lang w:val="en-GB"/>
        </w:rPr>
        <w:t>tional problems in</w:t>
      </w:r>
      <w:r w:rsidR="008A65A1">
        <w:rPr>
          <w:rFonts w:eastAsia="Times New Roman" w:cs="Times New Roman"/>
          <w:sz w:val="21"/>
          <w:szCs w:val="21"/>
          <w:lang w:val="en-GB"/>
        </w:rPr>
        <w:t xml:space="preserve"> </w:t>
      </w:r>
      <w:proofErr w:type="spellStart"/>
      <w:r w:rsidR="00887169">
        <w:rPr>
          <w:rFonts w:eastAsia="Times New Roman" w:cs="Times New Roman"/>
          <w:sz w:val="21"/>
          <w:szCs w:val="21"/>
          <w:lang w:val="en-GB"/>
        </w:rPr>
        <w:t>str</w:t>
      </w:r>
      <w:r w:rsidR="0085614D">
        <w:rPr>
          <w:rFonts w:eastAsia="Times New Roman" w:cs="Times New Roman"/>
          <w:sz w:val="21"/>
          <w:szCs w:val="21"/>
          <w:lang w:val="en-GB"/>
        </w:rPr>
        <w:t>u</w:t>
      </w:r>
      <w:r w:rsidR="00887169">
        <w:rPr>
          <w:rFonts w:eastAsia="Times New Roman" w:cs="Times New Roman"/>
          <w:sz w:val="21"/>
          <w:szCs w:val="21"/>
          <w:lang w:val="en-GB"/>
        </w:rPr>
        <w:t>ctual</w:t>
      </w:r>
      <w:proofErr w:type="spellEnd"/>
      <w:r w:rsidR="008A65A1">
        <w:rPr>
          <w:rFonts w:eastAsia="Times New Roman" w:cs="Times New Roman"/>
          <w:sz w:val="21"/>
          <w:szCs w:val="21"/>
          <w:lang w:val="en-GB"/>
        </w:rPr>
        <w:t xml:space="preserve"> and facilitate production and operations management. </w:t>
      </w:r>
      <w:r w:rsidR="006F7F13">
        <w:rPr>
          <w:rFonts w:eastAsia="Times New Roman" w:cs="Times New Roman"/>
          <w:sz w:val="21"/>
          <w:szCs w:val="21"/>
          <w:lang w:val="en-GB"/>
        </w:rPr>
        <w:t xml:space="preserve">For example, the HAL </w:t>
      </w:r>
      <w:r w:rsidR="00807F37">
        <w:rPr>
          <w:rFonts w:eastAsia="Times New Roman" w:cs="Times New Roman"/>
          <w:sz w:val="21"/>
          <w:szCs w:val="21"/>
          <w:lang w:val="en-GB"/>
        </w:rPr>
        <w:t xml:space="preserve">design </w:t>
      </w:r>
      <w:r w:rsidR="009161E9">
        <w:rPr>
          <w:rFonts w:eastAsia="Times New Roman" w:cs="Times New Roman"/>
          <w:sz w:val="21"/>
          <w:szCs w:val="21"/>
          <w:lang w:val="en-GB"/>
        </w:rPr>
        <w:t xml:space="preserve">of company G is an attempt to eliminate </w:t>
      </w:r>
      <w:r w:rsidR="002B4FEE">
        <w:rPr>
          <w:rFonts w:eastAsia="Times New Roman" w:cs="Times New Roman"/>
          <w:sz w:val="21"/>
          <w:szCs w:val="21"/>
          <w:lang w:val="en-GB"/>
        </w:rPr>
        <w:t xml:space="preserve">unbalances in traditional assembly line. </w:t>
      </w:r>
      <w:r w:rsidR="00C03867">
        <w:rPr>
          <w:rFonts w:eastAsia="Times New Roman" w:cs="Times New Roman"/>
          <w:sz w:val="21"/>
          <w:szCs w:val="21"/>
          <w:lang w:val="en-GB"/>
        </w:rPr>
        <w:t>I</w:t>
      </w:r>
      <w:r w:rsidR="00396F1A">
        <w:rPr>
          <w:rFonts w:eastAsia="Times New Roman" w:cs="Times New Roman"/>
          <w:sz w:val="21"/>
          <w:szCs w:val="21"/>
          <w:lang w:val="en-GB"/>
        </w:rPr>
        <w:t xml:space="preserve">n the content of </w:t>
      </w:r>
      <w:r w:rsidR="00C03867">
        <w:rPr>
          <w:rFonts w:eastAsia="Times New Roman" w:cs="Times New Roman"/>
          <w:sz w:val="21"/>
          <w:szCs w:val="21"/>
          <w:lang w:val="en-GB"/>
        </w:rPr>
        <w:t xml:space="preserve">Industry 4.0 manufacturing </w:t>
      </w:r>
      <w:proofErr w:type="spellStart"/>
      <w:r w:rsidR="00C03867">
        <w:rPr>
          <w:rFonts w:eastAsia="Times New Roman" w:cs="Times New Roman"/>
          <w:sz w:val="21"/>
          <w:szCs w:val="21"/>
          <w:lang w:val="en-GB"/>
        </w:rPr>
        <w:t>synchroperation</w:t>
      </w:r>
      <w:proofErr w:type="spellEnd"/>
      <w:r w:rsidR="00401D8F">
        <w:rPr>
          <w:rFonts w:eastAsia="Times New Roman" w:cs="Times New Roman"/>
          <w:sz w:val="21"/>
          <w:szCs w:val="21"/>
          <w:lang w:val="en-GB"/>
        </w:rPr>
        <w:t xml:space="preserve">, </w:t>
      </w:r>
      <w:r w:rsidR="00755243">
        <w:rPr>
          <w:rFonts w:eastAsia="Times New Roman" w:cs="Times New Roman"/>
          <w:sz w:val="21"/>
          <w:szCs w:val="21"/>
          <w:lang w:val="en-GB"/>
        </w:rPr>
        <w:t xml:space="preserve">some new </w:t>
      </w:r>
      <w:r w:rsidR="00240C95">
        <w:rPr>
          <w:rFonts w:eastAsia="Times New Roman" w:cs="Times New Roman"/>
          <w:sz w:val="21"/>
          <w:szCs w:val="21"/>
          <w:lang w:val="en-GB"/>
        </w:rPr>
        <w:t>questions</w:t>
      </w:r>
      <w:r w:rsidR="00755243">
        <w:rPr>
          <w:rFonts w:eastAsia="Times New Roman" w:cs="Times New Roman"/>
          <w:sz w:val="21"/>
          <w:szCs w:val="21"/>
          <w:lang w:val="en-GB"/>
        </w:rPr>
        <w:t xml:space="preserve"> such as </w:t>
      </w:r>
      <w:r w:rsidR="00A24022">
        <w:rPr>
          <w:rFonts w:eastAsia="Times New Roman" w:cs="Times New Roman"/>
          <w:sz w:val="21"/>
          <w:szCs w:val="21"/>
          <w:lang w:val="en-GB"/>
        </w:rPr>
        <w:t xml:space="preserve">how the </w:t>
      </w:r>
      <w:r w:rsidR="00E41E11">
        <w:rPr>
          <w:rFonts w:eastAsia="Times New Roman" w:cs="Times New Roman"/>
          <w:sz w:val="21"/>
          <w:szCs w:val="21"/>
          <w:lang w:val="en-GB"/>
        </w:rPr>
        <w:t xml:space="preserve">production </w:t>
      </w:r>
      <w:r w:rsidR="00A24022">
        <w:rPr>
          <w:rFonts w:eastAsia="Times New Roman" w:cs="Times New Roman"/>
          <w:sz w:val="21"/>
          <w:szCs w:val="21"/>
          <w:lang w:val="en-GB"/>
        </w:rPr>
        <w:t xml:space="preserve">system design can </w:t>
      </w:r>
      <w:r w:rsidR="00992369">
        <w:rPr>
          <w:rFonts w:eastAsia="Times New Roman" w:cs="Times New Roman"/>
          <w:sz w:val="21"/>
          <w:szCs w:val="21"/>
          <w:lang w:val="en-GB"/>
        </w:rPr>
        <w:t xml:space="preserve">be adaptive to </w:t>
      </w:r>
      <w:r w:rsidR="005C57D2">
        <w:rPr>
          <w:rFonts w:eastAsia="Times New Roman" w:cs="Times New Roman"/>
          <w:sz w:val="21"/>
          <w:szCs w:val="21"/>
          <w:lang w:val="en-GB"/>
        </w:rPr>
        <w:t>emerging technologies for minimizing overall digitization costs</w:t>
      </w:r>
      <w:r w:rsidR="00B61CBC">
        <w:rPr>
          <w:rFonts w:eastAsia="Times New Roman" w:cs="Times New Roman"/>
          <w:sz w:val="21"/>
          <w:szCs w:val="21"/>
          <w:lang w:val="en-GB"/>
        </w:rPr>
        <w:t xml:space="preserve">, </w:t>
      </w:r>
      <w:r w:rsidR="005C2EFF">
        <w:rPr>
          <w:rFonts w:eastAsia="Times New Roman" w:cs="Times New Roman"/>
          <w:sz w:val="21"/>
          <w:szCs w:val="21"/>
          <w:lang w:val="en-GB"/>
        </w:rPr>
        <w:t xml:space="preserve">how the </w:t>
      </w:r>
      <w:r w:rsidR="00E41E11">
        <w:rPr>
          <w:rFonts w:eastAsia="Times New Roman" w:cs="Times New Roman"/>
          <w:sz w:val="21"/>
          <w:szCs w:val="21"/>
          <w:lang w:val="en-GB"/>
        </w:rPr>
        <w:t xml:space="preserve">production </w:t>
      </w:r>
      <w:r w:rsidR="005C2EFF">
        <w:rPr>
          <w:rFonts w:eastAsia="Times New Roman" w:cs="Times New Roman"/>
          <w:sz w:val="21"/>
          <w:szCs w:val="21"/>
          <w:lang w:val="en-GB"/>
        </w:rPr>
        <w:t>system design can</w:t>
      </w:r>
      <w:r w:rsidR="00E41E11">
        <w:rPr>
          <w:rFonts w:eastAsia="Times New Roman" w:cs="Times New Roman"/>
          <w:sz w:val="21"/>
          <w:szCs w:val="21"/>
          <w:lang w:val="en-GB"/>
        </w:rPr>
        <w:t xml:space="preserve"> </w:t>
      </w:r>
      <w:r w:rsidR="002A5B1D">
        <w:rPr>
          <w:rFonts w:eastAsia="Times New Roman" w:cs="Times New Roman"/>
          <w:sz w:val="21"/>
          <w:szCs w:val="21"/>
          <w:lang w:val="en-GB"/>
        </w:rPr>
        <w:t xml:space="preserve">enhance the </w:t>
      </w:r>
      <w:proofErr w:type="spellStart"/>
      <w:r w:rsidR="002A5B1D">
        <w:rPr>
          <w:rFonts w:eastAsia="Times New Roman" w:cs="Times New Roman"/>
          <w:sz w:val="21"/>
          <w:szCs w:val="21"/>
          <w:lang w:val="en-GB"/>
        </w:rPr>
        <w:t>synchroperability</w:t>
      </w:r>
      <w:proofErr w:type="spellEnd"/>
      <w:r w:rsidR="002A5B1D">
        <w:rPr>
          <w:rFonts w:eastAsia="Times New Roman" w:cs="Times New Roman"/>
          <w:sz w:val="21"/>
          <w:szCs w:val="21"/>
          <w:lang w:val="en-GB"/>
        </w:rPr>
        <w:t xml:space="preserve"> performance</w:t>
      </w:r>
      <w:r w:rsidR="00494D9B">
        <w:rPr>
          <w:rFonts w:eastAsia="Times New Roman" w:cs="Times New Roman"/>
          <w:sz w:val="21"/>
          <w:szCs w:val="21"/>
          <w:lang w:val="en-GB"/>
        </w:rPr>
        <w:t xml:space="preserve"> and so on, </w:t>
      </w:r>
      <w:r w:rsidR="00E607E0">
        <w:rPr>
          <w:rFonts w:eastAsia="Times New Roman" w:cs="Times New Roman"/>
          <w:sz w:val="21"/>
          <w:szCs w:val="21"/>
          <w:lang w:val="en-GB"/>
        </w:rPr>
        <w:t xml:space="preserve">merit </w:t>
      </w:r>
      <w:r w:rsidR="00E607E0" w:rsidRPr="00E607E0">
        <w:rPr>
          <w:rFonts w:eastAsia="Times New Roman" w:cs="Times New Roman"/>
          <w:sz w:val="21"/>
          <w:szCs w:val="21"/>
          <w:lang w:val="en-GB"/>
        </w:rPr>
        <w:t>further investigation</w:t>
      </w:r>
      <w:r w:rsidR="00E607E0">
        <w:rPr>
          <w:rFonts w:eastAsia="Times New Roman" w:cs="Times New Roman"/>
          <w:sz w:val="21"/>
          <w:szCs w:val="21"/>
          <w:lang w:val="en-GB"/>
        </w:rPr>
        <w:t>s.</w:t>
      </w:r>
    </w:p>
    <w:p w14:paraId="7ED7D81B" w14:textId="71E15224" w:rsidR="457B29F7" w:rsidRPr="00B40707" w:rsidRDefault="457B29F7" w:rsidP="00B40707">
      <w:pPr>
        <w:ind w:firstLine="422"/>
        <w:rPr>
          <w:rFonts w:cs="Times New Roman"/>
          <w:sz w:val="21"/>
          <w:szCs w:val="21"/>
        </w:rPr>
      </w:pPr>
      <w:r w:rsidRPr="00B40707">
        <w:rPr>
          <w:rFonts w:eastAsia="Times New Roman" w:cs="Times New Roman"/>
          <w:b/>
          <w:bCs/>
          <w:sz w:val="21"/>
          <w:szCs w:val="21"/>
          <w:lang w:val="en-GB"/>
        </w:rPr>
        <w:t>RQ</w:t>
      </w:r>
      <w:r w:rsidR="00D25B06">
        <w:rPr>
          <w:rFonts w:eastAsia="Times New Roman" w:cs="Times New Roman"/>
          <w:b/>
          <w:bCs/>
          <w:sz w:val="21"/>
          <w:szCs w:val="21"/>
          <w:lang w:val="en-GB"/>
        </w:rPr>
        <w:t>2</w:t>
      </w:r>
      <w:r w:rsidRPr="00B40707">
        <w:rPr>
          <w:rFonts w:eastAsia="Times New Roman" w:cs="Times New Roman"/>
          <w:b/>
          <w:bCs/>
          <w:sz w:val="21"/>
          <w:szCs w:val="21"/>
          <w:lang w:val="en-GB"/>
        </w:rPr>
        <w:t>: How</w:t>
      </w:r>
      <w:r w:rsidRPr="00B40707">
        <w:rPr>
          <w:rFonts w:eastAsia="Times New Roman" w:cs="Times New Roman"/>
          <w:sz w:val="21"/>
          <w:szCs w:val="21"/>
          <w:lang w:val="en-GB"/>
        </w:rPr>
        <w:t xml:space="preserve"> </w:t>
      </w:r>
      <w:r w:rsidRPr="00B40707">
        <w:rPr>
          <w:rFonts w:eastAsia="Times New Roman" w:cs="Times New Roman"/>
          <w:b/>
          <w:bCs/>
          <w:sz w:val="21"/>
          <w:szCs w:val="21"/>
          <w:lang w:val="en-GB"/>
        </w:rPr>
        <w:t xml:space="preserve">manufacturing </w:t>
      </w:r>
      <w:proofErr w:type="spellStart"/>
      <w:r w:rsidRPr="00B40707">
        <w:rPr>
          <w:rFonts w:eastAsia="Times New Roman" w:cs="Times New Roman"/>
          <w:b/>
          <w:bCs/>
          <w:sz w:val="21"/>
          <w:szCs w:val="21"/>
          <w:lang w:val="en-GB"/>
        </w:rPr>
        <w:t>synchroperation</w:t>
      </w:r>
      <w:proofErr w:type="spellEnd"/>
      <w:r w:rsidRPr="00B40707">
        <w:rPr>
          <w:rFonts w:eastAsia="Times New Roman" w:cs="Times New Roman"/>
          <w:sz w:val="21"/>
          <w:szCs w:val="21"/>
          <w:lang w:val="en-GB"/>
        </w:rPr>
        <w:t xml:space="preserve"> </w:t>
      </w:r>
      <w:r w:rsidRPr="00B40707">
        <w:rPr>
          <w:rFonts w:eastAsia="Times New Roman" w:cs="Times New Roman"/>
          <w:b/>
          <w:bCs/>
          <w:sz w:val="21"/>
          <w:szCs w:val="21"/>
          <w:lang w:val="en-GB"/>
        </w:rPr>
        <w:t xml:space="preserve">reshapes the way manufacturer do business with their customers? How to establish adaptive business models for manufacturing </w:t>
      </w:r>
      <w:proofErr w:type="spellStart"/>
      <w:r w:rsidRPr="00B40707">
        <w:rPr>
          <w:rFonts w:eastAsia="Times New Roman" w:cs="Times New Roman"/>
          <w:b/>
          <w:bCs/>
          <w:sz w:val="21"/>
          <w:szCs w:val="21"/>
          <w:lang w:val="en-GB"/>
        </w:rPr>
        <w:t>synchroperation</w:t>
      </w:r>
      <w:proofErr w:type="spellEnd"/>
      <w:r w:rsidRPr="00B40707">
        <w:rPr>
          <w:rFonts w:eastAsia="Times New Roman" w:cs="Times New Roman"/>
          <w:b/>
          <w:bCs/>
          <w:sz w:val="21"/>
          <w:szCs w:val="21"/>
          <w:lang w:val="en-GB"/>
        </w:rPr>
        <w:t xml:space="preserve"> in the era of Industry 4.0?</w:t>
      </w:r>
    </w:p>
    <w:p w14:paraId="4AF7D488" w14:textId="58575567" w:rsidR="457B29F7" w:rsidRPr="00B40707" w:rsidRDefault="457B29F7" w:rsidP="00B40707">
      <w:pPr>
        <w:ind w:firstLine="420"/>
        <w:rPr>
          <w:rFonts w:cs="Times New Roman"/>
          <w:sz w:val="21"/>
          <w:szCs w:val="21"/>
        </w:rPr>
      </w:pPr>
      <w:r w:rsidRPr="49F0AA95">
        <w:rPr>
          <w:rFonts w:eastAsia="Times New Roman" w:cs="Times New Roman"/>
          <w:sz w:val="21"/>
          <w:szCs w:val="21"/>
          <w:lang w:val="en-GB"/>
        </w:rPr>
        <w:t>Industry 4.0 manufacturing is revolutionizing the way that production operations are managed and done, which also has the potential to revolutionize the way manufacturer do business with their customers</w:t>
      </w:r>
      <w:r w:rsidR="3D9E1A81" w:rsidRPr="49F0AA95">
        <w:rPr>
          <w:rFonts w:eastAsia="Times New Roman" w:cs="Times New Roman"/>
          <w:sz w:val="21"/>
          <w:szCs w:val="21"/>
          <w:lang w:val="en-GB"/>
        </w:rPr>
        <w:t xml:space="preserve"> and suppliers</w:t>
      </w:r>
      <w:r w:rsidRPr="49F0AA95">
        <w:rPr>
          <w:rFonts w:eastAsia="Times New Roman" w:cs="Times New Roman"/>
          <w:sz w:val="21"/>
          <w:szCs w:val="21"/>
          <w:lang w:val="en-GB"/>
        </w:rPr>
        <w:t>.</w:t>
      </w:r>
      <w:r w:rsidR="4DF76F44" w:rsidRPr="49F0AA95">
        <w:rPr>
          <w:rFonts w:eastAsia="Times New Roman" w:cs="Times New Roman"/>
          <w:sz w:val="21"/>
          <w:szCs w:val="21"/>
          <w:lang w:val="en-GB"/>
        </w:rPr>
        <w:t xml:space="preserve"> </w:t>
      </w:r>
      <w:r w:rsidRPr="49F0AA95">
        <w:rPr>
          <w:rFonts w:eastAsia="Times New Roman" w:cs="Times New Roman"/>
          <w:sz w:val="21"/>
          <w:szCs w:val="21"/>
          <w:lang w:val="en-GB"/>
        </w:rPr>
        <w:t xml:space="preserve">The concept of manufacturing </w:t>
      </w:r>
      <w:proofErr w:type="spellStart"/>
      <w:r w:rsidRPr="49F0AA95">
        <w:rPr>
          <w:rFonts w:eastAsia="Times New Roman" w:cs="Times New Roman"/>
          <w:sz w:val="21"/>
          <w:szCs w:val="21"/>
          <w:lang w:val="en-GB"/>
        </w:rPr>
        <w:t>synchroperation</w:t>
      </w:r>
      <w:proofErr w:type="spellEnd"/>
      <w:r w:rsidRPr="49F0AA95">
        <w:rPr>
          <w:rFonts w:eastAsia="Times New Roman" w:cs="Times New Roman"/>
          <w:sz w:val="21"/>
          <w:szCs w:val="21"/>
          <w:lang w:val="en-GB"/>
        </w:rPr>
        <w:t xml:space="preserve"> provides an insight for manufacturers to re-evaluate and develop their business model to capture and maximize the value of the customer in the Industry 4.0 manufacturing environment. More innovative business models need to be further explored.</w:t>
      </w:r>
    </w:p>
    <w:p w14:paraId="7336B8B0" w14:textId="1AA84C64" w:rsidR="457B29F7" w:rsidRPr="00B40707" w:rsidRDefault="457B29F7" w:rsidP="00B40707">
      <w:pPr>
        <w:ind w:firstLine="422"/>
        <w:rPr>
          <w:rFonts w:cs="Times New Roman"/>
          <w:sz w:val="21"/>
          <w:szCs w:val="21"/>
        </w:rPr>
      </w:pPr>
      <w:r w:rsidRPr="00B40707">
        <w:rPr>
          <w:rFonts w:eastAsia="Times New Roman" w:cs="Times New Roman"/>
          <w:b/>
          <w:bCs/>
          <w:sz w:val="21"/>
          <w:szCs w:val="21"/>
          <w:lang w:val="en-GB"/>
        </w:rPr>
        <w:t>RQ</w:t>
      </w:r>
      <w:r w:rsidR="00D25B06">
        <w:rPr>
          <w:rFonts w:eastAsia="Times New Roman" w:cs="Times New Roman"/>
          <w:b/>
          <w:bCs/>
          <w:sz w:val="21"/>
          <w:szCs w:val="21"/>
          <w:lang w:val="en-GB"/>
        </w:rPr>
        <w:t>3</w:t>
      </w:r>
      <w:r w:rsidRPr="00B40707">
        <w:rPr>
          <w:rFonts w:eastAsia="Times New Roman" w:cs="Times New Roman"/>
          <w:b/>
          <w:bCs/>
          <w:sz w:val="21"/>
          <w:szCs w:val="21"/>
          <w:lang w:val="en-GB"/>
        </w:rPr>
        <w:t xml:space="preserve">: </w:t>
      </w:r>
      <w:r w:rsidRPr="00B40707">
        <w:rPr>
          <w:rFonts w:eastAsia="Times New Roman" w:cs="Times New Roman"/>
          <w:b/>
          <w:bCs/>
          <w:sz w:val="21"/>
          <w:szCs w:val="21"/>
        </w:rPr>
        <w:t xml:space="preserve">How to measure the disruptions </w:t>
      </w:r>
      <w:r w:rsidRPr="00B40707">
        <w:rPr>
          <w:rFonts w:eastAsia="Times New Roman" w:cs="Times New Roman"/>
          <w:b/>
          <w:bCs/>
          <w:sz w:val="21"/>
          <w:szCs w:val="21"/>
          <w:lang w:val="en-GB"/>
        </w:rPr>
        <w:t xml:space="preserve">of manufacturing </w:t>
      </w:r>
      <w:proofErr w:type="spellStart"/>
      <w:r w:rsidRPr="00B40707">
        <w:rPr>
          <w:rFonts w:eastAsia="Times New Roman" w:cs="Times New Roman"/>
          <w:b/>
          <w:bCs/>
          <w:sz w:val="21"/>
          <w:szCs w:val="21"/>
          <w:lang w:val="en-GB"/>
        </w:rPr>
        <w:t>synchroperation</w:t>
      </w:r>
      <w:proofErr w:type="spellEnd"/>
      <w:r w:rsidRPr="00B40707">
        <w:rPr>
          <w:rFonts w:eastAsia="Times New Roman" w:cs="Times New Roman"/>
          <w:sz w:val="21"/>
          <w:szCs w:val="21"/>
          <w:lang w:val="en-GB"/>
        </w:rPr>
        <w:t xml:space="preserve"> </w:t>
      </w:r>
      <w:r w:rsidRPr="00B40707">
        <w:rPr>
          <w:rFonts w:eastAsia="Times New Roman" w:cs="Times New Roman"/>
          <w:b/>
          <w:bCs/>
          <w:sz w:val="21"/>
          <w:szCs w:val="21"/>
        </w:rPr>
        <w:t xml:space="preserve">on supply chain? How to integrate manufacturing </w:t>
      </w:r>
      <w:proofErr w:type="spellStart"/>
      <w:r w:rsidRPr="00B40707">
        <w:rPr>
          <w:rFonts w:eastAsia="Times New Roman" w:cs="Times New Roman"/>
          <w:b/>
          <w:bCs/>
          <w:sz w:val="21"/>
          <w:szCs w:val="21"/>
        </w:rPr>
        <w:t>synchroperation</w:t>
      </w:r>
      <w:proofErr w:type="spellEnd"/>
      <w:r w:rsidRPr="00B40707">
        <w:rPr>
          <w:rFonts w:eastAsia="Times New Roman" w:cs="Times New Roman"/>
          <w:b/>
          <w:bCs/>
          <w:sz w:val="21"/>
          <w:szCs w:val="21"/>
        </w:rPr>
        <w:t xml:space="preserve"> with the processes of supply, warehousing and delivery to increase the agility of the supply chain? </w:t>
      </w:r>
    </w:p>
    <w:p w14:paraId="0676F65E" w14:textId="4DF84A9F" w:rsidR="457B29F7" w:rsidRPr="00B40707" w:rsidRDefault="457B29F7" w:rsidP="00B40707">
      <w:pPr>
        <w:ind w:firstLine="420"/>
        <w:rPr>
          <w:rFonts w:cs="Times New Roman"/>
          <w:sz w:val="21"/>
          <w:szCs w:val="21"/>
        </w:rPr>
      </w:pPr>
      <w:r w:rsidRPr="00B40707">
        <w:rPr>
          <w:rFonts w:eastAsia="Times New Roman" w:cs="Times New Roman"/>
          <w:sz w:val="21"/>
          <w:szCs w:val="21"/>
          <w:lang w:val="en-GB"/>
        </w:rPr>
        <w:t xml:space="preserve">Manufacturing </w:t>
      </w:r>
      <w:proofErr w:type="spellStart"/>
      <w:r w:rsidRPr="00B40707">
        <w:rPr>
          <w:rFonts w:eastAsia="Times New Roman" w:cs="Times New Roman"/>
          <w:sz w:val="21"/>
          <w:szCs w:val="21"/>
          <w:lang w:val="en-GB"/>
        </w:rPr>
        <w:t>synchroperation</w:t>
      </w:r>
      <w:proofErr w:type="spellEnd"/>
      <w:r w:rsidRPr="00B40707">
        <w:rPr>
          <w:rFonts w:eastAsia="Times New Roman" w:cs="Times New Roman"/>
          <w:sz w:val="21"/>
          <w:szCs w:val="21"/>
          <w:lang w:val="en-GB"/>
        </w:rPr>
        <w:t xml:space="preserve"> with cyber-physical synchronization promises to remove information or communications barriers cross multi-echelon and inter-organizational activities. Effective methods to measure the disruptions of manufacturing </w:t>
      </w:r>
      <w:proofErr w:type="spellStart"/>
      <w:r w:rsidRPr="00B40707">
        <w:rPr>
          <w:rFonts w:eastAsia="Times New Roman" w:cs="Times New Roman"/>
          <w:sz w:val="21"/>
          <w:szCs w:val="21"/>
          <w:lang w:val="en-GB"/>
        </w:rPr>
        <w:t>synchroperation</w:t>
      </w:r>
      <w:proofErr w:type="spellEnd"/>
      <w:r w:rsidRPr="00B40707">
        <w:rPr>
          <w:rFonts w:eastAsia="Times New Roman" w:cs="Times New Roman"/>
          <w:sz w:val="21"/>
          <w:szCs w:val="21"/>
          <w:lang w:val="en-GB"/>
        </w:rPr>
        <w:t xml:space="preserve"> on supply, warehousing and delivery processes, and increase the agility of the whole supply chain through the real-time cyber-physical visibility and traceability deserve further explorations.  </w:t>
      </w:r>
    </w:p>
    <w:p w14:paraId="6C8901F8" w14:textId="76454389" w:rsidR="457B29F7" w:rsidRPr="00B40707" w:rsidRDefault="457B29F7" w:rsidP="00B40707">
      <w:pPr>
        <w:ind w:firstLine="422"/>
        <w:rPr>
          <w:rFonts w:cs="Times New Roman"/>
          <w:sz w:val="21"/>
          <w:szCs w:val="21"/>
        </w:rPr>
      </w:pPr>
      <w:r w:rsidRPr="00B40707">
        <w:rPr>
          <w:rFonts w:eastAsia="Times New Roman" w:cs="Times New Roman"/>
          <w:b/>
          <w:bCs/>
          <w:sz w:val="21"/>
          <w:szCs w:val="21"/>
          <w:lang w:val="en-GB"/>
        </w:rPr>
        <w:lastRenderedPageBreak/>
        <w:t>RQ</w:t>
      </w:r>
      <w:r w:rsidR="00D25B06">
        <w:rPr>
          <w:rFonts w:eastAsia="Times New Roman" w:cs="Times New Roman"/>
          <w:b/>
          <w:bCs/>
          <w:sz w:val="21"/>
          <w:szCs w:val="21"/>
          <w:lang w:val="en-GB"/>
        </w:rPr>
        <w:t>4</w:t>
      </w:r>
      <w:r w:rsidRPr="00B40707">
        <w:rPr>
          <w:rFonts w:eastAsia="Times New Roman" w:cs="Times New Roman"/>
          <w:b/>
          <w:bCs/>
          <w:sz w:val="21"/>
          <w:szCs w:val="21"/>
          <w:lang w:val="en-GB"/>
        </w:rPr>
        <w:t>: What is the technical requirement for transforming to Industry 4.0 manufacturing? How to design effective technical standards and architectures for real-time information exchange among "real-time things" to support</w:t>
      </w:r>
      <w:r w:rsidRPr="00B40707">
        <w:rPr>
          <w:rFonts w:eastAsia="Times New Roman" w:cs="Times New Roman"/>
          <w:sz w:val="21"/>
          <w:szCs w:val="21"/>
          <w:lang w:val="en-GB"/>
        </w:rPr>
        <w:t xml:space="preserve"> </w:t>
      </w:r>
      <w:r w:rsidRPr="00B40707">
        <w:rPr>
          <w:rFonts w:eastAsia="Times New Roman" w:cs="Times New Roman"/>
          <w:b/>
          <w:bCs/>
          <w:sz w:val="21"/>
          <w:szCs w:val="21"/>
          <w:lang w:val="en-GB"/>
        </w:rPr>
        <w:t xml:space="preserve">manufacturing </w:t>
      </w:r>
      <w:proofErr w:type="spellStart"/>
      <w:r w:rsidRPr="00B40707">
        <w:rPr>
          <w:rFonts w:eastAsia="Times New Roman" w:cs="Times New Roman"/>
          <w:b/>
          <w:bCs/>
          <w:sz w:val="21"/>
          <w:szCs w:val="21"/>
          <w:lang w:val="en-GB"/>
        </w:rPr>
        <w:t>synchroperation</w:t>
      </w:r>
      <w:proofErr w:type="spellEnd"/>
      <w:r w:rsidRPr="00B40707">
        <w:rPr>
          <w:rFonts w:eastAsia="Times New Roman" w:cs="Times New Roman"/>
          <w:b/>
          <w:bCs/>
          <w:sz w:val="21"/>
          <w:szCs w:val="21"/>
          <w:lang w:val="en-GB"/>
        </w:rPr>
        <w:t xml:space="preserve">? </w:t>
      </w:r>
    </w:p>
    <w:p w14:paraId="4580A17C" w14:textId="05CF9516" w:rsidR="457B29F7" w:rsidRPr="00B40707" w:rsidRDefault="457B29F7" w:rsidP="00B40707">
      <w:pPr>
        <w:ind w:firstLine="420"/>
        <w:rPr>
          <w:rFonts w:cs="Times New Roman"/>
          <w:sz w:val="21"/>
          <w:szCs w:val="21"/>
        </w:rPr>
      </w:pPr>
      <w:r w:rsidRPr="00B40707">
        <w:rPr>
          <w:rFonts w:eastAsia="Times New Roman" w:cs="Times New Roman"/>
          <w:sz w:val="21"/>
          <w:szCs w:val="21"/>
          <w:lang w:val="en-GB"/>
        </w:rPr>
        <w:t xml:space="preserve">The transformation of Industry 4.0 manufacturing requires technical infrastructures to support real-time visibility and information sharing. Technical standards and architectures with a high degree of connectivity, interoperability and accessibility must be designed to define the specifications for real-time information exchange among "real-time things", which is the basis for achieving manufacturing </w:t>
      </w:r>
      <w:proofErr w:type="spellStart"/>
      <w:r w:rsidRPr="00B40707">
        <w:rPr>
          <w:rFonts w:eastAsia="Times New Roman" w:cs="Times New Roman"/>
          <w:sz w:val="21"/>
          <w:szCs w:val="21"/>
          <w:lang w:val="en-GB"/>
        </w:rPr>
        <w:t>synchroperation</w:t>
      </w:r>
      <w:proofErr w:type="spellEnd"/>
      <w:r w:rsidRPr="00B40707">
        <w:rPr>
          <w:rFonts w:eastAsia="Times New Roman" w:cs="Times New Roman"/>
          <w:sz w:val="21"/>
          <w:szCs w:val="21"/>
          <w:lang w:val="en-GB"/>
        </w:rPr>
        <w:t xml:space="preserve"> in the era of Industry 4.0. </w:t>
      </w:r>
    </w:p>
    <w:p w14:paraId="68DD07D6" w14:textId="692F2BA3" w:rsidR="457B29F7" w:rsidRPr="00B40707" w:rsidRDefault="457B29F7" w:rsidP="00B40707">
      <w:pPr>
        <w:ind w:firstLine="422"/>
        <w:rPr>
          <w:rFonts w:cs="Times New Roman"/>
          <w:sz w:val="21"/>
          <w:szCs w:val="21"/>
        </w:rPr>
      </w:pPr>
      <w:r w:rsidRPr="00B40707">
        <w:rPr>
          <w:rFonts w:eastAsia="Times New Roman" w:cs="Times New Roman"/>
          <w:b/>
          <w:bCs/>
          <w:sz w:val="21"/>
          <w:szCs w:val="21"/>
          <w:lang w:val="en-GB"/>
        </w:rPr>
        <w:t>RQ</w:t>
      </w:r>
      <w:r w:rsidR="00D25B06">
        <w:rPr>
          <w:rFonts w:eastAsia="Times New Roman" w:cs="Times New Roman"/>
          <w:b/>
          <w:bCs/>
          <w:sz w:val="21"/>
          <w:szCs w:val="21"/>
          <w:lang w:val="en-GB"/>
        </w:rPr>
        <w:t>5</w:t>
      </w:r>
      <w:r w:rsidRPr="00B40707">
        <w:rPr>
          <w:rFonts w:eastAsia="Times New Roman" w:cs="Times New Roman"/>
          <w:b/>
          <w:bCs/>
          <w:sz w:val="21"/>
          <w:szCs w:val="21"/>
          <w:lang w:val="en-GB"/>
        </w:rPr>
        <w:t xml:space="preserve">: What </w:t>
      </w:r>
      <w:r w:rsidR="26623E8A" w:rsidRPr="00B40707">
        <w:rPr>
          <w:rFonts w:eastAsia="Times New Roman" w:cs="Times New Roman"/>
          <w:b/>
          <w:bCs/>
          <w:sz w:val="21"/>
          <w:szCs w:val="21"/>
          <w:lang w:val="en-GB"/>
        </w:rPr>
        <w:t>are</w:t>
      </w:r>
      <w:r w:rsidRPr="00B40707">
        <w:rPr>
          <w:rFonts w:eastAsia="Times New Roman" w:cs="Times New Roman"/>
          <w:b/>
          <w:bCs/>
          <w:sz w:val="21"/>
          <w:szCs w:val="21"/>
          <w:lang w:val="en-GB"/>
        </w:rPr>
        <w:t xml:space="preserve"> the effects of the real-time visibility and information sharing on complexity and uncertainty nature of manufacturing? How to model and minimize the uncertainty and complexity in real-time manufacturing environment? </w:t>
      </w:r>
    </w:p>
    <w:p w14:paraId="32841586" w14:textId="5A15D42C" w:rsidR="457B29F7" w:rsidRPr="00B40707" w:rsidRDefault="457B29F7" w:rsidP="00B40707">
      <w:pPr>
        <w:ind w:firstLine="420"/>
        <w:rPr>
          <w:rFonts w:cs="Times New Roman"/>
          <w:sz w:val="21"/>
          <w:szCs w:val="21"/>
        </w:rPr>
      </w:pPr>
      <w:r w:rsidRPr="00B40707">
        <w:rPr>
          <w:rFonts w:eastAsia="Times New Roman" w:cs="Times New Roman"/>
          <w:sz w:val="21"/>
          <w:szCs w:val="21"/>
          <w:lang w:val="en-GB"/>
        </w:rPr>
        <w:t xml:space="preserve">Although the potential benefits of the real-time visibility and information sharing in the era of Industry 4.0 have been acknowledged in general, the theoretical foundations are rarely considered. Innovative methods to model and measure the effects of the real-time visibility and information sharing on complexity and uncertainty nature of manufacturing, and minimize the uncertainty and complexity in the Industry 4.0 manufacturing environment are </w:t>
      </w:r>
      <w:r w:rsidR="747A1244" w:rsidRPr="00B40707">
        <w:rPr>
          <w:rFonts w:eastAsia="Times New Roman" w:cs="Times New Roman"/>
          <w:sz w:val="21"/>
          <w:szCs w:val="21"/>
          <w:lang w:val="en-GB"/>
        </w:rPr>
        <w:t>crucial</w:t>
      </w:r>
      <w:r w:rsidRPr="00B40707">
        <w:rPr>
          <w:rFonts w:eastAsia="Times New Roman" w:cs="Times New Roman"/>
          <w:sz w:val="21"/>
          <w:szCs w:val="21"/>
          <w:lang w:val="en-GB"/>
        </w:rPr>
        <w:t xml:space="preserve">. </w:t>
      </w:r>
    </w:p>
    <w:p w14:paraId="64D58CA0" w14:textId="0163B0CD" w:rsidR="457B29F7" w:rsidRPr="00B40707" w:rsidRDefault="457B29F7" w:rsidP="00B40707">
      <w:pPr>
        <w:ind w:firstLine="422"/>
        <w:rPr>
          <w:rFonts w:cs="Times New Roman"/>
          <w:sz w:val="21"/>
          <w:szCs w:val="21"/>
        </w:rPr>
      </w:pPr>
      <w:r w:rsidRPr="00B40707">
        <w:rPr>
          <w:rFonts w:eastAsia="Times New Roman" w:cs="Times New Roman"/>
          <w:b/>
          <w:bCs/>
          <w:sz w:val="21"/>
          <w:szCs w:val="21"/>
          <w:lang w:val="en-GB"/>
        </w:rPr>
        <w:t>RQ</w:t>
      </w:r>
      <w:r w:rsidR="00D25B06">
        <w:rPr>
          <w:rFonts w:eastAsia="Times New Roman" w:cs="Times New Roman"/>
          <w:b/>
          <w:bCs/>
          <w:sz w:val="21"/>
          <w:szCs w:val="21"/>
          <w:lang w:val="en-GB"/>
        </w:rPr>
        <w:t>6</w:t>
      </w:r>
      <w:r w:rsidRPr="00B40707">
        <w:rPr>
          <w:rFonts w:eastAsia="Times New Roman" w:cs="Times New Roman"/>
          <w:b/>
          <w:bCs/>
          <w:sz w:val="21"/>
          <w:szCs w:val="21"/>
          <w:lang w:val="en-GB"/>
        </w:rPr>
        <w:t>: How to realize the full potentials of historical and real-time production data? How to derive decentralized/autonomous decision-making to create data-driven value-adding for Industry 4.0 manufacturing?</w:t>
      </w:r>
    </w:p>
    <w:p w14:paraId="1527E19E" w14:textId="0E553FB3" w:rsidR="457B29F7" w:rsidRPr="00B40707" w:rsidRDefault="457B29F7" w:rsidP="00B40707">
      <w:pPr>
        <w:ind w:firstLine="420"/>
        <w:rPr>
          <w:rFonts w:cs="Times New Roman"/>
          <w:sz w:val="21"/>
          <w:szCs w:val="21"/>
        </w:rPr>
      </w:pPr>
      <w:r w:rsidRPr="00B40707">
        <w:rPr>
          <w:rFonts w:eastAsia="Times New Roman" w:cs="Times New Roman"/>
          <w:sz w:val="21"/>
          <w:szCs w:val="21"/>
          <w:lang w:val="en-GB"/>
        </w:rPr>
        <w:t>In Industry 4.0 manufacturing, production data can be captured and transmitted on a real-time basis, and it also brings manufacturing industry new decentralized production patterns, in which decentralized elements can independently or collaboratively make decisions and even take actions. Therefore, how to derive decentralized/autonomous decision-making from the fusion of enormous production data and management strategies to create data-driven value-adding for the manufacturing sector and support self-organization or self-configuration production need to be investigated.</w:t>
      </w:r>
    </w:p>
    <w:p w14:paraId="35BBA883" w14:textId="77777777" w:rsidR="00012ECB" w:rsidRDefault="00012ECB" w:rsidP="00012ECB">
      <w:pPr>
        <w:pStyle w:val="Heading1"/>
        <w:numPr>
          <w:ilvl w:val="0"/>
          <w:numId w:val="0"/>
        </w:numPr>
      </w:pPr>
      <w:r w:rsidRPr="5496B2A8">
        <w:rPr>
          <w:szCs w:val="21"/>
        </w:rPr>
        <w:t>Acknowledgement</w:t>
      </w:r>
    </w:p>
    <w:p w14:paraId="7B3C6EBF" w14:textId="77777777" w:rsidR="00012ECB" w:rsidRDefault="00012ECB" w:rsidP="00012ECB">
      <w:pPr>
        <w:ind w:firstLine="420"/>
      </w:pPr>
      <w:r w:rsidRPr="5496B2A8">
        <w:rPr>
          <w:rFonts w:eastAsia="Times New Roman" w:cs="Times New Roman"/>
          <w:sz w:val="21"/>
          <w:szCs w:val="21"/>
          <w:lang w:val="en-GB"/>
        </w:rPr>
        <w:t xml:space="preserve">Acknowledgement to Zhejiang Provincial, Hangzhou Municipal, Lin'an City Governments, </w:t>
      </w:r>
      <w:r w:rsidRPr="5496B2A8">
        <w:rPr>
          <w:rFonts w:eastAsia="Times New Roman" w:cs="Times New Roman"/>
          <w:sz w:val="21"/>
          <w:szCs w:val="21"/>
          <w:lang w:val="en-GB"/>
        </w:rPr>
        <w:lastRenderedPageBreak/>
        <w:t>Hong Kong ITF Innovation and Technology Support Program (ITP/079/16LP) and financial support from the 2019 Guangdong Special Support Talent Program-Innovation and Entrepreneurship Leading Team (China) (2019BT02S593).</w:t>
      </w:r>
    </w:p>
    <w:p w14:paraId="6ED3977F" w14:textId="489DBD1C" w:rsidR="1078E46B" w:rsidRPr="00012ECB" w:rsidRDefault="1078E46B" w:rsidP="00B40707">
      <w:pPr>
        <w:pStyle w:val="BodyText"/>
        <w:ind w:firstLine="420"/>
        <w:rPr>
          <w:rFonts w:cs="Times New Roman"/>
          <w:sz w:val="21"/>
          <w:szCs w:val="21"/>
        </w:rPr>
      </w:pPr>
    </w:p>
    <w:p w14:paraId="0040ADBE" w14:textId="32FFBC1A" w:rsidR="005422FF" w:rsidRPr="00B40707" w:rsidRDefault="3DAC9457" w:rsidP="00667F78">
      <w:pPr>
        <w:pStyle w:val="Heading1"/>
        <w:numPr>
          <w:ilvl w:val="0"/>
          <w:numId w:val="0"/>
        </w:numPr>
        <w:ind w:left="567" w:hanging="567"/>
      </w:pPr>
      <w:r>
        <w:t>Reference</w:t>
      </w:r>
    </w:p>
    <w:p w14:paraId="2E7A4810" w14:textId="2B038130" w:rsidR="00AE27DA" w:rsidRPr="00280367" w:rsidRDefault="00AE27DA" w:rsidP="00AE27DA">
      <w:pPr>
        <w:spacing w:line="240" w:lineRule="auto"/>
        <w:ind w:left="420" w:hangingChars="200" w:hanging="420"/>
        <w:rPr>
          <w:sz w:val="21"/>
          <w:szCs w:val="21"/>
          <w:lang w:val="en-GB"/>
        </w:rPr>
      </w:pPr>
      <w:proofErr w:type="spellStart"/>
      <w:r w:rsidRPr="00280367">
        <w:rPr>
          <w:sz w:val="21"/>
          <w:szCs w:val="21"/>
          <w:lang w:val="en-GB"/>
        </w:rPr>
        <w:t>Akkermans</w:t>
      </w:r>
      <w:proofErr w:type="spellEnd"/>
      <w:r w:rsidRPr="00280367">
        <w:rPr>
          <w:sz w:val="21"/>
          <w:szCs w:val="21"/>
          <w:lang w:val="en-GB"/>
        </w:rPr>
        <w:t xml:space="preserve">, H.A., van der Horst, H., 2002. Managing IT infrastructure standardisation in the networked manufacturing firm. </w:t>
      </w:r>
      <w:r w:rsidRPr="00AE27DA">
        <w:rPr>
          <w:i/>
          <w:sz w:val="21"/>
          <w:szCs w:val="21"/>
          <w:lang w:val="en-GB"/>
        </w:rPr>
        <w:t>International Journal of Production Economics</w:t>
      </w:r>
      <w:r>
        <w:rPr>
          <w:rFonts w:hint="eastAsia"/>
          <w:sz w:val="21"/>
          <w:szCs w:val="21"/>
          <w:lang w:val="en-GB"/>
        </w:rPr>
        <w:t>,</w:t>
      </w:r>
      <w:r w:rsidRPr="00280367">
        <w:rPr>
          <w:sz w:val="21"/>
          <w:szCs w:val="21"/>
          <w:lang w:val="en-GB"/>
        </w:rPr>
        <w:t xml:space="preserve"> 75, 213-228.</w:t>
      </w:r>
    </w:p>
    <w:p w14:paraId="242B57C5" w14:textId="77777777"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Balakrishnan, J., &amp; Cheng, C. H., 2007. Multi-period planning and uncertainty issues in cellular manufacturing: A review and future directions. </w:t>
      </w:r>
      <w:r w:rsidRPr="00AE27DA">
        <w:rPr>
          <w:i/>
          <w:sz w:val="21"/>
          <w:szCs w:val="21"/>
          <w:lang w:val="en-GB"/>
        </w:rPr>
        <w:t>European Journal of Operational Research</w:t>
      </w:r>
      <w:r w:rsidRPr="00280367">
        <w:rPr>
          <w:sz w:val="21"/>
          <w:szCs w:val="21"/>
          <w:lang w:val="en-GB"/>
        </w:rPr>
        <w:t>, 177(1), 281-309.</w:t>
      </w:r>
    </w:p>
    <w:p w14:paraId="21A6CCD7" w14:textId="77777777" w:rsidR="005127BD" w:rsidRPr="005127BD" w:rsidRDefault="005127BD" w:rsidP="005127BD">
      <w:pPr>
        <w:spacing w:line="240" w:lineRule="auto"/>
        <w:ind w:left="420" w:hangingChars="200" w:hanging="420"/>
        <w:rPr>
          <w:sz w:val="21"/>
          <w:szCs w:val="21"/>
          <w:lang w:val="en-GB"/>
        </w:rPr>
      </w:pPr>
      <w:r w:rsidRPr="005127BD">
        <w:rPr>
          <w:sz w:val="21"/>
          <w:szCs w:val="21"/>
          <w:lang w:val="en-GB"/>
        </w:rPr>
        <w:t>Baker, K. R.</w:t>
      </w:r>
      <w:r>
        <w:rPr>
          <w:rFonts w:hint="eastAsia"/>
          <w:sz w:val="21"/>
          <w:szCs w:val="21"/>
          <w:lang w:val="en-GB"/>
        </w:rPr>
        <w:t xml:space="preserve">, </w:t>
      </w:r>
      <w:r>
        <w:rPr>
          <w:sz w:val="21"/>
          <w:szCs w:val="21"/>
          <w:lang w:val="en-GB"/>
        </w:rPr>
        <w:t>1984</w:t>
      </w:r>
      <w:r w:rsidRPr="005127BD">
        <w:rPr>
          <w:sz w:val="21"/>
          <w:szCs w:val="21"/>
          <w:lang w:val="en-GB"/>
        </w:rPr>
        <w:t>. Sequencing rules and due-date assignments in a job shop. </w:t>
      </w:r>
      <w:r w:rsidRPr="005127BD">
        <w:rPr>
          <w:i/>
          <w:sz w:val="21"/>
          <w:szCs w:val="21"/>
          <w:lang w:val="en-GB"/>
        </w:rPr>
        <w:t xml:space="preserve">Management </w:t>
      </w:r>
      <w:r w:rsidRPr="005127BD">
        <w:rPr>
          <w:rFonts w:hint="eastAsia"/>
          <w:i/>
          <w:sz w:val="21"/>
          <w:szCs w:val="21"/>
          <w:lang w:val="en-GB"/>
        </w:rPr>
        <w:t>S</w:t>
      </w:r>
      <w:r w:rsidRPr="005127BD">
        <w:rPr>
          <w:i/>
          <w:sz w:val="21"/>
          <w:szCs w:val="21"/>
          <w:lang w:val="en-GB"/>
        </w:rPr>
        <w:t>cience</w:t>
      </w:r>
      <w:r w:rsidRPr="005127BD">
        <w:rPr>
          <w:sz w:val="21"/>
          <w:szCs w:val="21"/>
          <w:lang w:val="en-GB"/>
        </w:rPr>
        <w:t>, 30(9), 1093-1104.</w:t>
      </w:r>
    </w:p>
    <w:p w14:paraId="2DD2DEC2" w14:textId="407FD565"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Browne, J., Dubois, D., </w:t>
      </w:r>
      <w:proofErr w:type="spellStart"/>
      <w:r w:rsidRPr="00280367">
        <w:rPr>
          <w:sz w:val="21"/>
          <w:szCs w:val="21"/>
          <w:lang w:val="en-GB"/>
        </w:rPr>
        <w:t>Rathmill</w:t>
      </w:r>
      <w:proofErr w:type="spellEnd"/>
      <w:r w:rsidRPr="00280367">
        <w:rPr>
          <w:sz w:val="21"/>
          <w:szCs w:val="21"/>
          <w:lang w:val="en-GB"/>
        </w:rPr>
        <w:t xml:space="preserve">, K., </w:t>
      </w:r>
      <w:proofErr w:type="spellStart"/>
      <w:r w:rsidRPr="00280367">
        <w:rPr>
          <w:sz w:val="21"/>
          <w:szCs w:val="21"/>
          <w:lang w:val="en-GB"/>
        </w:rPr>
        <w:t>Sethi</w:t>
      </w:r>
      <w:proofErr w:type="spellEnd"/>
      <w:r w:rsidRPr="00280367">
        <w:rPr>
          <w:sz w:val="21"/>
          <w:szCs w:val="21"/>
          <w:lang w:val="en-GB"/>
        </w:rPr>
        <w:t xml:space="preserve">, S.P., </w:t>
      </w:r>
      <w:proofErr w:type="spellStart"/>
      <w:r w:rsidRPr="00280367">
        <w:rPr>
          <w:sz w:val="21"/>
          <w:szCs w:val="21"/>
          <w:lang w:val="en-GB"/>
        </w:rPr>
        <w:t>Stecke</w:t>
      </w:r>
      <w:proofErr w:type="spellEnd"/>
      <w:r w:rsidRPr="00280367">
        <w:rPr>
          <w:sz w:val="21"/>
          <w:szCs w:val="21"/>
          <w:lang w:val="en-GB"/>
        </w:rPr>
        <w:t xml:space="preserve">, K.E., 1984. Classification of flexible manufacturing systems. </w:t>
      </w:r>
      <w:r w:rsidRPr="00AE27DA">
        <w:rPr>
          <w:i/>
          <w:sz w:val="21"/>
          <w:szCs w:val="21"/>
          <w:lang w:val="en-GB"/>
        </w:rPr>
        <w:t>The FMS magazine</w:t>
      </w:r>
      <w:r>
        <w:rPr>
          <w:rFonts w:hint="eastAsia"/>
          <w:sz w:val="21"/>
          <w:szCs w:val="21"/>
          <w:lang w:val="en-GB"/>
        </w:rPr>
        <w:t>,</w:t>
      </w:r>
      <w:r w:rsidRPr="00280367">
        <w:rPr>
          <w:sz w:val="21"/>
          <w:szCs w:val="21"/>
          <w:lang w:val="en-GB"/>
        </w:rPr>
        <w:t xml:space="preserve"> 2, 114-117.</w:t>
      </w:r>
    </w:p>
    <w:p w14:paraId="0DB8892D" w14:textId="77777777" w:rsidR="00AE27DA" w:rsidRDefault="00AE27DA" w:rsidP="00AE27DA">
      <w:pPr>
        <w:spacing w:line="240" w:lineRule="auto"/>
        <w:ind w:left="420" w:hangingChars="200" w:hanging="420"/>
        <w:rPr>
          <w:rFonts w:ascii="Times" w:hAnsi="Times" w:cs="Times"/>
          <w:sz w:val="21"/>
          <w:szCs w:val="21"/>
        </w:rPr>
      </w:pPr>
      <w:r w:rsidRPr="00280367">
        <w:rPr>
          <w:rFonts w:ascii="Times" w:eastAsia="Times" w:hAnsi="Times" w:cs="Times"/>
          <w:sz w:val="21"/>
          <w:szCs w:val="21"/>
        </w:rPr>
        <w:t xml:space="preserve">Buzacott, J. A., &amp; Yao, D. D., 1986. Flexible manufacturing systems: a review of analytical models. </w:t>
      </w:r>
      <w:r w:rsidRPr="00280367">
        <w:rPr>
          <w:rFonts w:ascii="Times" w:eastAsia="Times" w:hAnsi="Times" w:cs="Times"/>
          <w:i/>
          <w:iCs/>
          <w:sz w:val="21"/>
          <w:szCs w:val="21"/>
        </w:rPr>
        <w:t>Management Science</w:t>
      </w:r>
      <w:r w:rsidRPr="00280367">
        <w:rPr>
          <w:rFonts w:ascii="Times" w:eastAsia="Times" w:hAnsi="Times" w:cs="Times"/>
          <w:sz w:val="21"/>
          <w:szCs w:val="21"/>
        </w:rPr>
        <w:t>, 32(7), 890-905.</w:t>
      </w:r>
    </w:p>
    <w:p w14:paraId="11A5C4D0" w14:textId="77777777" w:rsidR="00AE27DA" w:rsidRPr="00280367" w:rsidRDefault="00AE27DA" w:rsidP="00AE27DA">
      <w:pPr>
        <w:spacing w:line="240" w:lineRule="auto"/>
        <w:ind w:left="420" w:hangingChars="200" w:hanging="420"/>
      </w:pPr>
      <w:r w:rsidRPr="00280367">
        <w:rPr>
          <w:rFonts w:eastAsia="Times New Roman"/>
          <w:sz w:val="21"/>
          <w:szCs w:val="21"/>
        </w:rPr>
        <w:t xml:space="preserve">Chen, J., Huang, G. Q., Luo, H., &amp; Wang, J., 2015. </w:t>
      </w:r>
      <w:proofErr w:type="spellStart"/>
      <w:r w:rsidRPr="00280367">
        <w:rPr>
          <w:rFonts w:eastAsia="Times New Roman"/>
          <w:sz w:val="21"/>
          <w:szCs w:val="21"/>
        </w:rPr>
        <w:t>Synchronisation</w:t>
      </w:r>
      <w:proofErr w:type="spellEnd"/>
      <w:r w:rsidRPr="00280367">
        <w:rPr>
          <w:rFonts w:eastAsia="Times New Roman"/>
          <w:sz w:val="21"/>
          <w:szCs w:val="21"/>
        </w:rPr>
        <w:t xml:space="preserve"> of production scheduling and shipment in an assembly </w:t>
      </w:r>
      <w:proofErr w:type="spellStart"/>
      <w:r w:rsidRPr="00280367">
        <w:rPr>
          <w:rFonts w:eastAsia="Times New Roman"/>
          <w:sz w:val="21"/>
          <w:szCs w:val="21"/>
        </w:rPr>
        <w:t>flowshop</w:t>
      </w:r>
      <w:proofErr w:type="spellEnd"/>
      <w:r w:rsidRPr="00280367">
        <w:rPr>
          <w:rFonts w:eastAsia="Times New Roman"/>
          <w:sz w:val="21"/>
          <w:szCs w:val="21"/>
        </w:rPr>
        <w:t xml:space="preserve">. </w:t>
      </w:r>
      <w:r w:rsidRPr="00280367">
        <w:rPr>
          <w:rFonts w:eastAsia="Times New Roman"/>
          <w:i/>
          <w:iCs/>
          <w:sz w:val="21"/>
          <w:szCs w:val="21"/>
        </w:rPr>
        <w:t>International Journal of Production Research</w:t>
      </w:r>
      <w:r w:rsidRPr="00280367">
        <w:rPr>
          <w:rFonts w:eastAsia="Times New Roman"/>
          <w:sz w:val="21"/>
          <w:szCs w:val="21"/>
        </w:rPr>
        <w:t xml:space="preserve">, </w:t>
      </w:r>
      <w:r w:rsidRPr="00280367">
        <w:rPr>
          <w:rFonts w:eastAsia="Times New Roman"/>
          <w:i/>
          <w:iCs/>
          <w:sz w:val="21"/>
          <w:szCs w:val="21"/>
        </w:rPr>
        <w:t>53</w:t>
      </w:r>
      <w:r w:rsidRPr="00280367">
        <w:rPr>
          <w:rFonts w:eastAsia="Times New Roman"/>
          <w:sz w:val="21"/>
          <w:szCs w:val="21"/>
        </w:rPr>
        <w:t>(9), 2787-2802.</w:t>
      </w:r>
    </w:p>
    <w:p w14:paraId="1F7C2686" w14:textId="77777777" w:rsidR="00AE27DA" w:rsidRPr="00280367" w:rsidRDefault="00AE27DA" w:rsidP="00AE27DA">
      <w:pPr>
        <w:spacing w:line="240" w:lineRule="auto"/>
        <w:ind w:left="420" w:hangingChars="200" w:hanging="420"/>
      </w:pPr>
      <w:r w:rsidRPr="00280367">
        <w:rPr>
          <w:rFonts w:eastAsia="Times New Roman"/>
          <w:sz w:val="21"/>
          <w:szCs w:val="21"/>
        </w:rPr>
        <w:t xml:space="preserve">Chen, J., Wang, M., Kong, X. T., Huang, G. Q., Dai, Q., &amp; Shi, G., 2019. Manufacturing synchronization in a hybrid </w:t>
      </w:r>
      <w:proofErr w:type="spellStart"/>
      <w:r w:rsidRPr="00280367">
        <w:rPr>
          <w:rFonts w:eastAsia="Times New Roman"/>
          <w:sz w:val="21"/>
          <w:szCs w:val="21"/>
        </w:rPr>
        <w:t>flowshop</w:t>
      </w:r>
      <w:proofErr w:type="spellEnd"/>
      <w:r w:rsidRPr="00280367">
        <w:rPr>
          <w:rFonts w:eastAsia="Times New Roman"/>
          <w:sz w:val="21"/>
          <w:szCs w:val="21"/>
        </w:rPr>
        <w:t xml:space="preserve"> with dynamic order arrivals. </w:t>
      </w:r>
      <w:r w:rsidRPr="00280367">
        <w:rPr>
          <w:rFonts w:eastAsia="Times New Roman"/>
          <w:i/>
          <w:iCs/>
          <w:sz w:val="21"/>
          <w:szCs w:val="21"/>
        </w:rPr>
        <w:t>Journal of Intelligent Manufacturing</w:t>
      </w:r>
      <w:r w:rsidRPr="00280367">
        <w:rPr>
          <w:rFonts w:eastAsia="Times New Roman"/>
          <w:sz w:val="21"/>
          <w:szCs w:val="21"/>
        </w:rPr>
        <w:t xml:space="preserve">, </w:t>
      </w:r>
      <w:r w:rsidRPr="00280367">
        <w:rPr>
          <w:rFonts w:eastAsia="Times New Roman"/>
          <w:i/>
          <w:iCs/>
          <w:sz w:val="21"/>
          <w:szCs w:val="21"/>
        </w:rPr>
        <w:t>30</w:t>
      </w:r>
      <w:r w:rsidRPr="00280367">
        <w:rPr>
          <w:rFonts w:eastAsia="Times New Roman"/>
          <w:sz w:val="21"/>
          <w:szCs w:val="21"/>
        </w:rPr>
        <w:t>(7), 2659-2668.</w:t>
      </w:r>
    </w:p>
    <w:p w14:paraId="78DE96AD" w14:textId="71E39AAA"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Chen, T., Chiu, M.C., 2017. Development of a cloud-based factory simulation system for enabling ubiquitous factory simulation. </w:t>
      </w:r>
      <w:r w:rsidRPr="00AE27DA">
        <w:rPr>
          <w:i/>
          <w:sz w:val="21"/>
          <w:szCs w:val="21"/>
        </w:rPr>
        <w:t>Robotics and Computer-Integrated Manufacturing</w:t>
      </w:r>
      <w:r>
        <w:rPr>
          <w:rFonts w:hint="eastAsia"/>
          <w:i/>
          <w:sz w:val="21"/>
          <w:szCs w:val="21"/>
        </w:rPr>
        <w:t>,</w:t>
      </w:r>
      <w:r w:rsidRPr="00280367">
        <w:rPr>
          <w:sz w:val="21"/>
          <w:szCs w:val="21"/>
          <w:lang w:val="en-GB"/>
        </w:rPr>
        <w:t xml:space="preserve"> 45, 133-143.</w:t>
      </w:r>
    </w:p>
    <w:p w14:paraId="0E476D4D" w14:textId="032A698F"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D'Amours, S., Montreuil, B., </w:t>
      </w:r>
      <w:proofErr w:type="spellStart"/>
      <w:r w:rsidRPr="00280367">
        <w:rPr>
          <w:sz w:val="21"/>
          <w:szCs w:val="21"/>
          <w:lang w:val="en-GB"/>
        </w:rPr>
        <w:t>Lefrancois</w:t>
      </w:r>
      <w:proofErr w:type="spellEnd"/>
      <w:r w:rsidRPr="00280367">
        <w:rPr>
          <w:sz w:val="21"/>
          <w:szCs w:val="21"/>
          <w:lang w:val="en-GB"/>
        </w:rPr>
        <w:t xml:space="preserve">, P., </w:t>
      </w:r>
      <w:proofErr w:type="spellStart"/>
      <w:r w:rsidRPr="00280367">
        <w:rPr>
          <w:sz w:val="21"/>
          <w:szCs w:val="21"/>
          <w:lang w:val="en-GB"/>
        </w:rPr>
        <w:t>Soumis</w:t>
      </w:r>
      <w:proofErr w:type="spellEnd"/>
      <w:r w:rsidRPr="00280367">
        <w:rPr>
          <w:sz w:val="21"/>
          <w:szCs w:val="21"/>
          <w:lang w:val="en-GB"/>
        </w:rPr>
        <w:t xml:space="preserve">, F., 1999. Networked manufacturing: The impact of information sharing. </w:t>
      </w:r>
      <w:r w:rsidRPr="00AE27DA">
        <w:rPr>
          <w:i/>
          <w:sz w:val="21"/>
          <w:szCs w:val="21"/>
          <w:lang w:val="en-GB"/>
        </w:rPr>
        <w:t>International Journal of Production Economics</w:t>
      </w:r>
      <w:r>
        <w:rPr>
          <w:rFonts w:hint="eastAsia"/>
          <w:i/>
          <w:sz w:val="21"/>
          <w:szCs w:val="21"/>
          <w:lang w:val="en-GB"/>
        </w:rPr>
        <w:t>,</w:t>
      </w:r>
      <w:r w:rsidRPr="00280367">
        <w:rPr>
          <w:sz w:val="21"/>
          <w:szCs w:val="21"/>
          <w:lang w:val="en-GB"/>
        </w:rPr>
        <w:t xml:space="preserve"> 58, 63-79.</w:t>
      </w:r>
    </w:p>
    <w:p w14:paraId="00EACCDB" w14:textId="77777777" w:rsidR="00AE27DA" w:rsidRPr="00280367" w:rsidRDefault="00AE27DA" w:rsidP="00AE27DA">
      <w:pPr>
        <w:spacing w:line="240" w:lineRule="auto"/>
        <w:ind w:left="420" w:hangingChars="200" w:hanging="420"/>
        <w:jc w:val="left"/>
      </w:pPr>
      <w:r w:rsidRPr="00280367">
        <w:rPr>
          <w:rFonts w:ascii="Times" w:eastAsia="Times" w:hAnsi="Times" w:cs="Times"/>
          <w:color w:val="000000" w:themeColor="text1"/>
          <w:sz w:val="21"/>
          <w:szCs w:val="21"/>
        </w:rPr>
        <w:t xml:space="preserve">Da Xu, L., He, W., &amp; Li, S., 2014. Internet of things in industries: A survey. </w:t>
      </w:r>
      <w:r w:rsidRPr="00280367">
        <w:rPr>
          <w:rFonts w:ascii="Times" w:eastAsia="Times" w:hAnsi="Times" w:cs="Times"/>
          <w:i/>
          <w:iCs/>
          <w:color w:val="000000" w:themeColor="text1"/>
          <w:sz w:val="21"/>
          <w:szCs w:val="21"/>
        </w:rPr>
        <w:t>IEEE Transactions on Industrial Informatics</w:t>
      </w:r>
      <w:r w:rsidRPr="00280367">
        <w:rPr>
          <w:rFonts w:ascii="Times" w:eastAsia="Times" w:hAnsi="Times" w:cs="Times"/>
          <w:color w:val="000000" w:themeColor="text1"/>
          <w:sz w:val="21"/>
          <w:szCs w:val="21"/>
        </w:rPr>
        <w:t xml:space="preserve">, </w:t>
      </w:r>
      <w:r w:rsidRPr="00280367">
        <w:rPr>
          <w:rFonts w:ascii="Times" w:eastAsia="Times" w:hAnsi="Times" w:cs="Times"/>
          <w:i/>
          <w:iCs/>
          <w:color w:val="000000" w:themeColor="text1"/>
          <w:sz w:val="21"/>
          <w:szCs w:val="21"/>
        </w:rPr>
        <w:t>10</w:t>
      </w:r>
      <w:r w:rsidRPr="00280367">
        <w:rPr>
          <w:rFonts w:ascii="Times" w:eastAsia="Times" w:hAnsi="Times" w:cs="Times"/>
          <w:color w:val="000000" w:themeColor="text1"/>
          <w:sz w:val="21"/>
          <w:szCs w:val="21"/>
        </w:rPr>
        <w:t xml:space="preserve">(4), 2233-2243. </w:t>
      </w:r>
    </w:p>
    <w:p w14:paraId="6538DF96"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 xml:space="preserve">Fang, J., Qu, T., Li, Z., Xu, G. and Huang, G.Q., 2013. Agent-based gateway operating system for RFID-enabled ubiquitous manufacturing enterprise. </w:t>
      </w:r>
      <w:r w:rsidRPr="00AE27DA">
        <w:rPr>
          <w:rFonts w:eastAsia="Times New Roman"/>
          <w:i/>
          <w:sz w:val="21"/>
          <w:szCs w:val="21"/>
        </w:rPr>
        <w:t>Robotics and Computer-Integrated Manufacturing</w:t>
      </w:r>
      <w:r w:rsidRPr="00280367">
        <w:rPr>
          <w:rFonts w:eastAsia="Times New Roman"/>
          <w:sz w:val="21"/>
          <w:szCs w:val="21"/>
        </w:rPr>
        <w:t>, 29(4), pp.222-231.</w:t>
      </w:r>
    </w:p>
    <w:p w14:paraId="51E67BAC" w14:textId="77777777" w:rsidR="00AE27DA" w:rsidRPr="00280367" w:rsidRDefault="00AE27DA" w:rsidP="00AE27DA">
      <w:pPr>
        <w:spacing w:line="240" w:lineRule="auto"/>
        <w:ind w:left="420" w:hangingChars="200" w:hanging="420"/>
      </w:pPr>
      <w:r w:rsidRPr="00280367">
        <w:rPr>
          <w:rFonts w:eastAsia="Times New Roman"/>
          <w:sz w:val="21"/>
          <w:szCs w:val="21"/>
        </w:rPr>
        <w:t xml:space="preserve">Fazlollahtabar, H., </w:t>
      </w:r>
      <w:proofErr w:type="spellStart"/>
      <w:r w:rsidRPr="00280367">
        <w:rPr>
          <w:rFonts w:eastAsia="Times New Roman"/>
          <w:sz w:val="21"/>
          <w:szCs w:val="21"/>
        </w:rPr>
        <w:t>Saidi-Mehrabad</w:t>
      </w:r>
      <w:proofErr w:type="spellEnd"/>
      <w:r w:rsidRPr="00280367">
        <w:rPr>
          <w:rFonts w:eastAsia="Times New Roman"/>
          <w:sz w:val="21"/>
          <w:szCs w:val="21"/>
        </w:rPr>
        <w:t xml:space="preserve">, M., &amp; Balakrishnan, J., 2015. Mathematical optimization for earliness/tardiness minimization in a multiple automated guided vehicle manufacturing system via integrated heuristic algorithms. </w:t>
      </w:r>
      <w:r w:rsidRPr="00280367">
        <w:rPr>
          <w:rFonts w:eastAsia="Times New Roman"/>
          <w:i/>
          <w:iCs/>
          <w:sz w:val="21"/>
          <w:szCs w:val="21"/>
        </w:rPr>
        <w:t>Robotics and Autonomous Systems</w:t>
      </w:r>
      <w:r w:rsidRPr="00280367">
        <w:rPr>
          <w:rFonts w:eastAsia="Times New Roman"/>
          <w:sz w:val="21"/>
          <w:szCs w:val="21"/>
        </w:rPr>
        <w:t xml:space="preserve">, </w:t>
      </w:r>
      <w:r w:rsidRPr="00280367">
        <w:rPr>
          <w:rFonts w:eastAsia="Times New Roman"/>
          <w:i/>
          <w:iCs/>
          <w:sz w:val="21"/>
          <w:szCs w:val="21"/>
        </w:rPr>
        <w:t>72</w:t>
      </w:r>
      <w:r w:rsidRPr="00280367">
        <w:rPr>
          <w:rFonts w:eastAsia="Times New Roman"/>
          <w:sz w:val="21"/>
          <w:szCs w:val="21"/>
        </w:rPr>
        <w:t>, 131-138.</w:t>
      </w:r>
    </w:p>
    <w:p w14:paraId="12234AD5" w14:textId="77777777" w:rsidR="00AE27DA" w:rsidRPr="00280367" w:rsidRDefault="00AE27DA" w:rsidP="00AE27DA">
      <w:pPr>
        <w:spacing w:line="240" w:lineRule="auto"/>
        <w:ind w:left="420" w:hangingChars="200" w:hanging="420"/>
        <w:rPr>
          <w:rFonts w:eastAsia="Times New Roman"/>
          <w:sz w:val="21"/>
          <w:szCs w:val="21"/>
        </w:rPr>
      </w:pPr>
      <w:proofErr w:type="spellStart"/>
      <w:r w:rsidRPr="00280367">
        <w:rPr>
          <w:rFonts w:eastAsia="Times New Roman"/>
          <w:sz w:val="21"/>
          <w:szCs w:val="21"/>
        </w:rPr>
        <w:t>Ganti</w:t>
      </w:r>
      <w:proofErr w:type="spellEnd"/>
      <w:r w:rsidRPr="00280367">
        <w:rPr>
          <w:rFonts w:eastAsia="Times New Roman"/>
          <w:sz w:val="21"/>
          <w:szCs w:val="21"/>
        </w:rPr>
        <w:t xml:space="preserve">, R.K., Ye, F. and Lei, H., 2011. Mobile crowdsensing: current state and future challenges. </w:t>
      </w:r>
      <w:r w:rsidRPr="00AE27DA">
        <w:rPr>
          <w:rFonts w:eastAsia="Times New Roman"/>
          <w:i/>
          <w:sz w:val="21"/>
          <w:szCs w:val="21"/>
        </w:rPr>
        <w:t>IEEE communications Magazine</w:t>
      </w:r>
      <w:r w:rsidRPr="00280367">
        <w:rPr>
          <w:rFonts w:eastAsia="Times New Roman"/>
          <w:sz w:val="21"/>
          <w:szCs w:val="21"/>
        </w:rPr>
        <w:t>, 49(11), pp.32-39.</w:t>
      </w:r>
    </w:p>
    <w:p w14:paraId="1A8A4A9B" w14:textId="43B157CE"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Gunasekaran, A., 1999. Agile manufacturing: A framework for research and development. </w:t>
      </w:r>
      <w:r w:rsidRPr="00AE27DA">
        <w:rPr>
          <w:i/>
          <w:sz w:val="21"/>
          <w:szCs w:val="21"/>
          <w:lang w:val="en-GB"/>
        </w:rPr>
        <w:t>International Journal of Production Economics</w:t>
      </w:r>
      <w:r>
        <w:rPr>
          <w:rFonts w:hint="eastAsia"/>
          <w:i/>
          <w:sz w:val="21"/>
          <w:szCs w:val="21"/>
          <w:lang w:val="en-GB"/>
        </w:rPr>
        <w:t>,</w:t>
      </w:r>
      <w:r w:rsidRPr="00280367">
        <w:rPr>
          <w:sz w:val="21"/>
          <w:szCs w:val="21"/>
          <w:lang w:val="en-GB"/>
        </w:rPr>
        <w:t xml:space="preserve"> 62, 87-105.</w:t>
      </w:r>
    </w:p>
    <w:p w14:paraId="2A4F813C" w14:textId="77777777" w:rsidR="00A94DEB" w:rsidRDefault="00A94DEB" w:rsidP="00A94DEB">
      <w:pPr>
        <w:spacing w:line="240" w:lineRule="auto"/>
        <w:ind w:left="420" w:hangingChars="200" w:hanging="420"/>
        <w:rPr>
          <w:sz w:val="21"/>
          <w:szCs w:val="21"/>
        </w:rPr>
      </w:pPr>
      <w:r w:rsidRPr="00A94DEB">
        <w:rPr>
          <w:sz w:val="21"/>
          <w:szCs w:val="21"/>
        </w:rPr>
        <w:lastRenderedPageBreak/>
        <w:t>Guo, D., Li, M., Zhong, R. and Huang, G.Q.</w:t>
      </w:r>
      <w:r w:rsidRPr="00A94DEB">
        <w:rPr>
          <w:rFonts w:hint="eastAsia"/>
          <w:sz w:val="21"/>
          <w:szCs w:val="21"/>
        </w:rPr>
        <w:t xml:space="preserve">, </w:t>
      </w:r>
      <w:r w:rsidRPr="00A94DEB">
        <w:rPr>
          <w:sz w:val="21"/>
          <w:szCs w:val="21"/>
        </w:rPr>
        <w:t>2020</w:t>
      </w:r>
      <w:r w:rsidRPr="00A94DEB">
        <w:rPr>
          <w:rFonts w:hint="eastAsia"/>
          <w:sz w:val="21"/>
          <w:szCs w:val="21"/>
        </w:rPr>
        <w:t>a.</w:t>
      </w:r>
      <w:r w:rsidRPr="00A94DEB">
        <w:rPr>
          <w:sz w:val="21"/>
          <w:szCs w:val="21"/>
        </w:rPr>
        <w:t xml:space="preserve"> Graduation Intelligent Manufacturing System (</w:t>
      </w:r>
      <w:proofErr w:type="spellStart"/>
      <w:r w:rsidRPr="00A94DEB">
        <w:rPr>
          <w:sz w:val="21"/>
          <w:szCs w:val="21"/>
        </w:rPr>
        <w:t>GiMS</w:t>
      </w:r>
      <w:proofErr w:type="spellEnd"/>
      <w:r w:rsidRPr="00A94DEB">
        <w:rPr>
          <w:sz w:val="21"/>
          <w:szCs w:val="21"/>
        </w:rPr>
        <w:t xml:space="preserve">): </w:t>
      </w:r>
      <w:proofErr w:type="gramStart"/>
      <w:r w:rsidRPr="00A94DEB">
        <w:rPr>
          <w:sz w:val="21"/>
          <w:szCs w:val="21"/>
        </w:rPr>
        <w:t>an</w:t>
      </w:r>
      <w:proofErr w:type="gramEnd"/>
      <w:r w:rsidRPr="00A94DEB">
        <w:rPr>
          <w:sz w:val="21"/>
          <w:szCs w:val="21"/>
        </w:rPr>
        <w:t xml:space="preserve"> Industry 4.0 paradigm for production and operations management</w:t>
      </w:r>
      <w:r w:rsidRPr="00A94DEB">
        <w:rPr>
          <w:rFonts w:hint="eastAsia"/>
          <w:sz w:val="21"/>
          <w:szCs w:val="21"/>
        </w:rPr>
        <w:t>.</w:t>
      </w:r>
      <w:r w:rsidRPr="00A94DEB">
        <w:rPr>
          <w:sz w:val="21"/>
          <w:szCs w:val="21"/>
        </w:rPr>
        <w:t xml:space="preserve"> </w:t>
      </w:r>
      <w:r w:rsidRPr="00A94DEB">
        <w:rPr>
          <w:i/>
          <w:sz w:val="21"/>
          <w:szCs w:val="21"/>
        </w:rPr>
        <w:t>Industrial Management &amp; Data Systems</w:t>
      </w:r>
      <w:r w:rsidRPr="00A94DEB">
        <w:rPr>
          <w:sz w:val="21"/>
          <w:szCs w:val="21"/>
        </w:rPr>
        <w:t>.</w:t>
      </w:r>
    </w:p>
    <w:p w14:paraId="1669DB5D" w14:textId="0D04C5CF" w:rsidR="001D554B" w:rsidRPr="00A94DEB" w:rsidRDefault="001D554B" w:rsidP="001D554B">
      <w:pPr>
        <w:spacing w:line="240" w:lineRule="auto"/>
        <w:ind w:left="420" w:hangingChars="200" w:hanging="420"/>
        <w:rPr>
          <w:sz w:val="21"/>
          <w:szCs w:val="21"/>
        </w:rPr>
      </w:pPr>
      <w:r w:rsidRPr="001D554B">
        <w:rPr>
          <w:sz w:val="21"/>
          <w:szCs w:val="21"/>
        </w:rPr>
        <w:t xml:space="preserve">Guo, D., Zhong, R. Y., Rong, Y., </w:t>
      </w:r>
      <w:r>
        <w:rPr>
          <w:rFonts w:hint="eastAsia"/>
          <w:sz w:val="21"/>
          <w:szCs w:val="21"/>
        </w:rPr>
        <w:t>and</w:t>
      </w:r>
      <w:r w:rsidRPr="001D554B">
        <w:rPr>
          <w:sz w:val="21"/>
          <w:szCs w:val="21"/>
        </w:rPr>
        <w:t xml:space="preserve"> Huang, G. Q., 2020d. Synchronization between ma</w:t>
      </w:r>
      <w:r>
        <w:rPr>
          <w:sz w:val="21"/>
          <w:szCs w:val="21"/>
        </w:rPr>
        <w:t>nufacturing and logistics under</w:t>
      </w:r>
      <w:r>
        <w:rPr>
          <w:rFonts w:hint="eastAsia"/>
          <w:sz w:val="21"/>
          <w:szCs w:val="21"/>
        </w:rPr>
        <w:t xml:space="preserve"> </w:t>
      </w:r>
      <w:proofErr w:type="spellStart"/>
      <w:r w:rsidRPr="001D554B">
        <w:rPr>
          <w:sz w:val="21"/>
          <w:szCs w:val="21"/>
        </w:rPr>
        <w:t>IIoT</w:t>
      </w:r>
      <w:proofErr w:type="spellEnd"/>
      <w:r w:rsidRPr="001D554B">
        <w:rPr>
          <w:sz w:val="21"/>
          <w:szCs w:val="21"/>
        </w:rPr>
        <w:t xml:space="preserve"> and digital twin-enabled Graduation Intelligent Manufacturing System</w:t>
      </w:r>
      <w:r>
        <w:rPr>
          <w:rFonts w:hint="eastAsia"/>
          <w:sz w:val="21"/>
          <w:szCs w:val="21"/>
        </w:rPr>
        <w:t xml:space="preserve">. </w:t>
      </w:r>
      <w:r w:rsidRPr="001D554B">
        <w:rPr>
          <w:sz w:val="21"/>
          <w:szCs w:val="21"/>
        </w:rPr>
        <w:t>IEEE Transactions on Industrial Informatics,</w:t>
      </w:r>
      <w:r>
        <w:rPr>
          <w:rFonts w:hint="eastAsia"/>
          <w:sz w:val="21"/>
          <w:szCs w:val="21"/>
        </w:rPr>
        <w:t xml:space="preserve"> under review.</w:t>
      </w:r>
    </w:p>
    <w:p w14:paraId="465CD421" w14:textId="67E9E681" w:rsidR="00AE27DA" w:rsidRDefault="00AE27DA" w:rsidP="00AE27DA">
      <w:pPr>
        <w:spacing w:line="240" w:lineRule="auto"/>
        <w:ind w:left="420" w:hangingChars="200" w:hanging="420"/>
        <w:rPr>
          <w:sz w:val="21"/>
          <w:szCs w:val="21"/>
        </w:rPr>
      </w:pPr>
      <w:r w:rsidRPr="00280367">
        <w:rPr>
          <w:rFonts w:eastAsia="Times New Roman"/>
          <w:sz w:val="21"/>
          <w:szCs w:val="21"/>
        </w:rPr>
        <w:t>Guo, D., Zhong, R. Y., Lin, P., Lyu, Z., Rong, Y., &amp; Huang, G. Q., 2020</w:t>
      </w:r>
      <w:r w:rsidR="00A94DEB">
        <w:rPr>
          <w:rFonts w:hint="eastAsia"/>
          <w:sz w:val="21"/>
          <w:szCs w:val="21"/>
        </w:rPr>
        <w:t>c</w:t>
      </w:r>
      <w:r w:rsidRPr="00280367">
        <w:rPr>
          <w:rFonts w:eastAsia="Times New Roman"/>
          <w:sz w:val="21"/>
          <w:szCs w:val="21"/>
        </w:rPr>
        <w:t xml:space="preserve">. Digital twin-enabled Graduation Intelligent Manufacturing System for fixed-position assembly islands. </w:t>
      </w:r>
      <w:r w:rsidRPr="00280367">
        <w:rPr>
          <w:rFonts w:eastAsia="Times New Roman"/>
          <w:i/>
          <w:iCs/>
          <w:sz w:val="21"/>
          <w:szCs w:val="21"/>
        </w:rPr>
        <w:t>Robotics and Computer-Integrated Manufacturing</w:t>
      </w:r>
      <w:r w:rsidRPr="00280367">
        <w:rPr>
          <w:rFonts w:eastAsia="Times New Roman"/>
          <w:sz w:val="21"/>
          <w:szCs w:val="21"/>
        </w:rPr>
        <w:t xml:space="preserve">, </w:t>
      </w:r>
      <w:r w:rsidRPr="00280367">
        <w:rPr>
          <w:rFonts w:eastAsia="Times New Roman"/>
          <w:i/>
          <w:iCs/>
          <w:sz w:val="21"/>
          <w:szCs w:val="21"/>
        </w:rPr>
        <w:t>63</w:t>
      </w:r>
      <w:r w:rsidRPr="00280367">
        <w:rPr>
          <w:rFonts w:eastAsia="Times New Roman"/>
          <w:sz w:val="21"/>
          <w:szCs w:val="21"/>
        </w:rPr>
        <w:t>, 101917.</w:t>
      </w:r>
    </w:p>
    <w:p w14:paraId="08ABDCA9" w14:textId="4E742974" w:rsidR="00A94DEB" w:rsidRPr="00A94DEB" w:rsidRDefault="00A94DEB" w:rsidP="00A94DEB">
      <w:pPr>
        <w:spacing w:line="240" w:lineRule="auto"/>
        <w:ind w:left="420" w:hangingChars="200" w:hanging="420"/>
        <w:rPr>
          <w:rFonts w:eastAsia="Times New Roman"/>
          <w:sz w:val="21"/>
          <w:szCs w:val="21"/>
        </w:rPr>
      </w:pPr>
      <w:r w:rsidRPr="00A94DEB">
        <w:rPr>
          <w:rFonts w:eastAsia="Times New Roman"/>
          <w:sz w:val="21"/>
          <w:szCs w:val="21"/>
        </w:rPr>
        <w:t>Guo, D., Zhong, R. Y., Ling, S., Rong, Y., &amp; Huang, G. Q.</w:t>
      </w:r>
      <w:r>
        <w:rPr>
          <w:rFonts w:hint="eastAsia"/>
          <w:sz w:val="21"/>
          <w:szCs w:val="21"/>
        </w:rPr>
        <w:t xml:space="preserve">, </w:t>
      </w:r>
      <w:r>
        <w:rPr>
          <w:rFonts w:eastAsia="Times New Roman"/>
          <w:sz w:val="21"/>
          <w:szCs w:val="21"/>
        </w:rPr>
        <w:t>2020</w:t>
      </w:r>
      <w:r>
        <w:rPr>
          <w:rFonts w:hint="eastAsia"/>
          <w:sz w:val="21"/>
          <w:szCs w:val="21"/>
        </w:rPr>
        <w:t>d</w:t>
      </w:r>
      <w:r w:rsidRPr="00A94DEB">
        <w:rPr>
          <w:rFonts w:eastAsia="Times New Roman"/>
          <w:sz w:val="21"/>
          <w:szCs w:val="21"/>
        </w:rPr>
        <w:t xml:space="preserve">. A roadmap for Assembly 4.0: self-configuration of fixed-position assembly islands under Graduation Intelligent Manufacturing System. </w:t>
      </w:r>
      <w:r w:rsidRPr="00A94DEB">
        <w:rPr>
          <w:rFonts w:eastAsia="Times New Roman"/>
          <w:i/>
          <w:sz w:val="21"/>
          <w:szCs w:val="21"/>
        </w:rPr>
        <w:t>International Journal of Production Research</w:t>
      </w:r>
      <w:r w:rsidRPr="00A94DEB">
        <w:rPr>
          <w:rFonts w:eastAsia="Times New Roman"/>
          <w:sz w:val="21"/>
          <w:szCs w:val="21"/>
        </w:rPr>
        <w:t xml:space="preserve">, 58(15), 4631-4646. </w:t>
      </w:r>
    </w:p>
    <w:p w14:paraId="0A06145A" w14:textId="77777777" w:rsidR="00AE27DA" w:rsidRPr="00280367" w:rsidRDefault="00AE27DA" w:rsidP="00AE27DA">
      <w:pPr>
        <w:spacing w:line="240" w:lineRule="auto"/>
        <w:ind w:left="420" w:hangingChars="200" w:hanging="420"/>
      </w:pPr>
      <w:r w:rsidRPr="00280367">
        <w:rPr>
          <w:rFonts w:eastAsia="Times New Roman"/>
          <w:sz w:val="21"/>
          <w:szCs w:val="21"/>
        </w:rPr>
        <w:t xml:space="preserve">Hsu, S. Y., &amp; Liu, C. H., 2009. Improving the delivery efficiency of the customer order scheduling problem in a job shop. </w:t>
      </w:r>
      <w:r w:rsidRPr="00280367">
        <w:rPr>
          <w:rFonts w:eastAsia="Times New Roman"/>
          <w:i/>
          <w:iCs/>
          <w:sz w:val="21"/>
          <w:szCs w:val="21"/>
        </w:rPr>
        <w:t>Computers &amp; Industrial Engineering</w:t>
      </w:r>
      <w:r w:rsidRPr="00280367">
        <w:rPr>
          <w:rFonts w:eastAsia="Times New Roman"/>
          <w:sz w:val="21"/>
          <w:szCs w:val="21"/>
        </w:rPr>
        <w:t xml:space="preserve">, </w:t>
      </w:r>
      <w:r w:rsidRPr="00280367">
        <w:rPr>
          <w:rFonts w:eastAsia="Times New Roman"/>
          <w:i/>
          <w:iCs/>
          <w:sz w:val="21"/>
          <w:szCs w:val="21"/>
        </w:rPr>
        <w:t>57</w:t>
      </w:r>
      <w:r w:rsidRPr="00280367">
        <w:rPr>
          <w:rFonts w:eastAsia="Times New Roman"/>
          <w:sz w:val="21"/>
          <w:szCs w:val="21"/>
        </w:rPr>
        <w:t>(3), 856-866.</w:t>
      </w:r>
    </w:p>
    <w:p w14:paraId="26477E5D" w14:textId="3EE5FDFE"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Huang, G.Q., Wright, P.K., Newman, S.T., 2009. Wireless manufacturing: a literature review, recent developments, and case studies. </w:t>
      </w:r>
      <w:r w:rsidR="00012ECB" w:rsidRPr="00280367">
        <w:rPr>
          <w:rFonts w:eastAsia="Times New Roman"/>
          <w:i/>
          <w:iCs/>
          <w:sz w:val="21"/>
          <w:szCs w:val="21"/>
        </w:rPr>
        <w:t>International Journal of Computer Integrated Manufacturing</w:t>
      </w:r>
      <w:r w:rsidR="00012ECB" w:rsidRPr="00280367">
        <w:rPr>
          <w:rFonts w:eastAsia="Times New Roman"/>
          <w:sz w:val="21"/>
          <w:szCs w:val="21"/>
        </w:rPr>
        <w:t>,</w:t>
      </w:r>
      <w:r w:rsidRPr="00280367">
        <w:rPr>
          <w:sz w:val="21"/>
          <w:szCs w:val="21"/>
          <w:lang w:val="en-GB"/>
        </w:rPr>
        <w:t xml:space="preserve"> 22, 579-594.</w:t>
      </w:r>
    </w:p>
    <w:p w14:paraId="1FC77C12" w14:textId="547F7307" w:rsidR="00AE27DA" w:rsidRPr="00280367" w:rsidRDefault="00AE27DA" w:rsidP="00AE27DA">
      <w:pPr>
        <w:spacing w:line="240" w:lineRule="auto"/>
        <w:ind w:left="420" w:hangingChars="200" w:hanging="420"/>
        <w:rPr>
          <w:sz w:val="21"/>
          <w:szCs w:val="21"/>
          <w:lang w:val="en-GB"/>
        </w:rPr>
      </w:pPr>
      <w:r w:rsidRPr="00280367">
        <w:rPr>
          <w:sz w:val="21"/>
          <w:szCs w:val="21"/>
          <w:lang w:val="en-GB"/>
        </w:rPr>
        <w:t>Huang, G.Q., Zhang, Y.F., Jiang, P.Y., 2008. RFID-based wireless manufacturing for real-time management of job shop WIP inventories.</w:t>
      </w:r>
      <w:r w:rsidR="00012ECB" w:rsidRPr="00012ECB">
        <w:rPr>
          <w:rFonts w:eastAsia="Times New Roman"/>
          <w:i/>
          <w:iCs/>
          <w:sz w:val="21"/>
          <w:szCs w:val="21"/>
        </w:rPr>
        <w:t xml:space="preserve"> </w:t>
      </w:r>
      <w:r w:rsidR="00012ECB" w:rsidRPr="00280367">
        <w:rPr>
          <w:rFonts w:eastAsia="Times New Roman"/>
          <w:i/>
          <w:iCs/>
          <w:sz w:val="21"/>
          <w:szCs w:val="21"/>
        </w:rPr>
        <w:t>The International Journal of Advanced Manufacturing Technology</w:t>
      </w:r>
      <w:r w:rsidR="00012ECB">
        <w:rPr>
          <w:rFonts w:eastAsia="Times New Roman"/>
          <w:sz w:val="21"/>
          <w:szCs w:val="21"/>
        </w:rPr>
        <w:t>,</w:t>
      </w:r>
      <w:r w:rsidRPr="00280367">
        <w:rPr>
          <w:sz w:val="21"/>
          <w:szCs w:val="21"/>
          <w:lang w:val="en-GB"/>
        </w:rPr>
        <w:t xml:space="preserve"> 36, 752-764.</w:t>
      </w:r>
    </w:p>
    <w:p w14:paraId="730EA4CA" w14:textId="77777777" w:rsidR="00012ECB" w:rsidRDefault="00AE27DA" w:rsidP="00AE27DA">
      <w:pPr>
        <w:spacing w:line="240" w:lineRule="auto"/>
        <w:ind w:left="420" w:hangingChars="200" w:hanging="420"/>
        <w:rPr>
          <w:sz w:val="21"/>
          <w:szCs w:val="21"/>
        </w:rPr>
      </w:pPr>
      <w:r w:rsidRPr="00012ECB">
        <w:rPr>
          <w:sz w:val="21"/>
          <w:szCs w:val="21"/>
          <w:lang w:val="en-GB"/>
        </w:rPr>
        <w:t xml:space="preserve">Hwu, W.-r., &amp; </w:t>
      </w:r>
      <w:proofErr w:type="spellStart"/>
      <w:r w:rsidRPr="00012ECB">
        <w:rPr>
          <w:sz w:val="21"/>
          <w:szCs w:val="21"/>
          <w:lang w:val="en-GB"/>
        </w:rPr>
        <w:t>Patt</w:t>
      </w:r>
      <w:proofErr w:type="spellEnd"/>
      <w:r w:rsidRPr="00012ECB">
        <w:rPr>
          <w:sz w:val="21"/>
          <w:szCs w:val="21"/>
          <w:lang w:val="en-GB"/>
        </w:rPr>
        <w:t xml:space="preserve">, Y. N., 1986. </w:t>
      </w:r>
      <w:proofErr w:type="spellStart"/>
      <w:r w:rsidRPr="00012ECB">
        <w:rPr>
          <w:sz w:val="21"/>
          <w:szCs w:val="21"/>
          <w:lang w:val="en-GB"/>
        </w:rPr>
        <w:t>Hpsm</w:t>
      </w:r>
      <w:proofErr w:type="spellEnd"/>
      <w:r w:rsidRPr="00012ECB">
        <w:rPr>
          <w:sz w:val="21"/>
          <w:szCs w:val="21"/>
          <w:lang w:val="en-GB"/>
        </w:rPr>
        <w:t xml:space="preserve">, a high performance restricted data flow architecture having minimal functionality. </w:t>
      </w:r>
      <w:r w:rsidR="00012ECB" w:rsidRPr="00012ECB">
        <w:rPr>
          <w:i/>
          <w:iCs/>
          <w:sz w:val="21"/>
          <w:szCs w:val="21"/>
        </w:rPr>
        <w:t>ACM SIGARCH Computer Architecture News</w:t>
      </w:r>
      <w:r w:rsidR="00012ECB" w:rsidRPr="00012ECB">
        <w:rPr>
          <w:sz w:val="21"/>
          <w:szCs w:val="21"/>
        </w:rPr>
        <w:t>, </w:t>
      </w:r>
      <w:r w:rsidR="00012ECB" w:rsidRPr="00012ECB">
        <w:rPr>
          <w:i/>
          <w:iCs/>
          <w:sz w:val="21"/>
          <w:szCs w:val="21"/>
        </w:rPr>
        <w:t>14</w:t>
      </w:r>
      <w:r w:rsidR="00012ECB" w:rsidRPr="00012ECB">
        <w:rPr>
          <w:sz w:val="21"/>
          <w:szCs w:val="21"/>
        </w:rPr>
        <w:t>(2), 297-306.</w:t>
      </w:r>
    </w:p>
    <w:p w14:paraId="79237C08" w14:textId="13D4DF95"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Ivanov, D., Tang, C. S., </w:t>
      </w:r>
      <w:proofErr w:type="spellStart"/>
      <w:r w:rsidRPr="00280367">
        <w:rPr>
          <w:rFonts w:ascii="Times" w:eastAsia="Times" w:hAnsi="Times" w:cs="Times"/>
          <w:sz w:val="21"/>
          <w:szCs w:val="21"/>
        </w:rPr>
        <w:t>Dolgui</w:t>
      </w:r>
      <w:proofErr w:type="spellEnd"/>
      <w:r w:rsidRPr="00280367">
        <w:rPr>
          <w:rFonts w:ascii="Times" w:eastAsia="Times" w:hAnsi="Times" w:cs="Times"/>
          <w:sz w:val="21"/>
          <w:szCs w:val="21"/>
        </w:rPr>
        <w:t xml:space="preserve">, A., </w:t>
      </w:r>
      <w:proofErr w:type="spellStart"/>
      <w:r w:rsidRPr="00280367">
        <w:rPr>
          <w:rFonts w:ascii="Times" w:eastAsia="Times" w:hAnsi="Times" w:cs="Times"/>
          <w:sz w:val="21"/>
          <w:szCs w:val="21"/>
        </w:rPr>
        <w:t>Battini</w:t>
      </w:r>
      <w:proofErr w:type="spellEnd"/>
      <w:r w:rsidRPr="00280367">
        <w:rPr>
          <w:rFonts w:ascii="Times" w:eastAsia="Times" w:hAnsi="Times" w:cs="Times"/>
          <w:sz w:val="21"/>
          <w:szCs w:val="21"/>
        </w:rPr>
        <w:t xml:space="preserve">, D., &amp; Das, A., 2020. Researchers' perspectives on Industry 4.0: multi-disciplinary analysis and opportunities for operations management. </w:t>
      </w:r>
      <w:r w:rsidRPr="00280367">
        <w:rPr>
          <w:rFonts w:ascii="Times" w:eastAsia="Times" w:hAnsi="Times" w:cs="Times"/>
          <w:i/>
          <w:iCs/>
          <w:sz w:val="21"/>
          <w:szCs w:val="21"/>
        </w:rPr>
        <w:t>International Journal of Production Research</w:t>
      </w:r>
      <w:r w:rsidRPr="00280367">
        <w:rPr>
          <w:rFonts w:ascii="Times" w:eastAsia="Times" w:hAnsi="Times" w:cs="Times"/>
          <w:sz w:val="21"/>
          <w:szCs w:val="21"/>
        </w:rPr>
        <w:t>, 1-24.</w:t>
      </w:r>
    </w:p>
    <w:p w14:paraId="615A44CD"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Koh, L., </w:t>
      </w:r>
      <w:proofErr w:type="spellStart"/>
      <w:r w:rsidRPr="00280367">
        <w:rPr>
          <w:rFonts w:ascii="Times" w:eastAsia="Times" w:hAnsi="Times" w:cs="Times"/>
          <w:sz w:val="21"/>
          <w:szCs w:val="21"/>
        </w:rPr>
        <w:t>Orzes</w:t>
      </w:r>
      <w:proofErr w:type="spellEnd"/>
      <w:r w:rsidRPr="00280367">
        <w:rPr>
          <w:rFonts w:ascii="Times" w:eastAsia="Times" w:hAnsi="Times" w:cs="Times"/>
          <w:sz w:val="21"/>
          <w:szCs w:val="21"/>
        </w:rPr>
        <w:t xml:space="preserve">, G., &amp; Jia, F. J., 2019. The fourth industrial revolution (Industry 4.0): technologies disruption on operations and supply chain management. </w:t>
      </w:r>
      <w:r w:rsidRPr="00280367">
        <w:rPr>
          <w:rFonts w:ascii="Times" w:eastAsia="Times" w:hAnsi="Times" w:cs="Times"/>
          <w:i/>
          <w:iCs/>
          <w:sz w:val="21"/>
          <w:szCs w:val="21"/>
        </w:rPr>
        <w:t xml:space="preserve">International Journal of Operations &amp; Production Management, </w:t>
      </w:r>
      <w:r w:rsidRPr="00280367">
        <w:rPr>
          <w:rFonts w:ascii="Times" w:eastAsia="Times" w:hAnsi="Times" w:cs="Times"/>
          <w:sz w:val="21"/>
          <w:szCs w:val="21"/>
        </w:rPr>
        <w:t>39, 817-828.</w:t>
      </w:r>
    </w:p>
    <w:p w14:paraId="5F0E5D17"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 xml:space="preserve">Kong, X.T., Zhong, R.Y., Zhao, Z., Shao, S., Li, M., Lin, P., Chen, Y., Wu, W., Shen, L., Yu, Y. and Huang, G.Q., 2020. Cyber physical ecommerce logistics system: An implementation case in Hong Kong. </w:t>
      </w:r>
      <w:r w:rsidRPr="00AE27DA">
        <w:rPr>
          <w:rFonts w:eastAsia="Times New Roman"/>
          <w:i/>
          <w:sz w:val="21"/>
          <w:szCs w:val="21"/>
        </w:rPr>
        <w:t>Computers &amp; Industrial Engineering</w:t>
      </w:r>
      <w:r w:rsidRPr="00280367">
        <w:rPr>
          <w:rFonts w:eastAsia="Times New Roman"/>
          <w:sz w:val="21"/>
          <w:szCs w:val="21"/>
        </w:rPr>
        <w:t>, 139, p.106170.</w:t>
      </w:r>
    </w:p>
    <w:p w14:paraId="4516156B" w14:textId="77777777" w:rsidR="00AE27DA" w:rsidRPr="00280367" w:rsidRDefault="00AE27DA" w:rsidP="00AE27DA">
      <w:pPr>
        <w:spacing w:line="240" w:lineRule="auto"/>
        <w:ind w:left="420" w:hangingChars="200" w:hanging="420"/>
        <w:jc w:val="left"/>
      </w:pPr>
      <w:proofErr w:type="spellStart"/>
      <w:r w:rsidRPr="00280367">
        <w:rPr>
          <w:rFonts w:ascii="Times" w:eastAsia="Times" w:hAnsi="Times" w:cs="Times"/>
          <w:sz w:val="21"/>
          <w:szCs w:val="21"/>
        </w:rPr>
        <w:t>Kortuem</w:t>
      </w:r>
      <w:proofErr w:type="spellEnd"/>
      <w:r w:rsidRPr="00280367">
        <w:rPr>
          <w:rFonts w:ascii="Times" w:eastAsia="Times" w:hAnsi="Times" w:cs="Times"/>
          <w:sz w:val="21"/>
          <w:szCs w:val="21"/>
        </w:rPr>
        <w:t xml:space="preserve">, G., </w:t>
      </w:r>
      <w:proofErr w:type="spellStart"/>
      <w:r w:rsidRPr="00280367">
        <w:rPr>
          <w:rFonts w:ascii="Times" w:eastAsia="Times" w:hAnsi="Times" w:cs="Times"/>
          <w:sz w:val="21"/>
          <w:szCs w:val="21"/>
        </w:rPr>
        <w:t>Kawsar</w:t>
      </w:r>
      <w:proofErr w:type="spellEnd"/>
      <w:r w:rsidRPr="00280367">
        <w:rPr>
          <w:rFonts w:ascii="Times" w:eastAsia="Times" w:hAnsi="Times" w:cs="Times"/>
          <w:sz w:val="21"/>
          <w:szCs w:val="21"/>
        </w:rPr>
        <w:t xml:space="preserve">, F., </w:t>
      </w:r>
      <w:proofErr w:type="spellStart"/>
      <w:r w:rsidRPr="00280367">
        <w:rPr>
          <w:rFonts w:ascii="Times" w:eastAsia="Times" w:hAnsi="Times" w:cs="Times"/>
          <w:sz w:val="21"/>
          <w:szCs w:val="21"/>
        </w:rPr>
        <w:t>Sundramoorthy</w:t>
      </w:r>
      <w:proofErr w:type="spellEnd"/>
      <w:r w:rsidRPr="00280367">
        <w:rPr>
          <w:rFonts w:ascii="Times" w:eastAsia="Times" w:hAnsi="Times" w:cs="Times"/>
          <w:sz w:val="21"/>
          <w:szCs w:val="21"/>
        </w:rPr>
        <w:t xml:space="preserve">, V., &amp; Fitton, D., 2009. Smart objects as building blocks for the internet of things. </w:t>
      </w:r>
      <w:r w:rsidRPr="00280367">
        <w:rPr>
          <w:rFonts w:ascii="Times" w:eastAsia="Times" w:hAnsi="Times" w:cs="Times"/>
          <w:i/>
          <w:iCs/>
          <w:sz w:val="21"/>
          <w:szCs w:val="21"/>
        </w:rPr>
        <w:t>IEEE Internet Computing</w:t>
      </w:r>
      <w:r w:rsidRPr="00280367">
        <w:rPr>
          <w:rFonts w:ascii="Times" w:eastAsia="Times" w:hAnsi="Times" w:cs="Times"/>
          <w:sz w:val="21"/>
          <w:szCs w:val="21"/>
        </w:rPr>
        <w:t xml:space="preserve">, </w:t>
      </w:r>
      <w:r w:rsidRPr="00280367">
        <w:rPr>
          <w:rFonts w:ascii="Times" w:eastAsia="Times" w:hAnsi="Times" w:cs="Times"/>
          <w:i/>
          <w:iCs/>
          <w:sz w:val="21"/>
          <w:szCs w:val="21"/>
        </w:rPr>
        <w:t>14</w:t>
      </w:r>
      <w:r w:rsidRPr="00280367">
        <w:rPr>
          <w:rFonts w:ascii="Times" w:eastAsia="Times" w:hAnsi="Times" w:cs="Times"/>
          <w:sz w:val="21"/>
          <w:szCs w:val="21"/>
        </w:rPr>
        <w:t>(1), 44-51.</w:t>
      </w:r>
    </w:p>
    <w:p w14:paraId="7B409072" w14:textId="77777777" w:rsidR="00AE27DA" w:rsidRPr="00280367" w:rsidRDefault="00AE27DA" w:rsidP="00AE27DA">
      <w:pPr>
        <w:spacing w:line="240" w:lineRule="auto"/>
        <w:ind w:left="420" w:hangingChars="200" w:hanging="420"/>
        <w:jc w:val="left"/>
      </w:pPr>
      <w:proofErr w:type="spellStart"/>
      <w:r w:rsidRPr="00280367">
        <w:rPr>
          <w:rFonts w:ascii="Times" w:eastAsia="Times" w:hAnsi="Times" w:cs="Times"/>
          <w:sz w:val="21"/>
          <w:szCs w:val="21"/>
        </w:rPr>
        <w:t>Kusiak</w:t>
      </w:r>
      <w:proofErr w:type="spellEnd"/>
      <w:r w:rsidRPr="00280367">
        <w:rPr>
          <w:rFonts w:ascii="Times" w:eastAsia="Times" w:hAnsi="Times" w:cs="Times"/>
          <w:sz w:val="21"/>
          <w:szCs w:val="21"/>
        </w:rPr>
        <w:t xml:space="preserve">, A., 2017. Smart manufacturing must embrace big data. </w:t>
      </w:r>
      <w:r w:rsidRPr="00280367">
        <w:rPr>
          <w:rFonts w:ascii="Times" w:eastAsia="Times" w:hAnsi="Times" w:cs="Times"/>
          <w:i/>
          <w:iCs/>
          <w:sz w:val="21"/>
          <w:szCs w:val="21"/>
        </w:rPr>
        <w:t>Nature</w:t>
      </w:r>
      <w:r w:rsidRPr="00280367">
        <w:rPr>
          <w:rFonts w:ascii="Times" w:eastAsia="Times" w:hAnsi="Times" w:cs="Times"/>
          <w:sz w:val="21"/>
          <w:szCs w:val="21"/>
        </w:rPr>
        <w:t xml:space="preserve">, </w:t>
      </w:r>
      <w:r w:rsidRPr="00280367">
        <w:rPr>
          <w:rFonts w:ascii="Times" w:eastAsia="Times" w:hAnsi="Times" w:cs="Times"/>
          <w:i/>
          <w:iCs/>
          <w:sz w:val="21"/>
          <w:szCs w:val="21"/>
        </w:rPr>
        <w:t>544</w:t>
      </w:r>
      <w:r w:rsidRPr="00280367">
        <w:rPr>
          <w:rFonts w:ascii="Times" w:eastAsia="Times" w:hAnsi="Times" w:cs="Times"/>
          <w:sz w:val="21"/>
          <w:szCs w:val="21"/>
        </w:rPr>
        <w:t xml:space="preserve">(7648), 23-25. </w:t>
      </w:r>
    </w:p>
    <w:p w14:paraId="76F258CD"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Lee, J., Bagheri, B., &amp; Kao, H. A., 2015. A cyber-physical systems architecture for industry 4.0-based manufacturing systems. </w:t>
      </w:r>
      <w:r w:rsidRPr="00280367">
        <w:rPr>
          <w:rFonts w:ascii="Times" w:eastAsia="Times" w:hAnsi="Times" w:cs="Times"/>
          <w:i/>
          <w:iCs/>
          <w:sz w:val="21"/>
          <w:szCs w:val="21"/>
        </w:rPr>
        <w:t>Manufacturing Letters</w:t>
      </w:r>
      <w:r w:rsidRPr="00280367">
        <w:rPr>
          <w:rFonts w:ascii="Times" w:eastAsia="Times" w:hAnsi="Times" w:cs="Times"/>
          <w:sz w:val="21"/>
          <w:szCs w:val="21"/>
        </w:rPr>
        <w:t xml:space="preserve">, </w:t>
      </w:r>
      <w:r w:rsidRPr="00280367">
        <w:rPr>
          <w:rFonts w:ascii="Times" w:eastAsia="Times" w:hAnsi="Times" w:cs="Times"/>
          <w:i/>
          <w:iCs/>
          <w:sz w:val="21"/>
          <w:szCs w:val="21"/>
        </w:rPr>
        <w:t>3</w:t>
      </w:r>
      <w:r w:rsidRPr="00280367">
        <w:rPr>
          <w:rFonts w:ascii="Times" w:eastAsia="Times" w:hAnsi="Times" w:cs="Times"/>
          <w:sz w:val="21"/>
          <w:szCs w:val="21"/>
        </w:rPr>
        <w:t xml:space="preserve">, 18-23. </w:t>
      </w:r>
    </w:p>
    <w:p w14:paraId="4A45A62F"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 xml:space="preserve">Li, Z., </w:t>
      </w:r>
      <w:proofErr w:type="spellStart"/>
      <w:r w:rsidRPr="00280367">
        <w:rPr>
          <w:rFonts w:eastAsia="Times New Roman"/>
          <w:sz w:val="21"/>
          <w:szCs w:val="21"/>
        </w:rPr>
        <w:t>Barenji</w:t>
      </w:r>
      <w:proofErr w:type="spellEnd"/>
      <w:r w:rsidRPr="00280367">
        <w:rPr>
          <w:rFonts w:eastAsia="Times New Roman"/>
          <w:sz w:val="21"/>
          <w:szCs w:val="21"/>
        </w:rPr>
        <w:t xml:space="preserve">, A.V. and Huang, G.Q., 2018. Toward a blockchain cloud manufacturing system as a peer to peer distributed network platform. </w:t>
      </w:r>
      <w:r w:rsidRPr="00AE27DA">
        <w:rPr>
          <w:rFonts w:eastAsia="Times New Roman"/>
          <w:i/>
          <w:sz w:val="21"/>
          <w:szCs w:val="21"/>
        </w:rPr>
        <w:t>Robotics and Computer-Integrated Manufacturing</w:t>
      </w:r>
      <w:r w:rsidRPr="00280367">
        <w:rPr>
          <w:rFonts w:eastAsia="Times New Roman"/>
          <w:sz w:val="21"/>
          <w:szCs w:val="21"/>
        </w:rPr>
        <w:t>, 54, pp.133-144.</w:t>
      </w:r>
    </w:p>
    <w:p w14:paraId="6D0540B3" w14:textId="77777777" w:rsidR="00AE27DA" w:rsidRPr="00280367" w:rsidRDefault="00AE27DA" w:rsidP="00AE27DA">
      <w:pPr>
        <w:spacing w:line="240" w:lineRule="auto"/>
        <w:ind w:left="420" w:hangingChars="200" w:hanging="420"/>
      </w:pPr>
      <w:r w:rsidRPr="00280367">
        <w:rPr>
          <w:rFonts w:eastAsia="Times New Roman"/>
          <w:sz w:val="21"/>
          <w:szCs w:val="21"/>
        </w:rPr>
        <w:t xml:space="preserve">Lin, P., Li, M., Kong, X., Chen, J., Huang, G. Q., &amp; Wang, M., 2018. </w:t>
      </w:r>
      <w:proofErr w:type="spellStart"/>
      <w:r w:rsidRPr="00280367">
        <w:rPr>
          <w:rFonts w:eastAsia="Times New Roman"/>
          <w:sz w:val="21"/>
          <w:szCs w:val="21"/>
        </w:rPr>
        <w:t>Synchronisation</w:t>
      </w:r>
      <w:proofErr w:type="spellEnd"/>
      <w:r w:rsidRPr="00280367">
        <w:rPr>
          <w:rFonts w:eastAsia="Times New Roman"/>
          <w:sz w:val="21"/>
          <w:szCs w:val="21"/>
        </w:rPr>
        <w:t xml:space="preserve"> for smart factory-towards IoT-enabled mechanisms. </w:t>
      </w:r>
      <w:r w:rsidRPr="00280367">
        <w:rPr>
          <w:rFonts w:eastAsia="Times New Roman"/>
          <w:i/>
          <w:iCs/>
          <w:sz w:val="21"/>
          <w:szCs w:val="21"/>
        </w:rPr>
        <w:t>International Journal of Computer Integrated Manufacturing</w:t>
      </w:r>
      <w:r w:rsidRPr="00280367">
        <w:rPr>
          <w:rFonts w:eastAsia="Times New Roman"/>
          <w:sz w:val="21"/>
          <w:szCs w:val="21"/>
        </w:rPr>
        <w:t xml:space="preserve">, </w:t>
      </w:r>
      <w:r w:rsidRPr="00280367">
        <w:rPr>
          <w:rFonts w:eastAsia="Times New Roman"/>
          <w:i/>
          <w:iCs/>
          <w:sz w:val="21"/>
          <w:szCs w:val="21"/>
        </w:rPr>
        <w:t>31</w:t>
      </w:r>
      <w:r w:rsidRPr="00280367">
        <w:rPr>
          <w:rFonts w:eastAsia="Times New Roman"/>
          <w:sz w:val="21"/>
          <w:szCs w:val="21"/>
        </w:rPr>
        <w:t>(7), 624-635.</w:t>
      </w:r>
    </w:p>
    <w:p w14:paraId="54CB6F4B" w14:textId="77777777" w:rsidR="00AE27DA" w:rsidRPr="00280367" w:rsidRDefault="00AE27DA" w:rsidP="00AE27DA">
      <w:pPr>
        <w:spacing w:line="240" w:lineRule="auto"/>
        <w:ind w:left="420" w:hangingChars="200" w:hanging="420"/>
      </w:pPr>
      <w:r w:rsidRPr="00280367">
        <w:rPr>
          <w:rFonts w:eastAsia="Times New Roman"/>
          <w:sz w:val="21"/>
          <w:szCs w:val="21"/>
        </w:rPr>
        <w:lastRenderedPageBreak/>
        <w:t xml:space="preserve">Lin, P., Shen, L., Zhao, Z., &amp; Huang, G. Q., 2019. Graduation manufacturing system: synchronization with IoT-enabled smart tickets. </w:t>
      </w:r>
      <w:r w:rsidRPr="00280367">
        <w:rPr>
          <w:rFonts w:eastAsia="Times New Roman"/>
          <w:i/>
          <w:iCs/>
          <w:sz w:val="21"/>
          <w:szCs w:val="21"/>
        </w:rPr>
        <w:t>Journal of Intelligent Manufacturing</w:t>
      </w:r>
      <w:r w:rsidRPr="00280367">
        <w:rPr>
          <w:rFonts w:eastAsia="Times New Roman"/>
          <w:sz w:val="21"/>
          <w:szCs w:val="21"/>
        </w:rPr>
        <w:t xml:space="preserve">, </w:t>
      </w:r>
      <w:r w:rsidRPr="00280367">
        <w:rPr>
          <w:rFonts w:eastAsia="Times New Roman"/>
          <w:i/>
          <w:iCs/>
          <w:sz w:val="21"/>
          <w:szCs w:val="21"/>
        </w:rPr>
        <w:t>30</w:t>
      </w:r>
      <w:r w:rsidRPr="00280367">
        <w:rPr>
          <w:rFonts w:eastAsia="Times New Roman"/>
          <w:sz w:val="21"/>
          <w:szCs w:val="21"/>
        </w:rPr>
        <w:t>(8), 2885-2900.</w:t>
      </w:r>
    </w:p>
    <w:p w14:paraId="1B798549"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Lin, Y. C., &amp; Chen, T., 2017. A ubiquitous manufacturing network system. </w:t>
      </w:r>
      <w:r w:rsidRPr="00280367">
        <w:rPr>
          <w:rFonts w:ascii="Times" w:eastAsia="Times" w:hAnsi="Times" w:cs="Times"/>
          <w:i/>
          <w:iCs/>
          <w:sz w:val="21"/>
          <w:szCs w:val="21"/>
        </w:rPr>
        <w:t>Robotics and Computer-Integrated Manufacturing</w:t>
      </w:r>
      <w:r w:rsidRPr="00280367">
        <w:rPr>
          <w:rFonts w:ascii="Times" w:eastAsia="Times" w:hAnsi="Times" w:cs="Times"/>
          <w:sz w:val="21"/>
          <w:szCs w:val="21"/>
        </w:rPr>
        <w:t>, 45, 157-167.</w:t>
      </w:r>
    </w:p>
    <w:p w14:paraId="7DBD3C74" w14:textId="77777777" w:rsidR="00AE27DA" w:rsidRPr="00280367" w:rsidRDefault="00AE27DA" w:rsidP="00AE27DA">
      <w:pPr>
        <w:spacing w:line="240" w:lineRule="auto"/>
        <w:ind w:left="420" w:hangingChars="200" w:hanging="420"/>
      </w:pPr>
      <w:r w:rsidRPr="00280367">
        <w:rPr>
          <w:rFonts w:eastAsia="Times New Roman"/>
          <w:sz w:val="21"/>
          <w:szCs w:val="21"/>
        </w:rPr>
        <w:t xml:space="preserve">Luo, H., Wang, K., Kong, X. T., Lu, S., &amp; Qu, T., 2017. Synchronized production and logistics via ubiquitous computing technology. </w:t>
      </w:r>
      <w:r w:rsidRPr="00280367">
        <w:rPr>
          <w:rFonts w:eastAsia="Times New Roman"/>
          <w:i/>
          <w:iCs/>
          <w:sz w:val="21"/>
          <w:szCs w:val="21"/>
        </w:rPr>
        <w:t>Robotics and Computer-Integrated Manufacturing</w:t>
      </w:r>
      <w:r w:rsidRPr="00280367">
        <w:rPr>
          <w:rFonts w:eastAsia="Times New Roman"/>
          <w:sz w:val="21"/>
          <w:szCs w:val="21"/>
        </w:rPr>
        <w:t xml:space="preserve">, </w:t>
      </w:r>
      <w:r w:rsidRPr="00280367">
        <w:rPr>
          <w:rFonts w:eastAsia="Times New Roman"/>
          <w:i/>
          <w:iCs/>
          <w:sz w:val="21"/>
          <w:szCs w:val="21"/>
        </w:rPr>
        <w:t>45</w:t>
      </w:r>
      <w:r w:rsidRPr="00280367">
        <w:rPr>
          <w:rFonts w:eastAsia="Times New Roman"/>
          <w:sz w:val="21"/>
          <w:szCs w:val="21"/>
        </w:rPr>
        <w:t>, 99-115.</w:t>
      </w:r>
    </w:p>
    <w:p w14:paraId="2BF427AE" w14:textId="77777777" w:rsidR="00AE27DA" w:rsidRPr="00280367" w:rsidRDefault="00AE27DA" w:rsidP="00AE27DA">
      <w:pPr>
        <w:spacing w:line="240" w:lineRule="auto"/>
        <w:ind w:left="420" w:hangingChars="200" w:hanging="420"/>
      </w:pPr>
      <w:r w:rsidRPr="00280367">
        <w:rPr>
          <w:rFonts w:eastAsia="Times New Roman"/>
          <w:sz w:val="21"/>
          <w:szCs w:val="21"/>
        </w:rPr>
        <w:t xml:space="preserve">Luo, H., Yang, X., &amp; Wang, K., 2019. Synchronized scheduling of make to order plant and cross-docking warehouse. </w:t>
      </w:r>
      <w:r w:rsidRPr="00280367">
        <w:rPr>
          <w:rFonts w:eastAsia="Times New Roman"/>
          <w:i/>
          <w:iCs/>
          <w:sz w:val="21"/>
          <w:szCs w:val="21"/>
        </w:rPr>
        <w:t>Computers &amp; Industrial Engineering</w:t>
      </w:r>
      <w:r w:rsidRPr="00280367">
        <w:rPr>
          <w:rFonts w:eastAsia="Times New Roman"/>
          <w:sz w:val="21"/>
          <w:szCs w:val="21"/>
        </w:rPr>
        <w:t xml:space="preserve">, </w:t>
      </w:r>
      <w:r w:rsidRPr="00280367">
        <w:rPr>
          <w:rFonts w:eastAsia="Times New Roman"/>
          <w:i/>
          <w:iCs/>
          <w:sz w:val="21"/>
          <w:szCs w:val="21"/>
        </w:rPr>
        <w:t>138</w:t>
      </w:r>
      <w:r w:rsidRPr="00280367">
        <w:rPr>
          <w:rFonts w:eastAsia="Times New Roman"/>
          <w:sz w:val="21"/>
          <w:szCs w:val="21"/>
        </w:rPr>
        <w:t>, 106108.</w:t>
      </w:r>
    </w:p>
    <w:p w14:paraId="50A31248" w14:textId="5E2B6C6F"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Martinez, M.T., </w:t>
      </w:r>
      <w:proofErr w:type="spellStart"/>
      <w:r w:rsidRPr="00280367">
        <w:rPr>
          <w:sz w:val="21"/>
          <w:szCs w:val="21"/>
          <w:lang w:val="en-GB"/>
        </w:rPr>
        <w:t>Fouletier</w:t>
      </w:r>
      <w:proofErr w:type="spellEnd"/>
      <w:r w:rsidRPr="00280367">
        <w:rPr>
          <w:sz w:val="21"/>
          <w:szCs w:val="21"/>
          <w:lang w:val="en-GB"/>
        </w:rPr>
        <w:t xml:space="preserve">, P., Park, K.H., </w:t>
      </w:r>
      <w:proofErr w:type="spellStart"/>
      <w:r w:rsidRPr="00280367">
        <w:rPr>
          <w:sz w:val="21"/>
          <w:szCs w:val="21"/>
          <w:lang w:val="en-GB"/>
        </w:rPr>
        <w:t>Favre</w:t>
      </w:r>
      <w:r w:rsidR="001D554B">
        <w:rPr>
          <w:sz w:val="21"/>
          <w:szCs w:val="21"/>
          <w:lang w:val="en-GB"/>
        </w:rPr>
        <w:t>l</w:t>
      </w:r>
      <w:proofErr w:type="spellEnd"/>
      <w:r w:rsidR="001D554B">
        <w:rPr>
          <w:sz w:val="21"/>
          <w:szCs w:val="21"/>
          <w:lang w:val="en-GB"/>
        </w:rPr>
        <w:t>, J., 2001. Virtual enterprise-</w:t>
      </w:r>
      <w:r w:rsidRPr="00280367">
        <w:rPr>
          <w:sz w:val="21"/>
          <w:szCs w:val="21"/>
          <w:lang w:val="en-GB"/>
        </w:rPr>
        <w:t xml:space="preserve">organisation, evolution and control. </w:t>
      </w:r>
      <w:r w:rsidRPr="00AE27DA">
        <w:rPr>
          <w:i/>
          <w:sz w:val="21"/>
          <w:szCs w:val="21"/>
          <w:lang w:val="en-GB"/>
        </w:rPr>
        <w:t>International Journal of Production Economics</w:t>
      </w:r>
      <w:r>
        <w:rPr>
          <w:rFonts w:hint="eastAsia"/>
          <w:i/>
          <w:sz w:val="21"/>
          <w:szCs w:val="21"/>
          <w:lang w:val="en-GB"/>
        </w:rPr>
        <w:t>,</w:t>
      </w:r>
      <w:r w:rsidRPr="00AE27DA">
        <w:rPr>
          <w:i/>
          <w:sz w:val="21"/>
          <w:szCs w:val="21"/>
          <w:lang w:val="en-GB"/>
        </w:rPr>
        <w:t xml:space="preserve"> </w:t>
      </w:r>
      <w:r w:rsidRPr="00280367">
        <w:rPr>
          <w:sz w:val="21"/>
          <w:szCs w:val="21"/>
          <w:lang w:val="en-GB"/>
        </w:rPr>
        <w:t>74, 225-238.</w:t>
      </w:r>
    </w:p>
    <w:p w14:paraId="1B01265B" w14:textId="73696A2C"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McFarlane, D., </w:t>
      </w:r>
      <w:proofErr w:type="spellStart"/>
      <w:r w:rsidRPr="00280367">
        <w:rPr>
          <w:sz w:val="21"/>
          <w:szCs w:val="21"/>
          <w:lang w:val="en-GB"/>
        </w:rPr>
        <w:t>Sarma</w:t>
      </w:r>
      <w:proofErr w:type="spellEnd"/>
      <w:r w:rsidRPr="00280367">
        <w:rPr>
          <w:sz w:val="21"/>
          <w:szCs w:val="21"/>
          <w:lang w:val="en-GB"/>
        </w:rPr>
        <w:t xml:space="preserve">, S., </w:t>
      </w:r>
      <w:proofErr w:type="spellStart"/>
      <w:r w:rsidRPr="00280367">
        <w:rPr>
          <w:sz w:val="21"/>
          <w:szCs w:val="21"/>
          <w:lang w:val="en-GB"/>
        </w:rPr>
        <w:t>Chirn</w:t>
      </w:r>
      <w:proofErr w:type="spellEnd"/>
      <w:r w:rsidRPr="00280367">
        <w:rPr>
          <w:sz w:val="21"/>
          <w:szCs w:val="21"/>
          <w:lang w:val="en-GB"/>
        </w:rPr>
        <w:t xml:space="preserve">, J.L., Wong, C.Y., Ashton, K., 2003. Auto ID systems and intelligent manufacturing control. </w:t>
      </w:r>
      <w:r w:rsidRPr="00AE27DA">
        <w:rPr>
          <w:i/>
          <w:sz w:val="21"/>
          <w:szCs w:val="21"/>
          <w:lang w:val="en-GB"/>
        </w:rPr>
        <w:t>Engineering Applications of Artificial Intelligence</w:t>
      </w:r>
      <w:r>
        <w:rPr>
          <w:rFonts w:hint="eastAsia"/>
          <w:sz w:val="21"/>
          <w:szCs w:val="21"/>
          <w:lang w:val="en-GB"/>
        </w:rPr>
        <w:t>,</w:t>
      </w:r>
      <w:r w:rsidRPr="00280367">
        <w:rPr>
          <w:sz w:val="21"/>
          <w:szCs w:val="21"/>
          <w:lang w:val="en-GB"/>
        </w:rPr>
        <w:t xml:space="preserve"> 16, 365-376.</w:t>
      </w:r>
    </w:p>
    <w:p w14:paraId="16292E81"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McGehee, J., </w:t>
      </w:r>
      <w:proofErr w:type="spellStart"/>
      <w:r w:rsidRPr="00280367">
        <w:rPr>
          <w:rFonts w:ascii="Times" w:eastAsia="Times" w:hAnsi="Times" w:cs="Times"/>
          <w:sz w:val="21"/>
          <w:szCs w:val="21"/>
        </w:rPr>
        <w:t>Hebley</w:t>
      </w:r>
      <w:proofErr w:type="spellEnd"/>
      <w:r w:rsidRPr="00280367">
        <w:rPr>
          <w:rFonts w:ascii="Times" w:eastAsia="Times" w:hAnsi="Times" w:cs="Times"/>
          <w:sz w:val="21"/>
          <w:szCs w:val="21"/>
        </w:rPr>
        <w:t xml:space="preserve">, J., &amp; Mahaffey, J., 1994. The MMST computer-integrated manufacturing system framework. </w:t>
      </w:r>
      <w:r w:rsidRPr="00280367">
        <w:rPr>
          <w:rFonts w:ascii="Times" w:eastAsia="Times" w:hAnsi="Times" w:cs="Times"/>
          <w:i/>
          <w:iCs/>
          <w:sz w:val="21"/>
          <w:szCs w:val="21"/>
        </w:rPr>
        <w:t>IEEE Transactions on Semiconductor Manufacturing</w:t>
      </w:r>
      <w:r w:rsidRPr="00280367">
        <w:rPr>
          <w:rFonts w:ascii="Times" w:eastAsia="Times" w:hAnsi="Times" w:cs="Times"/>
          <w:sz w:val="21"/>
          <w:szCs w:val="21"/>
        </w:rPr>
        <w:t>, 7(2), 107-116.</w:t>
      </w:r>
    </w:p>
    <w:p w14:paraId="2916A53F" w14:textId="243AB84B"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Montreuil, B., </w:t>
      </w:r>
      <w:proofErr w:type="spellStart"/>
      <w:r w:rsidRPr="00280367">
        <w:rPr>
          <w:sz w:val="21"/>
          <w:szCs w:val="21"/>
          <w:lang w:val="en-GB"/>
        </w:rPr>
        <w:t>Frayret</w:t>
      </w:r>
      <w:proofErr w:type="spellEnd"/>
      <w:r w:rsidRPr="00280367">
        <w:rPr>
          <w:sz w:val="21"/>
          <w:szCs w:val="21"/>
          <w:lang w:val="en-GB"/>
        </w:rPr>
        <w:t xml:space="preserve">, J.M., </w:t>
      </w:r>
      <w:proofErr w:type="spellStart"/>
      <w:r w:rsidRPr="00280367">
        <w:rPr>
          <w:sz w:val="21"/>
          <w:szCs w:val="21"/>
          <w:lang w:val="en-GB"/>
        </w:rPr>
        <w:t>D'Amours</w:t>
      </w:r>
      <w:proofErr w:type="spellEnd"/>
      <w:r w:rsidRPr="00280367">
        <w:rPr>
          <w:sz w:val="21"/>
          <w:szCs w:val="21"/>
          <w:lang w:val="en-GB"/>
        </w:rPr>
        <w:t xml:space="preserve">, S., 2000. A strategic framework for networked manufacturing. </w:t>
      </w:r>
      <w:r w:rsidR="00012ECB" w:rsidRPr="00280367">
        <w:rPr>
          <w:rFonts w:ascii="Times" w:eastAsia="Times" w:hAnsi="Times" w:cs="Times"/>
          <w:i/>
          <w:iCs/>
          <w:sz w:val="21"/>
          <w:szCs w:val="21"/>
        </w:rPr>
        <w:t>Computers in industry</w:t>
      </w:r>
      <w:r w:rsidR="00012ECB" w:rsidRPr="00280367">
        <w:rPr>
          <w:rFonts w:ascii="Times" w:eastAsia="Times" w:hAnsi="Times" w:cs="Times"/>
          <w:sz w:val="21"/>
          <w:szCs w:val="21"/>
        </w:rPr>
        <w:t>,</w:t>
      </w:r>
      <w:r w:rsidRPr="00280367">
        <w:rPr>
          <w:sz w:val="21"/>
          <w:szCs w:val="21"/>
          <w:lang w:val="en-GB"/>
        </w:rPr>
        <w:t xml:space="preserve"> 42, 299-317.</w:t>
      </w:r>
    </w:p>
    <w:p w14:paraId="64CE259F" w14:textId="5DED178D" w:rsidR="00AE27DA" w:rsidRPr="00280367" w:rsidRDefault="00AE27DA" w:rsidP="00AE27DA">
      <w:pPr>
        <w:spacing w:line="240" w:lineRule="auto"/>
        <w:ind w:left="420" w:hangingChars="200" w:hanging="420"/>
        <w:rPr>
          <w:sz w:val="21"/>
          <w:szCs w:val="21"/>
          <w:lang w:val="en-GB"/>
        </w:rPr>
      </w:pPr>
      <w:proofErr w:type="spellStart"/>
      <w:r w:rsidRPr="00280367">
        <w:rPr>
          <w:sz w:val="21"/>
          <w:szCs w:val="21"/>
          <w:lang w:val="en-GB"/>
        </w:rPr>
        <w:t>Mourad</w:t>
      </w:r>
      <w:proofErr w:type="spellEnd"/>
      <w:r w:rsidRPr="00280367">
        <w:rPr>
          <w:sz w:val="21"/>
          <w:szCs w:val="21"/>
          <w:lang w:val="en-GB"/>
        </w:rPr>
        <w:t xml:space="preserve">, M.H., </w:t>
      </w:r>
      <w:proofErr w:type="spellStart"/>
      <w:r w:rsidRPr="00280367">
        <w:rPr>
          <w:sz w:val="21"/>
          <w:szCs w:val="21"/>
          <w:lang w:val="en-GB"/>
        </w:rPr>
        <w:t>Nassehi</w:t>
      </w:r>
      <w:proofErr w:type="spellEnd"/>
      <w:r w:rsidRPr="00280367">
        <w:rPr>
          <w:sz w:val="21"/>
          <w:szCs w:val="21"/>
          <w:lang w:val="en-GB"/>
        </w:rPr>
        <w:t xml:space="preserve">, A., Schaefer, D., Newman, S.T., 2020. Assessment of interoperability in cloud manufacturing.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61.</w:t>
      </w:r>
    </w:p>
    <w:p w14:paraId="53862664" w14:textId="3D377703" w:rsidR="00AE27DA" w:rsidRPr="00280367" w:rsidRDefault="00AE27DA" w:rsidP="00AE27DA">
      <w:pPr>
        <w:spacing w:line="240" w:lineRule="auto"/>
        <w:ind w:left="420" w:hangingChars="200" w:hanging="420"/>
        <w:rPr>
          <w:sz w:val="21"/>
          <w:szCs w:val="21"/>
          <w:lang w:val="en-GB"/>
        </w:rPr>
      </w:pPr>
      <w:proofErr w:type="spellStart"/>
      <w:r w:rsidRPr="00280367">
        <w:rPr>
          <w:sz w:val="21"/>
          <w:szCs w:val="21"/>
          <w:lang w:val="en-GB"/>
        </w:rPr>
        <w:t>Nagalingam</w:t>
      </w:r>
      <w:proofErr w:type="spellEnd"/>
      <w:r w:rsidRPr="00280367">
        <w:rPr>
          <w:sz w:val="21"/>
          <w:szCs w:val="21"/>
          <w:lang w:val="en-GB"/>
        </w:rPr>
        <w:t xml:space="preserve">, S.V., Lin, G.C.I., 1999. Latest developments in CIM.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15, 423-430.</w:t>
      </w:r>
    </w:p>
    <w:p w14:paraId="5C7BBE2A" w14:textId="328F7FD6"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Newman, S.T., Nassehi, A., Xu, X.W., Rosso, R.S.U., Wang, L., Yusof, Y., Ali, L., Liu, R., Zheng, L.Y., Kumar, S., </w:t>
      </w:r>
      <w:proofErr w:type="spellStart"/>
      <w:r w:rsidRPr="00280367">
        <w:rPr>
          <w:sz w:val="21"/>
          <w:szCs w:val="21"/>
          <w:lang w:val="en-GB"/>
        </w:rPr>
        <w:t>Vichare</w:t>
      </w:r>
      <w:proofErr w:type="spellEnd"/>
      <w:r w:rsidRPr="00280367">
        <w:rPr>
          <w:sz w:val="21"/>
          <w:szCs w:val="21"/>
          <w:lang w:val="en-GB"/>
        </w:rPr>
        <w:t xml:space="preserve">, R., </w:t>
      </w:r>
      <w:proofErr w:type="spellStart"/>
      <w:r w:rsidRPr="00280367">
        <w:rPr>
          <w:sz w:val="21"/>
          <w:szCs w:val="21"/>
          <w:lang w:val="en-GB"/>
        </w:rPr>
        <w:t>Dhokia</w:t>
      </w:r>
      <w:proofErr w:type="spellEnd"/>
      <w:r w:rsidRPr="00280367">
        <w:rPr>
          <w:sz w:val="21"/>
          <w:szCs w:val="21"/>
          <w:lang w:val="en-GB"/>
        </w:rPr>
        <w:t xml:space="preserve">, V., 2008. Strategic advantages of interoperability for global manufacturing using CNC technology.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24, 699-708.</w:t>
      </w:r>
    </w:p>
    <w:p w14:paraId="123B4A6C" w14:textId="77777777" w:rsidR="00AE27DA" w:rsidRDefault="00AE27DA" w:rsidP="00AE27DA">
      <w:pPr>
        <w:spacing w:line="240" w:lineRule="auto"/>
        <w:ind w:left="420" w:hangingChars="200" w:hanging="420"/>
        <w:rPr>
          <w:rFonts w:ascii="Times" w:hAnsi="Times" w:cs="Times"/>
          <w:color w:val="000000" w:themeColor="text1"/>
          <w:sz w:val="21"/>
          <w:szCs w:val="21"/>
        </w:rPr>
      </w:pPr>
      <w:r w:rsidRPr="00280367">
        <w:rPr>
          <w:rFonts w:ascii="Times" w:eastAsia="Times" w:hAnsi="Times" w:cs="Times"/>
          <w:color w:val="000000" w:themeColor="text1"/>
          <w:sz w:val="21"/>
          <w:szCs w:val="21"/>
        </w:rPr>
        <w:t xml:space="preserve">Olsen, T. L., &amp; Tomlin, B., 2020. Industry 4.0: opportunities and challenges for operations management. </w:t>
      </w:r>
      <w:r w:rsidRPr="00280367">
        <w:rPr>
          <w:rFonts w:ascii="Times" w:eastAsia="Times" w:hAnsi="Times" w:cs="Times"/>
          <w:i/>
          <w:iCs/>
          <w:color w:val="000000" w:themeColor="text1"/>
          <w:sz w:val="21"/>
          <w:szCs w:val="21"/>
        </w:rPr>
        <w:t>Manufacturing &amp; Service Operations Management</w:t>
      </w:r>
      <w:r w:rsidRPr="00280367">
        <w:rPr>
          <w:rFonts w:ascii="Times" w:eastAsia="Times" w:hAnsi="Times" w:cs="Times"/>
          <w:color w:val="000000" w:themeColor="text1"/>
          <w:sz w:val="21"/>
          <w:szCs w:val="21"/>
        </w:rPr>
        <w:t xml:space="preserve">, </w:t>
      </w:r>
      <w:r w:rsidRPr="00280367">
        <w:rPr>
          <w:rFonts w:ascii="Times" w:eastAsia="Times" w:hAnsi="Times" w:cs="Times"/>
          <w:i/>
          <w:iCs/>
          <w:color w:val="000000" w:themeColor="text1"/>
          <w:sz w:val="21"/>
          <w:szCs w:val="21"/>
        </w:rPr>
        <w:t>22</w:t>
      </w:r>
      <w:r w:rsidRPr="00280367">
        <w:rPr>
          <w:rFonts w:ascii="Times" w:eastAsia="Times" w:hAnsi="Times" w:cs="Times"/>
          <w:color w:val="000000" w:themeColor="text1"/>
          <w:sz w:val="21"/>
          <w:szCs w:val="21"/>
        </w:rPr>
        <w:t>(1), 113-122.</w:t>
      </w:r>
    </w:p>
    <w:p w14:paraId="7B821257" w14:textId="265505DB" w:rsidR="005127BD" w:rsidRPr="005127BD" w:rsidRDefault="005127BD" w:rsidP="005127BD">
      <w:pPr>
        <w:spacing w:line="240" w:lineRule="auto"/>
        <w:ind w:left="420" w:hangingChars="200" w:hanging="420"/>
        <w:rPr>
          <w:sz w:val="21"/>
          <w:szCs w:val="21"/>
          <w:lang w:val="en-GB"/>
        </w:rPr>
      </w:pPr>
      <w:proofErr w:type="spellStart"/>
      <w:r w:rsidRPr="005127BD">
        <w:rPr>
          <w:sz w:val="21"/>
          <w:szCs w:val="21"/>
          <w:lang w:val="en-GB"/>
        </w:rPr>
        <w:t>Pickardt</w:t>
      </w:r>
      <w:proofErr w:type="spellEnd"/>
      <w:r w:rsidRPr="005127BD">
        <w:rPr>
          <w:sz w:val="21"/>
          <w:szCs w:val="21"/>
          <w:lang w:val="en-GB"/>
        </w:rPr>
        <w:t xml:space="preserve">, C. W., &amp; </w:t>
      </w:r>
      <w:proofErr w:type="spellStart"/>
      <w:r w:rsidRPr="005127BD">
        <w:rPr>
          <w:sz w:val="21"/>
          <w:szCs w:val="21"/>
          <w:lang w:val="en-GB"/>
        </w:rPr>
        <w:t>Branke</w:t>
      </w:r>
      <w:proofErr w:type="spellEnd"/>
      <w:r w:rsidRPr="005127BD">
        <w:rPr>
          <w:sz w:val="21"/>
          <w:szCs w:val="21"/>
          <w:lang w:val="en-GB"/>
        </w:rPr>
        <w:t>, J.</w:t>
      </w:r>
      <w:r>
        <w:rPr>
          <w:rFonts w:hint="eastAsia"/>
          <w:sz w:val="21"/>
          <w:szCs w:val="21"/>
          <w:lang w:val="en-GB"/>
        </w:rPr>
        <w:t xml:space="preserve">, </w:t>
      </w:r>
      <w:r>
        <w:rPr>
          <w:sz w:val="21"/>
          <w:szCs w:val="21"/>
          <w:lang w:val="en-GB"/>
        </w:rPr>
        <w:t>2012</w:t>
      </w:r>
      <w:r w:rsidRPr="005127BD">
        <w:rPr>
          <w:sz w:val="21"/>
          <w:szCs w:val="21"/>
          <w:lang w:val="en-GB"/>
        </w:rPr>
        <w:t>. Setup-oriented dispatching rules–a survey. </w:t>
      </w:r>
      <w:r w:rsidRPr="005127BD">
        <w:rPr>
          <w:i/>
          <w:sz w:val="21"/>
          <w:szCs w:val="21"/>
          <w:lang w:val="en-GB"/>
        </w:rPr>
        <w:t>International Journal of Production Research</w:t>
      </w:r>
      <w:r>
        <w:rPr>
          <w:sz w:val="21"/>
          <w:szCs w:val="21"/>
          <w:lang w:val="en-GB"/>
        </w:rPr>
        <w:t>, 50(20), 5823-5842.</w:t>
      </w:r>
    </w:p>
    <w:p w14:paraId="08BABECE" w14:textId="46CE5B35"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Qu, T., Lei, S.P., Wang, Z.Z., </w:t>
      </w:r>
      <w:proofErr w:type="spellStart"/>
      <w:r w:rsidRPr="00280367">
        <w:rPr>
          <w:sz w:val="21"/>
          <w:szCs w:val="21"/>
          <w:lang w:val="en-GB"/>
        </w:rPr>
        <w:t>Nie</w:t>
      </w:r>
      <w:proofErr w:type="spellEnd"/>
      <w:r w:rsidRPr="00280367">
        <w:rPr>
          <w:sz w:val="21"/>
          <w:szCs w:val="21"/>
          <w:lang w:val="en-GB"/>
        </w:rPr>
        <w:t xml:space="preserve">, D.X., Chen, X., Huang, G.Q., 2016. IoT-based real-time production logistics synchronization system under smart cloud manufacturing. </w:t>
      </w:r>
      <w:r w:rsidR="00012ECB" w:rsidRPr="00280367">
        <w:rPr>
          <w:rFonts w:ascii="Times" w:eastAsia="Times" w:hAnsi="Times" w:cs="Times"/>
          <w:i/>
          <w:iCs/>
          <w:sz w:val="21"/>
          <w:szCs w:val="21"/>
        </w:rPr>
        <w:t>The International Journal of Advanced Manufacturing Technology</w:t>
      </w:r>
      <w:r w:rsidR="00012ECB" w:rsidRPr="00280367">
        <w:rPr>
          <w:rFonts w:ascii="Times" w:eastAsia="Times" w:hAnsi="Times" w:cs="Times"/>
          <w:sz w:val="21"/>
          <w:szCs w:val="21"/>
        </w:rPr>
        <w:t>,</w:t>
      </w:r>
      <w:r w:rsidR="00012ECB">
        <w:rPr>
          <w:rFonts w:ascii="Times" w:hAnsi="Times" w:cs="Times" w:hint="eastAsia"/>
          <w:sz w:val="21"/>
          <w:szCs w:val="21"/>
        </w:rPr>
        <w:t xml:space="preserve"> </w:t>
      </w:r>
      <w:r w:rsidRPr="00280367">
        <w:rPr>
          <w:sz w:val="21"/>
          <w:szCs w:val="21"/>
          <w:lang w:val="en-GB"/>
        </w:rPr>
        <w:t>84, 147-164.</w:t>
      </w:r>
    </w:p>
    <w:p w14:paraId="38184401" w14:textId="77777777" w:rsidR="005127BD" w:rsidRPr="005127BD" w:rsidRDefault="005127BD" w:rsidP="005127BD">
      <w:pPr>
        <w:spacing w:line="240" w:lineRule="auto"/>
        <w:ind w:left="420" w:hangingChars="200" w:hanging="420"/>
        <w:rPr>
          <w:sz w:val="21"/>
          <w:szCs w:val="21"/>
          <w:lang w:val="en-GB"/>
        </w:rPr>
      </w:pPr>
      <w:proofErr w:type="spellStart"/>
      <w:r w:rsidRPr="005127BD">
        <w:rPr>
          <w:sz w:val="21"/>
          <w:szCs w:val="21"/>
          <w:lang w:val="en-GB"/>
        </w:rPr>
        <w:t>Schwiegelshohn</w:t>
      </w:r>
      <w:proofErr w:type="spellEnd"/>
      <w:r w:rsidRPr="005127BD">
        <w:rPr>
          <w:sz w:val="21"/>
          <w:szCs w:val="21"/>
          <w:lang w:val="en-GB"/>
        </w:rPr>
        <w:t xml:space="preserve">, U., &amp; </w:t>
      </w:r>
      <w:proofErr w:type="spellStart"/>
      <w:r w:rsidRPr="005127BD">
        <w:rPr>
          <w:sz w:val="21"/>
          <w:szCs w:val="21"/>
          <w:lang w:val="en-GB"/>
        </w:rPr>
        <w:t>Yahyapour</w:t>
      </w:r>
      <w:proofErr w:type="spellEnd"/>
      <w:r w:rsidRPr="005127BD">
        <w:rPr>
          <w:sz w:val="21"/>
          <w:szCs w:val="21"/>
          <w:lang w:val="en-GB"/>
        </w:rPr>
        <w:t xml:space="preserve">, </w:t>
      </w:r>
      <w:r>
        <w:rPr>
          <w:rFonts w:hint="eastAsia"/>
          <w:sz w:val="21"/>
          <w:szCs w:val="21"/>
          <w:lang w:val="en-GB"/>
        </w:rPr>
        <w:t>1998</w:t>
      </w:r>
      <w:r w:rsidRPr="005127BD">
        <w:rPr>
          <w:sz w:val="21"/>
          <w:szCs w:val="21"/>
          <w:lang w:val="en-GB"/>
        </w:rPr>
        <w:t xml:space="preserve">. Analysis of first-come-first-serve parallel job scheduling. </w:t>
      </w:r>
      <w:r w:rsidRPr="005127BD">
        <w:rPr>
          <w:i/>
          <w:sz w:val="21"/>
          <w:szCs w:val="21"/>
          <w:lang w:val="en-GB"/>
        </w:rPr>
        <w:t>SODA</w:t>
      </w:r>
      <w:r>
        <w:rPr>
          <w:rFonts w:hint="eastAsia"/>
          <w:sz w:val="21"/>
          <w:szCs w:val="21"/>
          <w:lang w:val="en-GB"/>
        </w:rPr>
        <w:t>,</w:t>
      </w:r>
      <w:r w:rsidRPr="005127BD">
        <w:rPr>
          <w:sz w:val="21"/>
          <w:szCs w:val="21"/>
          <w:lang w:val="en-GB"/>
        </w:rPr>
        <w:t xml:space="preserve"> 98, </w:t>
      </w:r>
      <w:r>
        <w:rPr>
          <w:sz w:val="21"/>
          <w:szCs w:val="21"/>
          <w:lang w:val="en-GB"/>
        </w:rPr>
        <w:t>629-638</w:t>
      </w:r>
      <w:r w:rsidRPr="005127BD">
        <w:rPr>
          <w:sz w:val="21"/>
          <w:szCs w:val="21"/>
          <w:lang w:val="en-GB"/>
        </w:rPr>
        <w:t>.</w:t>
      </w:r>
    </w:p>
    <w:p w14:paraId="6E18E08F" w14:textId="15F5B09C" w:rsidR="005127BD" w:rsidRPr="005127BD" w:rsidRDefault="00AE27DA" w:rsidP="005127BD">
      <w:pPr>
        <w:spacing w:line="240" w:lineRule="auto"/>
        <w:ind w:left="420" w:hangingChars="200" w:hanging="420"/>
        <w:rPr>
          <w:sz w:val="21"/>
          <w:szCs w:val="21"/>
          <w:lang w:val="en-GB"/>
        </w:rPr>
      </w:pPr>
      <w:proofErr w:type="spellStart"/>
      <w:r w:rsidRPr="00280367">
        <w:rPr>
          <w:sz w:val="21"/>
          <w:szCs w:val="21"/>
          <w:lang w:val="en-GB"/>
        </w:rPr>
        <w:t>Stecke</w:t>
      </w:r>
      <w:proofErr w:type="spellEnd"/>
      <w:r w:rsidRPr="00280367">
        <w:rPr>
          <w:sz w:val="21"/>
          <w:szCs w:val="21"/>
          <w:lang w:val="en-GB"/>
        </w:rPr>
        <w:t xml:space="preserve">, K.E., 1983. Formulation and Solution of Nonlinear Integer Production Planning Problems for Flexible Manufacturing Systems. </w:t>
      </w:r>
      <w:r w:rsidRPr="00AE27DA">
        <w:rPr>
          <w:i/>
          <w:sz w:val="21"/>
          <w:szCs w:val="21"/>
          <w:lang w:val="en-GB"/>
        </w:rPr>
        <w:t>Management Science</w:t>
      </w:r>
      <w:r>
        <w:rPr>
          <w:rFonts w:hint="eastAsia"/>
          <w:sz w:val="21"/>
          <w:szCs w:val="21"/>
          <w:lang w:val="en-GB"/>
        </w:rPr>
        <w:t>,</w:t>
      </w:r>
      <w:r w:rsidRPr="00280367">
        <w:rPr>
          <w:sz w:val="21"/>
          <w:szCs w:val="21"/>
          <w:lang w:val="en-GB"/>
        </w:rPr>
        <w:t xml:space="preserve"> 29, 273-288.</w:t>
      </w:r>
    </w:p>
    <w:p w14:paraId="6B393559" w14:textId="77777777" w:rsidR="00AE27DA" w:rsidRPr="00280367" w:rsidRDefault="00AE27DA" w:rsidP="00AE27DA">
      <w:pPr>
        <w:spacing w:line="240" w:lineRule="auto"/>
        <w:ind w:left="420" w:hangingChars="200" w:hanging="420"/>
        <w:jc w:val="left"/>
      </w:pPr>
      <w:r w:rsidRPr="00280367">
        <w:rPr>
          <w:rFonts w:ascii="Times" w:eastAsia="Times" w:hAnsi="Times" w:cs="Times"/>
          <w:sz w:val="21"/>
          <w:szCs w:val="21"/>
        </w:rPr>
        <w:t xml:space="preserve">Tao, F., Cheng, J., Qi, Q., Zhang, M., Zhang, H., &amp; Sui, F., 2018. Digital twin-driven product design, manufacturing and service with big data. </w:t>
      </w:r>
      <w:r w:rsidRPr="00280367">
        <w:rPr>
          <w:rFonts w:ascii="Times" w:eastAsia="Times" w:hAnsi="Times" w:cs="Times"/>
          <w:i/>
          <w:iCs/>
          <w:sz w:val="21"/>
          <w:szCs w:val="21"/>
        </w:rPr>
        <w:t>The International Journal of Advanced Manufacturing Technology</w:t>
      </w:r>
      <w:r w:rsidRPr="00280367">
        <w:rPr>
          <w:rFonts w:ascii="Times" w:eastAsia="Times" w:hAnsi="Times" w:cs="Times"/>
          <w:sz w:val="21"/>
          <w:szCs w:val="21"/>
        </w:rPr>
        <w:t xml:space="preserve">, </w:t>
      </w:r>
      <w:r w:rsidRPr="00280367">
        <w:rPr>
          <w:rFonts w:ascii="Times" w:eastAsia="Times" w:hAnsi="Times" w:cs="Times"/>
          <w:i/>
          <w:iCs/>
          <w:sz w:val="21"/>
          <w:szCs w:val="21"/>
        </w:rPr>
        <w:t>94</w:t>
      </w:r>
      <w:r w:rsidRPr="00280367">
        <w:rPr>
          <w:rFonts w:ascii="Times" w:eastAsia="Times" w:hAnsi="Times" w:cs="Times"/>
          <w:sz w:val="21"/>
          <w:szCs w:val="21"/>
        </w:rPr>
        <w:t xml:space="preserve">(9-12), 3563-3576. </w:t>
      </w:r>
    </w:p>
    <w:p w14:paraId="0CC0761F" w14:textId="77777777" w:rsidR="00AE27DA" w:rsidRPr="00280367" w:rsidRDefault="00AE27DA" w:rsidP="00AE27DA">
      <w:pPr>
        <w:spacing w:line="240" w:lineRule="auto"/>
        <w:ind w:left="420" w:hangingChars="200" w:hanging="420"/>
        <w:rPr>
          <w:sz w:val="21"/>
          <w:szCs w:val="21"/>
          <w:lang w:val="en-GB"/>
        </w:rPr>
      </w:pPr>
      <w:proofErr w:type="spellStart"/>
      <w:r w:rsidRPr="00280367">
        <w:rPr>
          <w:sz w:val="21"/>
          <w:szCs w:val="21"/>
          <w:lang w:val="en-GB"/>
        </w:rPr>
        <w:t>Torkaman</w:t>
      </w:r>
      <w:proofErr w:type="spellEnd"/>
      <w:r w:rsidRPr="00280367">
        <w:rPr>
          <w:sz w:val="21"/>
          <w:szCs w:val="21"/>
          <w:lang w:val="en-GB"/>
        </w:rPr>
        <w:t xml:space="preserve">, S., </w:t>
      </w:r>
      <w:proofErr w:type="spellStart"/>
      <w:r w:rsidRPr="00280367">
        <w:rPr>
          <w:sz w:val="21"/>
          <w:szCs w:val="21"/>
          <w:lang w:val="en-GB"/>
        </w:rPr>
        <w:t>Ghomi</w:t>
      </w:r>
      <w:proofErr w:type="spellEnd"/>
      <w:r w:rsidRPr="00280367">
        <w:rPr>
          <w:sz w:val="21"/>
          <w:szCs w:val="21"/>
          <w:lang w:val="en-GB"/>
        </w:rPr>
        <w:t xml:space="preserve">, S. F., &amp; Karimi, B., 2017. Multi-stage multi-product multi-period production </w:t>
      </w:r>
      <w:r w:rsidRPr="00280367">
        <w:rPr>
          <w:sz w:val="21"/>
          <w:szCs w:val="21"/>
          <w:lang w:val="en-GB"/>
        </w:rPr>
        <w:lastRenderedPageBreak/>
        <w:t xml:space="preserve">planning with sequence-dependent setups in closed-loop supply chain. </w:t>
      </w:r>
      <w:r w:rsidRPr="00AE27DA">
        <w:rPr>
          <w:i/>
          <w:sz w:val="21"/>
          <w:szCs w:val="21"/>
          <w:lang w:val="en-GB"/>
        </w:rPr>
        <w:t>Computers &amp; Industrial Engineering</w:t>
      </w:r>
      <w:r w:rsidRPr="00280367">
        <w:rPr>
          <w:sz w:val="21"/>
          <w:szCs w:val="21"/>
          <w:lang w:val="en-GB"/>
        </w:rPr>
        <w:t>, 113, 602-613.</w:t>
      </w:r>
    </w:p>
    <w:p w14:paraId="4E802E32" w14:textId="5A2F751F"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Wang, X., Ong, S.K., Nee, A.Y.C., 2018a. A comprehensive survey of ubiquitous manufacturing research. </w:t>
      </w:r>
      <w:r w:rsidRPr="00280367">
        <w:rPr>
          <w:rFonts w:ascii="Times" w:eastAsia="Times" w:hAnsi="Times" w:cs="Times"/>
          <w:i/>
          <w:iCs/>
          <w:sz w:val="21"/>
          <w:szCs w:val="21"/>
        </w:rPr>
        <w:t>International Journal of Production Research,</w:t>
      </w:r>
      <w:r w:rsidRPr="00280367">
        <w:rPr>
          <w:sz w:val="21"/>
          <w:szCs w:val="21"/>
          <w:lang w:val="en-GB"/>
        </w:rPr>
        <w:t xml:space="preserve"> 56, 604-628.</w:t>
      </w:r>
    </w:p>
    <w:p w14:paraId="26791114" w14:textId="335C8A0E"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Wang, X.V., Wang, L.H., </w:t>
      </w:r>
      <w:proofErr w:type="spellStart"/>
      <w:r w:rsidRPr="00280367">
        <w:rPr>
          <w:sz w:val="21"/>
          <w:szCs w:val="21"/>
          <w:lang w:val="en-GB"/>
        </w:rPr>
        <w:t>Gordes</w:t>
      </w:r>
      <w:proofErr w:type="spellEnd"/>
      <w:r w:rsidRPr="00280367">
        <w:rPr>
          <w:sz w:val="21"/>
          <w:szCs w:val="21"/>
          <w:lang w:val="en-GB"/>
        </w:rPr>
        <w:t xml:space="preserve">, R., 2018b. Interoperability in cloud manufacturing: a case study on private cloud structure for SMEs. </w:t>
      </w:r>
      <w:r w:rsidR="00012ECB" w:rsidRPr="00280367">
        <w:rPr>
          <w:rFonts w:eastAsia="Times New Roman"/>
          <w:i/>
          <w:iCs/>
          <w:sz w:val="21"/>
          <w:szCs w:val="21"/>
        </w:rPr>
        <w:t>International Journal of Computer Integrated Manufacturing</w:t>
      </w:r>
      <w:r w:rsidR="00012ECB">
        <w:rPr>
          <w:rFonts w:eastAsia="Times New Roman"/>
          <w:sz w:val="21"/>
          <w:szCs w:val="21"/>
        </w:rPr>
        <w:t>,</w:t>
      </w:r>
      <w:r w:rsidRPr="00280367">
        <w:rPr>
          <w:sz w:val="21"/>
          <w:szCs w:val="21"/>
          <w:lang w:val="en-GB"/>
        </w:rPr>
        <w:t xml:space="preserve"> 31, 653-663.</w:t>
      </w:r>
    </w:p>
    <w:p w14:paraId="0D90E8BC" w14:textId="06ECFC86"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Wang, X.V., Wang, L.H., Mohammed, A., </w:t>
      </w:r>
      <w:proofErr w:type="spellStart"/>
      <w:r w:rsidRPr="00280367">
        <w:rPr>
          <w:sz w:val="21"/>
          <w:szCs w:val="21"/>
          <w:lang w:val="en-GB"/>
        </w:rPr>
        <w:t>Givehchi</w:t>
      </w:r>
      <w:proofErr w:type="spellEnd"/>
      <w:r w:rsidRPr="00280367">
        <w:rPr>
          <w:sz w:val="21"/>
          <w:szCs w:val="21"/>
          <w:lang w:val="en-GB"/>
        </w:rPr>
        <w:t xml:space="preserve">, M., 2017. Ubiquitous manufacturing system based on Cloud: A robotics application.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45, 116-125.</w:t>
      </w:r>
    </w:p>
    <w:p w14:paraId="0B3D3E2E" w14:textId="3EBDA936"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Wang, X.V., Xu, X.W., 2013. An interoperable solution for Cloud manufacturing.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29, 232-247.</w:t>
      </w:r>
    </w:p>
    <w:p w14:paraId="478721EF"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 xml:space="preserve">Xu, G., Wang, J., Huang, G.Q. and Chen, C.H., 2017. Data-driven resilient fleet management for cloud asset-enabled urban flood control. </w:t>
      </w:r>
      <w:r w:rsidRPr="00AE27DA">
        <w:rPr>
          <w:rFonts w:eastAsia="Times New Roman"/>
          <w:i/>
          <w:sz w:val="21"/>
          <w:szCs w:val="21"/>
        </w:rPr>
        <w:t>IEEE Transactions on Intelligent Transportation Systems</w:t>
      </w:r>
      <w:r w:rsidRPr="00280367">
        <w:rPr>
          <w:rFonts w:eastAsia="Times New Roman"/>
          <w:sz w:val="21"/>
          <w:szCs w:val="21"/>
        </w:rPr>
        <w:t>, 19(6), pp.1827-1838.</w:t>
      </w:r>
    </w:p>
    <w:p w14:paraId="262DA2A5"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Xu, X., 2012. From cloud computing to cloud manufacturing. </w:t>
      </w:r>
      <w:r w:rsidRPr="00280367">
        <w:rPr>
          <w:rFonts w:ascii="Times" w:eastAsia="Times" w:hAnsi="Times" w:cs="Times"/>
          <w:i/>
          <w:iCs/>
          <w:sz w:val="21"/>
          <w:szCs w:val="21"/>
        </w:rPr>
        <w:t>Robotics and Computer-integrated Manufacturing</w:t>
      </w:r>
      <w:r w:rsidRPr="00280367">
        <w:rPr>
          <w:rFonts w:ascii="Times" w:eastAsia="Times" w:hAnsi="Times" w:cs="Times"/>
          <w:sz w:val="21"/>
          <w:szCs w:val="21"/>
        </w:rPr>
        <w:t xml:space="preserve">, </w:t>
      </w:r>
      <w:r w:rsidRPr="00280367">
        <w:rPr>
          <w:rFonts w:ascii="Times" w:eastAsia="Times" w:hAnsi="Times" w:cs="Times"/>
          <w:i/>
          <w:iCs/>
          <w:sz w:val="21"/>
          <w:szCs w:val="21"/>
        </w:rPr>
        <w:t>28</w:t>
      </w:r>
      <w:r w:rsidRPr="00280367">
        <w:rPr>
          <w:rFonts w:ascii="Times" w:eastAsia="Times" w:hAnsi="Times" w:cs="Times"/>
          <w:sz w:val="21"/>
          <w:szCs w:val="21"/>
        </w:rPr>
        <w:t>(1), 75-86.</w:t>
      </w:r>
    </w:p>
    <w:p w14:paraId="3FC55F18" w14:textId="7613FC7E"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Xu, X.W., Wang, H., Mao, J., Newman, S.T., Kramer, T.R., Proctor, F.M., </w:t>
      </w:r>
      <w:proofErr w:type="spellStart"/>
      <w:r w:rsidRPr="00280367">
        <w:rPr>
          <w:sz w:val="21"/>
          <w:szCs w:val="21"/>
          <w:lang w:val="en-GB"/>
        </w:rPr>
        <w:t>Michaloski</w:t>
      </w:r>
      <w:proofErr w:type="spellEnd"/>
      <w:r w:rsidRPr="00280367">
        <w:rPr>
          <w:sz w:val="21"/>
          <w:szCs w:val="21"/>
          <w:lang w:val="en-GB"/>
        </w:rPr>
        <w:t xml:space="preserve">, J.L., 2005. STEP-compliant NC research: the search for intelligent CAD/CAPP/CAM CNC integration. </w:t>
      </w:r>
      <w:r w:rsidRPr="00280367">
        <w:rPr>
          <w:rFonts w:ascii="Times" w:eastAsia="Times" w:hAnsi="Times" w:cs="Times"/>
          <w:i/>
          <w:iCs/>
          <w:sz w:val="21"/>
          <w:szCs w:val="21"/>
        </w:rPr>
        <w:t>International Journal of Production Research,</w:t>
      </w:r>
      <w:r w:rsidRPr="00280367">
        <w:rPr>
          <w:sz w:val="21"/>
          <w:szCs w:val="21"/>
          <w:lang w:val="en-GB"/>
        </w:rPr>
        <w:t xml:space="preserve"> 43, 3703-3743.</w:t>
      </w:r>
    </w:p>
    <w:p w14:paraId="11DDFCAE" w14:textId="77777777" w:rsidR="00AE27DA" w:rsidRPr="00280367" w:rsidRDefault="00AE27DA" w:rsidP="00AE27DA">
      <w:pPr>
        <w:spacing w:line="240" w:lineRule="auto"/>
        <w:ind w:left="420" w:hangingChars="200" w:hanging="420"/>
      </w:pPr>
      <w:r w:rsidRPr="00280367">
        <w:rPr>
          <w:rFonts w:ascii="Times" w:eastAsia="Times" w:hAnsi="Times" w:cs="Times"/>
          <w:sz w:val="21"/>
          <w:szCs w:val="21"/>
        </w:rPr>
        <w:t xml:space="preserve">Yin, Y., </w:t>
      </w:r>
      <w:proofErr w:type="spellStart"/>
      <w:r w:rsidRPr="00280367">
        <w:rPr>
          <w:rFonts w:ascii="Times" w:eastAsia="Times" w:hAnsi="Times" w:cs="Times"/>
          <w:sz w:val="21"/>
          <w:szCs w:val="21"/>
        </w:rPr>
        <w:t>Stecke</w:t>
      </w:r>
      <w:proofErr w:type="spellEnd"/>
      <w:r w:rsidRPr="00280367">
        <w:rPr>
          <w:rFonts w:ascii="Times" w:eastAsia="Times" w:hAnsi="Times" w:cs="Times"/>
          <w:sz w:val="21"/>
          <w:szCs w:val="21"/>
        </w:rPr>
        <w:t xml:space="preserve">, K. E., &amp; Li, D., 2018. The evolution of production systems from Industry 2.0 through Industry 4.0. </w:t>
      </w:r>
      <w:r w:rsidRPr="00280367">
        <w:rPr>
          <w:rFonts w:ascii="Times" w:eastAsia="Times" w:hAnsi="Times" w:cs="Times"/>
          <w:i/>
          <w:iCs/>
          <w:sz w:val="21"/>
          <w:szCs w:val="21"/>
        </w:rPr>
        <w:t>International Journal of Production Research, 56</w:t>
      </w:r>
      <w:r w:rsidRPr="00280367">
        <w:rPr>
          <w:rFonts w:ascii="Times" w:eastAsia="Times" w:hAnsi="Times" w:cs="Times"/>
          <w:sz w:val="21"/>
          <w:szCs w:val="21"/>
        </w:rPr>
        <w:t>(1-2), 848-861.</w:t>
      </w:r>
    </w:p>
    <w:p w14:paraId="0C335457" w14:textId="5FF3BEC1"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Yusuf, Y.Y., </w:t>
      </w:r>
      <w:proofErr w:type="spellStart"/>
      <w:r w:rsidRPr="00280367">
        <w:rPr>
          <w:sz w:val="21"/>
          <w:szCs w:val="21"/>
          <w:lang w:val="en-GB"/>
        </w:rPr>
        <w:t>Sarhadi</w:t>
      </w:r>
      <w:proofErr w:type="spellEnd"/>
      <w:r w:rsidRPr="00280367">
        <w:rPr>
          <w:sz w:val="21"/>
          <w:szCs w:val="21"/>
          <w:lang w:val="en-GB"/>
        </w:rPr>
        <w:t>, M., Gunasekaran, A., 1999. Agile manufacturing: The drivers, concepts and attributes.</w:t>
      </w:r>
      <w:r w:rsidRPr="00AE27DA">
        <w:rPr>
          <w:i/>
          <w:sz w:val="21"/>
          <w:szCs w:val="21"/>
          <w:lang w:val="en-GB"/>
        </w:rPr>
        <w:t xml:space="preserve"> International Journal of Production Economics</w:t>
      </w:r>
      <w:r>
        <w:rPr>
          <w:rFonts w:hint="eastAsia"/>
          <w:sz w:val="21"/>
          <w:szCs w:val="21"/>
          <w:lang w:val="en-GB"/>
        </w:rPr>
        <w:t>,</w:t>
      </w:r>
      <w:r w:rsidRPr="00280367">
        <w:rPr>
          <w:sz w:val="21"/>
          <w:szCs w:val="21"/>
          <w:lang w:val="en-GB"/>
        </w:rPr>
        <w:t xml:space="preserve"> 62, 33-43.</w:t>
      </w:r>
    </w:p>
    <w:p w14:paraId="283738C4" w14:textId="0ECACC70"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Zhang, L., Luo, Y.L., Tao, F., Li, B.H., Ren, L., Zhang, X.S., Guo, H., Cheng, Y., Hu, A.R., Liu, Y.K., 2014. Cloud manufacturing: a new manufacturing paradigm. </w:t>
      </w:r>
      <w:r w:rsidR="00012ECB" w:rsidRPr="00012ECB">
        <w:rPr>
          <w:i/>
          <w:sz w:val="21"/>
          <w:szCs w:val="21"/>
          <w:lang w:val="en-GB"/>
        </w:rPr>
        <w:t>Enterprise Information Systems</w:t>
      </w:r>
      <w:r w:rsidR="00012ECB" w:rsidRPr="00280367">
        <w:rPr>
          <w:sz w:val="21"/>
          <w:szCs w:val="21"/>
          <w:lang w:val="en-GB"/>
        </w:rPr>
        <w:t xml:space="preserve">, </w:t>
      </w:r>
      <w:r w:rsidRPr="00280367">
        <w:rPr>
          <w:sz w:val="21"/>
          <w:szCs w:val="21"/>
          <w:lang w:val="en-GB"/>
        </w:rPr>
        <w:t>8, 167-187.</w:t>
      </w:r>
    </w:p>
    <w:p w14:paraId="698982A7"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 xml:space="preserve">Zhang, Y., Qu, T., Ho, O.K. and Huang, G.Q., 2011. Agent-based smart gateway for RFID-enabled real-time wireless manufacturing. </w:t>
      </w:r>
      <w:r w:rsidRPr="00AE27DA">
        <w:rPr>
          <w:rFonts w:eastAsia="Times New Roman"/>
          <w:i/>
          <w:sz w:val="21"/>
          <w:szCs w:val="21"/>
        </w:rPr>
        <w:t>International Journal of Production Research</w:t>
      </w:r>
      <w:r w:rsidRPr="00280367">
        <w:rPr>
          <w:rFonts w:eastAsia="Times New Roman"/>
          <w:sz w:val="21"/>
          <w:szCs w:val="21"/>
        </w:rPr>
        <w:t>, 49(5), pp.1337-1352.</w:t>
      </w:r>
    </w:p>
    <w:p w14:paraId="5B663D7F" w14:textId="2F5B2ED3"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Zhang, Y.F., Qu, T., Ho, O., Huang, G.Q., 2011. Real-time work-in-progress management for smart object-enabled ubiquitous shop-floor environment. </w:t>
      </w:r>
      <w:r w:rsidR="00012ECB" w:rsidRPr="00280367">
        <w:rPr>
          <w:rFonts w:eastAsia="Times New Roman"/>
          <w:i/>
          <w:iCs/>
          <w:sz w:val="21"/>
          <w:szCs w:val="21"/>
        </w:rPr>
        <w:t>International Journal of Computer Integrated Manufacturing</w:t>
      </w:r>
      <w:r w:rsidR="00012ECB">
        <w:rPr>
          <w:rFonts w:eastAsia="Times New Roman"/>
          <w:sz w:val="21"/>
          <w:szCs w:val="21"/>
        </w:rPr>
        <w:t>,</w:t>
      </w:r>
      <w:r w:rsidRPr="00280367">
        <w:rPr>
          <w:sz w:val="21"/>
          <w:szCs w:val="21"/>
          <w:lang w:val="en-GB"/>
        </w:rPr>
        <w:t xml:space="preserve"> 24, 431-445.</w:t>
      </w:r>
    </w:p>
    <w:p w14:paraId="7C522280" w14:textId="77777777" w:rsidR="00AE27DA" w:rsidRPr="00280367" w:rsidRDefault="00AE27DA" w:rsidP="00AE27DA">
      <w:pPr>
        <w:spacing w:line="240" w:lineRule="auto"/>
        <w:ind w:left="420" w:hangingChars="200" w:hanging="420"/>
        <w:rPr>
          <w:rFonts w:eastAsia="Times New Roman"/>
          <w:sz w:val="21"/>
          <w:szCs w:val="21"/>
        </w:rPr>
      </w:pPr>
      <w:r w:rsidRPr="00280367">
        <w:rPr>
          <w:rFonts w:eastAsia="Times New Roman"/>
          <w:sz w:val="21"/>
          <w:szCs w:val="21"/>
        </w:rPr>
        <w:t>Zhao, Z., Fang, J., Huang, G.Q. and Zhang, M., 2017. Location management of cloud forklifts in finished product warehouse.</w:t>
      </w:r>
      <w:r w:rsidRPr="00AE27DA">
        <w:rPr>
          <w:rFonts w:eastAsia="Times New Roman"/>
          <w:i/>
          <w:sz w:val="21"/>
          <w:szCs w:val="21"/>
        </w:rPr>
        <w:t xml:space="preserve"> International Journal of Intelligent Systems</w:t>
      </w:r>
      <w:r w:rsidRPr="00280367">
        <w:rPr>
          <w:rFonts w:eastAsia="Times New Roman"/>
          <w:sz w:val="21"/>
          <w:szCs w:val="21"/>
        </w:rPr>
        <w:t>, 32(4), pp.342-370.</w:t>
      </w:r>
    </w:p>
    <w:p w14:paraId="760281E1" w14:textId="70BB7515"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Zhong, R.Y., Dai, Q.Y., Qu, T., Hu, G.J., Huang, G.Q., 2013. RFID-enabled real-time manufacturing execution system for mass-customization production. </w:t>
      </w:r>
      <w:r w:rsidRPr="00280367">
        <w:rPr>
          <w:rFonts w:eastAsia="Times New Roman"/>
          <w:i/>
          <w:iCs/>
          <w:sz w:val="21"/>
          <w:szCs w:val="21"/>
        </w:rPr>
        <w:t>Robotics and Computer-Integrated Manufacturing</w:t>
      </w:r>
      <w:r w:rsidRPr="00280367">
        <w:rPr>
          <w:rFonts w:eastAsia="Times New Roman"/>
          <w:sz w:val="21"/>
          <w:szCs w:val="21"/>
        </w:rPr>
        <w:t>,</w:t>
      </w:r>
      <w:r w:rsidRPr="00280367">
        <w:rPr>
          <w:sz w:val="21"/>
          <w:szCs w:val="21"/>
          <w:lang w:val="en-GB"/>
        </w:rPr>
        <w:t xml:space="preserve"> 29, 283-292.</w:t>
      </w:r>
    </w:p>
    <w:p w14:paraId="593D9ED4" w14:textId="24E9D086" w:rsidR="00AE27DA" w:rsidRPr="00280367" w:rsidRDefault="00AE27DA" w:rsidP="00AE27DA">
      <w:pPr>
        <w:spacing w:line="240" w:lineRule="auto"/>
        <w:ind w:left="420" w:hangingChars="200" w:hanging="420"/>
        <w:rPr>
          <w:sz w:val="21"/>
          <w:szCs w:val="21"/>
          <w:lang w:val="en-GB"/>
        </w:rPr>
      </w:pPr>
      <w:r w:rsidRPr="00280367">
        <w:rPr>
          <w:sz w:val="21"/>
          <w:szCs w:val="21"/>
          <w:lang w:val="en-GB"/>
        </w:rPr>
        <w:t xml:space="preserve">Zhong, R.Y., Xu, X., Klotz, E., Newman, S.T., 2017. Intelligent Manufacturing in the Context of Industry 4.0: A Review. </w:t>
      </w:r>
      <w:r w:rsidRPr="00AE27DA">
        <w:rPr>
          <w:i/>
          <w:sz w:val="21"/>
          <w:szCs w:val="21"/>
          <w:lang w:val="en-GB"/>
        </w:rPr>
        <w:t>Engineering</w:t>
      </w:r>
      <w:r>
        <w:rPr>
          <w:rFonts w:hint="eastAsia"/>
          <w:sz w:val="21"/>
          <w:szCs w:val="21"/>
          <w:lang w:val="en-GB"/>
        </w:rPr>
        <w:t>,</w:t>
      </w:r>
      <w:r w:rsidRPr="00280367">
        <w:rPr>
          <w:sz w:val="21"/>
          <w:szCs w:val="21"/>
          <w:lang w:val="en-GB"/>
        </w:rPr>
        <w:t xml:space="preserve"> 3, 616-630.</w:t>
      </w:r>
    </w:p>
    <w:sectPr w:rsidR="00AE27DA" w:rsidRPr="00280367" w:rsidSect="00C51D0C">
      <w:headerReference w:type="default" r:id="rId25"/>
      <w:footerReference w:type="default" r:id="rId26"/>
      <w:pgSz w:w="11906" w:h="16838"/>
      <w:pgMar w:top="1440" w:right="1800" w:bottom="1440" w:left="1800" w:header="0" w:footer="0" w:gutter="0"/>
      <w:cols w:space="425"/>
      <w:docGrid w:type="lines"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F1FB915" w14:textId="77777777" w:rsidR="00594E2B" w:rsidRDefault="00594E2B" w:rsidP="00383FC1">
      <w:pPr>
        <w:ind w:firstLine="480"/>
      </w:pPr>
      <w:r>
        <w:separator/>
      </w:r>
    </w:p>
  </w:endnote>
  <w:endnote w:type="continuationSeparator" w:id="0">
    <w:p w14:paraId="41B8D79A" w14:textId="77777777" w:rsidR="00594E2B" w:rsidRDefault="00594E2B" w:rsidP="00383FC1">
      <w:pPr>
        <w:ind w:firstLine="480"/>
      </w:pPr>
      <w:r>
        <w:continuationSeparator/>
      </w:r>
    </w:p>
  </w:endnote>
  <w:endnote w:type="continuationNotice" w:id="1">
    <w:p w14:paraId="47B787E1" w14:textId="77777777" w:rsidR="00594E2B" w:rsidRDefault="00594E2B">
      <w:pPr>
        <w:ind w:firstLine="48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w:altName w:val="Arial"/>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ingLiU">
    <w:altName w:val="細明體"/>
    <w:panose1 w:val="02020509000000000000"/>
    <w:charset w:val="88"/>
    <w:family w:val="modern"/>
    <w:pitch w:val="fixed"/>
    <w:sig w:usb0="A00002FF" w:usb1="28CFFCFA" w:usb2="00000016" w:usb3="00000000" w:csb0="00100001" w:csb1="00000000"/>
  </w:font>
  <w:font w:name="Palatino">
    <w:charset w:val="00"/>
    <w:family w:val="roman"/>
    <w:pitch w:val="variable"/>
    <w:sig w:usb0="00000007" w:usb1="00000000" w:usb2="00000000" w:usb3="00000000" w:csb0="00000093" w:csb1="00000000"/>
  </w:font>
  <w:font w:name="Univers-Bold">
    <w:altName w:val="Arial Unicode MS"/>
    <w:panose1 w:val="00000000000000000000"/>
    <w:charset w:val="86"/>
    <w:family w:val="auto"/>
    <w:notTrueType/>
    <w:pitch w:val="default"/>
    <w:sig w:usb0="00000001" w:usb1="080E0000" w:usb2="00000010" w:usb3="00000000" w:csb0="00040000" w:csb1="00000000"/>
  </w:font>
  <w:font w:name="Arial Unicode MS">
    <w:panose1 w:val="020B0604020202020204"/>
    <w:charset w:val="00"/>
    <w:family w:val="roman"/>
    <w:pitch w:val="variable"/>
    <w:sig w:usb0="00000003" w:usb1="00000000" w:usb2="00000000" w:usb3="00000000" w:csb0="00000001" w:csb1="00000000"/>
  </w:font>
  <w:font w:name="ˎ̥">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2403AF" w14:textId="77777777" w:rsidR="00A94DEB" w:rsidRDefault="00A94DEB" w:rsidP="00C51D0C">
    <w:pPr>
      <w:pStyle w:val="Footer"/>
      <w:ind w:firstLine="48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69"/>
      <w:gridCol w:w="2769"/>
      <w:gridCol w:w="2769"/>
    </w:tblGrid>
    <w:tr w:rsidR="00A94DEB" w14:paraId="491FC801" w14:textId="77777777" w:rsidTr="2F2847BF">
      <w:tc>
        <w:tcPr>
          <w:tcW w:w="2769" w:type="dxa"/>
        </w:tcPr>
        <w:p w14:paraId="4107F3EA" w14:textId="1C022EB3" w:rsidR="00A94DEB" w:rsidRDefault="00A94DEB" w:rsidP="2F2847BF">
          <w:pPr>
            <w:pStyle w:val="Header"/>
            <w:ind w:left="-115" w:firstLine="480"/>
          </w:pPr>
        </w:p>
      </w:tc>
      <w:tc>
        <w:tcPr>
          <w:tcW w:w="2769" w:type="dxa"/>
        </w:tcPr>
        <w:p w14:paraId="1EB74EB5" w14:textId="295B6029" w:rsidR="00A94DEB" w:rsidRDefault="00A94DEB" w:rsidP="2F2847BF">
          <w:pPr>
            <w:pStyle w:val="Header"/>
            <w:ind w:firstLine="480"/>
            <w:jc w:val="center"/>
          </w:pPr>
        </w:p>
      </w:tc>
      <w:tc>
        <w:tcPr>
          <w:tcW w:w="2769" w:type="dxa"/>
        </w:tcPr>
        <w:p w14:paraId="29C96BDE" w14:textId="5E0C94F1" w:rsidR="00A94DEB" w:rsidRDefault="00A94DEB" w:rsidP="2F2847BF">
          <w:pPr>
            <w:pStyle w:val="Header"/>
            <w:ind w:right="-115" w:firstLine="480"/>
            <w:jc w:val="right"/>
          </w:pPr>
        </w:p>
      </w:tc>
    </w:tr>
  </w:tbl>
  <w:p w14:paraId="6E91263E" w14:textId="582B4847" w:rsidR="00A94DEB" w:rsidRDefault="00A94DEB">
    <w:pPr>
      <w:pStyle w:val="Footer"/>
      <w:ind w:firstLine="480"/>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86F579" w14:textId="77777777" w:rsidR="00A94DEB" w:rsidRDefault="00A94DEB" w:rsidP="00C51D0C">
    <w:pPr>
      <w:pStyle w:val="Footer"/>
      <w:ind w:firstLine="480"/>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A94DEB" w14:paraId="2325EE87" w14:textId="77777777" w:rsidTr="2F2847BF">
      <w:tc>
        <w:tcPr>
          <w:tcW w:w="4653" w:type="dxa"/>
        </w:tcPr>
        <w:p w14:paraId="357BC477" w14:textId="0CB3172E" w:rsidR="00A94DEB" w:rsidRDefault="00A94DEB" w:rsidP="2F2847BF">
          <w:pPr>
            <w:pStyle w:val="Header"/>
            <w:ind w:left="-115" w:firstLine="480"/>
          </w:pPr>
        </w:p>
      </w:tc>
      <w:tc>
        <w:tcPr>
          <w:tcW w:w="4653" w:type="dxa"/>
        </w:tcPr>
        <w:p w14:paraId="08BF2407" w14:textId="56500840" w:rsidR="00A94DEB" w:rsidRDefault="00A94DEB" w:rsidP="2F2847BF">
          <w:pPr>
            <w:pStyle w:val="Header"/>
            <w:ind w:firstLine="480"/>
            <w:jc w:val="center"/>
          </w:pPr>
        </w:p>
      </w:tc>
      <w:tc>
        <w:tcPr>
          <w:tcW w:w="4653" w:type="dxa"/>
        </w:tcPr>
        <w:p w14:paraId="560C8BA0" w14:textId="3B7B4DBE" w:rsidR="00A94DEB" w:rsidRDefault="00A94DEB" w:rsidP="2F2847BF">
          <w:pPr>
            <w:pStyle w:val="Header"/>
            <w:ind w:right="-115" w:firstLine="480"/>
            <w:jc w:val="right"/>
          </w:pPr>
        </w:p>
      </w:tc>
    </w:tr>
  </w:tbl>
  <w:p w14:paraId="03196B5D" w14:textId="4A3D874F" w:rsidR="00A94DEB" w:rsidRDefault="00A94DEB">
    <w:pPr>
      <w:pStyle w:val="Footer"/>
      <w:ind w:firstLine="480"/>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69"/>
      <w:gridCol w:w="2769"/>
      <w:gridCol w:w="2769"/>
    </w:tblGrid>
    <w:tr w:rsidR="00A94DEB" w14:paraId="668D0B13" w14:textId="77777777" w:rsidTr="2F2847BF">
      <w:tc>
        <w:tcPr>
          <w:tcW w:w="2769" w:type="dxa"/>
        </w:tcPr>
        <w:p w14:paraId="408D12B8" w14:textId="0BEF709B" w:rsidR="00A94DEB" w:rsidRDefault="00A94DEB" w:rsidP="2F2847BF">
          <w:pPr>
            <w:pStyle w:val="Header"/>
            <w:ind w:left="-115" w:firstLine="480"/>
          </w:pPr>
        </w:p>
      </w:tc>
      <w:tc>
        <w:tcPr>
          <w:tcW w:w="2769" w:type="dxa"/>
        </w:tcPr>
        <w:p w14:paraId="187C28C8" w14:textId="414B4073" w:rsidR="00A94DEB" w:rsidRDefault="00A94DEB" w:rsidP="2F2847BF">
          <w:pPr>
            <w:pStyle w:val="Header"/>
            <w:ind w:firstLine="480"/>
            <w:jc w:val="center"/>
          </w:pPr>
        </w:p>
      </w:tc>
      <w:tc>
        <w:tcPr>
          <w:tcW w:w="2769" w:type="dxa"/>
        </w:tcPr>
        <w:p w14:paraId="51F782D5" w14:textId="1DFED5AF" w:rsidR="00A94DEB" w:rsidRDefault="00A94DEB" w:rsidP="2F2847BF">
          <w:pPr>
            <w:pStyle w:val="Header"/>
            <w:ind w:right="-115" w:firstLine="480"/>
            <w:jc w:val="right"/>
          </w:pPr>
        </w:p>
      </w:tc>
    </w:tr>
  </w:tbl>
  <w:p w14:paraId="07AB9580" w14:textId="38013FD6" w:rsidR="00A94DEB" w:rsidRDefault="00A94DEB">
    <w:pPr>
      <w:pStyle w:val="Footer"/>
      <w:ind w:firstLine="48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7AD6DB" w14:textId="77777777" w:rsidR="00594E2B" w:rsidRDefault="00594E2B" w:rsidP="00383FC1">
      <w:pPr>
        <w:ind w:firstLine="480"/>
      </w:pPr>
      <w:r>
        <w:separator/>
      </w:r>
    </w:p>
  </w:footnote>
  <w:footnote w:type="continuationSeparator" w:id="0">
    <w:p w14:paraId="737810F1" w14:textId="77777777" w:rsidR="00594E2B" w:rsidRDefault="00594E2B" w:rsidP="00383FC1">
      <w:pPr>
        <w:ind w:firstLine="480"/>
      </w:pPr>
      <w:r>
        <w:continuationSeparator/>
      </w:r>
    </w:p>
  </w:footnote>
  <w:footnote w:type="continuationNotice" w:id="1">
    <w:p w14:paraId="00393B56" w14:textId="77777777" w:rsidR="00594E2B" w:rsidRDefault="00594E2B">
      <w:pPr>
        <w:ind w:firstLine="480"/>
      </w:pP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C70AE1" w14:textId="77777777" w:rsidR="00A94DEB" w:rsidRDefault="00A94DEB" w:rsidP="00C51D0C">
    <w:pPr>
      <w:pStyle w:val="Header"/>
      <w:ind w:firstLine="480"/>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69"/>
      <w:gridCol w:w="2769"/>
      <w:gridCol w:w="2769"/>
    </w:tblGrid>
    <w:tr w:rsidR="00A94DEB" w14:paraId="41DA94FA" w14:textId="77777777" w:rsidTr="2F2847BF">
      <w:tc>
        <w:tcPr>
          <w:tcW w:w="2769" w:type="dxa"/>
        </w:tcPr>
        <w:p w14:paraId="68C01C11" w14:textId="6CD8D677" w:rsidR="00A94DEB" w:rsidRDefault="00A94DEB" w:rsidP="2F2847BF">
          <w:pPr>
            <w:pStyle w:val="Header"/>
            <w:ind w:left="-115" w:firstLine="480"/>
          </w:pPr>
        </w:p>
      </w:tc>
      <w:tc>
        <w:tcPr>
          <w:tcW w:w="2769" w:type="dxa"/>
        </w:tcPr>
        <w:p w14:paraId="08DCFD5E" w14:textId="020583B1" w:rsidR="00A94DEB" w:rsidRDefault="00A94DEB" w:rsidP="2F2847BF">
          <w:pPr>
            <w:pStyle w:val="Header"/>
            <w:ind w:firstLine="480"/>
            <w:jc w:val="center"/>
          </w:pPr>
        </w:p>
      </w:tc>
      <w:tc>
        <w:tcPr>
          <w:tcW w:w="2769" w:type="dxa"/>
        </w:tcPr>
        <w:p w14:paraId="202E1AD7" w14:textId="72CD73F2" w:rsidR="00A94DEB" w:rsidRDefault="00A94DEB" w:rsidP="2F2847BF">
          <w:pPr>
            <w:pStyle w:val="Header"/>
            <w:ind w:right="-115" w:firstLine="480"/>
            <w:jc w:val="right"/>
          </w:pPr>
        </w:p>
      </w:tc>
    </w:tr>
  </w:tbl>
  <w:p w14:paraId="03E98A7C" w14:textId="36AF63D8" w:rsidR="00A94DEB" w:rsidRDefault="00A94DEB">
    <w:pPr>
      <w:pStyle w:val="Header"/>
      <w:ind w:firstLine="48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64FB4C" w14:textId="77777777" w:rsidR="00A94DEB" w:rsidRDefault="00A94DEB" w:rsidP="00C51D0C">
    <w:pPr>
      <w:pStyle w:val="Header"/>
      <w:ind w:firstLine="480"/>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4653"/>
      <w:gridCol w:w="4653"/>
      <w:gridCol w:w="4653"/>
    </w:tblGrid>
    <w:tr w:rsidR="00A94DEB" w14:paraId="0468EBB5" w14:textId="77777777" w:rsidTr="2F2847BF">
      <w:tc>
        <w:tcPr>
          <w:tcW w:w="4653" w:type="dxa"/>
        </w:tcPr>
        <w:p w14:paraId="6455E828" w14:textId="2D6B8C73" w:rsidR="00A94DEB" w:rsidRDefault="00A94DEB" w:rsidP="2F2847BF">
          <w:pPr>
            <w:pStyle w:val="Header"/>
            <w:ind w:left="-115" w:firstLine="480"/>
          </w:pPr>
        </w:p>
      </w:tc>
      <w:tc>
        <w:tcPr>
          <w:tcW w:w="4653" w:type="dxa"/>
        </w:tcPr>
        <w:p w14:paraId="7D82D0CD" w14:textId="1FDC7E58" w:rsidR="00A94DEB" w:rsidRDefault="00A94DEB" w:rsidP="2F2847BF">
          <w:pPr>
            <w:pStyle w:val="Header"/>
            <w:ind w:firstLine="480"/>
            <w:jc w:val="center"/>
          </w:pPr>
        </w:p>
      </w:tc>
      <w:tc>
        <w:tcPr>
          <w:tcW w:w="4653" w:type="dxa"/>
        </w:tcPr>
        <w:p w14:paraId="5770308C" w14:textId="10356BA8" w:rsidR="00A94DEB" w:rsidRDefault="00A94DEB" w:rsidP="2F2847BF">
          <w:pPr>
            <w:pStyle w:val="Header"/>
            <w:ind w:right="-115" w:firstLine="480"/>
            <w:jc w:val="right"/>
          </w:pPr>
        </w:p>
      </w:tc>
    </w:tr>
  </w:tbl>
  <w:p w14:paraId="397E7E4D" w14:textId="30882CD1" w:rsidR="00A94DEB" w:rsidRDefault="00A94DEB">
    <w:pPr>
      <w:pStyle w:val="Header"/>
      <w:ind w:firstLine="480"/>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ayout w:type="fixed"/>
      <w:tblLook w:val="06A0" w:firstRow="1" w:lastRow="0" w:firstColumn="1" w:lastColumn="0" w:noHBand="1" w:noVBand="1"/>
    </w:tblPr>
    <w:tblGrid>
      <w:gridCol w:w="2769"/>
      <w:gridCol w:w="2769"/>
      <w:gridCol w:w="2769"/>
    </w:tblGrid>
    <w:tr w:rsidR="00A94DEB" w14:paraId="4E7EEC29" w14:textId="77777777" w:rsidTr="2F2847BF">
      <w:tc>
        <w:tcPr>
          <w:tcW w:w="2769" w:type="dxa"/>
        </w:tcPr>
        <w:p w14:paraId="3EDC5744" w14:textId="0A5A95CD" w:rsidR="00A94DEB" w:rsidRDefault="00A94DEB" w:rsidP="2F2847BF">
          <w:pPr>
            <w:pStyle w:val="Header"/>
            <w:ind w:left="-115" w:firstLine="480"/>
          </w:pPr>
        </w:p>
      </w:tc>
      <w:tc>
        <w:tcPr>
          <w:tcW w:w="2769" w:type="dxa"/>
        </w:tcPr>
        <w:p w14:paraId="6296DE00" w14:textId="4F26F4BD" w:rsidR="00A94DEB" w:rsidRDefault="00A94DEB" w:rsidP="2F2847BF">
          <w:pPr>
            <w:pStyle w:val="Header"/>
            <w:ind w:firstLine="480"/>
            <w:jc w:val="center"/>
          </w:pPr>
        </w:p>
      </w:tc>
      <w:tc>
        <w:tcPr>
          <w:tcW w:w="2769" w:type="dxa"/>
        </w:tcPr>
        <w:p w14:paraId="456C6CB0" w14:textId="39B4F0BD" w:rsidR="00A94DEB" w:rsidRDefault="00A94DEB" w:rsidP="2F2847BF">
          <w:pPr>
            <w:pStyle w:val="Header"/>
            <w:ind w:right="-115" w:firstLine="480"/>
            <w:jc w:val="right"/>
          </w:pPr>
        </w:p>
      </w:tc>
    </w:tr>
  </w:tbl>
  <w:p w14:paraId="32D1F05D" w14:textId="11133634" w:rsidR="00A94DEB" w:rsidRDefault="00A94DEB">
    <w:pPr>
      <w:pStyle w:val="Header"/>
      <w:ind w:firstLine="48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7B659A2"/>
    <w:lvl w:ilvl="0">
      <w:start w:val="1"/>
      <w:numFmt w:val="bullet"/>
      <w:lvlText w:val=""/>
      <w:lvlJc w:val="left"/>
      <w:pPr>
        <w:tabs>
          <w:tab w:val="num" w:pos="360"/>
        </w:tabs>
        <w:ind w:left="360" w:hangingChars="200" w:hanging="360"/>
      </w:pPr>
      <w:rPr>
        <w:rFonts w:ascii="Wingdings" w:hAnsi="Wingdings" w:hint="default"/>
      </w:rPr>
    </w:lvl>
  </w:abstractNum>
  <w:abstractNum w:abstractNumId="1" w15:restartNumberingAfterBreak="0">
    <w:nsid w:val="00143302"/>
    <w:multiLevelType w:val="hybridMultilevel"/>
    <w:tmpl w:val="44BC5B78"/>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 w15:restartNumberingAfterBreak="0">
    <w:nsid w:val="01110F2D"/>
    <w:multiLevelType w:val="multilevel"/>
    <w:tmpl w:val="9468DC1E"/>
    <w:lvl w:ilvl="0">
      <w:start w:val="2"/>
      <w:numFmt w:val="decimal"/>
      <w:lvlText w:val="%1."/>
      <w:lvlJc w:val="left"/>
      <w:pPr>
        <w:ind w:left="420" w:hanging="420"/>
      </w:pPr>
    </w:lvl>
    <w:lvl w:ilvl="1">
      <w:start w:val="1"/>
      <w:numFmt w:val="decimal"/>
      <w:lvlText w:val="%1.%2."/>
      <w:lvlJc w:val="left"/>
      <w:pPr>
        <w:ind w:left="840" w:hanging="420"/>
      </w:pPr>
    </w:lvl>
    <w:lvl w:ilvl="2">
      <w:start w:val="1"/>
      <w:numFmt w:val="decimal"/>
      <w:lvlText w:val="%1.%2.%3."/>
      <w:lvlJc w:val="left"/>
      <w:pPr>
        <w:ind w:left="1260" w:hanging="420"/>
      </w:pPr>
    </w:lvl>
    <w:lvl w:ilvl="3">
      <w:start w:val="1"/>
      <w:numFmt w:val="decimal"/>
      <w:lvlText w:val="%1.%2.%3.%4."/>
      <w:lvlJc w:val="left"/>
      <w:pPr>
        <w:ind w:left="1680" w:hanging="420"/>
      </w:pPr>
    </w:lvl>
    <w:lvl w:ilvl="4">
      <w:start w:val="1"/>
      <w:numFmt w:val="decimal"/>
      <w:lvlText w:val="%1.%2.%3.%4.%5."/>
      <w:lvlJc w:val="left"/>
      <w:pPr>
        <w:ind w:left="2100" w:hanging="420"/>
      </w:pPr>
    </w:lvl>
    <w:lvl w:ilvl="5">
      <w:start w:val="1"/>
      <w:numFmt w:val="decimal"/>
      <w:lvlText w:val="%1.%2.%3.%4.%5.%6."/>
      <w:lvlJc w:val="left"/>
      <w:pPr>
        <w:ind w:left="2520" w:hanging="420"/>
      </w:pPr>
    </w:lvl>
    <w:lvl w:ilvl="6">
      <w:start w:val="1"/>
      <w:numFmt w:val="decimal"/>
      <w:lvlText w:val="%1.%2.%3.%4.%5.%6.%7."/>
      <w:lvlJc w:val="left"/>
      <w:pPr>
        <w:ind w:left="2940" w:hanging="420"/>
      </w:pPr>
    </w:lvl>
    <w:lvl w:ilvl="7">
      <w:start w:val="1"/>
      <w:numFmt w:val="decimal"/>
      <w:lvlText w:val="%1.%2.%3.%4.%5.%6.%7.%8."/>
      <w:lvlJc w:val="left"/>
      <w:pPr>
        <w:ind w:left="3360" w:hanging="420"/>
      </w:pPr>
    </w:lvl>
    <w:lvl w:ilvl="8">
      <w:start w:val="1"/>
      <w:numFmt w:val="decimal"/>
      <w:lvlText w:val="%1.%2.%3.%4.%5.%6.%7.%8.%9."/>
      <w:lvlJc w:val="left"/>
      <w:pPr>
        <w:ind w:left="3780" w:hanging="420"/>
      </w:pPr>
    </w:lvl>
  </w:abstractNum>
  <w:abstractNum w:abstractNumId="3" w15:restartNumberingAfterBreak="0">
    <w:nsid w:val="01861210"/>
    <w:multiLevelType w:val="multilevel"/>
    <w:tmpl w:val="F29CE1CA"/>
    <w:lvl w:ilvl="0">
      <w:start w:val="2"/>
      <w:numFmt w:val="decimal"/>
      <w:lvlText w:val="%1."/>
      <w:lvlJc w:val="left"/>
      <w:pPr>
        <w:ind w:left="420" w:hanging="420"/>
      </w:pPr>
    </w:lvl>
    <w:lvl w:ilvl="1">
      <w:start w:val="1"/>
      <w:numFmt w:val="decimal"/>
      <w:lvlText w:val="%1.%2."/>
      <w:lvlJc w:val="left"/>
      <w:pPr>
        <w:ind w:left="840" w:hanging="420"/>
      </w:pPr>
    </w:lvl>
    <w:lvl w:ilvl="2">
      <w:start w:val="1"/>
      <w:numFmt w:val="decimal"/>
      <w:lvlText w:val="%1.%2.%3."/>
      <w:lvlJc w:val="left"/>
      <w:pPr>
        <w:ind w:left="1260" w:hanging="420"/>
      </w:pPr>
    </w:lvl>
    <w:lvl w:ilvl="3">
      <w:start w:val="1"/>
      <w:numFmt w:val="decimal"/>
      <w:lvlText w:val="%1.%2.%3.%4."/>
      <w:lvlJc w:val="left"/>
      <w:pPr>
        <w:ind w:left="1680" w:hanging="420"/>
      </w:pPr>
    </w:lvl>
    <w:lvl w:ilvl="4">
      <w:start w:val="1"/>
      <w:numFmt w:val="decimal"/>
      <w:lvlText w:val="%1.%2.%3.%4.%5."/>
      <w:lvlJc w:val="left"/>
      <w:pPr>
        <w:ind w:left="2100" w:hanging="420"/>
      </w:pPr>
    </w:lvl>
    <w:lvl w:ilvl="5">
      <w:start w:val="1"/>
      <w:numFmt w:val="decimal"/>
      <w:lvlText w:val="%1.%2.%3.%4.%5.%6."/>
      <w:lvlJc w:val="left"/>
      <w:pPr>
        <w:ind w:left="2520" w:hanging="420"/>
      </w:pPr>
    </w:lvl>
    <w:lvl w:ilvl="6">
      <w:start w:val="1"/>
      <w:numFmt w:val="decimal"/>
      <w:lvlText w:val="%1.%2.%3.%4.%5.%6.%7."/>
      <w:lvlJc w:val="left"/>
      <w:pPr>
        <w:ind w:left="2940" w:hanging="420"/>
      </w:pPr>
    </w:lvl>
    <w:lvl w:ilvl="7">
      <w:start w:val="1"/>
      <w:numFmt w:val="decimal"/>
      <w:lvlText w:val="%1.%2.%3.%4.%5.%6.%7.%8."/>
      <w:lvlJc w:val="left"/>
      <w:pPr>
        <w:ind w:left="3360" w:hanging="420"/>
      </w:pPr>
    </w:lvl>
    <w:lvl w:ilvl="8">
      <w:start w:val="1"/>
      <w:numFmt w:val="decimal"/>
      <w:lvlText w:val="%1.%2.%3.%4.%5.%6.%7.%8.%9."/>
      <w:lvlJc w:val="left"/>
      <w:pPr>
        <w:ind w:left="3780" w:hanging="420"/>
      </w:pPr>
    </w:lvl>
  </w:abstractNum>
  <w:abstractNum w:abstractNumId="4" w15:restartNumberingAfterBreak="0">
    <w:nsid w:val="0A453618"/>
    <w:multiLevelType w:val="hybridMultilevel"/>
    <w:tmpl w:val="D34810C6"/>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24E60BA"/>
    <w:multiLevelType w:val="hybridMultilevel"/>
    <w:tmpl w:val="03ECE68C"/>
    <w:lvl w:ilvl="0" w:tplc="50648080">
      <w:start w:val="1"/>
      <w:numFmt w:val="bullet"/>
      <w:lvlText w:val=""/>
      <w:lvlJc w:val="left"/>
      <w:pPr>
        <w:ind w:left="720" w:hanging="360"/>
      </w:pPr>
      <w:rPr>
        <w:rFonts w:ascii="Symbol" w:hAnsi="Symbol" w:hint="default"/>
      </w:rPr>
    </w:lvl>
    <w:lvl w:ilvl="1" w:tplc="205A8B40">
      <w:start w:val="1"/>
      <w:numFmt w:val="bullet"/>
      <w:lvlText w:val="o"/>
      <w:lvlJc w:val="left"/>
      <w:pPr>
        <w:ind w:left="1440" w:hanging="360"/>
      </w:pPr>
      <w:rPr>
        <w:rFonts w:ascii="Courier New" w:hAnsi="Courier New" w:hint="default"/>
      </w:rPr>
    </w:lvl>
    <w:lvl w:ilvl="2" w:tplc="9D566EF8">
      <w:start w:val="1"/>
      <w:numFmt w:val="bullet"/>
      <w:lvlText w:val=""/>
      <w:lvlJc w:val="left"/>
      <w:pPr>
        <w:ind w:left="2160" w:hanging="360"/>
      </w:pPr>
      <w:rPr>
        <w:rFonts w:ascii="Wingdings" w:hAnsi="Wingdings" w:hint="default"/>
      </w:rPr>
    </w:lvl>
    <w:lvl w:ilvl="3" w:tplc="AA529AC0">
      <w:start w:val="1"/>
      <w:numFmt w:val="bullet"/>
      <w:lvlText w:val=""/>
      <w:lvlJc w:val="left"/>
      <w:pPr>
        <w:ind w:left="2880" w:hanging="360"/>
      </w:pPr>
      <w:rPr>
        <w:rFonts w:ascii="Symbol" w:hAnsi="Symbol" w:hint="default"/>
      </w:rPr>
    </w:lvl>
    <w:lvl w:ilvl="4" w:tplc="25300A32">
      <w:start w:val="1"/>
      <w:numFmt w:val="bullet"/>
      <w:lvlText w:val="o"/>
      <w:lvlJc w:val="left"/>
      <w:pPr>
        <w:ind w:left="3600" w:hanging="360"/>
      </w:pPr>
      <w:rPr>
        <w:rFonts w:ascii="Courier New" w:hAnsi="Courier New" w:hint="default"/>
      </w:rPr>
    </w:lvl>
    <w:lvl w:ilvl="5" w:tplc="87D2E540">
      <w:start w:val="1"/>
      <w:numFmt w:val="bullet"/>
      <w:lvlText w:val=""/>
      <w:lvlJc w:val="left"/>
      <w:pPr>
        <w:ind w:left="4320" w:hanging="360"/>
      </w:pPr>
      <w:rPr>
        <w:rFonts w:ascii="Wingdings" w:hAnsi="Wingdings" w:hint="default"/>
      </w:rPr>
    </w:lvl>
    <w:lvl w:ilvl="6" w:tplc="859654AC">
      <w:start w:val="1"/>
      <w:numFmt w:val="bullet"/>
      <w:lvlText w:val=""/>
      <w:lvlJc w:val="left"/>
      <w:pPr>
        <w:ind w:left="5040" w:hanging="360"/>
      </w:pPr>
      <w:rPr>
        <w:rFonts w:ascii="Symbol" w:hAnsi="Symbol" w:hint="default"/>
      </w:rPr>
    </w:lvl>
    <w:lvl w:ilvl="7" w:tplc="B1AEF80E">
      <w:start w:val="1"/>
      <w:numFmt w:val="bullet"/>
      <w:lvlText w:val="o"/>
      <w:lvlJc w:val="left"/>
      <w:pPr>
        <w:ind w:left="5760" w:hanging="360"/>
      </w:pPr>
      <w:rPr>
        <w:rFonts w:ascii="Courier New" w:hAnsi="Courier New" w:hint="default"/>
      </w:rPr>
    </w:lvl>
    <w:lvl w:ilvl="8" w:tplc="F7C011A4">
      <w:start w:val="1"/>
      <w:numFmt w:val="bullet"/>
      <w:lvlText w:val=""/>
      <w:lvlJc w:val="left"/>
      <w:pPr>
        <w:ind w:left="6480" w:hanging="360"/>
      </w:pPr>
      <w:rPr>
        <w:rFonts w:ascii="Wingdings" w:hAnsi="Wingdings" w:hint="default"/>
      </w:rPr>
    </w:lvl>
  </w:abstractNum>
  <w:abstractNum w:abstractNumId="6" w15:restartNumberingAfterBreak="0">
    <w:nsid w:val="1CA52DAE"/>
    <w:multiLevelType w:val="hybridMultilevel"/>
    <w:tmpl w:val="FFFFFFFF"/>
    <w:lvl w:ilvl="0" w:tplc="2BE8D7EE">
      <w:start w:val="1"/>
      <w:numFmt w:val="bullet"/>
      <w:lvlText w:val=""/>
      <w:lvlJc w:val="left"/>
      <w:pPr>
        <w:ind w:left="720" w:hanging="360"/>
      </w:pPr>
      <w:rPr>
        <w:rFonts w:ascii="Symbol" w:hAnsi="Symbol" w:hint="default"/>
      </w:rPr>
    </w:lvl>
    <w:lvl w:ilvl="1" w:tplc="77427C56">
      <w:start w:val="1"/>
      <w:numFmt w:val="bullet"/>
      <w:lvlText w:val="o"/>
      <w:lvlJc w:val="left"/>
      <w:pPr>
        <w:ind w:left="1440" w:hanging="360"/>
      </w:pPr>
      <w:rPr>
        <w:rFonts w:ascii="Courier New" w:hAnsi="Courier New" w:hint="default"/>
      </w:rPr>
    </w:lvl>
    <w:lvl w:ilvl="2" w:tplc="58DA18CA">
      <w:start w:val="1"/>
      <w:numFmt w:val="bullet"/>
      <w:lvlText w:val=""/>
      <w:lvlJc w:val="left"/>
      <w:pPr>
        <w:ind w:left="2160" w:hanging="360"/>
      </w:pPr>
      <w:rPr>
        <w:rFonts w:ascii="Wingdings" w:hAnsi="Wingdings" w:hint="default"/>
      </w:rPr>
    </w:lvl>
    <w:lvl w:ilvl="3" w:tplc="7292E34E">
      <w:start w:val="1"/>
      <w:numFmt w:val="bullet"/>
      <w:lvlText w:val=""/>
      <w:lvlJc w:val="left"/>
      <w:pPr>
        <w:ind w:left="2880" w:hanging="360"/>
      </w:pPr>
      <w:rPr>
        <w:rFonts w:ascii="Symbol" w:hAnsi="Symbol" w:hint="default"/>
      </w:rPr>
    </w:lvl>
    <w:lvl w:ilvl="4" w:tplc="ECB0B2A2">
      <w:start w:val="1"/>
      <w:numFmt w:val="bullet"/>
      <w:lvlText w:val="o"/>
      <w:lvlJc w:val="left"/>
      <w:pPr>
        <w:ind w:left="3600" w:hanging="360"/>
      </w:pPr>
      <w:rPr>
        <w:rFonts w:ascii="Courier New" w:hAnsi="Courier New" w:hint="default"/>
      </w:rPr>
    </w:lvl>
    <w:lvl w:ilvl="5" w:tplc="843099A6">
      <w:start w:val="1"/>
      <w:numFmt w:val="bullet"/>
      <w:lvlText w:val=""/>
      <w:lvlJc w:val="left"/>
      <w:pPr>
        <w:ind w:left="4320" w:hanging="360"/>
      </w:pPr>
      <w:rPr>
        <w:rFonts w:ascii="Wingdings" w:hAnsi="Wingdings" w:hint="default"/>
      </w:rPr>
    </w:lvl>
    <w:lvl w:ilvl="6" w:tplc="068207A8">
      <w:start w:val="1"/>
      <w:numFmt w:val="bullet"/>
      <w:lvlText w:val=""/>
      <w:lvlJc w:val="left"/>
      <w:pPr>
        <w:ind w:left="5040" w:hanging="360"/>
      </w:pPr>
      <w:rPr>
        <w:rFonts w:ascii="Symbol" w:hAnsi="Symbol" w:hint="default"/>
      </w:rPr>
    </w:lvl>
    <w:lvl w:ilvl="7" w:tplc="1E061B0A">
      <w:start w:val="1"/>
      <w:numFmt w:val="bullet"/>
      <w:lvlText w:val="o"/>
      <w:lvlJc w:val="left"/>
      <w:pPr>
        <w:ind w:left="5760" w:hanging="360"/>
      </w:pPr>
      <w:rPr>
        <w:rFonts w:ascii="Courier New" w:hAnsi="Courier New" w:hint="default"/>
      </w:rPr>
    </w:lvl>
    <w:lvl w:ilvl="8" w:tplc="9B520D82">
      <w:start w:val="1"/>
      <w:numFmt w:val="bullet"/>
      <w:lvlText w:val=""/>
      <w:lvlJc w:val="left"/>
      <w:pPr>
        <w:ind w:left="6480" w:hanging="360"/>
      </w:pPr>
      <w:rPr>
        <w:rFonts w:ascii="Wingdings" w:hAnsi="Wingdings" w:hint="default"/>
      </w:rPr>
    </w:lvl>
  </w:abstractNum>
  <w:abstractNum w:abstractNumId="7" w15:restartNumberingAfterBreak="0">
    <w:nsid w:val="1F081F61"/>
    <w:multiLevelType w:val="hybridMultilevel"/>
    <w:tmpl w:val="FFFFFFFF"/>
    <w:lvl w:ilvl="0" w:tplc="F4BA19F2">
      <w:start w:val="1"/>
      <w:numFmt w:val="bullet"/>
      <w:lvlText w:val=""/>
      <w:lvlJc w:val="left"/>
      <w:pPr>
        <w:ind w:left="720" w:hanging="360"/>
      </w:pPr>
      <w:rPr>
        <w:rFonts w:ascii="Symbol" w:hAnsi="Symbol" w:hint="default"/>
      </w:rPr>
    </w:lvl>
    <w:lvl w:ilvl="1" w:tplc="AE9E6CE8">
      <w:start w:val="1"/>
      <w:numFmt w:val="bullet"/>
      <w:lvlText w:val="o"/>
      <w:lvlJc w:val="left"/>
      <w:pPr>
        <w:ind w:left="1440" w:hanging="360"/>
      </w:pPr>
      <w:rPr>
        <w:rFonts w:ascii="Courier New" w:hAnsi="Courier New" w:hint="default"/>
      </w:rPr>
    </w:lvl>
    <w:lvl w:ilvl="2" w:tplc="634CDD88">
      <w:start w:val="1"/>
      <w:numFmt w:val="bullet"/>
      <w:lvlText w:val=""/>
      <w:lvlJc w:val="left"/>
      <w:pPr>
        <w:ind w:left="2160" w:hanging="360"/>
      </w:pPr>
      <w:rPr>
        <w:rFonts w:ascii="Wingdings" w:hAnsi="Wingdings" w:hint="default"/>
      </w:rPr>
    </w:lvl>
    <w:lvl w:ilvl="3" w:tplc="4AF612B6">
      <w:start w:val="1"/>
      <w:numFmt w:val="bullet"/>
      <w:lvlText w:val=""/>
      <w:lvlJc w:val="left"/>
      <w:pPr>
        <w:ind w:left="2880" w:hanging="360"/>
      </w:pPr>
      <w:rPr>
        <w:rFonts w:ascii="Symbol" w:hAnsi="Symbol" w:hint="default"/>
      </w:rPr>
    </w:lvl>
    <w:lvl w:ilvl="4" w:tplc="2FE262AA">
      <w:start w:val="1"/>
      <w:numFmt w:val="bullet"/>
      <w:lvlText w:val="o"/>
      <w:lvlJc w:val="left"/>
      <w:pPr>
        <w:ind w:left="3600" w:hanging="360"/>
      </w:pPr>
      <w:rPr>
        <w:rFonts w:ascii="Courier New" w:hAnsi="Courier New" w:hint="default"/>
      </w:rPr>
    </w:lvl>
    <w:lvl w:ilvl="5" w:tplc="7D0A77D0">
      <w:start w:val="1"/>
      <w:numFmt w:val="bullet"/>
      <w:lvlText w:val=""/>
      <w:lvlJc w:val="left"/>
      <w:pPr>
        <w:ind w:left="4320" w:hanging="360"/>
      </w:pPr>
      <w:rPr>
        <w:rFonts w:ascii="Wingdings" w:hAnsi="Wingdings" w:hint="default"/>
      </w:rPr>
    </w:lvl>
    <w:lvl w:ilvl="6" w:tplc="C226AC64">
      <w:start w:val="1"/>
      <w:numFmt w:val="bullet"/>
      <w:lvlText w:val=""/>
      <w:lvlJc w:val="left"/>
      <w:pPr>
        <w:ind w:left="5040" w:hanging="360"/>
      </w:pPr>
      <w:rPr>
        <w:rFonts w:ascii="Symbol" w:hAnsi="Symbol" w:hint="default"/>
      </w:rPr>
    </w:lvl>
    <w:lvl w:ilvl="7" w:tplc="0D4ECCA2">
      <w:start w:val="1"/>
      <w:numFmt w:val="bullet"/>
      <w:lvlText w:val="o"/>
      <w:lvlJc w:val="left"/>
      <w:pPr>
        <w:ind w:left="5760" w:hanging="360"/>
      </w:pPr>
      <w:rPr>
        <w:rFonts w:ascii="Courier New" w:hAnsi="Courier New" w:hint="default"/>
      </w:rPr>
    </w:lvl>
    <w:lvl w:ilvl="8" w:tplc="0ACC9D86">
      <w:start w:val="1"/>
      <w:numFmt w:val="bullet"/>
      <w:lvlText w:val=""/>
      <w:lvlJc w:val="left"/>
      <w:pPr>
        <w:ind w:left="6480" w:hanging="360"/>
      </w:pPr>
      <w:rPr>
        <w:rFonts w:ascii="Wingdings" w:hAnsi="Wingdings" w:hint="default"/>
      </w:rPr>
    </w:lvl>
  </w:abstractNum>
  <w:abstractNum w:abstractNumId="8" w15:restartNumberingAfterBreak="0">
    <w:nsid w:val="20F04699"/>
    <w:multiLevelType w:val="hybridMultilevel"/>
    <w:tmpl w:val="079E7A10"/>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164381A"/>
    <w:multiLevelType w:val="hybridMultilevel"/>
    <w:tmpl w:val="F1B68872"/>
    <w:lvl w:ilvl="0" w:tplc="D0C0D322">
      <w:start w:val="14"/>
      <w:numFmt w:val="decimal"/>
      <w:suff w:val="space"/>
      <w:lvlText w:val="Chapter %1"/>
      <w:lvlJc w:val="left"/>
      <w:pPr>
        <w:ind w:left="0" w:firstLine="0"/>
      </w:pPr>
      <w:rPr>
        <w:rFonts w:hint="default"/>
      </w:rPr>
    </w:lvl>
    <w:lvl w:ilvl="1" w:tplc="52B0B8F6">
      <w:start w:val="1"/>
      <w:numFmt w:val="none"/>
      <w:suff w:val="nothing"/>
      <w:lvlText w:val=""/>
      <w:lvlJc w:val="left"/>
      <w:pPr>
        <w:ind w:left="0" w:firstLine="0"/>
      </w:pPr>
      <w:rPr>
        <w:rFonts w:hint="default"/>
      </w:rPr>
    </w:lvl>
    <w:lvl w:ilvl="2" w:tplc="51D6D402">
      <w:start w:val="1"/>
      <w:numFmt w:val="none"/>
      <w:suff w:val="nothing"/>
      <w:lvlText w:val=""/>
      <w:lvlJc w:val="left"/>
      <w:pPr>
        <w:ind w:left="0" w:firstLine="0"/>
      </w:pPr>
      <w:rPr>
        <w:rFonts w:hint="default"/>
      </w:rPr>
    </w:lvl>
    <w:lvl w:ilvl="3" w:tplc="08DEA170">
      <w:start w:val="1"/>
      <w:numFmt w:val="none"/>
      <w:suff w:val="nothing"/>
      <w:lvlText w:val=""/>
      <w:lvlJc w:val="left"/>
      <w:pPr>
        <w:ind w:left="0" w:firstLine="0"/>
      </w:pPr>
      <w:rPr>
        <w:rFonts w:hint="default"/>
      </w:rPr>
    </w:lvl>
    <w:lvl w:ilvl="4" w:tplc="DC7E4AEA">
      <w:start w:val="1"/>
      <w:numFmt w:val="none"/>
      <w:suff w:val="nothing"/>
      <w:lvlText w:val=""/>
      <w:lvlJc w:val="left"/>
      <w:pPr>
        <w:ind w:left="0" w:firstLine="0"/>
      </w:pPr>
      <w:rPr>
        <w:rFonts w:hint="default"/>
      </w:rPr>
    </w:lvl>
    <w:lvl w:ilvl="5" w:tplc="5A92FB06">
      <w:start w:val="1"/>
      <w:numFmt w:val="none"/>
      <w:suff w:val="nothing"/>
      <w:lvlText w:val=""/>
      <w:lvlJc w:val="left"/>
      <w:pPr>
        <w:ind w:left="0" w:firstLine="0"/>
      </w:pPr>
      <w:rPr>
        <w:rFonts w:hint="default"/>
      </w:rPr>
    </w:lvl>
    <w:lvl w:ilvl="6" w:tplc="CECAB52A">
      <w:start w:val="1"/>
      <w:numFmt w:val="none"/>
      <w:suff w:val="nothing"/>
      <w:lvlText w:val=""/>
      <w:lvlJc w:val="left"/>
      <w:pPr>
        <w:ind w:left="0" w:firstLine="0"/>
      </w:pPr>
      <w:rPr>
        <w:rFonts w:hint="default"/>
      </w:rPr>
    </w:lvl>
    <w:lvl w:ilvl="7" w:tplc="8A9859E6">
      <w:start w:val="1"/>
      <w:numFmt w:val="none"/>
      <w:suff w:val="nothing"/>
      <w:lvlText w:val=""/>
      <w:lvlJc w:val="left"/>
      <w:pPr>
        <w:ind w:left="0" w:firstLine="0"/>
      </w:pPr>
      <w:rPr>
        <w:rFonts w:hint="default"/>
      </w:rPr>
    </w:lvl>
    <w:lvl w:ilvl="8" w:tplc="5860C480">
      <w:start w:val="1"/>
      <w:numFmt w:val="none"/>
      <w:suff w:val="nothing"/>
      <w:lvlText w:val=""/>
      <w:lvlJc w:val="left"/>
      <w:pPr>
        <w:ind w:left="0" w:firstLine="0"/>
      </w:pPr>
      <w:rPr>
        <w:rFonts w:hint="default"/>
      </w:rPr>
    </w:lvl>
  </w:abstractNum>
  <w:abstractNum w:abstractNumId="10" w15:restartNumberingAfterBreak="0">
    <w:nsid w:val="283F2342"/>
    <w:multiLevelType w:val="hybridMultilevel"/>
    <w:tmpl w:val="9AAC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E26890"/>
    <w:multiLevelType w:val="multilevel"/>
    <w:tmpl w:val="39BE92D0"/>
    <w:lvl w:ilvl="0">
      <w:start w:val="1"/>
      <w:numFmt w:val="decimal"/>
      <w:pStyle w:val="SectionHeading"/>
      <w:suff w:val="space"/>
      <w:lvlText w:val="Chapter %1"/>
      <w:lvlJc w:val="left"/>
      <w:pPr>
        <w:ind w:left="0" w:firstLine="0"/>
      </w:pPr>
    </w:lvl>
    <w:lvl w:ilvl="1">
      <w:start w:val="1"/>
      <w:numFmt w:val="decimal"/>
      <w:suff w:val="nothing"/>
      <w:lvlText w:val="%1.%2"/>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2DEC7501"/>
    <w:multiLevelType w:val="hybridMultilevel"/>
    <w:tmpl w:val="10D878D8"/>
    <w:lvl w:ilvl="0" w:tplc="959634C0">
      <w:start w:val="1"/>
      <w:numFmt w:val="lowerRoman"/>
      <w:lvlText w:val="%1."/>
      <w:lvlJc w:val="left"/>
      <w:pPr>
        <w:ind w:left="720" w:hanging="360"/>
      </w:pPr>
    </w:lvl>
    <w:lvl w:ilvl="1" w:tplc="3A3C9262">
      <w:start w:val="1"/>
      <w:numFmt w:val="lowerLetter"/>
      <w:lvlText w:val="%2."/>
      <w:lvlJc w:val="left"/>
      <w:pPr>
        <w:ind w:left="1440" w:hanging="360"/>
      </w:pPr>
    </w:lvl>
    <w:lvl w:ilvl="2" w:tplc="4DDE9A22">
      <w:start w:val="1"/>
      <w:numFmt w:val="lowerRoman"/>
      <w:lvlText w:val="%3."/>
      <w:lvlJc w:val="right"/>
      <w:pPr>
        <w:ind w:left="2160" w:hanging="180"/>
      </w:pPr>
    </w:lvl>
    <w:lvl w:ilvl="3" w:tplc="AFE6B6DA">
      <w:start w:val="1"/>
      <w:numFmt w:val="decimal"/>
      <w:lvlText w:val="%4."/>
      <w:lvlJc w:val="left"/>
      <w:pPr>
        <w:ind w:left="2880" w:hanging="360"/>
      </w:pPr>
    </w:lvl>
    <w:lvl w:ilvl="4" w:tplc="72CEECBC">
      <w:start w:val="1"/>
      <w:numFmt w:val="lowerLetter"/>
      <w:lvlText w:val="%5."/>
      <w:lvlJc w:val="left"/>
      <w:pPr>
        <w:ind w:left="3600" w:hanging="360"/>
      </w:pPr>
    </w:lvl>
    <w:lvl w:ilvl="5" w:tplc="65862BB4">
      <w:start w:val="1"/>
      <w:numFmt w:val="lowerRoman"/>
      <w:lvlText w:val="%6."/>
      <w:lvlJc w:val="right"/>
      <w:pPr>
        <w:ind w:left="4320" w:hanging="180"/>
      </w:pPr>
    </w:lvl>
    <w:lvl w:ilvl="6" w:tplc="F0E4E410">
      <w:start w:val="1"/>
      <w:numFmt w:val="decimal"/>
      <w:lvlText w:val="%7."/>
      <w:lvlJc w:val="left"/>
      <w:pPr>
        <w:ind w:left="5040" w:hanging="360"/>
      </w:pPr>
    </w:lvl>
    <w:lvl w:ilvl="7" w:tplc="D46E18B4">
      <w:start w:val="1"/>
      <w:numFmt w:val="lowerLetter"/>
      <w:lvlText w:val="%8."/>
      <w:lvlJc w:val="left"/>
      <w:pPr>
        <w:ind w:left="5760" w:hanging="360"/>
      </w:pPr>
    </w:lvl>
    <w:lvl w:ilvl="8" w:tplc="0CF69DBA">
      <w:start w:val="1"/>
      <w:numFmt w:val="lowerRoman"/>
      <w:lvlText w:val="%9."/>
      <w:lvlJc w:val="right"/>
      <w:pPr>
        <w:ind w:left="6480" w:hanging="180"/>
      </w:pPr>
    </w:lvl>
  </w:abstractNum>
  <w:abstractNum w:abstractNumId="13" w15:restartNumberingAfterBreak="0">
    <w:nsid w:val="2E0C34D5"/>
    <w:multiLevelType w:val="hybridMultilevel"/>
    <w:tmpl w:val="2700A02A"/>
    <w:lvl w:ilvl="0" w:tplc="07583AAC">
      <w:start w:val="1"/>
      <w:numFmt w:val="decimal"/>
      <w:lvlText w:val="%1."/>
      <w:lvlJc w:val="left"/>
      <w:pPr>
        <w:ind w:left="420" w:hanging="420"/>
      </w:pPr>
    </w:lvl>
    <w:lvl w:ilvl="1" w:tplc="4D0C59E2">
      <w:start w:val="1"/>
      <w:numFmt w:val="lowerLetter"/>
      <w:lvlText w:val="%2."/>
      <w:lvlJc w:val="left"/>
      <w:pPr>
        <w:ind w:left="840" w:hanging="420"/>
      </w:pPr>
    </w:lvl>
    <w:lvl w:ilvl="2" w:tplc="AEB84F16">
      <w:start w:val="1"/>
      <w:numFmt w:val="lowerRoman"/>
      <w:lvlText w:val="%3."/>
      <w:lvlJc w:val="right"/>
      <w:pPr>
        <w:ind w:left="1260" w:hanging="420"/>
      </w:pPr>
    </w:lvl>
    <w:lvl w:ilvl="3" w:tplc="54105BD8">
      <w:start w:val="1"/>
      <w:numFmt w:val="decimal"/>
      <w:lvlText w:val="%4."/>
      <w:lvlJc w:val="left"/>
      <w:pPr>
        <w:ind w:left="1680" w:hanging="420"/>
      </w:pPr>
    </w:lvl>
    <w:lvl w:ilvl="4" w:tplc="D6E81632">
      <w:start w:val="1"/>
      <w:numFmt w:val="lowerLetter"/>
      <w:lvlText w:val="%5."/>
      <w:lvlJc w:val="left"/>
      <w:pPr>
        <w:ind w:left="2100" w:hanging="420"/>
      </w:pPr>
    </w:lvl>
    <w:lvl w:ilvl="5" w:tplc="FDFEB82A">
      <w:start w:val="1"/>
      <w:numFmt w:val="lowerRoman"/>
      <w:lvlText w:val="%6."/>
      <w:lvlJc w:val="right"/>
      <w:pPr>
        <w:ind w:left="2520" w:hanging="420"/>
      </w:pPr>
    </w:lvl>
    <w:lvl w:ilvl="6" w:tplc="A33CE784">
      <w:start w:val="1"/>
      <w:numFmt w:val="decimal"/>
      <w:lvlText w:val="%7."/>
      <w:lvlJc w:val="left"/>
      <w:pPr>
        <w:ind w:left="2940" w:hanging="420"/>
      </w:pPr>
    </w:lvl>
    <w:lvl w:ilvl="7" w:tplc="72F80658">
      <w:start w:val="1"/>
      <w:numFmt w:val="lowerLetter"/>
      <w:lvlText w:val="%8."/>
      <w:lvlJc w:val="left"/>
      <w:pPr>
        <w:ind w:left="3360" w:hanging="420"/>
      </w:pPr>
    </w:lvl>
    <w:lvl w:ilvl="8" w:tplc="E1E837CC">
      <w:start w:val="1"/>
      <w:numFmt w:val="lowerRoman"/>
      <w:lvlText w:val="%9."/>
      <w:lvlJc w:val="right"/>
      <w:pPr>
        <w:ind w:left="3780" w:hanging="420"/>
      </w:pPr>
    </w:lvl>
  </w:abstractNum>
  <w:abstractNum w:abstractNumId="14" w15:restartNumberingAfterBreak="0">
    <w:nsid w:val="2E651B25"/>
    <w:multiLevelType w:val="multilevel"/>
    <w:tmpl w:val="A34888DA"/>
    <w:lvl w:ilvl="0">
      <w:start w:val="1"/>
      <w:numFmt w:val="decimal"/>
      <w:lvlText w:val="%1."/>
      <w:lvlJc w:val="left"/>
      <w:pPr>
        <w:ind w:left="420" w:hanging="420"/>
      </w:pPr>
    </w:lvl>
    <w:lvl w:ilvl="1">
      <w:start w:val="3"/>
      <w:numFmt w:val="decimal"/>
      <w:lvlText w:val="%1.%2."/>
      <w:lvlJc w:val="left"/>
      <w:pPr>
        <w:ind w:left="840" w:hanging="420"/>
      </w:pPr>
    </w:lvl>
    <w:lvl w:ilvl="2">
      <w:start w:val="1"/>
      <w:numFmt w:val="decimal"/>
      <w:lvlText w:val="%1.%2.%3."/>
      <w:lvlJc w:val="left"/>
      <w:pPr>
        <w:ind w:left="1260" w:hanging="420"/>
      </w:pPr>
    </w:lvl>
    <w:lvl w:ilvl="3">
      <w:start w:val="1"/>
      <w:numFmt w:val="decimal"/>
      <w:lvlText w:val="%1.%2.%3.%4."/>
      <w:lvlJc w:val="left"/>
      <w:pPr>
        <w:ind w:left="1680" w:hanging="420"/>
      </w:pPr>
    </w:lvl>
    <w:lvl w:ilvl="4">
      <w:start w:val="1"/>
      <w:numFmt w:val="decimal"/>
      <w:lvlText w:val="%1.%2.%3.%4.%5."/>
      <w:lvlJc w:val="left"/>
      <w:pPr>
        <w:ind w:left="2100" w:hanging="420"/>
      </w:pPr>
    </w:lvl>
    <w:lvl w:ilvl="5">
      <w:start w:val="1"/>
      <w:numFmt w:val="decimal"/>
      <w:lvlText w:val="%1.%2.%3.%4.%5.%6."/>
      <w:lvlJc w:val="left"/>
      <w:pPr>
        <w:ind w:left="2520" w:hanging="420"/>
      </w:pPr>
    </w:lvl>
    <w:lvl w:ilvl="6">
      <w:start w:val="1"/>
      <w:numFmt w:val="decimal"/>
      <w:lvlText w:val="%1.%2.%3.%4.%5.%6.%7."/>
      <w:lvlJc w:val="left"/>
      <w:pPr>
        <w:ind w:left="2940" w:hanging="420"/>
      </w:pPr>
    </w:lvl>
    <w:lvl w:ilvl="7">
      <w:start w:val="1"/>
      <w:numFmt w:val="decimal"/>
      <w:lvlText w:val="%1.%2.%3.%4.%5.%6.%7.%8."/>
      <w:lvlJc w:val="left"/>
      <w:pPr>
        <w:ind w:left="3360" w:hanging="420"/>
      </w:pPr>
    </w:lvl>
    <w:lvl w:ilvl="8">
      <w:start w:val="1"/>
      <w:numFmt w:val="decimal"/>
      <w:lvlText w:val="%1.%2.%3.%4.%5.%6.%7.%8.%9."/>
      <w:lvlJc w:val="left"/>
      <w:pPr>
        <w:ind w:left="3780" w:hanging="420"/>
      </w:pPr>
    </w:lvl>
  </w:abstractNum>
  <w:abstractNum w:abstractNumId="15" w15:restartNumberingAfterBreak="0">
    <w:nsid w:val="33225C5F"/>
    <w:multiLevelType w:val="multilevel"/>
    <w:tmpl w:val="AC62B538"/>
    <w:lvl w:ilvl="0">
      <w:start w:val="1"/>
      <w:numFmt w:val="decimal"/>
      <w:pStyle w:val="Heading1"/>
      <w:lvlText w:val="%1."/>
      <w:lvlJc w:val="left"/>
      <w:pPr>
        <w:tabs>
          <w:tab w:val="num" w:pos="567"/>
        </w:tabs>
        <w:ind w:left="567" w:hanging="567"/>
      </w:pPr>
      <w:rPr>
        <w:rFonts w:hint="eastAsia"/>
      </w:rPr>
    </w:lvl>
    <w:lvl w:ilvl="1">
      <w:start w:val="1"/>
      <w:numFmt w:val="decimal"/>
      <w:pStyle w:val="Heading2"/>
      <w:lvlText w:val="%1.%2."/>
      <w:lvlJc w:val="left"/>
      <w:pPr>
        <w:tabs>
          <w:tab w:val="num" w:pos="576"/>
        </w:tabs>
        <w:ind w:left="576" w:hanging="576"/>
      </w:pPr>
      <w:rPr>
        <w:rFonts w:ascii="Times New Roman" w:hAnsi="Times New Roman" w:cs="Times New Roman" w:hint="eastAsia"/>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tabs>
          <w:tab w:val="num" w:pos="720"/>
        </w:tabs>
        <w:ind w:left="720" w:hanging="720"/>
      </w:pPr>
      <w:rPr>
        <w:rFonts w:hint="eastAsia"/>
      </w:rPr>
    </w:lvl>
    <w:lvl w:ilvl="3">
      <w:start w:val="1"/>
      <w:numFmt w:val="decimal"/>
      <w:pStyle w:val="Heading4"/>
      <w:lvlText w:val="%1.%2.%3.%4."/>
      <w:lvlJc w:val="left"/>
      <w:pPr>
        <w:tabs>
          <w:tab w:val="num" w:pos="720"/>
        </w:tabs>
        <w:ind w:left="567" w:hanging="567"/>
      </w:pPr>
      <w:rPr>
        <w:rFonts w:hint="eastAsia"/>
      </w:rPr>
    </w:lvl>
    <w:lvl w:ilvl="4">
      <w:start w:val="1"/>
      <w:numFmt w:val="decimal"/>
      <w:pStyle w:val="Heading5"/>
      <w:lvlText w:val="%1.%2.%3.%4.%5."/>
      <w:lvlJc w:val="left"/>
      <w:pPr>
        <w:tabs>
          <w:tab w:val="num" w:pos="1008"/>
        </w:tabs>
        <w:ind w:left="1008" w:hanging="1008"/>
      </w:pPr>
      <w:rPr>
        <w:rFonts w:hint="eastAsia"/>
      </w:rPr>
    </w:lvl>
    <w:lvl w:ilvl="5">
      <w:start w:val="1"/>
      <w:numFmt w:val="decimal"/>
      <w:pStyle w:val="Heading6"/>
      <w:lvlText w:val="%1.%2.%3.%4.%5.%6."/>
      <w:lvlJc w:val="left"/>
      <w:pPr>
        <w:tabs>
          <w:tab w:val="num" w:pos="1152"/>
        </w:tabs>
        <w:ind w:left="1152" w:hanging="1152"/>
      </w:pPr>
      <w:rPr>
        <w:rFonts w:hint="eastAsia"/>
      </w:rPr>
    </w:lvl>
    <w:lvl w:ilvl="6">
      <w:start w:val="1"/>
      <w:numFmt w:val="decimal"/>
      <w:pStyle w:val="Heading7"/>
      <w:lvlText w:val="%1.%2.%3.%4.%5.%6.%7."/>
      <w:lvlJc w:val="left"/>
      <w:pPr>
        <w:tabs>
          <w:tab w:val="num" w:pos="1296"/>
        </w:tabs>
        <w:ind w:left="1296" w:hanging="1296"/>
      </w:pPr>
      <w:rPr>
        <w:rFonts w:hint="eastAsia"/>
      </w:rPr>
    </w:lvl>
    <w:lvl w:ilvl="7">
      <w:start w:val="1"/>
      <w:numFmt w:val="decimal"/>
      <w:pStyle w:val="Heading8"/>
      <w:lvlText w:val="%1.%2.%3.%4.%5.%6.%7.%8."/>
      <w:lvlJc w:val="left"/>
      <w:pPr>
        <w:tabs>
          <w:tab w:val="num" w:pos="1440"/>
        </w:tabs>
        <w:ind w:left="1440" w:hanging="1440"/>
      </w:pPr>
      <w:rPr>
        <w:rFonts w:hint="eastAsia"/>
      </w:rPr>
    </w:lvl>
    <w:lvl w:ilvl="8">
      <w:start w:val="1"/>
      <w:numFmt w:val="decimal"/>
      <w:pStyle w:val="Heading9"/>
      <w:lvlText w:val="%1.%2.%3.%4.%5.%6.%7.%8.%9."/>
      <w:lvlJc w:val="left"/>
      <w:pPr>
        <w:tabs>
          <w:tab w:val="num" w:pos="1584"/>
        </w:tabs>
        <w:ind w:left="1584" w:hanging="1584"/>
      </w:pPr>
      <w:rPr>
        <w:rFonts w:hint="eastAsia"/>
      </w:rPr>
    </w:lvl>
  </w:abstractNum>
  <w:abstractNum w:abstractNumId="16" w15:restartNumberingAfterBreak="0">
    <w:nsid w:val="38EF6D11"/>
    <w:multiLevelType w:val="hybridMultilevel"/>
    <w:tmpl w:val="D5BC28F4"/>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39CC7BA3"/>
    <w:multiLevelType w:val="hybridMultilevel"/>
    <w:tmpl w:val="E04C587C"/>
    <w:lvl w:ilvl="0" w:tplc="BB4AB1D8">
      <w:start w:val="1"/>
      <w:numFmt w:val="decimal"/>
      <w:pStyle w:val="Numbering"/>
      <w:lvlText w:val="%1."/>
      <w:lvlJc w:val="left"/>
      <w:pPr>
        <w:tabs>
          <w:tab w:val="num" w:pos="567"/>
        </w:tabs>
        <w:ind w:left="567" w:hanging="567"/>
      </w:pPr>
    </w:lvl>
    <w:lvl w:ilvl="1" w:tplc="545CC9BC">
      <w:numFmt w:val="decimal"/>
      <w:lvlText w:val=""/>
      <w:lvlJc w:val="left"/>
    </w:lvl>
    <w:lvl w:ilvl="2" w:tplc="A94EC6F8">
      <w:numFmt w:val="decimal"/>
      <w:lvlText w:val=""/>
      <w:lvlJc w:val="left"/>
    </w:lvl>
    <w:lvl w:ilvl="3" w:tplc="9806B540">
      <w:numFmt w:val="decimal"/>
      <w:lvlText w:val=""/>
      <w:lvlJc w:val="left"/>
    </w:lvl>
    <w:lvl w:ilvl="4" w:tplc="E6A0108E">
      <w:numFmt w:val="decimal"/>
      <w:lvlText w:val=""/>
      <w:lvlJc w:val="left"/>
    </w:lvl>
    <w:lvl w:ilvl="5" w:tplc="9006AC1E">
      <w:numFmt w:val="decimal"/>
      <w:lvlText w:val=""/>
      <w:lvlJc w:val="left"/>
    </w:lvl>
    <w:lvl w:ilvl="6" w:tplc="A41C5F48">
      <w:numFmt w:val="decimal"/>
      <w:lvlText w:val=""/>
      <w:lvlJc w:val="left"/>
    </w:lvl>
    <w:lvl w:ilvl="7" w:tplc="D562AE66">
      <w:numFmt w:val="decimal"/>
      <w:lvlText w:val=""/>
      <w:lvlJc w:val="left"/>
    </w:lvl>
    <w:lvl w:ilvl="8" w:tplc="F7B0DF5C">
      <w:numFmt w:val="decimal"/>
      <w:lvlText w:val=""/>
      <w:lvlJc w:val="left"/>
    </w:lvl>
  </w:abstractNum>
  <w:abstractNum w:abstractNumId="18" w15:restartNumberingAfterBreak="0">
    <w:nsid w:val="41CC7BE9"/>
    <w:multiLevelType w:val="hybridMultilevel"/>
    <w:tmpl w:val="B5EA6532"/>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427A7D70"/>
    <w:multiLevelType w:val="hybridMultilevel"/>
    <w:tmpl w:val="12CC6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46E685C"/>
    <w:multiLevelType w:val="hybridMultilevel"/>
    <w:tmpl w:val="DC5C4BB4"/>
    <w:lvl w:ilvl="0" w:tplc="C368272E">
      <w:start w:val="1"/>
      <w:numFmt w:val="bullet"/>
      <w:lvlText w:val=""/>
      <w:lvlJc w:val="left"/>
      <w:pPr>
        <w:ind w:left="720" w:hanging="360"/>
      </w:pPr>
      <w:rPr>
        <w:rFonts w:ascii="Symbol" w:hAnsi="Symbol" w:hint="default"/>
      </w:rPr>
    </w:lvl>
    <w:lvl w:ilvl="1" w:tplc="95E01CCE">
      <w:start w:val="1"/>
      <w:numFmt w:val="bullet"/>
      <w:lvlText w:val="o"/>
      <w:lvlJc w:val="left"/>
      <w:pPr>
        <w:ind w:left="1440" w:hanging="360"/>
      </w:pPr>
      <w:rPr>
        <w:rFonts w:ascii="Courier New" w:hAnsi="Courier New" w:hint="default"/>
      </w:rPr>
    </w:lvl>
    <w:lvl w:ilvl="2" w:tplc="625CD48A">
      <w:start w:val="1"/>
      <w:numFmt w:val="bullet"/>
      <w:lvlText w:val=""/>
      <w:lvlJc w:val="left"/>
      <w:pPr>
        <w:ind w:left="2160" w:hanging="360"/>
      </w:pPr>
      <w:rPr>
        <w:rFonts w:ascii="Wingdings" w:hAnsi="Wingdings" w:hint="default"/>
      </w:rPr>
    </w:lvl>
    <w:lvl w:ilvl="3" w:tplc="46628980">
      <w:start w:val="1"/>
      <w:numFmt w:val="bullet"/>
      <w:lvlText w:val=""/>
      <w:lvlJc w:val="left"/>
      <w:pPr>
        <w:ind w:left="2880" w:hanging="360"/>
      </w:pPr>
      <w:rPr>
        <w:rFonts w:ascii="Symbol" w:hAnsi="Symbol" w:hint="default"/>
      </w:rPr>
    </w:lvl>
    <w:lvl w:ilvl="4" w:tplc="712E6EB0">
      <w:start w:val="1"/>
      <w:numFmt w:val="bullet"/>
      <w:lvlText w:val="o"/>
      <w:lvlJc w:val="left"/>
      <w:pPr>
        <w:ind w:left="3600" w:hanging="360"/>
      </w:pPr>
      <w:rPr>
        <w:rFonts w:ascii="Courier New" w:hAnsi="Courier New" w:hint="default"/>
      </w:rPr>
    </w:lvl>
    <w:lvl w:ilvl="5" w:tplc="C1B003B4">
      <w:start w:val="1"/>
      <w:numFmt w:val="bullet"/>
      <w:lvlText w:val=""/>
      <w:lvlJc w:val="left"/>
      <w:pPr>
        <w:ind w:left="4320" w:hanging="360"/>
      </w:pPr>
      <w:rPr>
        <w:rFonts w:ascii="Wingdings" w:hAnsi="Wingdings" w:hint="default"/>
      </w:rPr>
    </w:lvl>
    <w:lvl w:ilvl="6" w:tplc="644AD410">
      <w:start w:val="1"/>
      <w:numFmt w:val="bullet"/>
      <w:lvlText w:val=""/>
      <w:lvlJc w:val="left"/>
      <w:pPr>
        <w:ind w:left="5040" w:hanging="360"/>
      </w:pPr>
      <w:rPr>
        <w:rFonts w:ascii="Symbol" w:hAnsi="Symbol" w:hint="default"/>
      </w:rPr>
    </w:lvl>
    <w:lvl w:ilvl="7" w:tplc="012AF7E0">
      <w:start w:val="1"/>
      <w:numFmt w:val="bullet"/>
      <w:lvlText w:val="o"/>
      <w:lvlJc w:val="left"/>
      <w:pPr>
        <w:ind w:left="5760" w:hanging="360"/>
      </w:pPr>
      <w:rPr>
        <w:rFonts w:ascii="Courier New" w:hAnsi="Courier New" w:hint="default"/>
      </w:rPr>
    </w:lvl>
    <w:lvl w:ilvl="8" w:tplc="CD34CCEC">
      <w:start w:val="1"/>
      <w:numFmt w:val="bullet"/>
      <w:lvlText w:val=""/>
      <w:lvlJc w:val="left"/>
      <w:pPr>
        <w:ind w:left="6480" w:hanging="360"/>
      </w:pPr>
      <w:rPr>
        <w:rFonts w:ascii="Wingdings" w:hAnsi="Wingdings" w:hint="default"/>
      </w:rPr>
    </w:lvl>
  </w:abstractNum>
  <w:abstractNum w:abstractNumId="21" w15:restartNumberingAfterBreak="0">
    <w:nsid w:val="452435CE"/>
    <w:multiLevelType w:val="hybridMultilevel"/>
    <w:tmpl w:val="8F148BFA"/>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454D6CAB"/>
    <w:multiLevelType w:val="hybridMultilevel"/>
    <w:tmpl w:val="3732FDEE"/>
    <w:lvl w:ilvl="0" w:tplc="416E6B68">
      <w:start w:val="1"/>
      <w:numFmt w:val="decimal"/>
      <w:lvlText w:val="%1."/>
      <w:lvlJc w:val="left"/>
      <w:pPr>
        <w:ind w:left="420" w:hanging="420"/>
      </w:pPr>
    </w:lvl>
    <w:lvl w:ilvl="1" w:tplc="03763260">
      <w:start w:val="1"/>
      <w:numFmt w:val="lowerLetter"/>
      <w:lvlText w:val="%2."/>
      <w:lvlJc w:val="left"/>
      <w:pPr>
        <w:ind w:left="840" w:hanging="420"/>
      </w:pPr>
    </w:lvl>
    <w:lvl w:ilvl="2" w:tplc="F710BF38">
      <w:start w:val="1"/>
      <w:numFmt w:val="lowerRoman"/>
      <w:lvlText w:val="%3."/>
      <w:lvlJc w:val="right"/>
      <w:pPr>
        <w:ind w:left="1260" w:hanging="420"/>
      </w:pPr>
    </w:lvl>
    <w:lvl w:ilvl="3" w:tplc="721653BC">
      <w:start w:val="1"/>
      <w:numFmt w:val="decimal"/>
      <w:lvlText w:val="%4."/>
      <w:lvlJc w:val="left"/>
      <w:pPr>
        <w:ind w:left="1680" w:hanging="420"/>
      </w:pPr>
    </w:lvl>
    <w:lvl w:ilvl="4" w:tplc="E3409D8C">
      <w:start w:val="1"/>
      <w:numFmt w:val="lowerLetter"/>
      <w:lvlText w:val="%5."/>
      <w:lvlJc w:val="left"/>
      <w:pPr>
        <w:ind w:left="2100" w:hanging="420"/>
      </w:pPr>
    </w:lvl>
    <w:lvl w:ilvl="5" w:tplc="6E729754">
      <w:start w:val="1"/>
      <w:numFmt w:val="lowerRoman"/>
      <w:lvlText w:val="%6."/>
      <w:lvlJc w:val="right"/>
      <w:pPr>
        <w:ind w:left="2520" w:hanging="420"/>
      </w:pPr>
    </w:lvl>
    <w:lvl w:ilvl="6" w:tplc="F02C861A">
      <w:start w:val="1"/>
      <w:numFmt w:val="decimal"/>
      <w:lvlText w:val="%7."/>
      <w:lvlJc w:val="left"/>
      <w:pPr>
        <w:ind w:left="2940" w:hanging="420"/>
      </w:pPr>
    </w:lvl>
    <w:lvl w:ilvl="7" w:tplc="3B70886E">
      <w:start w:val="1"/>
      <w:numFmt w:val="lowerLetter"/>
      <w:lvlText w:val="%8."/>
      <w:lvlJc w:val="left"/>
      <w:pPr>
        <w:ind w:left="3360" w:hanging="420"/>
      </w:pPr>
    </w:lvl>
    <w:lvl w:ilvl="8" w:tplc="8996C8D4">
      <w:start w:val="1"/>
      <w:numFmt w:val="lowerRoman"/>
      <w:lvlText w:val="%9."/>
      <w:lvlJc w:val="right"/>
      <w:pPr>
        <w:ind w:left="3780" w:hanging="420"/>
      </w:pPr>
    </w:lvl>
  </w:abstractNum>
  <w:abstractNum w:abstractNumId="23" w15:restartNumberingAfterBreak="0">
    <w:nsid w:val="4770556A"/>
    <w:multiLevelType w:val="hybridMultilevel"/>
    <w:tmpl w:val="9CA87666"/>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487E48D2"/>
    <w:multiLevelType w:val="hybridMultilevel"/>
    <w:tmpl w:val="97C62738"/>
    <w:lvl w:ilvl="0" w:tplc="EF52B5C2">
      <w:start w:val="1"/>
      <w:numFmt w:val="bullet"/>
      <w:pStyle w:val="bullet"/>
      <w:lvlText w:val=""/>
      <w:lvlJc w:val="left"/>
      <w:pPr>
        <w:tabs>
          <w:tab w:val="num" w:pos="360"/>
        </w:tabs>
        <w:ind w:left="284" w:hanging="284"/>
      </w:pPr>
      <w:rPr>
        <w:rFonts w:ascii="Wingdings" w:hAnsi="Wingdings" w:hint="default"/>
        <w:sz w:val="20"/>
      </w:rPr>
    </w:lvl>
    <w:lvl w:ilvl="1" w:tplc="4E907DAE">
      <w:numFmt w:val="decimal"/>
      <w:lvlText w:val=""/>
      <w:lvlJc w:val="left"/>
    </w:lvl>
    <w:lvl w:ilvl="2" w:tplc="238E4880">
      <w:numFmt w:val="decimal"/>
      <w:lvlText w:val=""/>
      <w:lvlJc w:val="left"/>
    </w:lvl>
    <w:lvl w:ilvl="3" w:tplc="E222D6E4">
      <w:numFmt w:val="decimal"/>
      <w:lvlText w:val=""/>
      <w:lvlJc w:val="left"/>
    </w:lvl>
    <w:lvl w:ilvl="4" w:tplc="66682396">
      <w:numFmt w:val="decimal"/>
      <w:lvlText w:val=""/>
      <w:lvlJc w:val="left"/>
    </w:lvl>
    <w:lvl w:ilvl="5" w:tplc="8072194C">
      <w:numFmt w:val="decimal"/>
      <w:lvlText w:val=""/>
      <w:lvlJc w:val="left"/>
    </w:lvl>
    <w:lvl w:ilvl="6" w:tplc="02DE5810">
      <w:numFmt w:val="decimal"/>
      <w:lvlText w:val=""/>
      <w:lvlJc w:val="left"/>
    </w:lvl>
    <w:lvl w:ilvl="7" w:tplc="CF209712">
      <w:numFmt w:val="decimal"/>
      <w:lvlText w:val=""/>
      <w:lvlJc w:val="left"/>
    </w:lvl>
    <w:lvl w:ilvl="8" w:tplc="23B05B4A">
      <w:numFmt w:val="decimal"/>
      <w:lvlText w:val=""/>
      <w:lvlJc w:val="left"/>
    </w:lvl>
  </w:abstractNum>
  <w:abstractNum w:abstractNumId="25" w15:restartNumberingAfterBreak="0">
    <w:nsid w:val="51560C63"/>
    <w:multiLevelType w:val="hybridMultilevel"/>
    <w:tmpl w:val="E4CACFE2"/>
    <w:lvl w:ilvl="0" w:tplc="A15CC77E">
      <w:start w:val="1"/>
      <w:numFmt w:val="decimal"/>
      <w:lvlText w:val="%1."/>
      <w:lvlJc w:val="left"/>
      <w:pPr>
        <w:ind w:left="420" w:hanging="420"/>
      </w:pPr>
    </w:lvl>
    <w:lvl w:ilvl="1" w:tplc="AB043880">
      <w:start w:val="1"/>
      <w:numFmt w:val="lowerLetter"/>
      <w:lvlText w:val="%2."/>
      <w:lvlJc w:val="left"/>
      <w:pPr>
        <w:ind w:left="840" w:hanging="420"/>
      </w:pPr>
    </w:lvl>
    <w:lvl w:ilvl="2" w:tplc="FE76C15E">
      <w:start w:val="1"/>
      <w:numFmt w:val="lowerRoman"/>
      <w:lvlText w:val="%3."/>
      <w:lvlJc w:val="right"/>
      <w:pPr>
        <w:ind w:left="1260" w:hanging="420"/>
      </w:pPr>
    </w:lvl>
    <w:lvl w:ilvl="3" w:tplc="E324A0E8">
      <w:start w:val="1"/>
      <w:numFmt w:val="decimal"/>
      <w:lvlText w:val="%4."/>
      <w:lvlJc w:val="left"/>
      <w:pPr>
        <w:ind w:left="1680" w:hanging="420"/>
      </w:pPr>
    </w:lvl>
    <w:lvl w:ilvl="4" w:tplc="87900172">
      <w:start w:val="1"/>
      <w:numFmt w:val="lowerLetter"/>
      <w:lvlText w:val="%5."/>
      <w:lvlJc w:val="left"/>
      <w:pPr>
        <w:ind w:left="2100" w:hanging="420"/>
      </w:pPr>
    </w:lvl>
    <w:lvl w:ilvl="5" w:tplc="C26C4E38">
      <w:start w:val="1"/>
      <w:numFmt w:val="lowerRoman"/>
      <w:lvlText w:val="%6."/>
      <w:lvlJc w:val="right"/>
      <w:pPr>
        <w:ind w:left="2520" w:hanging="420"/>
      </w:pPr>
    </w:lvl>
    <w:lvl w:ilvl="6" w:tplc="3AB47FAE">
      <w:start w:val="1"/>
      <w:numFmt w:val="decimal"/>
      <w:lvlText w:val="%7."/>
      <w:lvlJc w:val="left"/>
      <w:pPr>
        <w:ind w:left="2940" w:hanging="420"/>
      </w:pPr>
    </w:lvl>
    <w:lvl w:ilvl="7" w:tplc="92EE2994">
      <w:start w:val="1"/>
      <w:numFmt w:val="lowerLetter"/>
      <w:lvlText w:val="%8."/>
      <w:lvlJc w:val="left"/>
      <w:pPr>
        <w:ind w:left="3360" w:hanging="420"/>
      </w:pPr>
    </w:lvl>
    <w:lvl w:ilvl="8" w:tplc="5A283AB0">
      <w:start w:val="1"/>
      <w:numFmt w:val="lowerRoman"/>
      <w:lvlText w:val="%9."/>
      <w:lvlJc w:val="right"/>
      <w:pPr>
        <w:ind w:left="3780" w:hanging="420"/>
      </w:pPr>
    </w:lvl>
  </w:abstractNum>
  <w:abstractNum w:abstractNumId="26" w15:restartNumberingAfterBreak="0">
    <w:nsid w:val="5E983D78"/>
    <w:multiLevelType w:val="hybridMultilevel"/>
    <w:tmpl w:val="E35CD8D4"/>
    <w:lvl w:ilvl="0" w:tplc="C002C40A">
      <w:start w:val="2"/>
      <w:numFmt w:val="decimal"/>
      <w:lvlText w:val="%1."/>
      <w:lvlJc w:val="left"/>
      <w:pPr>
        <w:ind w:left="420" w:hanging="420"/>
      </w:pPr>
    </w:lvl>
    <w:lvl w:ilvl="1" w:tplc="336C2378">
      <w:start w:val="1"/>
      <w:numFmt w:val="lowerLetter"/>
      <w:lvlText w:val="%2."/>
      <w:lvlJc w:val="left"/>
      <w:pPr>
        <w:ind w:left="840" w:hanging="420"/>
      </w:pPr>
    </w:lvl>
    <w:lvl w:ilvl="2" w:tplc="08224DFA">
      <w:start w:val="1"/>
      <w:numFmt w:val="lowerRoman"/>
      <w:lvlText w:val="%3."/>
      <w:lvlJc w:val="right"/>
      <w:pPr>
        <w:ind w:left="1260" w:hanging="420"/>
      </w:pPr>
    </w:lvl>
    <w:lvl w:ilvl="3" w:tplc="F6BC25E4">
      <w:start w:val="1"/>
      <w:numFmt w:val="decimal"/>
      <w:lvlText w:val="%4."/>
      <w:lvlJc w:val="left"/>
      <w:pPr>
        <w:ind w:left="1680" w:hanging="420"/>
      </w:pPr>
    </w:lvl>
    <w:lvl w:ilvl="4" w:tplc="0C2C356C">
      <w:start w:val="1"/>
      <w:numFmt w:val="lowerLetter"/>
      <w:lvlText w:val="%5."/>
      <w:lvlJc w:val="left"/>
      <w:pPr>
        <w:ind w:left="2100" w:hanging="420"/>
      </w:pPr>
    </w:lvl>
    <w:lvl w:ilvl="5" w:tplc="E4AE76C6">
      <w:start w:val="1"/>
      <w:numFmt w:val="lowerRoman"/>
      <w:lvlText w:val="%6."/>
      <w:lvlJc w:val="right"/>
      <w:pPr>
        <w:ind w:left="2520" w:hanging="420"/>
      </w:pPr>
    </w:lvl>
    <w:lvl w:ilvl="6" w:tplc="F27C1396">
      <w:start w:val="1"/>
      <w:numFmt w:val="decimal"/>
      <w:lvlText w:val="%7."/>
      <w:lvlJc w:val="left"/>
      <w:pPr>
        <w:ind w:left="2940" w:hanging="420"/>
      </w:pPr>
    </w:lvl>
    <w:lvl w:ilvl="7" w:tplc="E51E6594">
      <w:start w:val="1"/>
      <w:numFmt w:val="lowerLetter"/>
      <w:lvlText w:val="%8."/>
      <w:lvlJc w:val="left"/>
      <w:pPr>
        <w:ind w:left="3360" w:hanging="420"/>
      </w:pPr>
    </w:lvl>
    <w:lvl w:ilvl="8" w:tplc="70422486">
      <w:start w:val="1"/>
      <w:numFmt w:val="lowerRoman"/>
      <w:lvlText w:val="%9."/>
      <w:lvlJc w:val="right"/>
      <w:pPr>
        <w:ind w:left="3780" w:hanging="420"/>
      </w:pPr>
    </w:lvl>
  </w:abstractNum>
  <w:abstractNum w:abstractNumId="27" w15:restartNumberingAfterBreak="0">
    <w:nsid w:val="5FAA56D8"/>
    <w:multiLevelType w:val="hybridMultilevel"/>
    <w:tmpl w:val="61045A7C"/>
    <w:lvl w:ilvl="0" w:tplc="FA540BB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24C5589"/>
    <w:multiLevelType w:val="hybridMultilevel"/>
    <w:tmpl w:val="FFFFFFFF"/>
    <w:lvl w:ilvl="0" w:tplc="47D64CF8">
      <w:start w:val="1"/>
      <w:numFmt w:val="bullet"/>
      <w:lvlText w:val=""/>
      <w:lvlJc w:val="left"/>
      <w:pPr>
        <w:ind w:left="720" w:hanging="360"/>
      </w:pPr>
      <w:rPr>
        <w:rFonts w:ascii="Symbol" w:hAnsi="Symbol" w:hint="default"/>
      </w:rPr>
    </w:lvl>
    <w:lvl w:ilvl="1" w:tplc="434AE5D4">
      <w:start w:val="1"/>
      <w:numFmt w:val="bullet"/>
      <w:lvlText w:val="o"/>
      <w:lvlJc w:val="left"/>
      <w:pPr>
        <w:ind w:left="1440" w:hanging="360"/>
      </w:pPr>
      <w:rPr>
        <w:rFonts w:ascii="Courier New" w:hAnsi="Courier New" w:hint="default"/>
      </w:rPr>
    </w:lvl>
    <w:lvl w:ilvl="2" w:tplc="9B4A092E">
      <w:start w:val="1"/>
      <w:numFmt w:val="bullet"/>
      <w:lvlText w:val=""/>
      <w:lvlJc w:val="left"/>
      <w:pPr>
        <w:ind w:left="2160" w:hanging="360"/>
      </w:pPr>
      <w:rPr>
        <w:rFonts w:ascii="Wingdings" w:hAnsi="Wingdings" w:hint="default"/>
      </w:rPr>
    </w:lvl>
    <w:lvl w:ilvl="3" w:tplc="A2728F2C">
      <w:start w:val="1"/>
      <w:numFmt w:val="bullet"/>
      <w:lvlText w:val=""/>
      <w:lvlJc w:val="left"/>
      <w:pPr>
        <w:ind w:left="2880" w:hanging="360"/>
      </w:pPr>
      <w:rPr>
        <w:rFonts w:ascii="Symbol" w:hAnsi="Symbol" w:hint="default"/>
      </w:rPr>
    </w:lvl>
    <w:lvl w:ilvl="4" w:tplc="286CFAF4">
      <w:start w:val="1"/>
      <w:numFmt w:val="bullet"/>
      <w:lvlText w:val="o"/>
      <w:lvlJc w:val="left"/>
      <w:pPr>
        <w:ind w:left="3600" w:hanging="360"/>
      </w:pPr>
      <w:rPr>
        <w:rFonts w:ascii="Courier New" w:hAnsi="Courier New" w:hint="default"/>
      </w:rPr>
    </w:lvl>
    <w:lvl w:ilvl="5" w:tplc="075241C8">
      <w:start w:val="1"/>
      <w:numFmt w:val="bullet"/>
      <w:lvlText w:val=""/>
      <w:lvlJc w:val="left"/>
      <w:pPr>
        <w:ind w:left="4320" w:hanging="360"/>
      </w:pPr>
      <w:rPr>
        <w:rFonts w:ascii="Wingdings" w:hAnsi="Wingdings" w:hint="default"/>
      </w:rPr>
    </w:lvl>
    <w:lvl w:ilvl="6" w:tplc="E026D2D4">
      <w:start w:val="1"/>
      <w:numFmt w:val="bullet"/>
      <w:lvlText w:val=""/>
      <w:lvlJc w:val="left"/>
      <w:pPr>
        <w:ind w:left="5040" w:hanging="360"/>
      </w:pPr>
      <w:rPr>
        <w:rFonts w:ascii="Symbol" w:hAnsi="Symbol" w:hint="default"/>
      </w:rPr>
    </w:lvl>
    <w:lvl w:ilvl="7" w:tplc="CC8226FC">
      <w:start w:val="1"/>
      <w:numFmt w:val="bullet"/>
      <w:lvlText w:val="o"/>
      <w:lvlJc w:val="left"/>
      <w:pPr>
        <w:ind w:left="5760" w:hanging="360"/>
      </w:pPr>
      <w:rPr>
        <w:rFonts w:ascii="Courier New" w:hAnsi="Courier New" w:hint="default"/>
      </w:rPr>
    </w:lvl>
    <w:lvl w:ilvl="8" w:tplc="08A2B1F2">
      <w:start w:val="1"/>
      <w:numFmt w:val="bullet"/>
      <w:lvlText w:val=""/>
      <w:lvlJc w:val="left"/>
      <w:pPr>
        <w:ind w:left="6480" w:hanging="360"/>
      </w:pPr>
      <w:rPr>
        <w:rFonts w:ascii="Wingdings" w:hAnsi="Wingdings" w:hint="default"/>
      </w:rPr>
    </w:lvl>
  </w:abstractNum>
  <w:abstractNum w:abstractNumId="29" w15:restartNumberingAfterBreak="0">
    <w:nsid w:val="66051B79"/>
    <w:multiLevelType w:val="hybridMultilevel"/>
    <w:tmpl w:val="6A7452F0"/>
    <w:lvl w:ilvl="0" w:tplc="1E68C010">
      <w:start w:val="1"/>
      <w:numFmt w:val="decimal"/>
      <w:lvlText w:val="%1."/>
      <w:lvlJc w:val="left"/>
      <w:pPr>
        <w:ind w:left="420" w:hanging="420"/>
      </w:pPr>
    </w:lvl>
    <w:lvl w:ilvl="1" w:tplc="9DE85F32">
      <w:start w:val="1"/>
      <w:numFmt w:val="lowerLetter"/>
      <w:lvlText w:val="%2."/>
      <w:lvlJc w:val="left"/>
      <w:pPr>
        <w:ind w:left="840" w:hanging="420"/>
      </w:pPr>
    </w:lvl>
    <w:lvl w:ilvl="2" w:tplc="5906944C">
      <w:start w:val="1"/>
      <w:numFmt w:val="lowerRoman"/>
      <w:lvlText w:val="%3."/>
      <w:lvlJc w:val="right"/>
      <w:pPr>
        <w:ind w:left="1260" w:hanging="420"/>
      </w:pPr>
    </w:lvl>
    <w:lvl w:ilvl="3" w:tplc="A49EDF94">
      <w:start w:val="1"/>
      <w:numFmt w:val="decimal"/>
      <w:lvlText w:val="%4."/>
      <w:lvlJc w:val="left"/>
      <w:pPr>
        <w:ind w:left="1680" w:hanging="420"/>
      </w:pPr>
    </w:lvl>
    <w:lvl w:ilvl="4" w:tplc="B494207A">
      <w:start w:val="1"/>
      <w:numFmt w:val="lowerLetter"/>
      <w:lvlText w:val="%5."/>
      <w:lvlJc w:val="left"/>
      <w:pPr>
        <w:ind w:left="2100" w:hanging="420"/>
      </w:pPr>
    </w:lvl>
    <w:lvl w:ilvl="5" w:tplc="5978B08E">
      <w:start w:val="1"/>
      <w:numFmt w:val="lowerRoman"/>
      <w:lvlText w:val="%6."/>
      <w:lvlJc w:val="right"/>
      <w:pPr>
        <w:ind w:left="2520" w:hanging="420"/>
      </w:pPr>
    </w:lvl>
    <w:lvl w:ilvl="6" w:tplc="A532DD5C">
      <w:start w:val="1"/>
      <w:numFmt w:val="decimal"/>
      <w:lvlText w:val="%7."/>
      <w:lvlJc w:val="left"/>
      <w:pPr>
        <w:ind w:left="2940" w:hanging="420"/>
      </w:pPr>
    </w:lvl>
    <w:lvl w:ilvl="7" w:tplc="977AB4BC">
      <w:start w:val="1"/>
      <w:numFmt w:val="lowerLetter"/>
      <w:lvlText w:val="%8."/>
      <w:lvlJc w:val="left"/>
      <w:pPr>
        <w:ind w:left="3360" w:hanging="420"/>
      </w:pPr>
    </w:lvl>
    <w:lvl w:ilvl="8" w:tplc="2842C6C2">
      <w:start w:val="1"/>
      <w:numFmt w:val="lowerRoman"/>
      <w:lvlText w:val="%9."/>
      <w:lvlJc w:val="right"/>
      <w:pPr>
        <w:ind w:left="3780" w:hanging="420"/>
      </w:pPr>
    </w:lvl>
  </w:abstractNum>
  <w:abstractNum w:abstractNumId="30" w15:restartNumberingAfterBreak="0">
    <w:nsid w:val="686831A4"/>
    <w:multiLevelType w:val="hybridMultilevel"/>
    <w:tmpl w:val="4150FA20"/>
    <w:lvl w:ilvl="0" w:tplc="04090011">
      <w:start w:val="1"/>
      <w:numFmt w:val="decimal"/>
      <w:lvlText w:val="%1)"/>
      <w:lvlJc w:val="left"/>
      <w:pPr>
        <w:ind w:left="0" w:hanging="420"/>
      </w:pPr>
    </w:lvl>
    <w:lvl w:ilvl="1" w:tplc="04090019" w:tentative="1">
      <w:start w:val="1"/>
      <w:numFmt w:val="lowerLetter"/>
      <w:lvlText w:val="%2)"/>
      <w:lvlJc w:val="left"/>
      <w:pPr>
        <w:ind w:left="420" w:hanging="420"/>
      </w:pPr>
    </w:lvl>
    <w:lvl w:ilvl="2" w:tplc="0409001B" w:tentative="1">
      <w:start w:val="1"/>
      <w:numFmt w:val="lowerRoman"/>
      <w:lvlText w:val="%3."/>
      <w:lvlJc w:val="right"/>
      <w:pPr>
        <w:ind w:left="840" w:hanging="420"/>
      </w:pPr>
    </w:lvl>
    <w:lvl w:ilvl="3" w:tplc="0409000F" w:tentative="1">
      <w:start w:val="1"/>
      <w:numFmt w:val="decimal"/>
      <w:lvlText w:val="%4."/>
      <w:lvlJc w:val="left"/>
      <w:pPr>
        <w:ind w:left="1260" w:hanging="420"/>
      </w:pPr>
    </w:lvl>
    <w:lvl w:ilvl="4" w:tplc="04090019" w:tentative="1">
      <w:start w:val="1"/>
      <w:numFmt w:val="lowerLetter"/>
      <w:lvlText w:val="%5)"/>
      <w:lvlJc w:val="left"/>
      <w:pPr>
        <w:ind w:left="1680" w:hanging="420"/>
      </w:pPr>
    </w:lvl>
    <w:lvl w:ilvl="5" w:tplc="0409001B" w:tentative="1">
      <w:start w:val="1"/>
      <w:numFmt w:val="lowerRoman"/>
      <w:lvlText w:val="%6."/>
      <w:lvlJc w:val="right"/>
      <w:pPr>
        <w:ind w:left="2100" w:hanging="420"/>
      </w:pPr>
    </w:lvl>
    <w:lvl w:ilvl="6" w:tplc="0409000F" w:tentative="1">
      <w:start w:val="1"/>
      <w:numFmt w:val="decimal"/>
      <w:lvlText w:val="%7."/>
      <w:lvlJc w:val="left"/>
      <w:pPr>
        <w:ind w:left="2520" w:hanging="420"/>
      </w:pPr>
    </w:lvl>
    <w:lvl w:ilvl="7" w:tplc="04090019" w:tentative="1">
      <w:start w:val="1"/>
      <w:numFmt w:val="lowerLetter"/>
      <w:lvlText w:val="%8)"/>
      <w:lvlJc w:val="left"/>
      <w:pPr>
        <w:ind w:left="2940" w:hanging="420"/>
      </w:pPr>
    </w:lvl>
    <w:lvl w:ilvl="8" w:tplc="0409001B" w:tentative="1">
      <w:start w:val="1"/>
      <w:numFmt w:val="lowerRoman"/>
      <w:lvlText w:val="%9."/>
      <w:lvlJc w:val="right"/>
      <w:pPr>
        <w:ind w:left="3360" w:hanging="420"/>
      </w:pPr>
    </w:lvl>
  </w:abstractNum>
  <w:abstractNum w:abstractNumId="31" w15:restartNumberingAfterBreak="0">
    <w:nsid w:val="6A8C47F7"/>
    <w:multiLevelType w:val="hybridMultilevel"/>
    <w:tmpl w:val="3E18ACCE"/>
    <w:lvl w:ilvl="0" w:tplc="EDDEF2B8">
      <w:start w:val="50"/>
      <w:numFmt w:val="lowerRoman"/>
      <w:lvlText w:val="%1."/>
      <w:lvlJc w:val="left"/>
      <w:pPr>
        <w:ind w:left="720" w:hanging="360"/>
      </w:pPr>
    </w:lvl>
    <w:lvl w:ilvl="1" w:tplc="3A206052">
      <w:start w:val="1"/>
      <w:numFmt w:val="lowerLetter"/>
      <w:lvlText w:val="%2."/>
      <w:lvlJc w:val="left"/>
      <w:pPr>
        <w:ind w:left="1440" w:hanging="360"/>
      </w:pPr>
    </w:lvl>
    <w:lvl w:ilvl="2" w:tplc="85B86E9E">
      <w:start w:val="1"/>
      <w:numFmt w:val="lowerRoman"/>
      <w:lvlText w:val="%3."/>
      <w:lvlJc w:val="right"/>
      <w:pPr>
        <w:ind w:left="2160" w:hanging="180"/>
      </w:pPr>
    </w:lvl>
    <w:lvl w:ilvl="3" w:tplc="2B1C15D4">
      <w:start w:val="1"/>
      <w:numFmt w:val="decimal"/>
      <w:lvlText w:val="%4."/>
      <w:lvlJc w:val="left"/>
      <w:pPr>
        <w:ind w:left="2880" w:hanging="360"/>
      </w:pPr>
    </w:lvl>
    <w:lvl w:ilvl="4" w:tplc="E22E8218">
      <w:start w:val="1"/>
      <w:numFmt w:val="lowerLetter"/>
      <w:lvlText w:val="%5."/>
      <w:lvlJc w:val="left"/>
      <w:pPr>
        <w:ind w:left="3600" w:hanging="360"/>
      </w:pPr>
    </w:lvl>
    <w:lvl w:ilvl="5" w:tplc="6A803C88">
      <w:start w:val="1"/>
      <w:numFmt w:val="lowerRoman"/>
      <w:lvlText w:val="%6."/>
      <w:lvlJc w:val="right"/>
      <w:pPr>
        <w:ind w:left="4320" w:hanging="180"/>
      </w:pPr>
    </w:lvl>
    <w:lvl w:ilvl="6" w:tplc="7B504082">
      <w:start w:val="1"/>
      <w:numFmt w:val="decimal"/>
      <w:lvlText w:val="%7."/>
      <w:lvlJc w:val="left"/>
      <w:pPr>
        <w:ind w:left="5040" w:hanging="360"/>
      </w:pPr>
    </w:lvl>
    <w:lvl w:ilvl="7" w:tplc="350C9776">
      <w:start w:val="1"/>
      <w:numFmt w:val="lowerLetter"/>
      <w:lvlText w:val="%8."/>
      <w:lvlJc w:val="left"/>
      <w:pPr>
        <w:ind w:left="5760" w:hanging="360"/>
      </w:pPr>
    </w:lvl>
    <w:lvl w:ilvl="8" w:tplc="1032C036">
      <w:start w:val="1"/>
      <w:numFmt w:val="lowerRoman"/>
      <w:lvlText w:val="%9."/>
      <w:lvlJc w:val="right"/>
      <w:pPr>
        <w:ind w:left="6480" w:hanging="180"/>
      </w:pPr>
    </w:lvl>
  </w:abstractNum>
  <w:abstractNum w:abstractNumId="32" w15:restartNumberingAfterBreak="0">
    <w:nsid w:val="6CB17EBE"/>
    <w:multiLevelType w:val="hybridMultilevel"/>
    <w:tmpl w:val="4F60A258"/>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3" w15:restartNumberingAfterBreak="0">
    <w:nsid w:val="71F5107A"/>
    <w:multiLevelType w:val="hybridMultilevel"/>
    <w:tmpl w:val="48F8BD7C"/>
    <w:lvl w:ilvl="0" w:tplc="2BE8D7EE">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4" w15:restartNumberingAfterBreak="0">
    <w:nsid w:val="726316C2"/>
    <w:multiLevelType w:val="hybridMultilevel"/>
    <w:tmpl w:val="C90A3844"/>
    <w:lvl w:ilvl="0" w:tplc="FFFFFFFF">
      <w:start w:val="1"/>
      <w:numFmt w:val="bullet"/>
      <w:pStyle w:val="Bullets"/>
      <w:lvlText w:val=""/>
      <w:lvlJc w:val="left"/>
      <w:pPr>
        <w:tabs>
          <w:tab w:val="num" w:pos="567"/>
        </w:tabs>
        <w:ind w:left="567" w:hanging="56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45B2218"/>
    <w:multiLevelType w:val="hybridMultilevel"/>
    <w:tmpl w:val="9604AEAC"/>
    <w:lvl w:ilvl="0" w:tplc="23F609B6">
      <w:start w:val="1"/>
      <w:numFmt w:val="decimal"/>
      <w:lvlText w:val="(%1)."/>
      <w:lvlJc w:val="left"/>
      <w:pPr>
        <w:ind w:left="420" w:hanging="420"/>
      </w:pPr>
      <w:rPr>
        <w:rFonts w:hint="default"/>
      </w:rPr>
    </w:lvl>
    <w:lvl w:ilvl="1" w:tplc="0C765CE4">
      <w:start w:val="1"/>
      <w:numFmt w:val="lowerLetter"/>
      <w:lvlText w:val="%2."/>
      <w:lvlJc w:val="left"/>
      <w:pPr>
        <w:ind w:left="840" w:hanging="420"/>
      </w:pPr>
    </w:lvl>
    <w:lvl w:ilvl="2" w:tplc="18EC6478">
      <w:start w:val="1"/>
      <w:numFmt w:val="lowerRoman"/>
      <w:lvlText w:val="%3."/>
      <w:lvlJc w:val="right"/>
      <w:pPr>
        <w:ind w:left="1260" w:hanging="420"/>
      </w:pPr>
    </w:lvl>
    <w:lvl w:ilvl="3" w:tplc="B00EB016">
      <w:start w:val="1"/>
      <w:numFmt w:val="decimal"/>
      <w:lvlText w:val="%4."/>
      <w:lvlJc w:val="left"/>
      <w:pPr>
        <w:ind w:left="1680" w:hanging="420"/>
      </w:pPr>
    </w:lvl>
    <w:lvl w:ilvl="4" w:tplc="A9D2901E">
      <w:start w:val="1"/>
      <w:numFmt w:val="lowerLetter"/>
      <w:lvlText w:val="%5."/>
      <w:lvlJc w:val="left"/>
      <w:pPr>
        <w:ind w:left="2100" w:hanging="420"/>
      </w:pPr>
    </w:lvl>
    <w:lvl w:ilvl="5" w:tplc="5434B9FE">
      <w:start w:val="1"/>
      <w:numFmt w:val="lowerRoman"/>
      <w:lvlText w:val="%6."/>
      <w:lvlJc w:val="right"/>
      <w:pPr>
        <w:ind w:left="2520" w:hanging="420"/>
      </w:pPr>
    </w:lvl>
    <w:lvl w:ilvl="6" w:tplc="B73627D0">
      <w:start w:val="1"/>
      <w:numFmt w:val="decimal"/>
      <w:lvlText w:val="%7."/>
      <w:lvlJc w:val="left"/>
      <w:pPr>
        <w:ind w:left="2940" w:hanging="420"/>
      </w:pPr>
    </w:lvl>
    <w:lvl w:ilvl="7" w:tplc="A5A2C330">
      <w:start w:val="1"/>
      <w:numFmt w:val="lowerLetter"/>
      <w:lvlText w:val="%8."/>
      <w:lvlJc w:val="left"/>
      <w:pPr>
        <w:ind w:left="3360" w:hanging="420"/>
      </w:pPr>
    </w:lvl>
    <w:lvl w:ilvl="8" w:tplc="AB0A2FE2">
      <w:start w:val="1"/>
      <w:numFmt w:val="lowerRoman"/>
      <w:lvlText w:val="%9."/>
      <w:lvlJc w:val="right"/>
      <w:pPr>
        <w:ind w:left="3780" w:hanging="420"/>
      </w:pPr>
    </w:lvl>
  </w:abstractNum>
  <w:abstractNum w:abstractNumId="36" w15:restartNumberingAfterBreak="0">
    <w:nsid w:val="75145A48"/>
    <w:multiLevelType w:val="hybridMultilevel"/>
    <w:tmpl w:val="76C8364A"/>
    <w:lvl w:ilvl="0" w:tplc="2720529C">
      <w:start w:val="1"/>
      <w:numFmt w:val="decimal"/>
      <w:lvlText w:val="%1."/>
      <w:lvlJc w:val="left"/>
      <w:pPr>
        <w:ind w:left="420" w:hanging="420"/>
      </w:pPr>
    </w:lvl>
    <w:lvl w:ilvl="1" w:tplc="9E0A7C44">
      <w:start w:val="1"/>
      <w:numFmt w:val="lowerLetter"/>
      <w:lvlText w:val="%2."/>
      <w:lvlJc w:val="left"/>
      <w:pPr>
        <w:ind w:left="840" w:hanging="420"/>
      </w:pPr>
    </w:lvl>
    <w:lvl w:ilvl="2" w:tplc="A76EB5BA">
      <w:start w:val="1"/>
      <w:numFmt w:val="lowerRoman"/>
      <w:lvlText w:val="%3."/>
      <w:lvlJc w:val="right"/>
      <w:pPr>
        <w:ind w:left="1260" w:hanging="420"/>
      </w:pPr>
    </w:lvl>
    <w:lvl w:ilvl="3" w:tplc="4EA4439A">
      <w:start w:val="1"/>
      <w:numFmt w:val="decimal"/>
      <w:lvlText w:val="%4."/>
      <w:lvlJc w:val="left"/>
      <w:pPr>
        <w:ind w:left="1680" w:hanging="420"/>
      </w:pPr>
    </w:lvl>
    <w:lvl w:ilvl="4" w:tplc="C150BA72">
      <w:start w:val="1"/>
      <w:numFmt w:val="lowerLetter"/>
      <w:lvlText w:val="%5."/>
      <w:lvlJc w:val="left"/>
      <w:pPr>
        <w:ind w:left="2100" w:hanging="420"/>
      </w:pPr>
    </w:lvl>
    <w:lvl w:ilvl="5" w:tplc="5920918E">
      <w:start w:val="1"/>
      <w:numFmt w:val="lowerRoman"/>
      <w:lvlText w:val="%6."/>
      <w:lvlJc w:val="right"/>
      <w:pPr>
        <w:ind w:left="2520" w:hanging="420"/>
      </w:pPr>
    </w:lvl>
    <w:lvl w:ilvl="6" w:tplc="7E6C8072">
      <w:start w:val="1"/>
      <w:numFmt w:val="decimal"/>
      <w:lvlText w:val="%7."/>
      <w:lvlJc w:val="left"/>
      <w:pPr>
        <w:ind w:left="2940" w:hanging="420"/>
      </w:pPr>
    </w:lvl>
    <w:lvl w:ilvl="7" w:tplc="038EA6A6">
      <w:start w:val="1"/>
      <w:numFmt w:val="lowerLetter"/>
      <w:lvlText w:val="%8."/>
      <w:lvlJc w:val="left"/>
      <w:pPr>
        <w:ind w:left="3360" w:hanging="420"/>
      </w:pPr>
    </w:lvl>
    <w:lvl w:ilvl="8" w:tplc="E28CB186">
      <w:start w:val="1"/>
      <w:numFmt w:val="lowerRoman"/>
      <w:lvlText w:val="%9."/>
      <w:lvlJc w:val="right"/>
      <w:pPr>
        <w:ind w:left="3780" w:hanging="420"/>
      </w:pPr>
    </w:lvl>
  </w:abstractNum>
  <w:abstractNum w:abstractNumId="37" w15:restartNumberingAfterBreak="0">
    <w:nsid w:val="768525B0"/>
    <w:multiLevelType w:val="hybridMultilevel"/>
    <w:tmpl w:val="B7084C7A"/>
    <w:lvl w:ilvl="0" w:tplc="1090DD0C">
      <w:start w:val="1"/>
      <w:numFmt w:val="decimal"/>
      <w:pStyle w:val="Numbers"/>
      <w:lvlText w:val="%1."/>
      <w:lvlJc w:val="left"/>
      <w:pPr>
        <w:tabs>
          <w:tab w:val="num" w:pos="567"/>
        </w:tabs>
        <w:ind w:left="567" w:hanging="567"/>
      </w:pPr>
    </w:lvl>
    <w:lvl w:ilvl="1" w:tplc="B8485A58">
      <w:numFmt w:val="decimal"/>
      <w:lvlText w:val=""/>
      <w:lvlJc w:val="left"/>
    </w:lvl>
    <w:lvl w:ilvl="2" w:tplc="507C0504">
      <w:numFmt w:val="decimal"/>
      <w:lvlText w:val=""/>
      <w:lvlJc w:val="left"/>
    </w:lvl>
    <w:lvl w:ilvl="3" w:tplc="D12C2746">
      <w:numFmt w:val="decimal"/>
      <w:lvlText w:val=""/>
      <w:lvlJc w:val="left"/>
    </w:lvl>
    <w:lvl w:ilvl="4" w:tplc="FFEA6646">
      <w:numFmt w:val="decimal"/>
      <w:lvlText w:val=""/>
      <w:lvlJc w:val="left"/>
    </w:lvl>
    <w:lvl w:ilvl="5" w:tplc="191EF23C">
      <w:numFmt w:val="decimal"/>
      <w:lvlText w:val=""/>
      <w:lvlJc w:val="left"/>
    </w:lvl>
    <w:lvl w:ilvl="6" w:tplc="96AA5F5C">
      <w:numFmt w:val="decimal"/>
      <w:lvlText w:val=""/>
      <w:lvlJc w:val="left"/>
    </w:lvl>
    <w:lvl w:ilvl="7" w:tplc="C0F64A86">
      <w:numFmt w:val="decimal"/>
      <w:lvlText w:val=""/>
      <w:lvlJc w:val="left"/>
    </w:lvl>
    <w:lvl w:ilvl="8" w:tplc="5F083BC6">
      <w:numFmt w:val="decimal"/>
      <w:lvlText w:val=""/>
      <w:lvlJc w:val="left"/>
    </w:lvl>
  </w:abstractNum>
  <w:abstractNum w:abstractNumId="38" w15:restartNumberingAfterBreak="0">
    <w:nsid w:val="79FB6900"/>
    <w:multiLevelType w:val="hybridMultilevel"/>
    <w:tmpl w:val="8D986CE2"/>
    <w:lvl w:ilvl="0" w:tplc="9196D08A">
      <w:start w:val="1"/>
      <w:numFmt w:val="decimal"/>
      <w:pStyle w:val="References"/>
      <w:lvlText w:val="%1."/>
      <w:lvlJc w:val="left"/>
      <w:pPr>
        <w:tabs>
          <w:tab w:val="num" w:pos="567"/>
        </w:tabs>
        <w:ind w:left="567" w:hanging="567"/>
      </w:pPr>
    </w:lvl>
    <w:lvl w:ilvl="1" w:tplc="E78431F8">
      <w:numFmt w:val="decimal"/>
      <w:lvlText w:val=""/>
      <w:lvlJc w:val="left"/>
    </w:lvl>
    <w:lvl w:ilvl="2" w:tplc="4508A900">
      <w:numFmt w:val="decimal"/>
      <w:lvlText w:val=""/>
      <w:lvlJc w:val="left"/>
    </w:lvl>
    <w:lvl w:ilvl="3" w:tplc="FE5CD6C0">
      <w:numFmt w:val="decimal"/>
      <w:lvlText w:val=""/>
      <w:lvlJc w:val="left"/>
    </w:lvl>
    <w:lvl w:ilvl="4" w:tplc="0C5A2A14">
      <w:numFmt w:val="decimal"/>
      <w:lvlText w:val=""/>
      <w:lvlJc w:val="left"/>
    </w:lvl>
    <w:lvl w:ilvl="5" w:tplc="9CDE7AA4">
      <w:numFmt w:val="decimal"/>
      <w:lvlText w:val=""/>
      <w:lvlJc w:val="left"/>
    </w:lvl>
    <w:lvl w:ilvl="6" w:tplc="6E008DC6">
      <w:numFmt w:val="decimal"/>
      <w:lvlText w:val=""/>
      <w:lvlJc w:val="left"/>
    </w:lvl>
    <w:lvl w:ilvl="7" w:tplc="8C6A27EA">
      <w:numFmt w:val="decimal"/>
      <w:lvlText w:val=""/>
      <w:lvlJc w:val="left"/>
    </w:lvl>
    <w:lvl w:ilvl="8" w:tplc="A8DA5DE8">
      <w:numFmt w:val="decimal"/>
      <w:lvlText w:val=""/>
      <w:lvlJc w:val="left"/>
    </w:lvl>
  </w:abstractNum>
  <w:num w:numId="1">
    <w:abstractNumId w:val="14"/>
  </w:num>
  <w:num w:numId="2">
    <w:abstractNumId w:val="3"/>
  </w:num>
  <w:num w:numId="3">
    <w:abstractNumId w:val="2"/>
  </w:num>
  <w:num w:numId="4">
    <w:abstractNumId w:val="26"/>
  </w:num>
  <w:num w:numId="5">
    <w:abstractNumId w:val="25"/>
  </w:num>
  <w:num w:numId="6">
    <w:abstractNumId w:val="29"/>
  </w:num>
  <w:num w:numId="7">
    <w:abstractNumId w:val="22"/>
  </w:num>
  <w:num w:numId="8">
    <w:abstractNumId w:val="35"/>
  </w:num>
  <w:num w:numId="9">
    <w:abstractNumId w:val="13"/>
  </w:num>
  <w:num w:numId="10">
    <w:abstractNumId w:val="36"/>
  </w:num>
  <w:num w:numId="11">
    <w:abstractNumId w:val="20"/>
  </w:num>
  <w:num w:numId="12">
    <w:abstractNumId w:val="5"/>
  </w:num>
  <w:num w:numId="13">
    <w:abstractNumId w:val="24"/>
  </w:num>
  <w:num w:numId="14">
    <w:abstractNumId w:val="34"/>
  </w:num>
  <w:num w:numId="15">
    <w:abstractNumId w:val="17"/>
  </w:num>
  <w:num w:numId="16">
    <w:abstractNumId w:val="37"/>
  </w:num>
  <w:num w:numId="17">
    <w:abstractNumId w:val="38"/>
  </w:num>
  <w:num w:numId="18">
    <w:abstractNumId w:val="11"/>
  </w:num>
  <w:num w:numId="19">
    <w:abstractNumId w:val="15"/>
  </w:num>
  <w:num w:numId="20">
    <w:abstractNumId w:val="6"/>
  </w:num>
  <w:num w:numId="21">
    <w:abstractNumId w:val="28"/>
  </w:num>
  <w:num w:numId="22">
    <w:abstractNumId w:val="7"/>
  </w:num>
  <w:num w:numId="23">
    <w:abstractNumId w:val="21"/>
  </w:num>
  <w:num w:numId="24">
    <w:abstractNumId w:val="8"/>
  </w:num>
  <w:num w:numId="25">
    <w:abstractNumId w:val="18"/>
  </w:num>
  <w:num w:numId="26">
    <w:abstractNumId w:val="23"/>
  </w:num>
  <w:num w:numId="27">
    <w:abstractNumId w:val="4"/>
  </w:num>
  <w:num w:numId="28">
    <w:abstractNumId w:val="32"/>
  </w:num>
  <w:num w:numId="29">
    <w:abstractNumId w:val="33"/>
  </w:num>
  <w:num w:numId="30">
    <w:abstractNumId w:val="1"/>
  </w:num>
  <w:num w:numId="31">
    <w:abstractNumId w:val="27"/>
  </w:num>
  <w:num w:numId="32">
    <w:abstractNumId w:val="10"/>
  </w:num>
  <w:num w:numId="33">
    <w:abstractNumId w:val="31"/>
  </w:num>
  <w:num w:numId="34">
    <w:abstractNumId w:val="12"/>
  </w:num>
  <w:num w:numId="35">
    <w:abstractNumId w:val="16"/>
  </w:num>
  <w:num w:numId="36">
    <w:abstractNumId w:val="30"/>
  </w:num>
  <w:num w:numId="37">
    <w:abstractNumId w:val="9"/>
  </w:num>
  <w:num w:numId="38">
    <w:abstractNumId w:val="0"/>
  </w:num>
  <w:num w:numId="39">
    <w:abstractNumId w:val="15"/>
  </w:num>
  <w:num w:numId="40">
    <w:abstractNumId w:val="15"/>
  </w:num>
  <w:num w:numId="41">
    <w:abstractNumId w:val="15"/>
  </w:num>
  <w:num w:numId="42">
    <w:abstractNumId w:val="15"/>
  </w:num>
  <w:num w:numId="43">
    <w:abstractNumId w:val="15"/>
  </w:num>
  <w:num w:numId="44">
    <w:abstractNumId w:val="15"/>
  </w:num>
  <w:num w:numId="45">
    <w:abstractNumId w:val="15"/>
  </w:num>
  <w:num w:numId="46">
    <w:abstractNumId w:val="19"/>
  </w:num>
  <w:num w:numId="47">
    <w:abstractNumId w:val="15"/>
  </w:num>
  <w:num w:numId="48">
    <w:abstractNumId w:val="1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bordersDoNotSurroundHeader/>
  <w:bordersDoNotSurroundFooter/>
  <w:hideSpellingErrors/>
  <w:hideGrammaticalErrors/>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rcwMzSysDQ0NjMwMjZT0lEKTi0uzszPAykwNq8FAPV4ZhktAAAA"/>
  </w:docVars>
  <w:rsids>
    <w:rsidRoot w:val="006E0462"/>
    <w:rsid w:val="00000A95"/>
    <w:rsid w:val="00000C86"/>
    <w:rsid w:val="00001099"/>
    <w:rsid w:val="0000134C"/>
    <w:rsid w:val="00001FC8"/>
    <w:rsid w:val="00002738"/>
    <w:rsid w:val="00003323"/>
    <w:rsid w:val="0000621D"/>
    <w:rsid w:val="00006FB1"/>
    <w:rsid w:val="000075CE"/>
    <w:rsid w:val="00007A2A"/>
    <w:rsid w:val="0001048A"/>
    <w:rsid w:val="00010EEA"/>
    <w:rsid w:val="00011603"/>
    <w:rsid w:val="00011919"/>
    <w:rsid w:val="00012ECB"/>
    <w:rsid w:val="000133B5"/>
    <w:rsid w:val="00014441"/>
    <w:rsid w:val="000152C4"/>
    <w:rsid w:val="00015CDA"/>
    <w:rsid w:val="00016464"/>
    <w:rsid w:val="00020D80"/>
    <w:rsid w:val="000211FC"/>
    <w:rsid w:val="000219D2"/>
    <w:rsid w:val="000227E6"/>
    <w:rsid w:val="00023219"/>
    <w:rsid w:val="0002326E"/>
    <w:rsid w:val="00023CB8"/>
    <w:rsid w:val="00023DB0"/>
    <w:rsid w:val="00023FAF"/>
    <w:rsid w:val="000245FA"/>
    <w:rsid w:val="0002497E"/>
    <w:rsid w:val="00024E98"/>
    <w:rsid w:val="00024F7F"/>
    <w:rsid w:val="0002585E"/>
    <w:rsid w:val="00025D7B"/>
    <w:rsid w:val="000270A7"/>
    <w:rsid w:val="00027646"/>
    <w:rsid w:val="00027D43"/>
    <w:rsid w:val="0003027B"/>
    <w:rsid w:val="0003057F"/>
    <w:rsid w:val="00030994"/>
    <w:rsid w:val="00031764"/>
    <w:rsid w:val="00032252"/>
    <w:rsid w:val="000331B2"/>
    <w:rsid w:val="000339B1"/>
    <w:rsid w:val="00035013"/>
    <w:rsid w:val="0003509A"/>
    <w:rsid w:val="00035467"/>
    <w:rsid w:val="00035775"/>
    <w:rsid w:val="00035CF8"/>
    <w:rsid w:val="00037319"/>
    <w:rsid w:val="00037591"/>
    <w:rsid w:val="000376EA"/>
    <w:rsid w:val="00040024"/>
    <w:rsid w:val="000405A2"/>
    <w:rsid w:val="00040781"/>
    <w:rsid w:val="000410B1"/>
    <w:rsid w:val="0004121F"/>
    <w:rsid w:val="000417BA"/>
    <w:rsid w:val="00041922"/>
    <w:rsid w:val="00042394"/>
    <w:rsid w:val="000431C1"/>
    <w:rsid w:val="00043B42"/>
    <w:rsid w:val="00044C84"/>
    <w:rsid w:val="000457D4"/>
    <w:rsid w:val="00046582"/>
    <w:rsid w:val="00046A02"/>
    <w:rsid w:val="000471E1"/>
    <w:rsid w:val="00047777"/>
    <w:rsid w:val="000500BE"/>
    <w:rsid w:val="00050A93"/>
    <w:rsid w:val="00052483"/>
    <w:rsid w:val="000526BF"/>
    <w:rsid w:val="00052D78"/>
    <w:rsid w:val="000532BE"/>
    <w:rsid w:val="00053A6F"/>
    <w:rsid w:val="000543F6"/>
    <w:rsid w:val="00054505"/>
    <w:rsid w:val="00055700"/>
    <w:rsid w:val="00055A32"/>
    <w:rsid w:val="00055E53"/>
    <w:rsid w:val="00056971"/>
    <w:rsid w:val="00056A2C"/>
    <w:rsid w:val="000572A1"/>
    <w:rsid w:val="00057903"/>
    <w:rsid w:val="00057A1D"/>
    <w:rsid w:val="00061489"/>
    <w:rsid w:val="00063E83"/>
    <w:rsid w:val="00064869"/>
    <w:rsid w:val="000654A9"/>
    <w:rsid w:val="00065AB6"/>
    <w:rsid w:val="00065CB5"/>
    <w:rsid w:val="0006645C"/>
    <w:rsid w:val="00067458"/>
    <w:rsid w:val="00067CA2"/>
    <w:rsid w:val="00067E0A"/>
    <w:rsid w:val="00070DFB"/>
    <w:rsid w:val="000721DB"/>
    <w:rsid w:val="00073326"/>
    <w:rsid w:val="00075250"/>
    <w:rsid w:val="00077445"/>
    <w:rsid w:val="00080449"/>
    <w:rsid w:val="000813B0"/>
    <w:rsid w:val="000815EA"/>
    <w:rsid w:val="000823C1"/>
    <w:rsid w:val="0008287D"/>
    <w:rsid w:val="00082DFD"/>
    <w:rsid w:val="00083069"/>
    <w:rsid w:val="000867E4"/>
    <w:rsid w:val="00087AA5"/>
    <w:rsid w:val="000912CE"/>
    <w:rsid w:val="00091838"/>
    <w:rsid w:val="0009212C"/>
    <w:rsid w:val="00092DE9"/>
    <w:rsid w:val="00092E9A"/>
    <w:rsid w:val="00093F7C"/>
    <w:rsid w:val="00097899"/>
    <w:rsid w:val="00097FF4"/>
    <w:rsid w:val="000A134E"/>
    <w:rsid w:val="000A242F"/>
    <w:rsid w:val="000A38E9"/>
    <w:rsid w:val="000A5122"/>
    <w:rsid w:val="000A51E0"/>
    <w:rsid w:val="000A5646"/>
    <w:rsid w:val="000A5B65"/>
    <w:rsid w:val="000A5FAA"/>
    <w:rsid w:val="000A6493"/>
    <w:rsid w:val="000A7620"/>
    <w:rsid w:val="000B0BDC"/>
    <w:rsid w:val="000B0E14"/>
    <w:rsid w:val="000B3AB0"/>
    <w:rsid w:val="000B3DCB"/>
    <w:rsid w:val="000B3DE7"/>
    <w:rsid w:val="000B46A4"/>
    <w:rsid w:val="000B53F8"/>
    <w:rsid w:val="000B57C4"/>
    <w:rsid w:val="000B623B"/>
    <w:rsid w:val="000C02BD"/>
    <w:rsid w:val="000C0AB5"/>
    <w:rsid w:val="000C0CEE"/>
    <w:rsid w:val="000C2058"/>
    <w:rsid w:val="000C2187"/>
    <w:rsid w:val="000C294E"/>
    <w:rsid w:val="000C376A"/>
    <w:rsid w:val="000C386F"/>
    <w:rsid w:val="000C3B0B"/>
    <w:rsid w:val="000C453C"/>
    <w:rsid w:val="000C4D5A"/>
    <w:rsid w:val="000C53D2"/>
    <w:rsid w:val="000C627F"/>
    <w:rsid w:val="000C63F3"/>
    <w:rsid w:val="000C6DE5"/>
    <w:rsid w:val="000D0963"/>
    <w:rsid w:val="000D18D0"/>
    <w:rsid w:val="000D1C35"/>
    <w:rsid w:val="000D1C75"/>
    <w:rsid w:val="000D2565"/>
    <w:rsid w:val="000D279D"/>
    <w:rsid w:val="000D4A27"/>
    <w:rsid w:val="000D4CC1"/>
    <w:rsid w:val="000D557A"/>
    <w:rsid w:val="000D6482"/>
    <w:rsid w:val="000D6DD4"/>
    <w:rsid w:val="000D7348"/>
    <w:rsid w:val="000D7C5A"/>
    <w:rsid w:val="000D7D12"/>
    <w:rsid w:val="000E03F3"/>
    <w:rsid w:val="000E060A"/>
    <w:rsid w:val="000E14DE"/>
    <w:rsid w:val="000E287E"/>
    <w:rsid w:val="000E3413"/>
    <w:rsid w:val="000E3EAC"/>
    <w:rsid w:val="000E5252"/>
    <w:rsid w:val="000E6420"/>
    <w:rsid w:val="000E7256"/>
    <w:rsid w:val="000E7C3A"/>
    <w:rsid w:val="000F069C"/>
    <w:rsid w:val="000F0F7B"/>
    <w:rsid w:val="000F1296"/>
    <w:rsid w:val="000F4CA8"/>
    <w:rsid w:val="000F6C0D"/>
    <w:rsid w:val="000F6E73"/>
    <w:rsid w:val="001001C8"/>
    <w:rsid w:val="001004DF"/>
    <w:rsid w:val="0010147E"/>
    <w:rsid w:val="00101FCD"/>
    <w:rsid w:val="00103CAF"/>
    <w:rsid w:val="00104653"/>
    <w:rsid w:val="001052B5"/>
    <w:rsid w:val="00105E10"/>
    <w:rsid w:val="001071E6"/>
    <w:rsid w:val="0010757E"/>
    <w:rsid w:val="00107C5B"/>
    <w:rsid w:val="00110187"/>
    <w:rsid w:val="001108BC"/>
    <w:rsid w:val="0011214A"/>
    <w:rsid w:val="00112E8F"/>
    <w:rsid w:val="0011301D"/>
    <w:rsid w:val="0011311A"/>
    <w:rsid w:val="00113A03"/>
    <w:rsid w:val="001141CB"/>
    <w:rsid w:val="00114D39"/>
    <w:rsid w:val="00114E05"/>
    <w:rsid w:val="001157C4"/>
    <w:rsid w:val="001161E9"/>
    <w:rsid w:val="001178D0"/>
    <w:rsid w:val="0011FED2"/>
    <w:rsid w:val="00120581"/>
    <w:rsid w:val="00120C79"/>
    <w:rsid w:val="00120EB2"/>
    <w:rsid w:val="00120F71"/>
    <w:rsid w:val="001226FD"/>
    <w:rsid w:val="00122DFA"/>
    <w:rsid w:val="00123328"/>
    <w:rsid w:val="00123B3E"/>
    <w:rsid w:val="00123F9E"/>
    <w:rsid w:val="001244CD"/>
    <w:rsid w:val="00125AD0"/>
    <w:rsid w:val="0012617F"/>
    <w:rsid w:val="0012735C"/>
    <w:rsid w:val="00127FBB"/>
    <w:rsid w:val="00131290"/>
    <w:rsid w:val="001315BC"/>
    <w:rsid w:val="00132B9E"/>
    <w:rsid w:val="00134BD3"/>
    <w:rsid w:val="0013501F"/>
    <w:rsid w:val="00135198"/>
    <w:rsid w:val="0013619C"/>
    <w:rsid w:val="00137901"/>
    <w:rsid w:val="0014087F"/>
    <w:rsid w:val="00140BAC"/>
    <w:rsid w:val="00141007"/>
    <w:rsid w:val="001414ED"/>
    <w:rsid w:val="00141CA3"/>
    <w:rsid w:val="0014246E"/>
    <w:rsid w:val="00142B10"/>
    <w:rsid w:val="001434D0"/>
    <w:rsid w:val="00143C31"/>
    <w:rsid w:val="00144D29"/>
    <w:rsid w:val="001465A4"/>
    <w:rsid w:val="00146B77"/>
    <w:rsid w:val="00146C40"/>
    <w:rsid w:val="001478E9"/>
    <w:rsid w:val="001502BE"/>
    <w:rsid w:val="001503D8"/>
    <w:rsid w:val="0015089A"/>
    <w:rsid w:val="001509E1"/>
    <w:rsid w:val="00151285"/>
    <w:rsid w:val="00152E8F"/>
    <w:rsid w:val="001531E2"/>
    <w:rsid w:val="001535E1"/>
    <w:rsid w:val="00153758"/>
    <w:rsid w:val="001543D7"/>
    <w:rsid w:val="001560D4"/>
    <w:rsid w:val="00157170"/>
    <w:rsid w:val="0015BD9A"/>
    <w:rsid w:val="00160517"/>
    <w:rsid w:val="001627EC"/>
    <w:rsid w:val="00162B31"/>
    <w:rsid w:val="00162DB1"/>
    <w:rsid w:val="00163A0D"/>
    <w:rsid w:val="00163EE5"/>
    <w:rsid w:val="00163F9C"/>
    <w:rsid w:val="001656E7"/>
    <w:rsid w:val="00165909"/>
    <w:rsid w:val="00165984"/>
    <w:rsid w:val="00167437"/>
    <w:rsid w:val="00167D0B"/>
    <w:rsid w:val="0016CE7E"/>
    <w:rsid w:val="00171EFD"/>
    <w:rsid w:val="00173046"/>
    <w:rsid w:val="001731B6"/>
    <w:rsid w:val="001731C3"/>
    <w:rsid w:val="001736F7"/>
    <w:rsid w:val="00173C2E"/>
    <w:rsid w:val="00175983"/>
    <w:rsid w:val="001759DF"/>
    <w:rsid w:val="00177C4D"/>
    <w:rsid w:val="00180FE6"/>
    <w:rsid w:val="001817A4"/>
    <w:rsid w:val="0018192C"/>
    <w:rsid w:val="00181B1E"/>
    <w:rsid w:val="001822AA"/>
    <w:rsid w:val="0018244A"/>
    <w:rsid w:val="00182662"/>
    <w:rsid w:val="00182F5C"/>
    <w:rsid w:val="00184FDF"/>
    <w:rsid w:val="00186416"/>
    <w:rsid w:val="00186532"/>
    <w:rsid w:val="0018700A"/>
    <w:rsid w:val="00187FCF"/>
    <w:rsid w:val="001908BE"/>
    <w:rsid w:val="0019096C"/>
    <w:rsid w:val="00190A87"/>
    <w:rsid w:val="00191AA8"/>
    <w:rsid w:val="001925B3"/>
    <w:rsid w:val="00194A01"/>
    <w:rsid w:val="00194AB6"/>
    <w:rsid w:val="00195F1C"/>
    <w:rsid w:val="0019690A"/>
    <w:rsid w:val="00196C61"/>
    <w:rsid w:val="00196E89"/>
    <w:rsid w:val="001978DF"/>
    <w:rsid w:val="001A069E"/>
    <w:rsid w:val="001A0B49"/>
    <w:rsid w:val="001A0DCF"/>
    <w:rsid w:val="001A137B"/>
    <w:rsid w:val="001A14DE"/>
    <w:rsid w:val="001A3509"/>
    <w:rsid w:val="001A422A"/>
    <w:rsid w:val="001A4558"/>
    <w:rsid w:val="001A4ED2"/>
    <w:rsid w:val="001A528B"/>
    <w:rsid w:val="001A576E"/>
    <w:rsid w:val="001A6D05"/>
    <w:rsid w:val="001B059C"/>
    <w:rsid w:val="001B0C5B"/>
    <w:rsid w:val="001B1988"/>
    <w:rsid w:val="001B1C9E"/>
    <w:rsid w:val="001B5124"/>
    <w:rsid w:val="001B65E6"/>
    <w:rsid w:val="001B7063"/>
    <w:rsid w:val="001B7708"/>
    <w:rsid w:val="001B77A9"/>
    <w:rsid w:val="001B8B99"/>
    <w:rsid w:val="001C0D51"/>
    <w:rsid w:val="001C1079"/>
    <w:rsid w:val="001C15BB"/>
    <w:rsid w:val="001C1AD6"/>
    <w:rsid w:val="001C2D4A"/>
    <w:rsid w:val="001C2F78"/>
    <w:rsid w:val="001C320A"/>
    <w:rsid w:val="001C4470"/>
    <w:rsid w:val="001C46B5"/>
    <w:rsid w:val="001C4992"/>
    <w:rsid w:val="001C4BF7"/>
    <w:rsid w:val="001C56BC"/>
    <w:rsid w:val="001D1A11"/>
    <w:rsid w:val="001D1C02"/>
    <w:rsid w:val="001D1ED4"/>
    <w:rsid w:val="001D1FC3"/>
    <w:rsid w:val="001D2919"/>
    <w:rsid w:val="001D29D3"/>
    <w:rsid w:val="001D2C29"/>
    <w:rsid w:val="001D2F03"/>
    <w:rsid w:val="001D380A"/>
    <w:rsid w:val="001D3F7D"/>
    <w:rsid w:val="001D4C0F"/>
    <w:rsid w:val="001D554B"/>
    <w:rsid w:val="001D58BD"/>
    <w:rsid w:val="001D710A"/>
    <w:rsid w:val="001D7309"/>
    <w:rsid w:val="001D7D7B"/>
    <w:rsid w:val="001E099F"/>
    <w:rsid w:val="001E2ABD"/>
    <w:rsid w:val="001E5848"/>
    <w:rsid w:val="001F0167"/>
    <w:rsid w:val="001F0AF5"/>
    <w:rsid w:val="001F1996"/>
    <w:rsid w:val="001F254C"/>
    <w:rsid w:val="001F3485"/>
    <w:rsid w:val="001F36F5"/>
    <w:rsid w:val="001F3901"/>
    <w:rsid w:val="001F4A20"/>
    <w:rsid w:val="001F53E3"/>
    <w:rsid w:val="001F56C4"/>
    <w:rsid w:val="001F7628"/>
    <w:rsid w:val="00200095"/>
    <w:rsid w:val="00200151"/>
    <w:rsid w:val="00200345"/>
    <w:rsid w:val="00200B5E"/>
    <w:rsid w:val="00203208"/>
    <w:rsid w:val="002047E0"/>
    <w:rsid w:val="00204CDD"/>
    <w:rsid w:val="00205728"/>
    <w:rsid w:val="00205789"/>
    <w:rsid w:val="00205BAD"/>
    <w:rsid w:val="0020688E"/>
    <w:rsid w:val="00207145"/>
    <w:rsid w:val="0021273D"/>
    <w:rsid w:val="00213007"/>
    <w:rsid w:val="00214D24"/>
    <w:rsid w:val="00216325"/>
    <w:rsid w:val="002163C1"/>
    <w:rsid w:val="00216F3C"/>
    <w:rsid w:val="002174E6"/>
    <w:rsid w:val="002178F8"/>
    <w:rsid w:val="00220494"/>
    <w:rsid w:val="002222B3"/>
    <w:rsid w:val="00222455"/>
    <w:rsid w:val="00222AF7"/>
    <w:rsid w:val="00224E1E"/>
    <w:rsid w:val="00225D43"/>
    <w:rsid w:val="00225EB6"/>
    <w:rsid w:val="00225F42"/>
    <w:rsid w:val="0022631B"/>
    <w:rsid w:val="00227AA7"/>
    <w:rsid w:val="00230325"/>
    <w:rsid w:val="00230934"/>
    <w:rsid w:val="00230BCF"/>
    <w:rsid w:val="00231571"/>
    <w:rsid w:val="00234940"/>
    <w:rsid w:val="00234F50"/>
    <w:rsid w:val="00234FCC"/>
    <w:rsid w:val="00237386"/>
    <w:rsid w:val="00237523"/>
    <w:rsid w:val="002404CE"/>
    <w:rsid w:val="00240A48"/>
    <w:rsid w:val="00240C95"/>
    <w:rsid w:val="00241BD1"/>
    <w:rsid w:val="0024275B"/>
    <w:rsid w:val="00243EF1"/>
    <w:rsid w:val="002440DC"/>
    <w:rsid w:val="0024654B"/>
    <w:rsid w:val="002504D3"/>
    <w:rsid w:val="00250852"/>
    <w:rsid w:val="00250A17"/>
    <w:rsid w:val="00250CA7"/>
    <w:rsid w:val="00250F26"/>
    <w:rsid w:val="00251335"/>
    <w:rsid w:val="002516C7"/>
    <w:rsid w:val="00251FFD"/>
    <w:rsid w:val="0025249C"/>
    <w:rsid w:val="002525D3"/>
    <w:rsid w:val="00252C94"/>
    <w:rsid w:val="0025439C"/>
    <w:rsid w:val="0025462D"/>
    <w:rsid w:val="002546AB"/>
    <w:rsid w:val="002550CF"/>
    <w:rsid w:val="00257420"/>
    <w:rsid w:val="00257758"/>
    <w:rsid w:val="00257FF5"/>
    <w:rsid w:val="0026062F"/>
    <w:rsid w:val="00261D35"/>
    <w:rsid w:val="002652FF"/>
    <w:rsid w:val="002659CA"/>
    <w:rsid w:val="00266342"/>
    <w:rsid w:val="00266F4D"/>
    <w:rsid w:val="0027167E"/>
    <w:rsid w:val="00271F28"/>
    <w:rsid w:val="00271F32"/>
    <w:rsid w:val="002727E8"/>
    <w:rsid w:val="00273264"/>
    <w:rsid w:val="002740E9"/>
    <w:rsid w:val="00276E49"/>
    <w:rsid w:val="002801EB"/>
    <w:rsid w:val="00280367"/>
    <w:rsid w:val="00280601"/>
    <w:rsid w:val="00280B0D"/>
    <w:rsid w:val="00280DB0"/>
    <w:rsid w:val="00281BA1"/>
    <w:rsid w:val="002823B4"/>
    <w:rsid w:val="00282789"/>
    <w:rsid w:val="00282F47"/>
    <w:rsid w:val="00285156"/>
    <w:rsid w:val="00286C06"/>
    <w:rsid w:val="00286E83"/>
    <w:rsid w:val="002904F0"/>
    <w:rsid w:val="002912C4"/>
    <w:rsid w:val="00291814"/>
    <w:rsid w:val="0029185F"/>
    <w:rsid w:val="002928B4"/>
    <w:rsid w:val="00292E16"/>
    <w:rsid w:val="0029352F"/>
    <w:rsid w:val="00293887"/>
    <w:rsid w:val="0029437F"/>
    <w:rsid w:val="00294A30"/>
    <w:rsid w:val="00294B55"/>
    <w:rsid w:val="0029770A"/>
    <w:rsid w:val="00297F04"/>
    <w:rsid w:val="002A03AF"/>
    <w:rsid w:val="002A04EA"/>
    <w:rsid w:val="002A16D4"/>
    <w:rsid w:val="002A2074"/>
    <w:rsid w:val="002A2868"/>
    <w:rsid w:val="002A3723"/>
    <w:rsid w:val="002A4051"/>
    <w:rsid w:val="002A48B8"/>
    <w:rsid w:val="002A4AE1"/>
    <w:rsid w:val="002A5B1D"/>
    <w:rsid w:val="002A5D2B"/>
    <w:rsid w:val="002A6EF2"/>
    <w:rsid w:val="002A71C4"/>
    <w:rsid w:val="002B0C73"/>
    <w:rsid w:val="002B1A43"/>
    <w:rsid w:val="002B2F2C"/>
    <w:rsid w:val="002B48AE"/>
    <w:rsid w:val="002B4FEE"/>
    <w:rsid w:val="002B5D5E"/>
    <w:rsid w:val="002B6097"/>
    <w:rsid w:val="002B75BF"/>
    <w:rsid w:val="002B7823"/>
    <w:rsid w:val="002C0219"/>
    <w:rsid w:val="002C09FF"/>
    <w:rsid w:val="002C2199"/>
    <w:rsid w:val="002C3973"/>
    <w:rsid w:val="002C5516"/>
    <w:rsid w:val="002C60DA"/>
    <w:rsid w:val="002C6A31"/>
    <w:rsid w:val="002D033F"/>
    <w:rsid w:val="002D0455"/>
    <w:rsid w:val="002D1894"/>
    <w:rsid w:val="002D6CE0"/>
    <w:rsid w:val="002D6E58"/>
    <w:rsid w:val="002D76FA"/>
    <w:rsid w:val="002DB0B9"/>
    <w:rsid w:val="002E074C"/>
    <w:rsid w:val="002E10F1"/>
    <w:rsid w:val="002E1332"/>
    <w:rsid w:val="002E1C80"/>
    <w:rsid w:val="002E219E"/>
    <w:rsid w:val="002E25F0"/>
    <w:rsid w:val="002E2DF9"/>
    <w:rsid w:val="002E30DE"/>
    <w:rsid w:val="002E33DD"/>
    <w:rsid w:val="002E4030"/>
    <w:rsid w:val="002E412F"/>
    <w:rsid w:val="002E4CA5"/>
    <w:rsid w:val="002E6FB6"/>
    <w:rsid w:val="002E7B9F"/>
    <w:rsid w:val="002E7F4E"/>
    <w:rsid w:val="002F01BF"/>
    <w:rsid w:val="002F05FD"/>
    <w:rsid w:val="002F0648"/>
    <w:rsid w:val="002F1E8C"/>
    <w:rsid w:val="002F2199"/>
    <w:rsid w:val="002F2EBC"/>
    <w:rsid w:val="002F34AA"/>
    <w:rsid w:val="002F4123"/>
    <w:rsid w:val="002F57EA"/>
    <w:rsid w:val="002F592B"/>
    <w:rsid w:val="002F60BD"/>
    <w:rsid w:val="002F7129"/>
    <w:rsid w:val="002FD296"/>
    <w:rsid w:val="003012D8"/>
    <w:rsid w:val="00301A79"/>
    <w:rsid w:val="00301ACE"/>
    <w:rsid w:val="00303545"/>
    <w:rsid w:val="003043E5"/>
    <w:rsid w:val="0030561E"/>
    <w:rsid w:val="00311141"/>
    <w:rsid w:val="00312104"/>
    <w:rsid w:val="003128FD"/>
    <w:rsid w:val="00312E15"/>
    <w:rsid w:val="0031303E"/>
    <w:rsid w:val="003156EE"/>
    <w:rsid w:val="003166CA"/>
    <w:rsid w:val="0031C622"/>
    <w:rsid w:val="00322D1D"/>
    <w:rsid w:val="003242E6"/>
    <w:rsid w:val="00324366"/>
    <w:rsid w:val="00324820"/>
    <w:rsid w:val="00325880"/>
    <w:rsid w:val="00326128"/>
    <w:rsid w:val="003271DC"/>
    <w:rsid w:val="003277ED"/>
    <w:rsid w:val="00330941"/>
    <w:rsid w:val="0033293C"/>
    <w:rsid w:val="00334623"/>
    <w:rsid w:val="00336371"/>
    <w:rsid w:val="003363F0"/>
    <w:rsid w:val="00336668"/>
    <w:rsid w:val="0033667D"/>
    <w:rsid w:val="003376FB"/>
    <w:rsid w:val="00340482"/>
    <w:rsid w:val="003418DA"/>
    <w:rsid w:val="003419E6"/>
    <w:rsid w:val="003422AE"/>
    <w:rsid w:val="00342D59"/>
    <w:rsid w:val="00343A38"/>
    <w:rsid w:val="00343C05"/>
    <w:rsid w:val="00344021"/>
    <w:rsid w:val="00344271"/>
    <w:rsid w:val="00344AC9"/>
    <w:rsid w:val="00344EAE"/>
    <w:rsid w:val="00345083"/>
    <w:rsid w:val="003452C4"/>
    <w:rsid w:val="003458EE"/>
    <w:rsid w:val="003458FD"/>
    <w:rsid w:val="00346635"/>
    <w:rsid w:val="0034673E"/>
    <w:rsid w:val="00350CFD"/>
    <w:rsid w:val="00351F5E"/>
    <w:rsid w:val="00352BE8"/>
    <w:rsid w:val="00353460"/>
    <w:rsid w:val="00354588"/>
    <w:rsid w:val="00354973"/>
    <w:rsid w:val="00355109"/>
    <w:rsid w:val="00355384"/>
    <w:rsid w:val="003553DC"/>
    <w:rsid w:val="00355F1E"/>
    <w:rsid w:val="0035624C"/>
    <w:rsid w:val="00356A3B"/>
    <w:rsid w:val="00356BC0"/>
    <w:rsid w:val="00356FC9"/>
    <w:rsid w:val="00360DD1"/>
    <w:rsid w:val="003613F1"/>
    <w:rsid w:val="00361457"/>
    <w:rsid w:val="0036284E"/>
    <w:rsid w:val="00363DF1"/>
    <w:rsid w:val="00364175"/>
    <w:rsid w:val="00364E21"/>
    <w:rsid w:val="003658DB"/>
    <w:rsid w:val="003663FE"/>
    <w:rsid w:val="0036685A"/>
    <w:rsid w:val="00367392"/>
    <w:rsid w:val="00371689"/>
    <w:rsid w:val="003719BA"/>
    <w:rsid w:val="003722ED"/>
    <w:rsid w:val="003723DB"/>
    <w:rsid w:val="00372675"/>
    <w:rsid w:val="00372687"/>
    <w:rsid w:val="00372C6A"/>
    <w:rsid w:val="00372D50"/>
    <w:rsid w:val="00372ED4"/>
    <w:rsid w:val="00373B6F"/>
    <w:rsid w:val="00373DB0"/>
    <w:rsid w:val="0037402D"/>
    <w:rsid w:val="003742AE"/>
    <w:rsid w:val="003743F0"/>
    <w:rsid w:val="00377392"/>
    <w:rsid w:val="00377A2D"/>
    <w:rsid w:val="0038018B"/>
    <w:rsid w:val="00380F0B"/>
    <w:rsid w:val="00381C14"/>
    <w:rsid w:val="00383FC1"/>
    <w:rsid w:val="00384312"/>
    <w:rsid w:val="00384830"/>
    <w:rsid w:val="00384D54"/>
    <w:rsid w:val="003858A4"/>
    <w:rsid w:val="00385A28"/>
    <w:rsid w:val="00385FA9"/>
    <w:rsid w:val="003861CE"/>
    <w:rsid w:val="00387CF2"/>
    <w:rsid w:val="003903B4"/>
    <w:rsid w:val="003903EA"/>
    <w:rsid w:val="00391EFB"/>
    <w:rsid w:val="00391F30"/>
    <w:rsid w:val="00392473"/>
    <w:rsid w:val="0039292F"/>
    <w:rsid w:val="00393D34"/>
    <w:rsid w:val="00394F4A"/>
    <w:rsid w:val="003959E7"/>
    <w:rsid w:val="00396F1A"/>
    <w:rsid w:val="003A03F0"/>
    <w:rsid w:val="003A0F9C"/>
    <w:rsid w:val="003A1949"/>
    <w:rsid w:val="003A2453"/>
    <w:rsid w:val="003A24E1"/>
    <w:rsid w:val="003A28BD"/>
    <w:rsid w:val="003A404E"/>
    <w:rsid w:val="003A4DF5"/>
    <w:rsid w:val="003A5E7F"/>
    <w:rsid w:val="003A7036"/>
    <w:rsid w:val="003B171D"/>
    <w:rsid w:val="003B19A3"/>
    <w:rsid w:val="003B2425"/>
    <w:rsid w:val="003B2FCB"/>
    <w:rsid w:val="003B3428"/>
    <w:rsid w:val="003B35DE"/>
    <w:rsid w:val="003B3C3E"/>
    <w:rsid w:val="003B4851"/>
    <w:rsid w:val="003B4A05"/>
    <w:rsid w:val="003B6C2D"/>
    <w:rsid w:val="003B7DF3"/>
    <w:rsid w:val="003C0D9B"/>
    <w:rsid w:val="003C1A55"/>
    <w:rsid w:val="003C27AD"/>
    <w:rsid w:val="003C30AE"/>
    <w:rsid w:val="003C3372"/>
    <w:rsid w:val="003C456B"/>
    <w:rsid w:val="003D0190"/>
    <w:rsid w:val="003D370A"/>
    <w:rsid w:val="003D4696"/>
    <w:rsid w:val="003D4E44"/>
    <w:rsid w:val="003D4F6E"/>
    <w:rsid w:val="003D5563"/>
    <w:rsid w:val="003D5A6A"/>
    <w:rsid w:val="003D6E45"/>
    <w:rsid w:val="003E0603"/>
    <w:rsid w:val="003E1F64"/>
    <w:rsid w:val="003E36FC"/>
    <w:rsid w:val="003E3BC1"/>
    <w:rsid w:val="003E4186"/>
    <w:rsid w:val="003E5027"/>
    <w:rsid w:val="003E6092"/>
    <w:rsid w:val="003F107E"/>
    <w:rsid w:val="003F1099"/>
    <w:rsid w:val="003F19C4"/>
    <w:rsid w:val="003F1A10"/>
    <w:rsid w:val="003F1FBE"/>
    <w:rsid w:val="003F30AC"/>
    <w:rsid w:val="003F3835"/>
    <w:rsid w:val="003F5682"/>
    <w:rsid w:val="003F6108"/>
    <w:rsid w:val="003F6697"/>
    <w:rsid w:val="003F8A19"/>
    <w:rsid w:val="00400F2F"/>
    <w:rsid w:val="00401BC2"/>
    <w:rsid w:val="00401D8F"/>
    <w:rsid w:val="00402534"/>
    <w:rsid w:val="004025FB"/>
    <w:rsid w:val="004033EF"/>
    <w:rsid w:val="004038ED"/>
    <w:rsid w:val="00403982"/>
    <w:rsid w:val="00403E1D"/>
    <w:rsid w:val="004050DB"/>
    <w:rsid w:val="00405A9D"/>
    <w:rsid w:val="00405E37"/>
    <w:rsid w:val="004066F3"/>
    <w:rsid w:val="0040688F"/>
    <w:rsid w:val="004071CF"/>
    <w:rsid w:val="00410329"/>
    <w:rsid w:val="00410F99"/>
    <w:rsid w:val="004125A8"/>
    <w:rsid w:val="00412B9A"/>
    <w:rsid w:val="00413801"/>
    <w:rsid w:val="004142AD"/>
    <w:rsid w:val="004142DB"/>
    <w:rsid w:val="00414595"/>
    <w:rsid w:val="004158CB"/>
    <w:rsid w:val="0041690E"/>
    <w:rsid w:val="00417DD8"/>
    <w:rsid w:val="004205FE"/>
    <w:rsid w:val="004209B5"/>
    <w:rsid w:val="00421662"/>
    <w:rsid w:val="00421869"/>
    <w:rsid w:val="00421AE3"/>
    <w:rsid w:val="004227F9"/>
    <w:rsid w:val="00423670"/>
    <w:rsid w:val="00423D22"/>
    <w:rsid w:val="00423E7D"/>
    <w:rsid w:val="004250EA"/>
    <w:rsid w:val="00425A4A"/>
    <w:rsid w:val="00425A8D"/>
    <w:rsid w:val="004266CC"/>
    <w:rsid w:val="00426828"/>
    <w:rsid w:val="00430091"/>
    <w:rsid w:val="00431788"/>
    <w:rsid w:val="00431A8D"/>
    <w:rsid w:val="00432B8A"/>
    <w:rsid w:val="00433054"/>
    <w:rsid w:val="00433535"/>
    <w:rsid w:val="0043380C"/>
    <w:rsid w:val="00435C81"/>
    <w:rsid w:val="00437E3D"/>
    <w:rsid w:val="00440718"/>
    <w:rsid w:val="00440A67"/>
    <w:rsid w:val="00441B22"/>
    <w:rsid w:val="004420B0"/>
    <w:rsid w:val="00442442"/>
    <w:rsid w:val="00442EE9"/>
    <w:rsid w:val="0044323A"/>
    <w:rsid w:val="00444E54"/>
    <w:rsid w:val="004451FC"/>
    <w:rsid w:val="004461C4"/>
    <w:rsid w:val="00446A7B"/>
    <w:rsid w:val="00446B4F"/>
    <w:rsid w:val="00450338"/>
    <w:rsid w:val="0045041E"/>
    <w:rsid w:val="00451AE4"/>
    <w:rsid w:val="004524FF"/>
    <w:rsid w:val="00453A19"/>
    <w:rsid w:val="00456E1D"/>
    <w:rsid w:val="00460FDE"/>
    <w:rsid w:val="00461EC2"/>
    <w:rsid w:val="004626DC"/>
    <w:rsid w:val="00464B98"/>
    <w:rsid w:val="00464DF8"/>
    <w:rsid w:val="00465168"/>
    <w:rsid w:val="00465B4E"/>
    <w:rsid w:val="00465C91"/>
    <w:rsid w:val="004668F7"/>
    <w:rsid w:val="0046733A"/>
    <w:rsid w:val="00467673"/>
    <w:rsid w:val="00467CEA"/>
    <w:rsid w:val="00467F62"/>
    <w:rsid w:val="00471097"/>
    <w:rsid w:val="00474255"/>
    <w:rsid w:val="004765AD"/>
    <w:rsid w:val="00480607"/>
    <w:rsid w:val="004807C4"/>
    <w:rsid w:val="004810B4"/>
    <w:rsid w:val="0048228C"/>
    <w:rsid w:val="00482305"/>
    <w:rsid w:val="00482327"/>
    <w:rsid w:val="00482E33"/>
    <w:rsid w:val="00483708"/>
    <w:rsid w:val="00484BC2"/>
    <w:rsid w:val="00484DCD"/>
    <w:rsid w:val="0048595E"/>
    <w:rsid w:val="00486647"/>
    <w:rsid w:val="004911E6"/>
    <w:rsid w:val="004916BF"/>
    <w:rsid w:val="00491D46"/>
    <w:rsid w:val="00491E2D"/>
    <w:rsid w:val="00492200"/>
    <w:rsid w:val="00494412"/>
    <w:rsid w:val="00494BA6"/>
    <w:rsid w:val="00494D9B"/>
    <w:rsid w:val="0049561B"/>
    <w:rsid w:val="00495F59"/>
    <w:rsid w:val="00496889"/>
    <w:rsid w:val="00496D3A"/>
    <w:rsid w:val="0049798B"/>
    <w:rsid w:val="004A1B08"/>
    <w:rsid w:val="004A29F5"/>
    <w:rsid w:val="004A341F"/>
    <w:rsid w:val="004A45A5"/>
    <w:rsid w:val="004A497F"/>
    <w:rsid w:val="004A4A57"/>
    <w:rsid w:val="004A6D8E"/>
    <w:rsid w:val="004B0C15"/>
    <w:rsid w:val="004B1321"/>
    <w:rsid w:val="004B4CA5"/>
    <w:rsid w:val="004B4D56"/>
    <w:rsid w:val="004B5319"/>
    <w:rsid w:val="004B6A9D"/>
    <w:rsid w:val="004C0150"/>
    <w:rsid w:val="004C0FA5"/>
    <w:rsid w:val="004C11FA"/>
    <w:rsid w:val="004C221E"/>
    <w:rsid w:val="004C358A"/>
    <w:rsid w:val="004C3D07"/>
    <w:rsid w:val="004C41CE"/>
    <w:rsid w:val="004C43BD"/>
    <w:rsid w:val="004C505A"/>
    <w:rsid w:val="004C53AB"/>
    <w:rsid w:val="004C6301"/>
    <w:rsid w:val="004C6759"/>
    <w:rsid w:val="004C6EB9"/>
    <w:rsid w:val="004C770F"/>
    <w:rsid w:val="004C788F"/>
    <w:rsid w:val="004D003F"/>
    <w:rsid w:val="004D03F3"/>
    <w:rsid w:val="004D09DE"/>
    <w:rsid w:val="004D09FB"/>
    <w:rsid w:val="004D0BB3"/>
    <w:rsid w:val="004D196A"/>
    <w:rsid w:val="004D2D79"/>
    <w:rsid w:val="004D47C6"/>
    <w:rsid w:val="004D4C3F"/>
    <w:rsid w:val="004D567C"/>
    <w:rsid w:val="004D58E3"/>
    <w:rsid w:val="004D7E39"/>
    <w:rsid w:val="004E05C2"/>
    <w:rsid w:val="004E08E1"/>
    <w:rsid w:val="004E1280"/>
    <w:rsid w:val="004E2AFA"/>
    <w:rsid w:val="004E2CC3"/>
    <w:rsid w:val="004E4A5A"/>
    <w:rsid w:val="004E544D"/>
    <w:rsid w:val="004E5AD5"/>
    <w:rsid w:val="004E5F26"/>
    <w:rsid w:val="004E6CBA"/>
    <w:rsid w:val="004E72D0"/>
    <w:rsid w:val="004E7C2B"/>
    <w:rsid w:val="004F0B3E"/>
    <w:rsid w:val="004F0DD8"/>
    <w:rsid w:val="004F2B2E"/>
    <w:rsid w:val="004F2D87"/>
    <w:rsid w:val="004F31FD"/>
    <w:rsid w:val="004F3CFE"/>
    <w:rsid w:val="004F6041"/>
    <w:rsid w:val="004F6A18"/>
    <w:rsid w:val="004F6C88"/>
    <w:rsid w:val="004F71DF"/>
    <w:rsid w:val="004F730A"/>
    <w:rsid w:val="004F7DA7"/>
    <w:rsid w:val="00502154"/>
    <w:rsid w:val="0050283F"/>
    <w:rsid w:val="00502C9D"/>
    <w:rsid w:val="00503CE1"/>
    <w:rsid w:val="005044F1"/>
    <w:rsid w:val="005044F3"/>
    <w:rsid w:val="0050458B"/>
    <w:rsid w:val="00504D73"/>
    <w:rsid w:val="005056C1"/>
    <w:rsid w:val="00505994"/>
    <w:rsid w:val="0050617B"/>
    <w:rsid w:val="0051022E"/>
    <w:rsid w:val="0051042B"/>
    <w:rsid w:val="00510FF6"/>
    <w:rsid w:val="00511A07"/>
    <w:rsid w:val="00511A7D"/>
    <w:rsid w:val="00512232"/>
    <w:rsid w:val="005127BD"/>
    <w:rsid w:val="00513C38"/>
    <w:rsid w:val="00513E30"/>
    <w:rsid w:val="00514BF3"/>
    <w:rsid w:val="00514C23"/>
    <w:rsid w:val="00515C09"/>
    <w:rsid w:val="00515DA5"/>
    <w:rsid w:val="00515DAA"/>
    <w:rsid w:val="00516306"/>
    <w:rsid w:val="00516361"/>
    <w:rsid w:val="005178F3"/>
    <w:rsid w:val="00517A7E"/>
    <w:rsid w:val="00520432"/>
    <w:rsid w:val="005210A3"/>
    <w:rsid w:val="00521B41"/>
    <w:rsid w:val="00523306"/>
    <w:rsid w:val="00524003"/>
    <w:rsid w:val="005247D6"/>
    <w:rsid w:val="00525634"/>
    <w:rsid w:val="00526B21"/>
    <w:rsid w:val="00527472"/>
    <w:rsid w:val="00527521"/>
    <w:rsid w:val="00527615"/>
    <w:rsid w:val="005276D7"/>
    <w:rsid w:val="00531B47"/>
    <w:rsid w:val="00532891"/>
    <w:rsid w:val="00533276"/>
    <w:rsid w:val="0053446A"/>
    <w:rsid w:val="00534A65"/>
    <w:rsid w:val="00534C69"/>
    <w:rsid w:val="00541993"/>
    <w:rsid w:val="005422FF"/>
    <w:rsid w:val="00542408"/>
    <w:rsid w:val="00542E7E"/>
    <w:rsid w:val="00544825"/>
    <w:rsid w:val="00544F8E"/>
    <w:rsid w:val="00545A51"/>
    <w:rsid w:val="00545D26"/>
    <w:rsid w:val="0054685C"/>
    <w:rsid w:val="00547287"/>
    <w:rsid w:val="005518DC"/>
    <w:rsid w:val="00553A48"/>
    <w:rsid w:val="005545F5"/>
    <w:rsid w:val="00554FBC"/>
    <w:rsid w:val="0055646C"/>
    <w:rsid w:val="00556ACD"/>
    <w:rsid w:val="005619F2"/>
    <w:rsid w:val="00561B35"/>
    <w:rsid w:val="00561C66"/>
    <w:rsid w:val="00562B39"/>
    <w:rsid w:val="00562C9D"/>
    <w:rsid w:val="005633EB"/>
    <w:rsid w:val="00563842"/>
    <w:rsid w:val="0056445C"/>
    <w:rsid w:val="00564690"/>
    <w:rsid w:val="00564692"/>
    <w:rsid w:val="005672DF"/>
    <w:rsid w:val="00567E57"/>
    <w:rsid w:val="0057012F"/>
    <w:rsid w:val="00570218"/>
    <w:rsid w:val="00570536"/>
    <w:rsid w:val="005709D4"/>
    <w:rsid w:val="0057164D"/>
    <w:rsid w:val="00572137"/>
    <w:rsid w:val="005722F8"/>
    <w:rsid w:val="00573B6C"/>
    <w:rsid w:val="00574FE8"/>
    <w:rsid w:val="00575316"/>
    <w:rsid w:val="005759D2"/>
    <w:rsid w:val="00576A1D"/>
    <w:rsid w:val="00576D9D"/>
    <w:rsid w:val="00576E5E"/>
    <w:rsid w:val="005776EE"/>
    <w:rsid w:val="00580C37"/>
    <w:rsid w:val="00580D72"/>
    <w:rsid w:val="00580E1F"/>
    <w:rsid w:val="00581094"/>
    <w:rsid w:val="0058148E"/>
    <w:rsid w:val="00581742"/>
    <w:rsid w:val="00581C0F"/>
    <w:rsid w:val="00581CD1"/>
    <w:rsid w:val="00581EA7"/>
    <w:rsid w:val="005827A7"/>
    <w:rsid w:val="005827C7"/>
    <w:rsid w:val="0058422D"/>
    <w:rsid w:val="0058467D"/>
    <w:rsid w:val="00584D73"/>
    <w:rsid w:val="00585CCD"/>
    <w:rsid w:val="00585E98"/>
    <w:rsid w:val="00586155"/>
    <w:rsid w:val="005861E6"/>
    <w:rsid w:val="00586250"/>
    <w:rsid w:val="005862C9"/>
    <w:rsid w:val="005875E9"/>
    <w:rsid w:val="005920DD"/>
    <w:rsid w:val="00592274"/>
    <w:rsid w:val="00592A13"/>
    <w:rsid w:val="00593D20"/>
    <w:rsid w:val="00594461"/>
    <w:rsid w:val="0059468C"/>
    <w:rsid w:val="00594811"/>
    <w:rsid w:val="00594E2B"/>
    <w:rsid w:val="00595CFD"/>
    <w:rsid w:val="00597A43"/>
    <w:rsid w:val="00597A63"/>
    <w:rsid w:val="005A0225"/>
    <w:rsid w:val="005A2498"/>
    <w:rsid w:val="005A2B6C"/>
    <w:rsid w:val="005A37E2"/>
    <w:rsid w:val="005A4015"/>
    <w:rsid w:val="005A4B3B"/>
    <w:rsid w:val="005A56C8"/>
    <w:rsid w:val="005A5EB3"/>
    <w:rsid w:val="005A6543"/>
    <w:rsid w:val="005A6ED3"/>
    <w:rsid w:val="005A7EA4"/>
    <w:rsid w:val="005AE4D7"/>
    <w:rsid w:val="005B13CC"/>
    <w:rsid w:val="005B1792"/>
    <w:rsid w:val="005B17F2"/>
    <w:rsid w:val="005B1B80"/>
    <w:rsid w:val="005B1D03"/>
    <w:rsid w:val="005B23E1"/>
    <w:rsid w:val="005B33A4"/>
    <w:rsid w:val="005B5BE4"/>
    <w:rsid w:val="005B657A"/>
    <w:rsid w:val="005B75ED"/>
    <w:rsid w:val="005B7998"/>
    <w:rsid w:val="005B7F3A"/>
    <w:rsid w:val="005C0150"/>
    <w:rsid w:val="005C0326"/>
    <w:rsid w:val="005C11D0"/>
    <w:rsid w:val="005C1F70"/>
    <w:rsid w:val="005C2EFF"/>
    <w:rsid w:val="005C4E7B"/>
    <w:rsid w:val="005C51A2"/>
    <w:rsid w:val="005C57D2"/>
    <w:rsid w:val="005C5B67"/>
    <w:rsid w:val="005C5F40"/>
    <w:rsid w:val="005C611D"/>
    <w:rsid w:val="005C67F4"/>
    <w:rsid w:val="005C6BF6"/>
    <w:rsid w:val="005C7F99"/>
    <w:rsid w:val="005D035C"/>
    <w:rsid w:val="005D07CB"/>
    <w:rsid w:val="005D15B9"/>
    <w:rsid w:val="005D1D63"/>
    <w:rsid w:val="005D21C7"/>
    <w:rsid w:val="005D2E84"/>
    <w:rsid w:val="005D41E8"/>
    <w:rsid w:val="005D4453"/>
    <w:rsid w:val="005D45DB"/>
    <w:rsid w:val="005D4862"/>
    <w:rsid w:val="005D70B5"/>
    <w:rsid w:val="005D7979"/>
    <w:rsid w:val="005D7982"/>
    <w:rsid w:val="005E0224"/>
    <w:rsid w:val="005E0440"/>
    <w:rsid w:val="005E050E"/>
    <w:rsid w:val="005E11D6"/>
    <w:rsid w:val="005E1E88"/>
    <w:rsid w:val="005E1EA4"/>
    <w:rsid w:val="005E20E0"/>
    <w:rsid w:val="005E34C4"/>
    <w:rsid w:val="005E3BFD"/>
    <w:rsid w:val="005E5BFC"/>
    <w:rsid w:val="005E5F8A"/>
    <w:rsid w:val="005F2EE8"/>
    <w:rsid w:val="005F2EF2"/>
    <w:rsid w:val="005F34FE"/>
    <w:rsid w:val="005F5E65"/>
    <w:rsid w:val="005F6203"/>
    <w:rsid w:val="005F6378"/>
    <w:rsid w:val="005F7DA3"/>
    <w:rsid w:val="005F7F38"/>
    <w:rsid w:val="006004FC"/>
    <w:rsid w:val="0060282D"/>
    <w:rsid w:val="006038C6"/>
    <w:rsid w:val="006041BF"/>
    <w:rsid w:val="00605941"/>
    <w:rsid w:val="00605D68"/>
    <w:rsid w:val="0060652C"/>
    <w:rsid w:val="0060701A"/>
    <w:rsid w:val="006102C8"/>
    <w:rsid w:val="00613922"/>
    <w:rsid w:val="00614EEC"/>
    <w:rsid w:val="0061713B"/>
    <w:rsid w:val="0062055E"/>
    <w:rsid w:val="00620A86"/>
    <w:rsid w:val="00620AFD"/>
    <w:rsid w:val="00621BBA"/>
    <w:rsid w:val="00622084"/>
    <w:rsid w:val="00622D4D"/>
    <w:rsid w:val="00623992"/>
    <w:rsid w:val="006251A0"/>
    <w:rsid w:val="00625236"/>
    <w:rsid w:val="0062585C"/>
    <w:rsid w:val="00625E5C"/>
    <w:rsid w:val="006267A4"/>
    <w:rsid w:val="0062724F"/>
    <w:rsid w:val="00627758"/>
    <w:rsid w:val="00630157"/>
    <w:rsid w:val="0063016E"/>
    <w:rsid w:val="00632605"/>
    <w:rsid w:val="0063274B"/>
    <w:rsid w:val="00632BEB"/>
    <w:rsid w:val="0063401F"/>
    <w:rsid w:val="006348D0"/>
    <w:rsid w:val="0063506B"/>
    <w:rsid w:val="00635C7E"/>
    <w:rsid w:val="006369B6"/>
    <w:rsid w:val="00636F8C"/>
    <w:rsid w:val="00637C1D"/>
    <w:rsid w:val="00640BFE"/>
    <w:rsid w:val="00641A12"/>
    <w:rsid w:val="00643995"/>
    <w:rsid w:val="006450A7"/>
    <w:rsid w:val="00645959"/>
    <w:rsid w:val="0064623A"/>
    <w:rsid w:val="0064629E"/>
    <w:rsid w:val="00646E5B"/>
    <w:rsid w:val="0064723A"/>
    <w:rsid w:val="006478E5"/>
    <w:rsid w:val="00647A5C"/>
    <w:rsid w:val="00647DB8"/>
    <w:rsid w:val="006502DC"/>
    <w:rsid w:val="00650994"/>
    <w:rsid w:val="00652734"/>
    <w:rsid w:val="00653C99"/>
    <w:rsid w:val="006548D6"/>
    <w:rsid w:val="0065531B"/>
    <w:rsid w:val="00655DE1"/>
    <w:rsid w:val="00656C20"/>
    <w:rsid w:val="00657237"/>
    <w:rsid w:val="006574E8"/>
    <w:rsid w:val="00660037"/>
    <w:rsid w:val="0066019E"/>
    <w:rsid w:val="0066077A"/>
    <w:rsid w:val="006607DF"/>
    <w:rsid w:val="00661052"/>
    <w:rsid w:val="00661535"/>
    <w:rsid w:val="006616F4"/>
    <w:rsid w:val="006618B4"/>
    <w:rsid w:val="00664655"/>
    <w:rsid w:val="00664819"/>
    <w:rsid w:val="00665091"/>
    <w:rsid w:val="00666316"/>
    <w:rsid w:val="00666C6A"/>
    <w:rsid w:val="00667F78"/>
    <w:rsid w:val="0067004D"/>
    <w:rsid w:val="00670CA0"/>
    <w:rsid w:val="00670DB5"/>
    <w:rsid w:val="00671AB1"/>
    <w:rsid w:val="00671F14"/>
    <w:rsid w:val="00671F21"/>
    <w:rsid w:val="00672F27"/>
    <w:rsid w:val="00673479"/>
    <w:rsid w:val="00674316"/>
    <w:rsid w:val="006776DC"/>
    <w:rsid w:val="0067DFAD"/>
    <w:rsid w:val="0068069D"/>
    <w:rsid w:val="00680DAC"/>
    <w:rsid w:val="006812C0"/>
    <w:rsid w:val="006813DE"/>
    <w:rsid w:val="00681E4F"/>
    <w:rsid w:val="00682656"/>
    <w:rsid w:val="006828E6"/>
    <w:rsid w:val="00686789"/>
    <w:rsid w:val="00686A26"/>
    <w:rsid w:val="00686CD3"/>
    <w:rsid w:val="00686DEF"/>
    <w:rsid w:val="006870DE"/>
    <w:rsid w:val="0068755B"/>
    <w:rsid w:val="00691A08"/>
    <w:rsid w:val="00691DDF"/>
    <w:rsid w:val="00693085"/>
    <w:rsid w:val="00694738"/>
    <w:rsid w:val="0069495C"/>
    <w:rsid w:val="00695217"/>
    <w:rsid w:val="00695DAF"/>
    <w:rsid w:val="006965E6"/>
    <w:rsid w:val="00696777"/>
    <w:rsid w:val="00696DA6"/>
    <w:rsid w:val="00697344"/>
    <w:rsid w:val="006A1E7A"/>
    <w:rsid w:val="006A2835"/>
    <w:rsid w:val="006A30D8"/>
    <w:rsid w:val="006A3FB2"/>
    <w:rsid w:val="006A568B"/>
    <w:rsid w:val="006A5CD7"/>
    <w:rsid w:val="006A75C9"/>
    <w:rsid w:val="006B02D9"/>
    <w:rsid w:val="006B02E6"/>
    <w:rsid w:val="006B1077"/>
    <w:rsid w:val="006B15BC"/>
    <w:rsid w:val="006B15E1"/>
    <w:rsid w:val="006B187A"/>
    <w:rsid w:val="006B2937"/>
    <w:rsid w:val="006B34A2"/>
    <w:rsid w:val="006B35B2"/>
    <w:rsid w:val="006B35F5"/>
    <w:rsid w:val="006B3CF2"/>
    <w:rsid w:val="006B55FC"/>
    <w:rsid w:val="006B5C8A"/>
    <w:rsid w:val="006B5FF8"/>
    <w:rsid w:val="006B6223"/>
    <w:rsid w:val="006B6831"/>
    <w:rsid w:val="006B73BB"/>
    <w:rsid w:val="006B7CBF"/>
    <w:rsid w:val="006C0563"/>
    <w:rsid w:val="006C0C2E"/>
    <w:rsid w:val="006C1172"/>
    <w:rsid w:val="006C16A1"/>
    <w:rsid w:val="006C1E69"/>
    <w:rsid w:val="006C297D"/>
    <w:rsid w:val="006C3485"/>
    <w:rsid w:val="006C355A"/>
    <w:rsid w:val="006C378C"/>
    <w:rsid w:val="006C5377"/>
    <w:rsid w:val="006C5EA9"/>
    <w:rsid w:val="006C7A5B"/>
    <w:rsid w:val="006C7CCF"/>
    <w:rsid w:val="006D054D"/>
    <w:rsid w:val="006D1DB1"/>
    <w:rsid w:val="006D301B"/>
    <w:rsid w:val="006D3AE3"/>
    <w:rsid w:val="006D453F"/>
    <w:rsid w:val="006D4F4E"/>
    <w:rsid w:val="006D4FB2"/>
    <w:rsid w:val="006D55C4"/>
    <w:rsid w:val="006D5862"/>
    <w:rsid w:val="006D5CF0"/>
    <w:rsid w:val="006D5E82"/>
    <w:rsid w:val="006D5F69"/>
    <w:rsid w:val="006D6A8B"/>
    <w:rsid w:val="006D75FC"/>
    <w:rsid w:val="006E0462"/>
    <w:rsid w:val="006E0922"/>
    <w:rsid w:val="006E150C"/>
    <w:rsid w:val="006E1590"/>
    <w:rsid w:val="006E15B2"/>
    <w:rsid w:val="006E1FA7"/>
    <w:rsid w:val="006E2EC0"/>
    <w:rsid w:val="006E5149"/>
    <w:rsid w:val="006E6085"/>
    <w:rsid w:val="006E63D3"/>
    <w:rsid w:val="006E686B"/>
    <w:rsid w:val="006E6FD4"/>
    <w:rsid w:val="006E752D"/>
    <w:rsid w:val="006E761D"/>
    <w:rsid w:val="006F16D3"/>
    <w:rsid w:val="006F2329"/>
    <w:rsid w:val="006F299A"/>
    <w:rsid w:val="006F2F48"/>
    <w:rsid w:val="006F4186"/>
    <w:rsid w:val="006F42E3"/>
    <w:rsid w:val="006F455E"/>
    <w:rsid w:val="006F5A15"/>
    <w:rsid w:val="006F5E94"/>
    <w:rsid w:val="006F6CA4"/>
    <w:rsid w:val="006F6D0A"/>
    <w:rsid w:val="006F73F8"/>
    <w:rsid w:val="006F7C99"/>
    <w:rsid w:val="006F7CF1"/>
    <w:rsid w:val="006F7D43"/>
    <w:rsid w:val="006F7F13"/>
    <w:rsid w:val="0070050E"/>
    <w:rsid w:val="0070192E"/>
    <w:rsid w:val="00701F90"/>
    <w:rsid w:val="007024F4"/>
    <w:rsid w:val="007026C5"/>
    <w:rsid w:val="00702776"/>
    <w:rsid w:val="00702C15"/>
    <w:rsid w:val="00702F76"/>
    <w:rsid w:val="007040ED"/>
    <w:rsid w:val="007053BE"/>
    <w:rsid w:val="007062E8"/>
    <w:rsid w:val="0070778A"/>
    <w:rsid w:val="0071085B"/>
    <w:rsid w:val="00711938"/>
    <w:rsid w:val="00712635"/>
    <w:rsid w:val="0071383F"/>
    <w:rsid w:val="00713ADA"/>
    <w:rsid w:val="00713C31"/>
    <w:rsid w:val="00714E51"/>
    <w:rsid w:val="00715C30"/>
    <w:rsid w:val="00716379"/>
    <w:rsid w:val="0071694B"/>
    <w:rsid w:val="007169C5"/>
    <w:rsid w:val="00716BEA"/>
    <w:rsid w:val="00716C5A"/>
    <w:rsid w:val="00717230"/>
    <w:rsid w:val="00717802"/>
    <w:rsid w:val="007200B0"/>
    <w:rsid w:val="007207E3"/>
    <w:rsid w:val="0072086C"/>
    <w:rsid w:val="007208C6"/>
    <w:rsid w:val="007233B3"/>
    <w:rsid w:val="007236B8"/>
    <w:rsid w:val="00724AEB"/>
    <w:rsid w:val="00724AFB"/>
    <w:rsid w:val="00724B96"/>
    <w:rsid w:val="0072683D"/>
    <w:rsid w:val="0073015F"/>
    <w:rsid w:val="00730640"/>
    <w:rsid w:val="00731C3F"/>
    <w:rsid w:val="007326D9"/>
    <w:rsid w:val="00734569"/>
    <w:rsid w:val="00735540"/>
    <w:rsid w:val="007355F9"/>
    <w:rsid w:val="0073649B"/>
    <w:rsid w:val="00741C8A"/>
    <w:rsid w:val="0074260B"/>
    <w:rsid w:val="00742D89"/>
    <w:rsid w:val="00744D34"/>
    <w:rsid w:val="00745673"/>
    <w:rsid w:val="00745A84"/>
    <w:rsid w:val="00746473"/>
    <w:rsid w:val="007468FE"/>
    <w:rsid w:val="00746BB5"/>
    <w:rsid w:val="0074774D"/>
    <w:rsid w:val="00751065"/>
    <w:rsid w:val="00751BF8"/>
    <w:rsid w:val="00751FC5"/>
    <w:rsid w:val="0075253D"/>
    <w:rsid w:val="00752820"/>
    <w:rsid w:val="00752AE2"/>
    <w:rsid w:val="0075362B"/>
    <w:rsid w:val="00753C5C"/>
    <w:rsid w:val="007545E9"/>
    <w:rsid w:val="00755243"/>
    <w:rsid w:val="007558C4"/>
    <w:rsid w:val="007558CE"/>
    <w:rsid w:val="00755D49"/>
    <w:rsid w:val="00756310"/>
    <w:rsid w:val="00756A58"/>
    <w:rsid w:val="00760506"/>
    <w:rsid w:val="007607B2"/>
    <w:rsid w:val="00760BCA"/>
    <w:rsid w:val="00762AC6"/>
    <w:rsid w:val="00762D07"/>
    <w:rsid w:val="007634DE"/>
    <w:rsid w:val="00764760"/>
    <w:rsid w:val="00764C11"/>
    <w:rsid w:val="00764D20"/>
    <w:rsid w:val="007659FA"/>
    <w:rsid w:val="0076758F"/>
    <w:rsid w:val="00767B10"/>
    <w:rsid w:val="00767C1D"/>
    <w:rsid w:val="00767E48"/>
    <w:rsid w:val="0077035F"/>
    <w:rsid w:val="00770370"/>
    <w:rsid w:val="00771232"/>
    <w:rsid w:val="00771803"/>
    <w:rsid w:val="00771C72"/>
    <w:rsid w:val="00772312"/>
    <w:rsid w:val="00773090"/>
    <w:rsid w:val="007753BF"/>
    <w:rsid w:val="007755C5"/>
    <w:rsid w:val="00776672"/>
    <w:rsid w:val="00776982"/>
    <w:rsid w:val="00776A47"/>
    <w:rsid w:val="00776E8A"/>
    <w:rsid w:val="00777FA7"/>
    <w:rsid w:val="00781FB6"/>
    <w:rsid w:val="00782BE5"/>
    <w:rsid w:val="00782DDB"/>
    <w:rsid w:val="00782F88"/>
    <w:rsid w:val="00783E7E"/>
    <w:rsid w:val="00784C53"/>
    <w:rsid w:val="007854D2"/>
    <w:rsid w:val="00785AB6"/>
    <w:rsid w:val="00787470"/>
    <w:rsid w:val="0078751B"/>
    <w:rsid w:val="00787C60"/>
    <w:rsid w:val="0079000C"/>
    <w:rsid w:val="00790DDA"/>
    <w:rsid w:val="00791A2A"/>
    <w:rsid w:val="00791B67"/>
    <w:rsid w:val="00791CBB"/>
    <w:rsid w:val="00792669"/>
    <w:rsid w:val="0079321D"/>
    <w:rsid w:val="00794064"/>
    <w:rsid w:val="00794439"/>
    <w:rsid w:val="0079455C"/>
    <w:rsid w:val="007945DE"/>
    <w:rsid w:val="00795BDB"/>
    <w:rsid w:val="00795E14"/>
    <w:rsid w:val="00795F0D"/>
    <w:rsid w:val="00797365"/>
    <w:rsid w:val="00797AD6"/>
    <w:rsid w:val="007A0A03"/>
    <w:rsid w:val="007A1AB6"/>
    <w:rsid w:val="007A1D58"/>
    <w:rsid w:val="007A3EF3"/>
    <w:rsid w:val="007A3FF1"/>
    <w:rsid w:val="007A43A7"/>
    <w:rsid w:val="007A43AC"/>
    <w:rsid w:val="007A5E74"/>
    <w:rsid w:val="007A623F"/>
    <w:rsid w:val="007A669C"/>
    <w:rsid w:val="007A6CB9"/>
    <w:rsid w:val="007A7303"/>
    <w:rsid w:val="007A737C"/>
    <w:rsid w:val="007A7BB9"/>
    <w:rsid w:val="007A7E36"/>
    <w:rsid w:val="007B0651"/>
    <w:rsid w:val="007B2E47"/>
    <w:rsid w:val="007B33A5"/>
    <w:rsid w:val="007B55B8"/>
    <w:rsid w:val="007B55E0"/>
    <w:rsid w:val="007B58E3"/>
    <w:rsid w:val="007B67FF"/>
    <w:rsid w:val="007C0269"/>
    <w:rsid w:val="007C140D"/>
    <w:rsid w:val="007C19D1"/>
    <w:rsid w:val="007C2E02"/>
    <w:rsid w:val="007C3B7C"/>
    <w:rsid w:val="007C4139"/>
    <w:rsid w:val="007C472A"/>
    <w:rsid w:val="007C4DF6"/>
    <w:rsid w:val="007C68AB"/>
    <w:rsid w:val="007C7871"/>
    <w:rsid w:val="007D02B9"/>
    <w:rsid w:val="007D1388"/>
    <w:rsid w:val="007D1CBC"/>
    <w:rsid w:val="007D1E9B"/>
    <w:rsid w:val="007D290F"/>
    <w:rsid w:val="007D2CED"/>
    <w:rsid w:val="007D4431"/>
    <w:rsid w:val="007D6A50"/>
    <w:rsid w:val="007E0D1D"/>
    <w:rsid w:val="007E1916"/>
    <w:rsid w:val="007E1CDA"/>
    <w:rsid w:val="007E1EB3"/>
    <w:rsid w:val="007E3334"/>
    <w:rsid w:val="007F1900"/>
    <w:rsid w:val="007F4028"/>
    <w:rsid w:val="007F44D9"/>
    <w:rsid w:val="007F4BA4"/>
    <w:rsid w:val="007F5CAB"/>
    <w:rsid w:val="007F717A"/>
    <w:rsid w:val="007F7A65"/>
    <w:rsid w:val="008004B8"/>
    <w:rsid w:val="008004EC"/>
    <w:rsid w:val="00800820"/>
    <w:rsid w:val="008019FB"/>
    <w:rsid w:val="00802BDC"/>
    <w:rsid w:val="00803B9B"/>
    <w:rsid w:val="00803C3A"/>
    <w:rsid w:val="00804075"/>
    <w:rsid w:val="00804C1D"/>
    <w:rsid w:val="00804C62"/>
    <w:rsid w:val="008057E3"/>
    <w:rsid w:val="00805F4B"/>
    <w:rsid w:val="00806DEB"/>
    <w:rsid w:val="008076DE"/>
    <w:rsid w:val="008076FE"/>
    <w:rsid w:val="00807F37"/>
    <w:rsid w:val="00810D01"/>
    <w:rsid w:val="008139EB"/>
    <w:rsid w:val="00814097"/>
    <w:rsid w:val="00814622"/>
    <w:rsid w:val="00814F70"/>
    <w:rsid w:val="008161DE"/>
    <w:rsid w:val="00816492"/>
    <w:rsid w:val="00816710"/>
    <w:rsid w:val="008168A9"/>
    <w:rsid w:val="008168F2"/>
    <w:rsid w:val="00817678"/>
    <w:rsid w:val="008202C9"/>
    <w:rsid w:val="00820BBE"/>
    <w:rsid w:val="00821584"/>
    <w:rsid w:val="008227B2"/>
    <w:rsid w:val="00823438"/>
    <w:rsid w:val="008235CB"/>
    <w:rsid w:val="00824ACE"/>
    <w:rsid w:val="00827DA5"/>
    <w:rsid w:val="00827E25"/>
    <w:rsid w:val="0083113D"/>
    <w:rsid w:val="00832E0A"/>
    <w:rsid w:val="00833E2B"/>
    <w:rsid w:val="00835236"/>
    <w:rsid w:val="0083555D"/>
    <w:rsid w:val="00835793"/>
    <w:rsid w:val="008364D4"/>
    <w:rsid w:val="008367C2"/>
    <w:rsid w:val="00837401"/>
    <w:rsid w:val="00840B55"/>
    <w:rsid w:val="00841F54"/>
    <w:rsid w:val="0084212E"/>
    <w:rsid w:val="008440D0"/>
    <w:rsid w:val="00844831"/>
    <w:rsid w:val="0084514C"/>
    <w:rsid w:val="0084546C"/>
    <w:rsid w:val="008504EC"/>
    <w:rsid w:val="00851B89"/>
    <w:rsid w:val="00853C02"/>
    <w:rsid w:val="00853D8C"/>
    <w:rsid w:val="00853DCD"/>
    <w:rsid w:val="00854B23"/>
    <w:rsid w:val="0085614D"/>
    <w:rsid w:val="008575B1"/>
    <w:rsid w:val="008579AD"/>
    <w:rsid w:val="00860975"/>
    <w:rsid w:val="00860F89"/>
    <w:rsid w:val="008614D8"/>
    <w:rsid w:val="00861D3D"/>
    <w:rsid w:val="008628E5"/>
    <w:rsid w:val="00863272"/>
    <w:rsid w:val="00863D1D"/>
    <w:rsid w:val="00864EB4"/>
    <w:rsid w:val="00865438"/>
    <w:rsid w:val="00866540"/>
    <w:rsid w:val="00867B48"/>
    <w:rsid w:val="00870F40"/>
    <w:rsid w:val="008715C5"/>
    <w:rsid w:val="0087228B"/>
    <w:rsid w:val="00872B6D"/>
    <w:rsid w:val="00873337"/>
    <w:rsid w:val="008737D3"/>
    <w:rsid w:val="00874190"/>
    <w:rsid w:val="00874202"/>
    <w:rsid w:val="0087501D"/>
    <w:rsid w:val="008755BB"/>
    <w:rsid w:val="008756F0"/>
    <w:rsid w:val="00876030"/>
    <w:rsid w:val="00877544"/>
    <w:rsid w:val="0088065B"/>
    <w:rsid w:val="00880761"/>
    <w:rsid w:val="00881CA8"/>
    <w:rsid w:val="00883277"/>
    <w:rsid w:val="0088327C"/>
    <w:rsid w:val="00883A62"/>
    <w:rsid w:val="0088555F"/>
    <w:rsid w:val="008866E7"/>
    <w:rsid w:val="008868D6"/>
    <w:rsid w:val="00886C8F"/>
    <w:rsid w:val="00886EDA"/>
    <w:rsid w:val="00887112"/>
    <w:rsid w:val="00887169"/>
    <w:rsid w:val="008911DE"/>
    <w:rsid w:val="008916FC"/>
    <w:rsid w:val="00891A1C"/>
    <w:rsid w:val="00892319"/>
    <w:rsid w:val="00892705"/>
    <w:rsid w:val="00893D2F"/>
    <w:rsid w:val="0089500F"/>
    <w:rsid w:val="0089727F"/>
    <w:rsid w:val="00897382"/>
    <w:rsid w:val="00897A3C"/>
    <w:rsid w:val="008A0BF3"/>
    <w:rsid w:val="008A0CF6"/>
    <w:rsid w:val="008A153A"/>
    <w:rsid w:val="008A185E"/>
    <w:rsid w:val="008A191B"/>
    <w:rsid w:val="008A1AAD"/>
    <w:rsid w:val="008A1B41"/>
    <w:rsid w:val="008A2AD5"/>
    <w:rsid w:val="008A65A1"/>
    <w:rsid w:val="008A79E3"/>
    <w:rsid w:val="008A7AFD"/>
    <w:rsid w:val="008B1397"/>
    <w:rsid w:val="008B2CB4"/>
    <w:rsid w:val="008B324D"/>
    <w:rsid w:val="008B3A20"/>
    <w:rsid w:val="008B5964"/>
    <w:rsid w:val="008B5CF0"/>
    <w:rsid w:val="008B6071"/>
    <w:rsid w:val="008B685A"/>
    <w:rsid w:val="008B6ACD"/>
    <w:rsid w:val="008B73A0"/>
    <w:rsid w:val="008B78EE"/>
    <w:rsid w:val="008B7CF0"/>
    <w:rsid w:val="008C04D5"/>
    <w:rsid w:val="008C314A"/>
    <w:rsid w:val="008C39B3"/>
    <w:rsid w:val="008C3C9A"/>
    <w:rsid w:val="008C3F39"/>
    <w:rsid w:val="008C6877"/>
    <w:rsid w:val="008C6CCD"/>
    <w:rsid w:val="008C780D"/>
    <w:rsid w:val="008D0417"/>
    <w:rsid w:val="008D0551"/>
    <w:rsid w:val="008D105A"/>
    <w:rsid w:val="008D20BE"/>
    <w:rsid w:val="008D2316"/>
    <w:rsid w:val="008D2627"/>
    <w:rsid w:val="008D3258"/>
    <w:rsid w:val="008D3325"/>
    <w:rsid w:val="008D4DB7"/>
    <w:rsid w:val="008D67EA"/>
    <w:rsid w:val="008D6978"/>
    <w:rsid w:val="008E03E5"/>
    <w:rsid w:val="008E0863"/>
    <w:rsid w:val="008E1074"/>
    <w:rsid w:val="008E1A00"/>
    <w:rsid w:val="008E2CA7"/>
    <w:rsid w:val="008E386E"/>
    <w:rsid w:val="008E4064"/>
    <w:rsid w:val="008E4C4A"/>
    <w:rsid w:val="008E50D3"/>
    <w:rsid w:val="008E5BD9"/>
    <w:rsid w:val="008E61E7"/>
    <w:rsid w:val="008F1B09"/>
    <w:rsid w:val="008F1CEA"/>
    <w:rsid w:val="008F3CBD"/>
    <w:rsid w:val="008F424A"/>
    <w:rsid w:val="008F43C5"/>
    <w:rsid w:val="008F5A67"/>
    <w:rsid w:val="008F6BB0"/>
    <w:rsid w:val="008F6D77"/>
    <w:rsid w:val="008F705D"/>
    <w:rsid w:val="008F7FF3"/>
    <w:rsid w:val="00900B28"/>
    <w:rsid w:val="0090109F"/>
    <w:rsid w:val="00903975"/>
    <w:rsid w:val="00904561"/>
    <w:rsid w:val="00904EF5"/>
    <w:rsid w:val="00904FE2"/>
    <w:rsid w:val="0090567A"/>
    <w:rsid w:val="00906520"/>
    <w:rsid w:val="00906C16"/>
    <w:rsid w:val="00907130"/>
    <w:rsid w:val="00907813"/>
    <w:rsid w:val="009103AE"/>
    <w:rsid w:val="00910903"/>
    <w:rsid w:val="0091099A"/>
    <w:rsid w:val="00910B74"/>
    <w:rsid w:val="009127A4"/>
    <w:rsid w:val="009154EA"/>
    <w:rsid w:val="009159DE"/>
    <w:rsid w:val="009161E9"/>
    <w:rsid w:val="009162FF"/>
    <w:rsid w:val="0091665A"/>
    <w:rsid w:val="0091677E"/>
    <w:rsid w:val="00916AC1"/>
    <w:rsid w:val="0091750A"/>
    <w:rsid w:val="00917EC4"/>
    <w:rsid w:val="009202A4"/>
    <w:rsid w:val="009204D4"/>
    <w:rsid w:val="009207D0"/>
    <w:rsid w:val="00920F66"/>
    <w:rsid w:val="009220C8"/>
    <w:rsid w:val="00923B44"/>
    <w:rsid w:val="0092479B"/>
    <w:rsid w:val="009251B9"/>
    <w:rsid w:val="00925573"/>
    <w:rsid w:val="00927104"/>
    <w:rsid w:val="00927399"/>
    <w:rsid w:val="00930BBC"/>
    <w:rsid w:val="00932110"/>
    <w:rsid w:val="009333E1"/>
    <w:rsid w:val="00933511"/>
    <w:rsid w:val="009353F9"/>
    <w:rsid w:val="0093596E"/>
    <w:rsid w:val="00935997"/>
    <w:rsid w:val="00935DA3"/>
    <w:rsid w:val="00935E32"/>
    <w:rsid w:val="00936EF0"/>
    <w:rsid w:val="00936EFA"/>
    <w:rsid w:val="00936F75"/>
    <w:rsid w:val="00940274"/>
    <w:rsid w:val="00940491"/>
    <w:rsid w:val="0094061F"/>
    <w:rsid w:val="00941202"/>
    <w:rsid w:val="00941365"/>
    <w:rsid w:val="00941A51"/>
    <w:rsid w:val="0094240E"/>
    <w:rsid w:val="009426CA"/>
    <w:rsid w:val="0094297C"/>
    <w:rsid w:val="00942AE4"/>
    <w:rsid w:val="00943C0F"/>
    <w:rsid w:val="00945AA7"/>
    <w:rsid w:val="00947367"/>
    <w:rsid w:val="00951086"/>
    <w:rsid w:val="0095170D"/>
    <w:rsid w:val="00951A3C"/>
    <w:rsid w:val="00952CBE"/>
    <w:rsid w:val="009535A0"/>
    <w:rsid w:val="00954CFB"/>
    <w:rsid w:val="009557A1"/>
    <w:rsid w:val="00955DA9"/>
    <w:rsid w:val="00956154"/>
    <w:rsid w:val="009571E8"/>
    <w:rsid w:val="009607AD"/>
    <w:rsid w:val="00962E49"/>
    <w:rsid w:val="00964928"/>
    <w:rsid w:val="009653CF"/>
    <w:rsid w:val="00965C0B"/>
    <w:rsid w:val="00965E05"/>
    <w:rsid w:val="009674A2"/>
    <w:rsid w:val="0096764F"/>
    <w:rsid w:val="00970B2B"/>
    <w:rsid w:val="0097219E"/>
    <w:rsid w:val="00972965"/>
    <w:rsid w:val="0097297B"/>
    <w:rsid w:val="00974DBB"/>
    <w:rsid w:val="00975C94"/>
    <w:rsid w:val="009766CF"/>
    <w:rsid w:val="0097771D"/>
    <w:rsid w:val="009778F0"/>
    <w:rsid w:val="0098061E"/>
    <w:rsid w:val="00981BD9"/>
    <w:rsid w:val="009828E3"/>
    <w:rsid w:val="009837D6"/>
    <w:rsid w:val="00983DEE"/>
    <w:rsid w:val="00985105"/>
    <w:rsid w:val="00985186"/>
    <w:rsid w:val="009853E0"/>
    <w:rsid w:val="009856F9"/>
    <w:rsid w:val="0098642D"/>
    <w:rsid w:val="00986AC8"/>
    <w:rsid w:val="00986BAF"/>
    <w:rsid w:val="00987657"/>
    <w:rsid w:val="00987C9E"/>
    <w:rsid w:val="0098CA20"/>
    <w:rsid w:val="00991544"/>
    <w:rsid w:val="00991E0D"/>
    <w:rsid w:val="00992369"/>
    <w:rsid w:val="00992A01"/>
    <w:rsid w:val="00992B30"/>
    <w:rsid w:val="00993373"/>
    <w:rsid w:val="009942FA"/>
    <w:rsid w:val="009943C9"/>
    <w:rsid w:val="00994727"/>
    <w:rsid w:val="00994DF0"/>
    <w:rsid w:val="00995B6D"/>
    <w:rsid w:val="0099643D"/>
    <w:rsid w:val="00996716"/>
    <w:rsid w:val="009968C0"/>
    <w:rsid w:val="00996BAC"/>
    <w:rsid w:val="0099726B"/>
    <w:rsid w:val="009A0061"/>
    <w:rsid w:val="009A2304"/>
    <w:rsid w:val="009A2D6A"/>
    <w:rsid w:val="009A33A0"/>
    <w:rsid w:val="009A363B"/>
    <w:rsid w:val="009A3C0E"/>
    <w:rsid w:val="009A3CE9"/>
    <w:rsid w:val="009A457F"/>
    <w:rsid w:val="009A45FD"/>
    <w:rsid w:val="009A4FA9"/>
    <w:rsid w:val="009A57DF"/>
    <w:rsid w:val="009A5DBC"/>
    <w:rsid w:val="009A62D7"/>
    <w:rsid w:val="009B14BD"/>
    <w:rsid w:val="009B185D"/>
    <w:rsid w:val="009B1EDE"/>
    <w:rsid w:val="009B2401"/>
    <w:rsid w:val="009B5B99"/>
    <w:rsid w:val="009B5FAD"/>
    <w:rsid w:val="009B6325"/>
    <w:rsid w:val="009B711F"/>
    <w:rsid w:val="009C2215"/>
    <w:rsid w:val="009C2510"/>
    <w:rsid w:val="009C38D0"/>
    <w:rsid w:val="009C4056"/>
    <w:rsid w:val="009C6170"/>
    <w:rsid w:val="009C7668"/>
    <w:rsid w:val="009C7E80"/>
    <w:rsid w:val="009D1585"/>
    <w:rsid w:val="009D1B37"/>
    <w:rsid w:val="009D257B"/>
    <w:rsid w:val="009D28F8"/>
    <w:rsid w:val="009D41D7"/>
    <w:rsid w:val="009D48C6"/>
    <w:rsid w:val="009D54C1"/>
    <w:rsid w:val="009D5530"/>
    <w:rsid w:val="009D5647"/>
    <w:rsid w:val="009E0FBF"/>
    <w:rsid w:val="009E1686"/>
    <w:rsid w:val="009E1D58"/>
    <w:rsid w:val="009E2C62"/>
    <w:rsid w:val="009E420A"/>
    <w:rsid w:val="009E6F2C"/>
    <w:rsid w:val="009E7878"/>
    <w:rsid w:val="009E7BC5"/>
    <w:rsid w:val="009F07F0"/>
    <w:rsid w:val="009F2A0D"/>
    <w:rsid w:val="009F3734"/>
    <w:rsid w:val="009F416C"/>
    <w:rsid w:val="009F4FE7"/>
    <w:rsid w:val="009F5E0A"/>
    <w:rsid w:val="009F624B"/>
    <w:rsid w:val="009F6E19"/>
    <w:rsid w:val="009F7842"/>
    <w:rsid w:val="00A01340"/>
    <w:rsid w:val="00A014E5"/>
    <w:rsid w:val="00A01C6C"/>
    <w:rsid w:val="00A01D13"/>
    <w:rsid w:val="00A0210B"/>
    <w:rsid w:val="00A022CC"/>
    <w:rsid w:val="00A0394B"/>
    <w:rsid w:val="00A03B6D"/>
    <w:rsid w:val="00A04420"/>
    <w:rsid w:val="00A04A2F"/>
    <w:rsid w:val="00A052B9"/>
    <w:rsid w:val="00A0554A"/>
    <w:rsid w:val="00A05D9B"/>
    <w:rsid w:val="00A06756"/>
    <w:rsid w:val="00A078C5"/>
    <w:rsid w:val="00A10E9F"/>
    <w:rsid w:val="00A114C2"/>
    <w:rsid w:val="00A1280D"/>
    <w:rsid w:val="00A12CF4"/>
    <w:rsid w:val="00A13EC1"/>
    <w:rsid w:val="00A1425B"/>
    <w:rsid w:val="00A14C81"/>
    <w:rsid w:val="00A16C8B"/>
    <w:rsid w:val="00A17517"/>
    <w:rsid w:val="00A1A65D"/>
    <w:rsid w:val="00A201F7"/>
    <w:rsid w:val="00A209FD"/>
    <w:rsid w:val="00A23E33"/>
    <w:rsid w:val="00A24022"/>
    <w:rsid w:val="00A300AF"/>
    <w:rsid w:val="00A304A0"/>
    <w:rsid w:val="00A30A1F"/>
    <w:rsid w:val="00A3129E"/>
    <w:rsid w:val="00A317F1"/>
    <w:rsid w:val="00A329FD"/>
    <w:rsid w:val="00A33EDD"/>
    <w:rsid w:val="00A34654"/>
    <w:rsid w:val="00A347C4"/>
    <w:rsid w:val="00A35F17"/>
    <w:rsid w:val="00A362EB"/>
    <w:rsid w:val="00A3794E"/>
    <w:rsid w:val="00A4073B"/>
    <w:rsid w:val="00A40B67"/>
    <w:rsid w:val="00A43033"/>
    <w:rsid w:val="00A4477F"/>
    <w:rsid w:val="00A45730"/>
    <w:rsid w:val="00A45792"/>
    <w:rsid w:val="00A475BD"/>
    <w:rsid w:val="00A4799D"/>
    <w:rsid w:val="00A50958"/>
    <w:rsid w:val="00A517F1"/>
    <w:rsid w:val="00A52577"/>
    <w:rsid w:val="00A52770"/>
    <w:rsid w:val="00A52FAD"/>
    <w:rsid w:val="00A55AAA"/>
    <w:rsid w:val="00A56918"/>
    <w:rsid w:val="00A56B78"/>
    <w:rsid w:val="00A578E6"/>
    <w:rsid w:val="00A60425"/>
    <w:rsid w:val="00A61277"/>
    <w:rsid w:val="00A64807"/>
    <w:rsid w:val="00A64B39"/>
    <w:rsid w:val="00A654F6"/>
    <w:rsid w:val="00A65BC9"/>
    <w:rsid w:val="00A662AB"/>
    <w:rsid w:val="00A6686D"/>
    <w:rsid w:val="00A67405"/>
    <w:rsid w:val="00A674F0"/>
    <w:rsid w:val="00A675F3"/>
    <w:rsid w:val="00A67AB4"/>
    <w:rsid w:val="00A701F6"/>
    <w:rsid w:val="00A71A1A"/>
    <w:rsid w:val="00A724A5"/>
    <w:rsid w:val="00A746ED"/>
    <w:rsid w:val="00A756ED"/>
    <w:rsid w:val="00A76376"/>
    <w:rsid w:val="00A76863"/>
    <w:rsid w:val="00A768DA"/>
    <w:rsid w:val="00A803CA"/>
    <w:rsid w:val="00A80817"/>
    <w:rsid w:val="00A8149E"/>
    <w:rsid w:val="00A8305D"/>
    <w:rsid w:val="00A8371A"/>
    <w:rsid w:val="00A83CB4"/>
    <w:rsid w:val="00A847D6"/>
    <w:rsid w:val="00A84F27"/>
    <w:rsid w:val="00A85C6C"/>
    <w:rsid w:val="00A86C15"/>
    <w:rsid w:val="00A87E7B"/>
    <w:rsid w:val="00A904CB"/>
    <w:rsid w:val="00A916ED"/>
    <w:rsid w:val="00A91B8B"/>
    <w:rsid w:val="00A93C78"/>
    <w:rsid w:val="00A940E6"/>
    <w:rsid w:val="00A94DEB"/>
    <w:rsid w:val="00A94F25"/>
    <w:rsid w:val="00A95086"/>
    <w:rsid w:val="00A9780F"/>
    <w:rsid w:val="00A97BCC"/>
    <w:rsid w:val="00AA1E9A"/>
    <w:rsid w:val="00AA2019"/>
    <w:rsid w:val="00AA2941"/>
    <w:rsid w:val="00AA52DD"/>
    <w:rsid w:val="00AA6CF4"/>
    <w:rsid w:val="00AA6E91"/>
    <w:rsid w:val="00AA7466"/>
    <w:rsid w:val="00AA7659"/>
    <w:rsid w:val="00AA7918"/>
    <w:rsid w:val="00AA7D3B"/>
    <w:rsid w:val="00AA7DDF"/>
    <w:rsid w:val="00AA819A"/>
    <w:rsid w:val="00AB020E"/>
    <w:rsid w:val="00AB0DE2"/>
    <w:rsid w:val="00AB142B"/>
    <w:rsid w:val="00AB15D6"/>
    <w:rsid w:val="00AB1FF7"/>
    <w:rsid w:val="00AB23D8"/>
    <w:rsid w:val="00AB2B60"/>
    <w:rsid w:val="00AB4429"/>
    <w:rsid w:val="00AB44D7"/>
    <w:rsid w:val="00AB4BC7"/>
    <w:rsid w:val="00AB5A9F"/>
    <w:rsid w:val="00AB6EC9"/>
    <w:rsid w:val="00AB7A7D"/>
    <w:rsid w:val="00AC0047"/>
    <w:rsid w:val="00AC0299"/>
    <w:rsid w:val="00AC0483"/>
    <w:rsid w:val="00AC0681"/>
    <w:rsid w:val="00AC0F96"/>
    <w:rsid w:val="00AC3454"/>
    <w:rsid w:val="00AC3D53"/>
    <w:rsid w:val="00AC423E"/>
    <w:rsid w:val="00AC4CD9"/>
    <w:rsid w:val="00AC66B7"/>
    <w:rsid w:val="00AC75B0"/>
    <w:rsid w:val="00AC76A6"/>
    <w:rsid w:val="00AC76C8"/>
    <w:rsid w:val="00AD087D"/>
    <w:rsid w:val="00AD1BB8"/>
    <w:rsid w:val="00AD221F"/>
    <w:rsid w:val="00AD34CE"/>
    <w:rsid w:val="00AD3BD5"/>
    <w:rsid w:val="00AD5072"/>
    <w:rsid w:val="00AD5D4B"/>
    <w:rsid w:val="00AE0A96"/>
    <w:rsid w:val="00AE0BEA"/>
    <w:rsid w:val="00AE1130"/>
    <w:rsid w:val="00AE27DA"/>
    <w:rsid w:val="00AE4956"/>
    <w:rsid w:val="00AE567A"/>
    <w:rsid w:val="00AE5E92"/>
    <w:rsid w:val="00AE654A"/>
    <w:rsid w:val="00AE67E0"/>
    <w:rsid w:val="00AE72AF"/>
    <w:rsid w:val="00AE7646"/>
    <w:rsid w:val="00AF0CC9"/>
    <w:rsid w:val="00AF0ED5"/>
    <w:rsid w:val="00AF115A"/>
    <w:rsid w:val="00AF180C"/>
    <w:rsid w:val="00AF1DF7"/>
    <w:rsid w:val="00AF2188"/>
    <w:rsid w:val="00AF3940"/>
    <w:rsid w:val="00AF4EE1"/>
    <w:rsid w:val="00AF5941"/>
    <w:rsid w:val="00AF5E4F"/>
    <w:rsid w:val="00AF617E"/>
    <w:rsid w:val="00AF6651"/>
    <w:rsid w:val="00AF6894"/>
    <w:rsid w:val="00AF697B"/>
    <w:rsid w:val="00AF719D"/>
    <w:rsid w:val="00AF71D8"/>
    <w:rsid w:val="00AF7417"/>
    <w:rsid w:val="00AF7EB5"/>
    <w:rsid w:val="00B008E0"/>
    <w:rsid w:val="00B012BF"/>
    <w:rsid w:val="00B01D89"/>
    <w:rsid w:val="00B029A7"/>
    <w:rsid w:val="00B03828"/>
    <w:rsid w:val="00B04293"/>
    <w:rsid w:val="00B059CC"/>
    <w:rsid w:val="00B06C28"/>
    <w:rsid w:val="00B10B16"/>
    <w:rsid w:val="00B10BCA"/>
    <w:rsid w:val="00B11727"/>
    <w:rsid w:val="00B11FF4"/>
    <w:rsid w:val="00B1263C"/>
    <w:rsid w:val="00B128E6"/>
    <w:rsid w:val="00B12F66"/>
    <w:rsid w:val="00B13818"/>
    <w:rsid w:val="00B1426D"/>
    <w:rsid w:val="00B146CD"/>
    <w:rsid w:val="00B15145"/>
    <w:rsid w:val="00B21847"/>
    <w:rsid w:val="00B2229E"/>
    <w:rsid w:val="00B228E1"/>
    <w:rsid w:val="00B23277"/>
    <w:rsid w:val="00B23961"/>
    <w:rsid w:val="00B23BD7"/>
    <w:rsid w:val="00B24376"/>
    <w:rsid w:val="00B257AB"/>
    <w:rsid w:val="00B26A89"/>
    <w:rsid w:val="00B30A1C"/>
    <w:rsid w:val="00B30D9F"/>
    <w:rsid w:val="00B33D61"/>
    <w:rsid w:val="00B342B7"/>
    <w:rsid w:val="00B3476C"/>
    <w:rsid w:val="00B3609E"/>
    <w:rsid w:val="00B36DA6"/>
    <w:rsid w:val="00B40707"/>
    <w:rsid w:val="00B41222"/>
    <w:rsid w:val="00B4183F"/>
    <w:rsid w:val="00B41AF3"/>
    <w:rsid w:val="00B431B4"/>
    <w:rsid w:val="00B444A9"/>
    <w:rsid w:val="00B45A1B"/>
    <w:rsid w:val="00B465F4"/>
    <w:rsid w:val="00B46F43"/>
    <w:rsid w:val="00B5016A"/>
    <w:rsid w:val="00B515F5"/>
    <w:rsid w:val="00B52A26"/>
    <w:rsid w:val="00B53799"/>
    <w:rsid w:val="00B54A7A"/>
    <w:rsid w:val="00B54BEB"/>
    <w:rsid w:val="00B54C96"/>
    <w:rsid w:val="00B5534D"/>
    <w:rsid w:val="00B563CE"/>
    <w:rsid w:val="00B57D9A"/>
    <w:rsid w:val="00B60772"/>
    <w:rsid w:val="00B614DD"/>
    <w:rsid w:val="00B618AE"/>
    <w:rsid w:val="00B61CBC"/>
    <w:rsid w:val="00B61FFA"/>
    <w:rsid w:val="00B6227F"/>
    <w:rsid w:val="00B627A9"/>
    <w:rsid w:val="00B640A2"/>
    <w:rsid w:val="00B6444C"/>
    <w:rsid w:val="00B64F7B"/>
    <w:rsid w:val="00B66489"/>
    <w:rsid w:val="00B66BF3"/>
    <w:rsid w:val="00B6707F"/>
    <w:rsid w:val="00B71E25"/>
    <w:rsid w:val="00B72481"/>
    <w:rsid w:val="00B75E82"/>
    <w:rsid w:val="00B76B77"/>
    <w:rsid w:val="00B80431"/>
    <w:rsid w:val="00B81353"/>
    <w:rsid w:val="00B8149C"/>
    <w:rsid w:val="00B815E0"/>
    <w:rsid w:val="00B82203"/>
    <w:rsid w:val="00B8224C"/>
    <w:rsid w:val="00B822A4"/>
    <w:rsid w:val="00B82665"/>
    <w:rsid w:val="00B82EAC"/>
    <w:rsid w:val="00B855D6"/>
    <w:rsid w:val="00B864F8"/>
    <w:rsid w:val="00B86C6E"/>
    <w:rsid w:val="00B86CF8"/>
    <w:rsid w:val="00B87125"/>
    <w:rsid w:val="00B871F0"/>
    <w:rsid w:val="00B90D5E"/>
    <w:rsid w:val="00B9160E"/>
    <w:rsid w:val="00B9252D"/>
    <w:rsid w:val="00B92966"/>
    <w:rsid w:val="00B92C41"/>
    <w:rsid w:val="00B9547A"/>
    <w:rsid w:val="00B960A7"/>
    <w:rsid w:val="00B966B4"/>
    <w:rsid w:val="00B97C66"/>
    <w:rsid w:val="00BA0B61"/>
    <w:rsid w:val="00BA17E1"/>
    <w:rsid w:val="00BA2110"/>
    <w:rsid w:val="00BA237D"/>
    <w:rsid w:val="00BA30AA"/>
    <w:rsid w:val="00BA36E8"/>
    <w:rsid w:val="00BA40BE"/>
    <w:rsid w:val="00BA433B"/>
    <w:rsid w:val="00BA4C82"/>
    <w:rsid w:val="00BA5119"/>
    <w:rsid w:val="00BA56D1"/>
    <w:rsid w:val="00BA68A4"/>
    <w:rsid w:val="00BB39A2"/>
    <w:rsid w:val="00BB40B0"/>
    <w:rsid w:val="00BB4305"/>
    <w:rsid w:val="00BB558B"/>
    <w:rsid w:val="00BB6A0A"/>
    <w:rsid w:val="00BB70AD"/>
    <w:rsid w:val="00BB70FD"/>
    <w:rsid w:val="00BC04A6"/>
    <w:rsid w:val="00BC2165"/>
    <w:rsid w:val="00BC2DD6"/>
    <w:rsid w:val="00BC6D34"/>
    <w:rsid w:val="00BC6EFA"/>
    <w:rsid w:val="00BC76FD"/>
    <w:rsid w:val="00BC7DA6"/>
    <w:rsid w:val="00BC82CB"/>
    <w:rsid w:val="00BD0635"/>
    <w:rsid w:val="00BD06FB"/>
    <w:rsid w:val="00BD2082"/>
    <w:rsid w:val="00BD324B"/>
    <w:rsid w:val="00BD3C3C"/>
    <w:rsid w:val="00BD4038"/>
    <w:rsid w:val="00BD4192"/>
    <w:rsid w:val="00BD5046"/>
    <w:rsid w:val="00BD7B08"/>
    <w:rsid w:val="00BD7E48"/>
    <w:rsid w:val="00BE09D4"/>
    <w:rsid w:val="00BE1096"/>
    <w:rsid w:val="00BE2089"/>
    <w:rsid w:val="00BE30D0"/>
    <w:rsid w:val="00BE3242"/>
    <w:rsid w:val="00BE3910"/>
    <w:rsid w:val="00BE3BE3"/>
    <w:rsid w:val="00BE424D"/>
    <w:rsid w:val="00BE4653"/>
    <w:rsid w:val="00BE46A9"/>
    <w:rsid w:val="00BE6306"/>
    <w:rsid w:val="00BE71DC"/>
    <w:rsid w:val="00BE7294"/>
    <w:rsid w:val="00BE8A5D"/>
    <w:rsid w:val="00BF012A"/>
    <w:rsid w:val="00BF02FA"/>
    <w:rsid w:val="00BF308B"/>
    <w:rsid w:val="00BF3C98"/>
    <w:rsid w:val="00BF44BB"/>
    <w:rsid w:val="00BF4E6A"/>
    <w:rsid w:val="00BF505A"/>
    <w:rsid w:val="00BF53F2"/>
    <w:rsid w:val="00BF687E"/>
    <w:rsid w:val="00BF6DB8"/>
    <w:rsid w:val="00BF7DA0"/>
    <w:rsid w:val="00C00536"/>
    <w:rsid w:val="00C0082B"/>
    <w:rsid w:val="00C014B1"/>
    <w:rsid w:val="00C01622"/>
    <w:rsid w:val="00C02101"/>
    <w:rsid w:val="00C03867"/>
    <w:rsid w:val="00C03FC0"/>
    <w:rsid w:val="00C043CD"/>
    <w:rsid w:val="00C053EA"/>
    <w:rsid w:val="00C06226"/>
    <w:rsid w:val="00C06285"/>
    <w:rsid w:val="00C06658"/>
    <w:rsid w:val="00C1012C"/>
    <w:rsid w:val="00C15371"/>
    <w:rsid w:val="00C15882"/>
    <w:rsid w:val="00C16017"/>
    <w:rsid w:val="00C1725F"/>
    <w:rsid w:val="00C1735B"/>
    <w:rsid w:val="00C17810"/>
    <w:rsid w:val="00C2011C"/>
    <w:rsid w:val="00C204F3"/>
    <w:rsid w:val="00C20B84"/>
    <w:rsid w:val="00C20D61"/>
    <w:rsid w:val="00C21A0B"/>
    <w:rsid w:val="00C22A94"/>
    <w:rsid w:val="00C22C48"/>
    <w:rsid w:val="00C27596"/>
    <w:rsid w:val="00C31C9F"/>
    <w:rsid w:val="00C31EAF"/>
    <w:rsid w:val="00C36754"/>
    <w:rsid w:val="00C37A64"/>
    <w:rsid w:val="00C40E2C"/>
    <w:rsid w:val="00C41EB7"/>
    <w:rsid w:val="00C42ECF"/>
    <w:rsid w:val="00C4345E"/>
    <w:rsid w:val="00C4383B"/>
    <w:rsid w:val="00C452FE"/>
    <w:rsid w:val="00C455E6"/>
    <w:rsid w:val="00C46B45"/>
    <w:rsid w:val="00C473BC"/>
    <w:rsid w:val="00C47D4D"/>
    <w:rsid w:val="00C507D2"/>
    <w:rsid w:val="00C50EFB"/>
    <w:rsid w:val="00C51644"/>
    <w:rsid w:val="00C51D0C"/>
    <w:rsid w:val="00C5204A"/>
    <w:rsid w:val="00C53122"/>
    <w:rsid w:val="00C538BA"/>
    <w:rsid w:val="00C54635"/>
    <w:rsid w:val="00C55CE2"/>
    <w:rsid w:val="00C56AFC"/>
    <w:rsid w:val="00C573CD"/>
    <w:rsid w:val="00C574A5"/>
    <w:rsid w:val="00C5767E"/>
    <w:rsid w:val="00C605C6"/>
    <w:rsid w:val="00C614CE"/>
    <w:rsid w:val="00C61A9A"/>
    <w:rsid w:val="00C61FD4"/>
    <w:rsid w:val="00C62255"/>
    <w:rsid w:val="00C63D53"/>
    <w:rsid w:val="00C65D78"/>
    <w:rsid w:val="00C65F9B"/>
    <w:rsid w:val="00C70569"/>
    <w:rsid w:val="00C7058E"/>
    <w:rsid w:val="00C71571"/>
    <w:rsid w:val="00C72D33"/>
    <w:rsid w:val="00C73F58"/>
    <w:rsid w:val="00C7473A"/>
    <w:rsid w:val="00C7530A"/>
    <w:rsid w:val="00C80DD0"/>
    <w:rsid w:val="00C8259E"/>
    <w:rsid w:val="00C82771"/>
    <w:rsid w:val="00C83486"/>
    <w:rsid w:val="00C838CD"/>
    <w:rsid w:val="00C854F7"/>
    <w:rsid w:val="00C86883"/>
    <w:rsid w:val="00C86C55"/>
    <w:rsid w:val="00C86E4D"/>
    <w:rsid w:val="00C87AF0"/>
    <w:rsid w:val="00C900DE"/>
    <w:rsid w:val="00C90A5B"/>
    <w:rsid w:val="00C90C83"/>
    <w:rsid w:val="00C91511"/>
    <w:rsid w:val="00C92A48"/>
    <w:rsid w:val="00C92BC4"/>
    <w:rsid w:val="00C93E74"/>
    <w:rsid w:val="00C93ED1"/>
    <w:rsid w:val="00C93ED6"/>
    <w:rsid w:val="00C945E6"/>
    <w:rsid w:val="00C94653"/>
    <w:rsid w:val="00C9480D"/>
    <w:rsid w:val="00C950E2"/>
    <w:rsid w:val="00C96467"/>
    <w:rsid w:val="00C96547"/>
    <w:rsid w:val="00C97572"/>
    <w:rsid w:val="00C97612"/>
    <w:rsid w:val="00C97A14"/>
    <w:rsid w:val="00CA069C"/>
    <w:rsid w:val="00CA0713"/>
    <w:rsid w:val="00CA0BA7"/>
    <w:rsid w:val="00CA0E32"/>
    <w:rsid w:val="00CA1631"/>
    <w:rsid w:val="00CA1D2C"/>
    <w:rsid w:val="00CA2012"/>
    <w:rsid w:val="00CA25A0"/>
    <w:rsid w:val="00CA3739"/>
    <w:rsid w:val="00CA4170"/>
    <w:rsid w:val="00CA4791"/>
    <w:rsid w:val="00CA4E17"/>
    <w:rsid w:val="00CA576F"/>
    <w:rsid w:val="00CA5E8C"/>
    <w:rsid w:val="00CA5EC0"/>
    <w:rsid w:val="00CA617A"/>
    <w:rsid w:val="00CA63C0"/>
    <w:rsid w:val="00CA6480"/>
    <w:rsid w:val="00CA6EC8"/>
    <w:rsid w:val="00CA7C18"/>
    <w:rsid w:val="00CB0898"/>
    <w:rsid w:val="00CB0AD5"/>
    <w:rsid w:val="00CB17F5"/>
    <w:rsid w:val="00CB1831"/>
    <w:rsid w:val="00CB26E4"/>
    <w:rsid w:val="00CB2948"/>
    <w:rsid w:val="00CB35C6"/>
    <w:rsid w:val="00CB4493"/>
    <w:rsid w:val="00CB46B2"/>
    <w:rsid w:val="00CB5F0E"/>
    <w:rsid w:val="00CB6578"/>
    <w:rsid w:val="00CB66B2"/>
    <w:rsid w:val="00CB71F9"/>
    <w:rsid w:val="00CB7B0E"/>
    <w:rsid w:val="00CC0832"/>
    <w:rsid w:val="00CC0E98"/>
    <w:rsid w:val="00CC1121"/>
    <w:rsid w:val="00CC2854"/>
    <w:rsid w:val="00CC2AC9"/>
    <w:rsid w:val="00CC2E58"/>
    <w:rsid w:val="00CC2EEC"/>
    <w:rsid w:val="00CC319E"/>
    <w:rsid w:val="00CC352D"/>
    <w:rsid w:val="00CC40B1"/>
    <w:rsid w:val="00CC48C3"/>
    <w:rsid w:val="00CC4C93"/>
    <w:rsid w:val="00CC6B1D"/>
    <w:rsid w:val="00CC7B50"/>
    <w:rsid w:val="00CC7FF8"/>
    <w:rsid w:val="00CD05BA"/>
    <w:rsid w:val="00CD1036"/>
    <w:rsid w:val="00CD2713"/>
    <w:rsid w:val="00CD2848"/>
    <w:rsid w:val="00CD2B14"/>
    <w:rsid w:val="00CD4A7F"/>
    <w:rsid w:val="00CD4EAC"/>
    <w:rsid w:val="00CD5887"/>
    <w:rsid w:val="00CD6974"/>
    <w:rsid w:val="00CE06B3"/>
    <w:rsid w:val="00CE2012"/>
    <w:rsid w:val="00CE3A22"/>
    <w:rsid w:val="00CE435E"/>
    <w:rsid w:val="00CE5AB5"/>
    <w:rsid w:val="00CE5D00"/>
    <w:rsid w:val="00CE7208"/>
    <w:rsid w:val="00CF0B40"/>
    <w:rsid w:val="00CF0F8F"/>
    <w:rsid w:val="00CF12D6"/>
    <w:rsid w:val="00CF1CA3"/>
    <w:rsid w:val="00CF272D"/>
    <w:rsid w:val="00CF2A08"/>
    <w:rsid w:val="00CF348B"/>
    <w:rsid w:val="00CF4529"/>
    <w:rsid w:val="00CF5C9A"/>
    <w:rsid w:val="00CF6359"/>
    <w:rsid w:val="00CF6831"/>
    <w:rsid w:val="00D0117F"/>
    <w:rsid w:val="00D01295"/>
    <w:rsid w:val="00D0187C"/>
    <w:rsid w:val="00D024EE"/>
    <w:rsid w:val="00D029F4"/>
    <w:rsid w:val="00D052D3"/>
    <w:rsid w:val="00D100B8"/>
    <w:rsid w:val="00D116FD"/>
    <w:rsid w:val="00D11B10"/>
    <w:rsid w:val="00D13234"/>
    <w:rsid w:val="00D13507"/>
    <w:rsid w:val="00D14036"/>
    <w:rsid w:val="00D1422A"/>
    <w:rsid w:val="00D146AF"/>
    <w:rsid w:val="00D14941"/>
    <w:rsid w:val="00D15EA1"/>
    <w:rsid w:val="00D175A9"/>
    <w:rsid w:val="00D17FDC"/>
    <w:rsid w:val="00D20EAB"/>
    <w:rsid w:val="00D21321"/>
    <w:rsid w:val="00D21CF3"/>
    <w:rsid w:val="00D21D78"/>
    <w:rsid w:val="00D21E6E"/>
    <w:rsid w:val="00D23023"/>
    <w:rsid w:val="00D240F7"/>
    <w:rsid w:val="00D24E6B"/>
    <w:rsid w:val="00D256DF"/>
    <w:rsid w:val="00D25B06"/>
    <w:rsid w:val="00D25B48"/>
    <w:rsid w:val="00D25BDD"/>
    <w:rsid w:val="00D263C8"/>
    <w:rsid w:val="00D27069"/>
    <w:rsid w:val="00D2714A"/>
    <w:rsid w:val="00D31AFB"/>
    <w:rsid w:val="00D3237A"/>
    <w:rsid w:val="00D3450A"/>
    <w:rsid w:val="00D34A6D"/>
    <w:rsid w:val="00D353AF"/>
    <w:rsid w:val="00D355A4"/>
    <w:rsid w:val="00D3681D"/>
    <w:rsid w:val="00D375E5"/>
    <w:rsid w:val="00D377F4"/>
    <w:rsid w:val="00D37988"/>
    <w:rsid w:val="00D37F57"/>
    <w:rsid w:val="00D40588"/>
    <w:rsid w:val="00D4114A"/>
    <w:rsid w:val="00D414DB"/>
    <w:rsid w:val="00D417D6"/>
    <w:rsid w:val="00D42A24"/>
    <w:rsid w:val="00D4364A"/>
    <w:rsid w:val="00D43F28"/>
    <w:rsid w:val="00D44A42"/>
    <w:rsid w:val="00D4676B"/>
    <w:rsid w:val="00D473EB"/>
    <w:rsid w:val="00D477BF"/>
    <w:rsid w:val="00D4794D"/>
    <w:rsid w:val="00D479BF"/>
    <w:rsid w:val="00D47D23"/>
    <w:rsid w:val="00D50CD8"/>
    <w:rsid w:val="00D51358"/>
    <w:rsid w:val="00D5220E"/>
    <w:rsid w:val="00D55C18"/>
    <w:rsid w:val="00D576C0"/>
    <w:rsid w:val="00D60084"/>
    <w:rsid w:val="00D60324"/>
    <w:rsid w:val="00D60568"/>
    <w:rsid w:val="00D6249C"/>
    <w:rsid w:val="00D62EF1"/>
    <w:rsid w:val="00D63DF5"/>
    <w:rsid w:val="00D64118"/>
    <w:rsid w:val="00D648A4"/>
    <w:rsid w:val="00D648BB"/>
    <w:rsid w:val="00D64F5D"/>
    <w:rsid w:val="00D65364"/>
    <w:rsid w:val="00D66075"/>
    <w:rsid w:val="00D6690D"/>
    <w:rsid w:val="00D66C12"/>
    <w:rsid w:val="00D6709A"/>
    <w:rsid w:val="00D670A1"/>
    <w:rsid w:val="00D671FE"/>
    <w:rsid w:val="00D67255"/>
    <w:rsid w:val="00D6740E"/>
    <w:rsid w:val="00D6D970"/>
    <w:rsid w:val="00D70093"/>
    <w:rsid w:val="00D7024E"/>
    <w:rsid w:val="00D7065C"/>
    <w:rsid w:val="00D71C1E"/>
    <w:rsid w:val="00D722AD"/>
    <w:rsid w:val="00D74E5B"/>
    <w:rsid w:val="00D75A99"/>
    <w:rsid w:val="00D762AC"/>
    <w:rsid w:val="00D7688C"/>
    <w:rsid w:val="00D77508"/>
    <w:rsid w:val="00D800FF"/>
    <w:rsid w:val="00D8084C"/>
    <w:rsid w:val="00D80F59"/>
    <w:rsid w:val="00D817AE"/>
    <w:rsid w:val="00D81C55"/>
    <w:rsid w:val="00D82696"/>
    <w:rsid w:val="00D83011"/>
    <w:rsid w:val="00D83DFE"/>
    <w:rsid w:val="00D84111"/>
    <w:rsid w:val="00D841DA"/>
    <w:rsid w:val="00D84988"/>
    <w:rsid w:val="00D84BF2"/>
    <w:rsid w:val="00D85A60"/>
    <w:rsid w:val="00D8651B"/>
    <w:rsid w:val="00D8720D"/>
    <w:rsid w:val="00D90210"/>
    <w:rsid w:val="00D90F19"/>
    <w:rsid w:val="00D92BC2"/>
    <w:rsid w:val="00D93F5F"/>
    <w:rsid w:val="00D96203"/>
    <w:rsid w:val="00D98D21"/>
    <w:rsid w:val="00D9B6C8"/>
    <w:rsid w:val="00DA1546"/>
    <w:rsid w:val="00DA23F5"/>
    <w:rsid w:val="00DA2B08"/>
    <w:rsid w:val="00DA38C0"/>
    <w:rsid w:val="00DA64F1"/>
    <w:rsid w:val="00DA74A1"/>
    <w:rsid w:val="00DB2761"/>
    <w:rsid w:val="00DB4E1B"/>
    <w:rsid w:val="00DC0DF8"/>
    <w:rsid w:val="00DC1508"/>
    <w:rsid w:val="00DC1A2B"/>
    <w:rsid w:val="00DC1ADE"/>
    <w:rsid w:val="00DC27F2"/>
    <w:rsid w:val="00DC4226"/>
    <w:rsid w:val="00DC4813"/>
    <w:rsid w:val="00DC4E30"/>
    <w:rsid w:val="00DC50A4"/>
    <w:rsid w:val="00DC511E"/>
    <w:rsid w:val="00DC6D64"/>
    <w:rsid w:val="00DC790D"/>
    <w:rsid w:val="00DD0073"/>
    <w:rsid w:val="00DD0480"/>
    <w:rsid w:val="00DD089C"/>
    <w:rsid w:val="00DD12B3"/>
    <w:rsid w:val="00DD1829"/>
    <w:rsid w:val="00DD276E"/>
    <w:rsid w:val="00DD7784"/>
    <w:rsid w:val="00DD78CD"/>
    <w:rsid w:val="00DE10C9"/>
    <w:rsid w:val="00DE17CF"/>
    <w:rsid w:val="00DE2378"/>
    <w:rsid w:val="00DE291E"/>
    <w:rsid w:val="00DE3AC4"/>
    <w:rsid w:val="00DE3CD1"/>
    <w:rsid w:val="00DE44A5"/>
    <w:rsid w:val="00DE48D7"/>
    <w:rsid w:val="00DE5AFB"/>
    <w:rsid w:val="00DE6404"/>
    <w:rsid w:val="00DE65BC"/>
    <w:rsid w:val="00DE712E"/>
    <w:rsid w:val="00DE77D2"/>
    <w:rsid w:val="00DE7C76"/>
    <w:rsid w:val="00DF098C"/>
    <w:rsid w:val="00DF0D5A"/>
    <w:rsid w:val="00DF2F29"/>
    <w:rsid w:val="00DF3170"/>
    <w:rsid w:val="00DF544E"/>
    <w:rsid w:val="00DF5C25"/>
    <w:rsid w:val="00DF5CEB"/>
    <w:rsid w:val="00DF6BA2"/>
    <w:rsid w:val="00DF78B6"/>
    <w:rsid w:val="00DF7C0A"/>
    <w:rsid w:val="00E0130E"/>
    <w:rsid w:val="00E017B9"/>
    <w:rsid w:val="00E02093"/>
    <w:rsid w:val="00E023AB"/>
    <w:rsid w:val="00E024F7"/>
    <w:rsid w:val="00E02A19"/>
    <w:rsid w:val="00E051A7"/>
    <w:rsid w:val="00E054E8"/>
    <w:rsid w:val="00E06568"/>
    <w:rsid w:val="00E0683D"/>
    <w:rsid w:val="00E07B2E"/>
    <w:rsid w:val="00E10AD2"/>
    <w:rsid w:val="00E11961"/>
    <w:rsid w:val="00E1228C"/>
    <w:rsid w:val="00E14393"/>
    <w:rsid w:val="00E163C8"/>
    <w:rsid w:val="00E166F9"/>
    <w:rsid w:val="00E206E2"/>
    <w:rsid w:val="00E22032"/>
    <w:rsid w:val="00E22393"/>
    <w:rsid w:val="00E23AE8"/>
    <w:rsid w:val="00E25F9B"/>
    <w:rsid w:val="00E25FCB"/>
    <w:rsid w:val="00E264FF"/>
    <w:rsid w:val="00E268E2"/>
    <w:rsid w:val="00E269FB"/>
    <w:rsid w:val="00E27C9A"/>
    <w:rsid w:val="00E317AD"/>
    <w:rsid w:val="00E31DBF"/>
    <w:rsid w:val="00E32637"/>
    <w:rsid w:val="00E326A9"/>
    <w:rsid w:val="00E32FCB"/>
    <w:rsid w:val="00E33C29"/>
    <w:rsid w:val="00E33F80"/>
    <w:rsid w:val="00E3572C"/>
    <w:rsid w:val="00E36B87"/>
    <w:rsid w:val="00E40887"/>
    <w:rsid w:val="00E41B08"/>
    <w:rsid w:val="00E41E11"/>
    <w:rsid w:val="00E42891"/>
    <w:rsid w:val="00E428A8"/>
    <w:rsid w:val="00E4302C"/>
    <w:rsid w:val="00E4357B"/>
    <w:rsid w:val="00E43981"/>
    <w:rsid w:val="00E45BE6"/>
    <w:rsid w:val="00E45C75"/>
    <w:rsid w:val="00E4652F"/>
    <w:rsid w:val="00E4732E"/>
    <w:rsid w:val="00E5091A"/>
    <w:rsid w:val="00E518BB"/>
    <w:rsid w:val="00E51DA5"/>
    <w:rsid w:val="00E520AF"/>
    <w:rsid w:val="00E5274B"/>
    <w:rsid w:val="00E52DF3"/>
    <w:rsid w:val="00E531F4"/>
    <w:rsid w:val="00E533B5"/>
    <w:rsid w:val="00E54A3B"/>
    <w:rsid w:val="00E54EC7"/>
    <w:rsid w:val="00E56039"/>
    <w:rsid w:val="00E57882"/>
    <w:rsid w:val="00E57B2E"/>
    <w:rsid w:val="00E6070B"/>
    <w:rsid w:val="00E60750"/>
    <w:rsid w:val="00E607E0"/>
    <w:rsid w:val="00E60960"/>
    <w:rsid w:val="00E609E1"/>
    <w:rsid w:val="00E6117C"/>
    <w:rsid w:val="00E6322A"/>
    <w:rsid w:val="00E636D9"/>
    <w:rsid w:val="00E639F5"/>
    <w:rsid w:val="00E63BDC"/>
    <w:rsid w:val="00E65836"/>
    <w:rsid w:val="00E66F78"/>
    <w:rsid w:val="00E67878"/>
    <w:rsid w:val="00E67BFF"/>
    <w:rsid w:val="00E70736"/>
    <w:rsid w:val="00E70858"/>
    <w:rsid w:val="00E71322"/>
    <w:rsid w:val="00E71417"/>
    <w:rsid w:val="00E727B8"/>
    <w:rsid w:val="00E73965"/>
    <w:rsid w:val="00E7432A"/>
    <w:rsid w:val="00E7459C"/>
    <w:rsid w:val="00E752A9"/>
    <w:rsid w:val="00E75BBF"/>
    <w:rsid w:val="00E75CB9"/>
    <w:rsid w:val="00E761DE"/>
    <w:rsid w:val="00E77901"/>
    <w:rsid w:val="00E809C3"/>
    <w:rsid w:val="00E81143"/>
    <w:rsid w:val="00E82709"/>
    <w:rsid w:val="00E82F39"/>
    <w:rsid w:val="00E845E9"/>
    <w:rsid w:val="00E84BF0"/>
    <w:rsid w:val="00E8538D"/>
    <w:rsid w:val="00E860C7"/>
    <w:rsid w:val="00E86956"/>
    <w:rsid w:val="00E86989"/>
    <w:rsid w:val="00E87083"/>
    <w:rsid w:val="00E870D8"/>
    <w:rsid w:val="00E87561"/>
    <w:rsid w:val="00E87D2B"/>
    <w:rsid w:val="00E906F0"/>
    <w:rsid w:val="00E919DE"/>
    <w:rsid w:val="00E9282F"/>
    <w:rsid w:val="00E937CE"/>
    <w:rsid w:val="00E93EEE"/>
    <w:rsid w:val="00E95372"/>
    <w:rsid w:val="00E95540"/>
    <w:rsid w:val="00E95B32"/>
    <w:rsid w:val="00E95D54"/>
    <w:rsid w:val="00E95DF9"/>
    <w:rsid w:val="00E96237"/>
    <w:rsid w:val="00E96AF3"/>
    <w:rsid w:val="00E9720B"/>
    <w:rsid w:val="00EA079B"/>
    <w:rsid w:val="00EA13F9"/>
    <w:rsid w:val="00EA18B6"/>
    <w:rsid w:val="00EA4563"/>
    <w:rsid w:val="00EA4C8D"/>
    <w:rsid w:val="00EA5D3D"/>
    <w:rsid w:val="00EA760F"/>
    <w:rsid w:val="00EB0405"/>
    <w:rsid w:val="00EB0BC6"/>
    <w:rsid w:val="00EB1AE6"/>
    <w:rsid w:val="00EB2DA5"/>
    <w:rsid w:val="00EB3401"/>
    <w:rsid w:val="00EB36E6"/>
    <w:rsid w:val="00EB3804"/>
    <w:rsid w:val="00EB614E"/>
    <w:rsid w:val="00EB6D64"/>
    <w:rsid w:val="00EC1092"/>
    <w:rsid w:val="00EC1A43"/>
    <w:rsid w:val="00EC4C59"/>
    <w:rsid w:val="00EC4FA3"/>
    <w:rsid w:val="00EC4FCC"/>
    <w:rsid w:val="00EC623E"/>
    <w:rsid w:val="00EC635B"/>
    <w:rsid w:val="00EC63BC"/>
    <w:rsid w:val="00EC6F54"/>
    <w:rsid w:val="00EC7151"/>
    <w:rsid w:val="00EC7245"/>
    <w:rsid w:val="00EC9C04"/>
    <w:rsid w:val="00ED048E"/>
    <w:rsid w:val="00ED0ABA"/>
    <w:rsid w:val="00ED0D07"/>
    <w:rsid w:val="00ED0D74"/>
    <w:rsid w:val="00ED19CC"/>
    <w:rsid w:val="00ED1F22"/>
    <w:rsid w:val="00ED2CD3"/>
    <w:rsid w:val="00ED4564"/>
    <w:rsid w:val="00ED4629"/>
    <w:rsid w:val="00ED5247"/>
    <w:rsid w:val="00ED5596"/>
    <w:rsid w:val="00ED7BCA"/>
    <w:rsid w:val="00EE0026"/>
    <w:rsid w:val="00EE0C40"/>
    <w:rsid w:val="00EE1A7D"/>
    <w:rsid w:val="00EE3C82"/>
    <w:rsid w:val="00EE3FEF"/>
    <w:rsid w:val="00EE4A95"/>
    <w:rsid w:val="00EE5617"/>
    <w:rsid w:val="00EE5936"/>
    <w:rsid w:val="00EE626E"/>
    <w:rsid w:val="00EE7454"/>
    <w:rsid w:val="00EE7D76"/>
    <w:rsid w:val="00EF0223"/>
    <w:rsid w:val="00EF05C2"/>
    <w:rsid w:val="00EF0621"/>
    <w:rsid w:val="00EF2D06"/>
    <w:rsid w:val="00EF33D8"/>
    <w:rsid w:val="00EF6BB9"/>
    <w:rsid w:val="00EF6DD4"/>
    <w:rsid w:val="00EF7423"/>
    <w:rsid w:val="00EF786F"/>
    <w:rsid w:val="00EF7FFE"/>
    <w:rsid w:val="00F00D91"/>
    <w:rsid w:val="00F0120C"/>
    <w:rsid w:val="00F02BA7"/>
    <w:rsid w:val="00F03E8F"/>
    <w:rsid w:val="00F041EC"/>
    <w:rsid w:val="00F04B7A"/>
    <w:rsid w:val="00F04CE4"/>
    <w:rsid w:val="00F05622"/>
    <w:rsid w:val="00F056D5"/>
    <w:rsid w:val="00F066CC"/>
    <w:rsid w:val="00F079A6"/>
    <w:rsid w:val="00F07BAF"/>
    <w:rsid w:val="00F07FB4"/>
    <w:rsid w:val="00F110DD"/>
    <w:rsid w:val="00F1117D"/>
    <w:rsid w:val="00F11ACC"/>
    <w:rsid w:val="00F11BBE"/>
    <w:rsid w:val="00F126E3"/>
    <w:rsid w:val="00F14C5F"/>
    <w:rsid w:val="00F1661D"/>
    <w:rsid w:val="00F168C6"/>
    <w:rsid w:val="00F1734D"/>
    <w:rsid w:val="00F208A4"/>
    <w:rsid w:val="00F211B4"/>
    <w:rsid w:val="00F2205A"/>
    <w:rsid w:val="00F22B4D"/>
    <w:rsid w:val="00F24F0F"/>
    <w:rsid w:val="00F25293"/>
    <w:rsid w:val="00F26721"/>
    <w:rsid w:val="00F2777D"/>
    <w:rsid w:val="00F305B8"/>
    <w:rsid w:val="00F31406"/>
    <w:rsid w:val="00F31B61"/>
    <w:rsid w:val="00F31B8C"/>
    <w:rsid w:val="00F34349"/>
    <w:rsid w:val="00F35EA6"/>
    <w:rsid w:val="00F36D26"/>
    <w:rsid w:val="00F37996"/>
    <w:rsid w:val="00F379BF"/>
    <w:rsid w:val="00F37EDD"/>
    <w:rsid w:val="00F4008B"/>
    <w:rsid w:val="00F4311E"/>
    <w:rsid w:val="00F44FC6"/>
    <w:rsid w:val="00F45391"/>
    <w:rsid w:val="00F45824"/>
    <w:rsid w:val="00F458B3"/>
    <w:rsid w:val="00F4620E"/>
    <w:rsid w:val="00F47078"/>
    <w:rsid w:val="00F476AD"/>
    <w:rsid w:val="00F47764"/>
    <w:rsid w:val="00F50651"/>
    <w:rsid w:val="00F50B97"/>
    <w:rsid w:val="00F50F1F"/>
    <w:rsid w:val="00F52580"/>
    <w:rsid w:val="00F532A7"/>
    <w:rsid w:val="00F54509"/>
    <w:rsid w:val="00F54F44"/>
    <w:rsid w:val="00F5502A"/>
    <w:rsid w:val="00F560A3"/>
    <w:rsid w:val="00F5656B"/>
    <w:rsid w:val="00F56BBC"/>
    <w:rsid w:val="00F57731"/>
    <w:rsid w:val="00F57A08"/>
    <w:rsid w:val="00F5E1E7"/>
    <w:rsid w:val="00F606EF"/>
    <w:rsid w:val="00F60939"/>
    <w:rsid w:val="00F6278C"/>
    <w:rsid w:val="00F62966"/>
    <w:rsid w:val="00F62D83"/>
    <w:rsid w:val="00F66EA6"/>
    <w:rsid w:val="00F66F57"/>
    <w:rsid w:val="00F676AB"/>
    <w:rsid w:val="00F67758"/>
    <w:rsid w:val="00F71862"/>
    <w:rsid w:val="00F72366"/>
    <w:rsid w:val="00F725F5"/>
    <w:rsid w:val="00F7346A"/>
    <w:rsid w:val="00F75B60"/>
    <w:rsid w:val="00F76034"/>
    <w:rsid w:val="00F77066"/>
    <w:rsid w:val="00F80779"/>
    <w:rsid w:val="00F80896"/>
    <w:rsid w:val="00F824A6"/>
    <w:rsid w:val="00F83533"/>
    <w:rsid w:val="00F83DCE"/>
    <w:rsid w:val="00F84715"/>
    <w:rsid w:val="00F84A4D"/>
    <w:rsid w:val="00F85B8A"/>
    <w:rsid w:val="00F873B7"/>
    <w:rsid w:val="00F90D24"/>
    <w:rsid w:val="00F9193B"/>
    <w:rsid w:val="00F91E2E"/>
    <w:rsid w:val="00F91F42"/>
    <w:rsid w:val="00F920CD"/>
    <w:rsid w:val="00F921AB"/>
    <w:rsid w:val="00F92A0B"/>
    <w:rsid w:val="00F9374C"/>
    <w:rsid w:val="00F941B6"/>
    <w:rsid w:val="00F95226"/>
    <w:rsid w:val="00F9566A"/>
    <w:rsid w:val="00F96979"/>
    <w:rsid w:val="00F976DA"/>
    <w:rsid w:val="00F97F04"/>
    <w:rsid w:val="00F97FFD"/>
    <w:rsid w:val="00FA0010"/>
    <w:rsid w:val="00FA0519"/>
    <w:rsid w:val="00FA12AC"/>
    <w:rsid w:val="00FA211B"/>
    <w:rsid w:val="00FA4201"/>
    <w:rsid w:val="00FA5D9C"/>
    <w:rsid w:val="00FA60B2"/>
    <w:rsid w:val="00FA6DB6"/>
    <w:rsid w:val="00FA71FC"/>
    <w:rsid w:val="00FA7596"/>
    <w:rsid w:val="00FB057E"/>
    <w:rsid w:val="00FB3408"/>
    <w:rsid w:val="00FB3A08"/>
    <w:rsid w:val="00FB44A2"/>
    <w:rsid w:val="00FB4522"/>
    <w:rsid w:val="00FB6322"/>
    <w:rsid w:val="00FB6AAE"/>
    <w:rsid w:val="00FB7045"/>
    <w:rsid w:val="00FB747D"/>
    <w:rsid w:val="00FB7DAB"/>
    <w:rsid w:val="00FC1969"/>
    <w:rsid w:val="00FC23E4"/>
    <w:rsid w:val="00FC314B"/>
    <w:rsid w:val="00FC3443"/>
    <w:rsid w:val="00FC4064"/>
    <w:rsid w:val="00FC5032"/>
    <w:rsid w:val="00FC56B0"/>
    <w:rsid w:val="00FC7E67"/>
    <w:rsid w:val="00FD0A05"/>
    <w:rsid w:val="00FD0D36"/>
    <w:rsid w:val="00FD2EB6"/>
    <w:rsid w:val="00FD32B0"/>
    <w:rsid w:val="00FD3CF0"/>
    <w:rsid w:val="00FD410F"/>
    <w:rsid w:val="00FD4216"/>
    <w:rsid w:val="00FD4964"/>
    <w:rsid w:val="00FD61A2"/>
    <w:rsid w:val="00FD741C"/>
    <w:rsid w:val="00FD7D64"/>
    <w:rsid w:val="00FE13C7"/>
    <w:rsid w:val="00FE1996"/>
    <w:rsid w:val="00FE40B8"/>
    <w:rsid w:val="00FE610E"/>
    <w:rsid w:val="00FE6E79"/>
    <w:rsid w:val="00FF08A8"/>
    <w:rsid w:val="00FF09CC"/>
    <w:rsid w:val="00FF18A3"/>
    <w:rsid w:val="00FF2ECC"/>
    <w:rsid w:val="00FF302B"/>
    <w:rsid w:val="00FF4011"/>
    <w:rsid w:val="00FF4221"/>
    <w:rsid w:val="00FF4266"/>
    <w:rsid w:val="00FF48C3"/>
    <w:rsid w:val="00FF5E04"/>
    <w:rsid w:val="00FF62AC"/>
    <w:rsid w:val="00FF66A8"/>
    <w:rsid w:val="00FF7359"/>
    <w:rsid w:val="0101D2E7"/>
    <w:rsid w:val="0103AE15"/>
    <w:rsid w:val="010EFFA3"/>
    <w:rsid w:val="010F8527"/>
    <w:rsid w:val="011117B2"/>
    <w:rsid w:val="0117EADB"/>
    <w:rsid w:val="011B15B6"/>
    <w:rsid w:val="01325DC9"/>
    <w:rsid w:val="0137556C"/>
    <w:rsid w:val="013BD86D"/>
    <w:rsid w:val="014376A1"/>
    <w:rsid w:val="0145114C"/>
    <w:rsid w:val="014A5C1C"/>
    <w:rsid w:val="014E4141"/>
    <w:rsid w:val="015603F8"/>
    <w:rsid w:val="0164283A"/>
    <w:rsid w:val="01649AD4"/>
    <w:rsid w:val="016994E8"/>
    <w:rsid w:val="017042B4"/>
    <w:rsid w:val="01728870"/>
    <w:rsid w:val="0175BDBE"/>
    <w:rsid w:val="01850483"/>
    <w:rsid w:val="019A3F85"/>
    <w:rsid w:val="01B4F494"/>
    <w:rsid w:val="01C9F74F"/>
    <w:rsid w:val="01D56607"/>
    <w:rsid w:val="01D92721"/>
    <w:rsid w:val="01E0E405"/>
    <w:rsid w:val="01E7E110"/>
    <w:rsid w:val="01F2C96E"/>
    <w:rsid w:val="01FA1E61"/>
    <w:rsid w:val="0203B02E"/>
    <w:rsid w:val="0218BBF7"/>
    <w:rsid w:val="021A6188"/>
    <w:rsid w:val="022A4C90"/>
    <w:rsid w:val="02379ECE"/>
    <w:rsid w:val="02414A6E"/>
    <w:rsid w:val="02444EA1"/>
    <w:rsid w:val="02449F89"/>
    <w:rsid w:val="024742EF"/>
    <w:rsid w:val="0251F05A"/>
    <w:rsid w:val="02587E1A"/>
    <w:rsid w:val="0258B360"/>
    <w:rsid w:val="0259A95A"/>
    <w:rsid w:val="026414A7"/>
    <w:rsid w:val="026AA24F"/>
    <w:rsid w:val="026CE333"/>
    <w:rsid w:val="026EE6E8"/>
    <w:rsid w:val="027B3BCE"/>
    <w:rsid w:val="027BFD90"/>
    <w:rsid w:val="027F1A3C"/>
    <w:rsid w:val="0295E962"/>
    <w:rsid w:val="029DF7FC"/>
    <w:rsid w:val="02A59932"/>
    <w:rsid w:val="02B5B11F"/>
    <w:rsid w:val="02B654C1"/>
    <w:rsid w:val="02B74112"/>
    <w:rsid w:val="02CC0E2F"/>
    <w:rsid w:val="02CC294C"/>
    <w:rsid w:val="02D62087"/>
    <w:rsid w:val="02D66487"/>
    <w:rsid w:val="02E6BA47"/>
    <w:rsid w:val="02FCA86F"/>
    <w:rsid w:val="0302B74D"/>
    <w:rsid w:val="0308E548"/>
    <w:rsid w:val="03249F47"/>
    <w:rsid w:val="0325F890"/>
    <w:rsid w:val="03289CDF"/>
    <w:rsid w:val="033FCFB0"/>
    <w:rsid w:val="035553DC"/>
    <w:rsid w:val="035C83D1"/>
    <w:rsid w:val="037BE7CF"/>
    <w:rsid w:val="038EBFC7"/>
    <w:rsid w:val="0398567C"/>
    <w:rsid w:val="03A20A3D"/>
    <w:rsid w:val="03AD3662"/>
    <w:rsid w:val="03AEC05D"/>
    <w:rsid w:val="03CDF515"/>
    <w:rsid w:val="03DBBA7B"/>
    <w:rsid w:val="03E72C08"/>
    <w:rsid w:val="03F58304"/>
    <w:rsid w:val="03F78E5F"/>
    <w:rsid w:val="0403A45E"/>
    <w:rsid w:val="040B4DB5"/>
    <w:rsid w:val="040FBD0F"/>
    <w:rsid w:val="04176265"/>
    <w:rsid w:val="0419CCDC"/>
    <w:rsid w:val="0422BADE"/>
    <w:rsid w:val="042348DE"/>
    <w:rsid w:val="0425EAC2"/>
    <w:rsid w:val="042A9484"/>
    <w:rsid w:val="042F2448"/>
    <w:rsid w:val="043BA70B"/>
    <w:rsid w:val="043D4C83"/>
    <w:rsid w:val="043D5385"/>
    <w:rsid w:val="043FADDC"/>
    <w:rsid w:val="044ECE74"/>
    <w:rsid w:val="044EE180"/>
    <w:rsid w:val="045176EA"/>
    <w:rsid w:val="0455A76B"/>
    <w:rsid w:val="0461535A"/>
    <w:rsid w:val="046CAECA"/>
    <w:rsid w:val="046E1A6F"/>
    <w:rsid w:val="047494ED"/>
    <w:rsid w:val="047C7D35"/>
    <w:rsid w:val="047CD7E1"/>
    <w:rsid w:val="04874123"/>
    <w:rsid w:val="04919ED6"/>
    <w:rsid w:val="049B5262"/>
    <w:rsid w:val="04A87215"/>
    <w:rsid w:val="04AC0D98"/>
    <w:rsid w:val="04AC2B49"/>
    <w:rsid w:val="04E7A53B"/>
    <w:rsid w:val="04E94F6D"/>
    <w:rsid w:val="04EA7BE8"/>
    <w:rsid w:val="04F2CD0B"/>
    <w:rsid w:val="04F82020"/>
    <w:rsid w:val="04FCAECD"/>
    <w:rsid w:val="050749F0"/>
    <w:rsid w:val="051426C3"/>
    <w:rsid w:val="05174C71"/>
    <w:rsid w:val="051DDDC2"/>
    <w:rsid w:val="0523C36A"/>
    <w:rsid w:val="052F6942"/>
    <w:rsid w:val="0532305D"/>
    <w:rsid w:val="05411FE7"/>
    <w:rsid w:val="05445640"/>
    <w:rsid w:val="05516CD4"/>
    <w:rsid w:val="05546899"/>
    <w:rsid w:val="0562B649"/>
    <w:rsid w:val="056B9FD7"/>
    <w:rsid w:val="056BE4C3"/>
    <w:rsid w:val="0570B95E"/>
    <w:rsid w:val="0575E9BA"/>
    <w:rsid w:val="057CAEB5"/>
    <w:rsid w:val="057E7DCA"/>
    <w:rsid w:val="058226BC"/>
    <w:rsid w:val="05845E09"/>
    <w:rsid w:val="05873C2F"/>
    <w:rsid w:val="0588BB39"/>
    <w:rsid w:val="058BB549"/>
    <w:rsid w:val="05A2E075"/>
    <w:rsid w:val="05A68A3F"/>
    <w:rsid w:val="05BAD3EC"/>
    <w:rsid w:val="05C3B5E2"/>
    <w:rsid w:val="05CC35B5"/>
    <w:rsid w:val="05D46EE5"/>
    <w:rsid w:val="05F2FFA6"/>
    <w:rsid w:val="05F73D57"/>
    <w:rsid w:val="05FC2A4E"/>
    <w:rsid w:val="05FF4BBF"/>
    <w:rsid w:val="0626A992"/>
    <w:rsid w:val="063088FC"/>
    <w:rsid w:val="064797B9"/>
    <w:rsid w:val="066664FF"/>
    <w:rsid w:val="066751F7"/>
    <w:rsid w:val="06703634"/>
    <w:rsid w:val="067A93DD"/>
    <w:rsid w:val="0680CA1C"/>
    <w:rsid w:val="068F840E"/>
    <w:rsid w:val="069FBE8E"/>
    <w:rsid w:val="06AF414C"/>
    <w:rsid w:val="06BA4621"/>
    <w:rsid w:val="06C0761B"/>
    <w:rsid w:val="06D77E10"/>
    <w:rsid w:val="06DA7DD5"/>
    <w:rsid w:val="06DAF0CA"/>
    <w:rsid w:val="06E66952"/>
    <w:rsid w:val="06E94E82"/>
    <w:rsid w:val="06EB8E1A"/>
    <w:rsid w:val="06EEC1E6"/>
    <w:rsid w:val="06F27835"/>
    <w:rsid w:val="06F2BD91"/>
    <w:rsid w:val="06F4AC1D"/>
    <w:rsid w:val="06F4FB51"/>
    <w:rsid w:val="06F8AD41"/>
    <w:rsid w:val="06FD4B0B"/>
    <w:rsid w:val="0703BA56"/>
    <w:rsid w:val="07055619"/>
    <w:rsid w:val="072306AD"/>
    <w:rsid w:val="0723EC98"/>
    <w:rsid w:val="072BF251"/>
    <w:rsid w:val="072F3BBB"/>
    <w:rsid w:val="073328A3"/>
    <w:rsid w:val="073C1813"/>
    <w:rsid w:val="073FDF54"/>
    <w:rsid w:val="07415307"/>
    <w:rsid w:val="07456051"/>
    <w:rsid w:val="0753D46B"/>
    <w:rsid w:val="0753E597"/>
    <w:rsid w:val="0759A325"/>
    <w:rsid w:val="075E6A14"/>
    <w:rsid w:val="07619429"/>
    <w:rsid w:val="076986C2"/>
    <w:rsid w:val="076A4750"/>
    <w:rsid w:val="0787CFD6"/>
    <w:rsid w:val="07AC1E52"/>
    <w:rsid w:val="07B1B820"/>
    <w:rsid w:val="07B74A7B"/>
    <w:rsid w:val="07BD15DF"/>
    <w:rsid w:val="07DA2FB6"/>
    <w:rsid w:val="07DDDB3B"/>
    <w:rsid w:val="07E211DE"/>
    <w:rsid w:val="07E55E7D"/>
    <w:rsid w:val="07EB0FEC"/>
    <w:rsid w:val="08071065"/>
    <w:rsid w:val="0808C0DE"/>
    <w:rsid w:val="0811592C"/>
    <w:rsid w:val="08139B79"/>
    <w:rsid w:val="081675AD"/>
    <w:rsid w:val="081B84D5"/>
    <w:rsid w:val="083352CA"/>
    <w:rsid w:val="0837AA3F"/>
    <w:rsid w:val="083A1E09"/>
    <w:rsid w:val="083C6B35"/>
    <w:rsid w:val="0844E619"/>
    <w:rsid w:val="0847E606"/>
    <w:rsid w:val="084CA67D"/>
    <w:rsid w:val="084E777D"/>
    <w:rsid w:val="08526BEF"/>
    <w:rsid w:val="0852B396"/>
    <w:rsid w:val="085D70F2"/>
    <w:rsid w:val="085FCA84"/>
    <w:rsid w:val="08667574"/>
    <w:rsid w:val="0868AA01"/>
    <w:rsid w:val="0885D099"/>
    <w:rsid w:val="088A6311"/>
    <w:rsid w:val="088CF337"/>
    <w:rsid w:val="088D26B5"/>
    <w:rsid w:val="088E2DDC"/>
    <w:rsid w:val="08906D9D"/>
    <w:rsid w:val="089073A5"/>
    <w:rsid w:val="0892A3E6"/>
    <w:rsid w:val="08AD1447"/>
    <w:rsid w:val="08ADB76D"/>
    <w:rsid w:val="08BAD52E"/>
    <w:rsid w:val="08C62CA4"/>
    <w:rsid w:val="08C63E13"/>
    <w:rsid w:val="08CEB5CD"/>
    <w:rsid w:val="08D9A237"/>
    <w:rsid w:val="08DAEF8F"/>
    <w:rsid w:val="08E3BE5E"/>
    <w:rsid w:val="08F40D5F"/>
    <w:rsid w:val="08F4C464"/>
    <w:rsid w:val="08F5F030"/>
    <w:rsid w:val="09086125"/>
    <w:rsid w:val="090C1D27"/>
    <w:rsid w:val="0913EBA3"/>
    <w:rsid w:val="0928C27C"/>
    <w:rsid w:val="09325566"/>
    <w:rsid w:val="093ECD2C"/>
    <w:rsid w:val="094A8B96"/>
    <w:rsid w:val="095292AA"/>
    <w:rsid w:val="0955CF1B"/>
    <w:rsid w:val="095BF907"/>
    <w:rsid w:val="095F82C1"/>
    <w:rsid w:val="0962A998"/>
    <w:rsid w:val="0967FF0F"/>
    <w:rsid w:val="096EE7BF"/>
    <w:rsid w:val="096EFBF2"/>
    <w:rsid w:val="097160D0"/>
    <w:rsid w:val="097BF290"/>
    <w:rsid w:val="0982F195"/>
    <w:rsid w:val="099936A9"/>
    <w:rsid w:val="099C56ED"/>
    <w:rsid w:val="09A1B56D"/>
    <w:rsid w:val="09A54B3D"/>
    <w:rsid w:val="09AB9C7E"/>
    <w:rsid w:val="09B1928F"/>
    <w:rsid w:val="09C4698D"/>
    <w:rsid w:val="09D8D0D7"/>
    <w:rsid w:val="09DED5BC"/>
    <w:rsid w:val="09E952F7"/>
    <w:rsid w:val="09F41D45"/>
    <w:rsid w:val="0A10DA34"/>
    <w:rsid w:val="0A10F28B"/>
    <w:rsid w:val="0A11CA7D"/>
    <w:rsid w:val="0A16B5CB"/>
    <w:rsid w:val="0A178FD1"/>
    <w:rsid w:val="0A1B633F"/>
    <w:rsid w:val="0A22A06D"/>
    <w:rsid w:val="0A3193A2"/>
    <w:rsid w:val="0A36F7C1"/>
    <w:rsid w:val="0A37B76F"/>
    <w:rsid w:val="0A3D21A4"/>
    <w:rsid w:val="0A3E9B53"/>
    <w:rsid w:val="0A4CE718"/>
    <w:rsid w:val="0A4EC3EF"/>
    <w:rsid w:val="0A504A90"/>
    <w:rsid w:val="0A50BABA"/>
    <w:rsid w:val="0A5D9F33"/>
    <w:rsid w:val="0A5F1BBF"/>
    <w:rsid w:val="0A653EDA"/>
    <w:rsid w:val="0A730591"/>
    <w:rsid w:val="0A7F4FAD"/>
    <w:rsid w:val="0A831E31"/>
    <w:rsid w:val="0A88C914"/>
    <w:rsid w:val="0A896300"/>
    <w:rsid w:val="0AA5A8BA"/>
    <w:rsid w:val="0AAD4A9D"/>
    <w:rsid w:val="0AB2AF34"/>
    <w:rsid w:val="0ABE09D4"/>
    <w:rsid w:val="0AC143B4"/>
    <w:rsid w:val="0AC2C821"/>
    <w:rsid w:val="0AD70265"/>
    <w:rsid w:val="0AE212A9"/>
    <w:rsid w:val="0AE4C5CB"/>
    <w:rsid w:val="0AE9EA2A"/>
    <w:rsid w:val="0AEA4398"/>
    <w:rsid w:val="0AF31FFC"/>
    <w:rsid w:val="0AF974DE"/>
    <w:rsid w:val="0AFE9C65"/>
    <w:rsid w:val="0B2AC4D9"/>
    <w:rsid w:val="0B367CAF"/>
    <w:rsid w:val="0B371A5F"/>
    <w:rsid w:val="0B597B8A"/>
    <w:rsid w:val="0B6C1BFC"/>
    <w:rsid w:val="0B6C3EC4"/>
    <w:rsid w:val="0B70BC79"/>
    <w:rsid w:val="0B77C68E"/>
    <w:rsid w:val="0B8DAFF2"/>
    <w:rsid w:val="0B915E9C"/>
    <w:rsid w:val="0BA149C6"/>
    <w:rsid w:val="0BA34468"/>
    <w:rsid w:val="0BA3D5F6"/>
    <w:rsid w:val="0BA4C8A5"/>
    <w:rsid w:val="0BA9B718"/>
    <w:rsid w:val="0BAECE1A"/>
    <w:rsid w:val="0BB96DAC"/>
    <w:rsid w:val="0BBFAF07"/>
    <w:rsid w:val="0BC448CB"/>
    <w:rsid w:val="0BC56F86"/>
    <w:rsid w:val="0BCBC6E3"/>
    <w:rsid w:val="0BE198DA"/>
    <w:rsid w:val="0BE86817"/>
    <w:rsid w:val="0BFFB13D"/>
    <w:rsid w:val="0BFFC600"/>
    <w:rsid w:val="0C00250B"/>
    <w:rsid w:val="0C118D2B"/>
    <w:rsid w:val="0C11D938"/>
    <w:rsid w:val="0C124C2E"/>
    <w:rsid w:val="0C196D5F"/>
    <w:rsid w:val="0C1F91C3"/>
    <w:rsid w:val="0C245AB7"/>
    <w:rsid w:val="0C249829"/>
    <w:rsid w:val="0C384C71"/>
    <w:rsid w:val="0C4039CD"/>
    <w:rsid w:val="0C47438D"/>
    <w:rsid w:val="0C48D110"/>
    <w:rsid w:val="0C61B0C9"/>
    <w:rsid w:val="0C95C907"/>
    <w:rsid w:val="0C9736CA"/>
    <w:rsid w:val="0C991E7B"/>
    <w:rsid w:val="0CA756F3"/>
    <w:rsid w:val="0CAB47F0"/>
    <w:rsid w:val="0CAD69A2"/>
    <w:rsid w:val="0CB43820"/>
    <w:rsid w:val="0CBBD7B6"/>
    <w:rsid w:val="0CBD0EE3"/>
    <w:rsid w:val="0CBD91EC"/>
    <w:rsid w:val="0CBFB577"/>
    <w:rsid w:val="0CBFF4B5"/>
    <w:rsid w:val="0CF3FD15"/>
    <w:rsid w:val="0CF9FB79"/>
    <w:rsid w:val="0D0881E4"/>
    <w:rsid w:val="0D1F24D7"/>
    <w:rsid w:val="0D1FC401"/>
    <w:rsid w:val="0D25C29B"/>
    <w:rsid w:val="0D320936"/>
    <w:rsid w:val="0D339748"/>
    <w:rsid w:val="0D34D0CE"/>
    <w:rsid w:val="0D40DC48"/>
    <w:rsid w:val="0D46898A"/>
    <w:rsid w:val="0D4FA89E"/>
    <w:rsid w:val="0D626644"/>
    <w:rsid w:val="0D6A1C61"/>
    <w:rsid w:val="0D733B2E"/>
    <w:rsid w:val="0D7AB87A"/>
    <w:rsid w:val="0D7C62D3"/>
    <w:rsid w:val="0D7ED9C4"/>
    <w:rsid w:val="0D890D26"/>
    <w:rsid w:val="0DAF6BA8"/>
    <w:rsid w:val="0DB5121D"/>
    <w:rsid w:val="0DCA7A99"/>
    <w:rsid w:val="0DCF172B"/>
    <w:rsid w:val="0DCFDB1E"/>
    <w:rsid w:val="0DD54818"/>
    <w:rsid w:val="0DE1D15C"/>
    <w:rsid w:val="0DE542BF"/>
    <w:rsid w:val="0DF7E5E0"/>
    <w:rsid w:val="0E0026CE"/>
    <w:rsid w:val="0E13D0B1"/>
    <w:rsid w:val="0E1EE002"/>
    <w:rsid w:val="0E2CF84B"/>
    <w:rsid w:val="0E2DEFE5"/>
    <w:rsid w:val="0E33F6EC"/>
    <w:rsid w:val="0E39EE7E"/>
    <w:rsid w:val="0E3AE732"/>
    <w:rsid w:val="0E3C3805"/>
    <w:rsid w:val="0E3D6DFC"/>
    <w:rsid w:val="0E3E955F"/>
    <w:rsid w:val="0E493A4C"/>
    <w:rsid w:val="0E4A86AB"/>
    <w:rsid w:val="0E4BB609"/>
    <w:rsid w:val="0E4C5037"/>
    <w:rsid w:val="0E4F4EA9"/>
    <w:rsid w:val="0E54E92A"/>
    <w:rsid w:val="0E845C4C"/>
    <w:rsid w:val="0E9EC3A8"/>
    <w:rsid w:val="0EA9439C"/>
    <w:rsid w:val="0EB21743"/>
    <w:rsid w:val="0EB92EF5"/>
    <w:rsid w:val="0EBC45B1"/>
    <w:rsid w:val="0EBCF4B0"/>
    <w:rsid w:val="0ECD5207"/>
    <w:rsid w:val="0ED412DF"/>
    <w:rsid w:val="0EE1E131"/>
    <w:rsid w:val="0EE7C712"/>
    <w:rsid w:val="0EE8AB8A"/>
    <w:rsid w:val="0EFD4434"/>
    <w:rsid w:val="0F08C416"/>
    <w:rsid w:val="0F14BBA2"/>
    <w:rsid w:val="0F18AE31"/>
    <w:rsid w:val="0F34914D"/>
    <w:rsid w:val="0F3CB9C3"/>
    <w:rsid w:val="0F4B1733"/>
    <w:rsid w:val="0F5C05E9"/>
    <w:rsid w:val="0F5F10F8"/>
    <w:rsid w:val="0F804CCA"/>
    <w:rsid w:val="0F859C71"/>
    <w:rsid w:val="0F9D246E"/>
    <w:rsid w:val="0FB027E8"/>
    <w:rsid w:val="0FB75E17"/>
    <w:rsid w:val="0FBC80C5"/>
    <w:rsid w:val="0FC69512"/>
    <w:rsid w:val="0FD6E21F"/>
    <w:rsid w:val="0FD73AEC"/>
    <w:rsid w:val="0FDEC15C"/>
    <w:rsid w:val="0FDF97C3"/>
    <w:rsid w:val="0FED1CCA"/>
    <w:rsid w:val="0FF07E47"/>
    <w:rsid w:val="0FFB9348"/>
    <w:rsid w:val="1002F77F"/>
    <w:rsid w:val="1009CF97"/>
    <w:rsid w:val="101B54A0"/>
    <w:rsid w:val="101CAA02"/>
    <w:rsid w:val="101DFA41"/>
    <w:rsid w:val="102E38A2"/>
    <w:rsid w:val="10313F05"/>
    <w:rsid w:val="1040AAB7"/>
    <w:rsid w:val="10499328"/>
    <w:rsid w:val="104A7832"/>
    <w:rsid w:val="1055BA72"/>
    <w:rsid w:val="105B1441"/>
    <w:rsid w:val="106DB370"/>
    <w:rsid w:val="10765D32"/>
    <w:rsid w:val="1078E46B"/>
    <w:rsid w:val="108E4E36"/>
    <w:rsid w:val="108EB835"/>
    <w:rsid w:val="1091C66D"/>
    <w:rsid w:val="109EBF74"/>
    <w:rsid w:val="10A59A79"/>
    <w:rsid w:val="10B92525"/>
    <w:rsid w:val="10C78C05"/>
    <w:rsid w:val="10C87F4B"/>
    <w:rsid w:val="10D5FDC7"/>
    <w:rsid w:val="10DA6610"/>
    <w:rsid w:val="10DB4BA4"/>
    <w:rsid w:val="10DC5A54"/>
    <w:rsid w:val="10EDBD77"/>
    <w:rsid w:val="10F027DF"/>
    <w:rsid w:val="10F15D8A"/>
    <w:rsid w:val="10F1C72E"/>
    <w:rsid w:val="10FABB2A"/>
    <w:rsid w:val="10FEC5B1"/>
    <w:rsid w:val="1108EBD5"/>
    <w:rsid w:val="110F086E"/>
    <w:rsid w:val="110F525B"/>
    <w:rsid w:val="1119D91F"/>
    <w:rsid w:val="111BD753"/>
    <w:rsid w:val="112AE3C7"/>
    <w:rsid w:val="113685B5"/>
    <w:rsid w:val="113B0FDD"/>
    <w:rsid w:val="113B6F0E"/>
    <w:rsid w:val="113C053E"/>
    <w:rsid w:val="1158A2D9"/>
    <w:rsid w:val="115A0C9B"/>
    <w:rsid w:val="11650FB5"/>
    <w:rsid w:val="11678B79"/>
    <w:rsid w:val="1177ED0A"/>
    <w:rsid w:val="1180E6A7"/>
    <w:rsid w:val="11926CAA"/>
    <w:rsid w:val="119B441E"/>
    <w:rsid w:val="11A7C95C"/>
    <w:rsid w:val="11B92915"/>
    <w:rsid w:val="11C64880"/>
    <w:rsid w:val="11CFA514"/>
    <w:rsid w:val="11E009A1"/>
    <w:rsid w:val="11E49A50"/>
    <w:rsid w:val="11EC7B6E"/>
    <w:rsid w:val="11EE7E91"/>
    <w:rsid w:val="11EF5C5D"/>
    <w:rsid w:val="12004253"/>
    <w:rsid w:val="12093A9E"/>
    <w:rsid w:val="1218BE68"/>
    <w:rsid w:val="1243291D"/>
    <w:rsid w:val="1245A28A"/>
    <w:rsid w:val="1260CB10"/>
    <w:rsid w:val="1263F1CB"/>
    <w:rsid w:val="126ACAF8"/>
    <w:rsid w:val="126B9D38"/>
    <w:rsid w:val="126F1278"/>
    <w:rsid w:val="1272490D"/>
    <w:rsid w:val="127561B5"/>
    <w:rsid w:val="1275D741"/>
    <w:rsid w:val="1276916D"/>
    <w:rsid w:val="12A511D0"/>
    <w:rsid w:val="12B23120"/>
    <w:rsid w:val="12BE036A"/>
    <w:rsid w:val="12C683D2"/>
    <w:rsid w:val="12CE27BC"/>
    <w:rsid w:val="12D545B2"/>
    <w:rsid w:val="12E92AB8"/>
    <w:rsid w:val="12EEDBAD"/>
    <w:rsid w:val="12F3E2C3"/>
    <w:rsid w:val="1302C811"/>
    <w:rsid w:val="131133ED"/>
    <w:rsid w:val="131185EE"/>
    <w:rsid w:val="132A7089"/>
    <w:rsid w:val="132B7968"/>
    <w:rsid w:val="13317EB9"/>
    <w:rsid w:val="134E3C27"/>
    <w:rsid w:val="135845BE"/>
    <w:rsid w:val="135A529B"/>
    <w:rsid w:val="1360DDE2"/>
    <w:rsid w:val="13644D92"/>
    <w:rsid w:val="137ADA4E"/>
    <w:rsid w:val="137C8BC8"/>
    <w:rsid w:val="13837890"/>
    <w:rsid w:val="1385EEB5"/>
    <w:rsid w:val="138DD984"/>
    <w:rsid w:val="138EB714"/>
    <w:rsid w:val="139F6C25"/>
    <w:rsid w:val="13A1B0A8"/>
    <w:rsid w:val="13A5EDEF"/>
    <w:rsid w:val="13A91D83"/>
    <w:rsid w:val="13BD56E5"/>
    <w:rsid w:val="13C38A5C"/>
    <w:rsid w:val="13CF6B5F"/>
    <w:rsid w:val="13D1A4F7"/>
    <w:rsid w:val="13D1D2D8"/>
    <w:rsid w:val="13E20BF5"/>
    <w:rsid w:val="13E7EB7A"/>
    <w:rsid w:val="13EE1691"/>
    <w:rsid w:val="13F0961A"/>
    <w:rsid w:val="13F13FBD"/>
    <w:rsid w:val="13FF7BCC"/>
    <w:rsid w:val="140F66A6"/>
    <w:rsid w:val="140FF2D0"/>
    <w:rsid w:val="14153A0A"/>
    <w:rsid w:val="14212257"/>
    <w:rsid w:val="142AF22A"/>
    <w:rsid w:val="142BB123"/>
    <w:rsid w:val="142D9B12"/>
    <w:rsid w:val="143A5975"/>
    <w:rsid w:val="144A42A1"/>
    <w:rsid w:val="14750B3E"/>
    <w:rsid w:val="147A0354"/>
    <w:rsid w:val="147A4D30"/>
    <w:rsid w:val="147AFB13"/>
    <w:rsid w:val="147C357D"/>
    <w:rsid w:val="14888F84"/>
    <w:rsid w:val="1488E70B"/>
    <w:rsid w:val="14B917B6"/>
    <w:rsid w:val="14BA6D17"/>
    <w:rsid w:val="14BE4419"/>
    <w:rsid w:val="14BEBA0C"/>
    <w:rsid w:val="14CDD9C7"/>
    <w:rsid w:val="14D54FDC"/>
    <w:rsid w:val="14DC7601"/>
    <w:rsid w:val="14E11D01"/>
    <w:rsid w:val="14E43B6A"/>
    <w:rsid w:val="14FA0BCF"/>
    <w:rsid w:val="1500B98D"/>
    <w:rsid w:val="1501E495"/>
    <w:rsid w:val="1505B23F"/>
    <w:rsid w:val="1507364F"/>
    <w:rsid w:val="15117060"/>
    <w:rsid w:val="1518F1C9"/>
    <w:rsid w:val="151A0129"/>
    <w:rsid w:val="151E62EE"/>
    <w:rsid w:val="151F9467"/>
    <w:rsid w:val="15212C9A"/>
    <w:rsid w:val="152D1659"/>
    <w:rsid w:val="15379EA6"/>
    <w:rsid w:val="15494DEB"/>
    <w:rsid w:val="15496336"/>
    <w:rsid w:val="1554606D"/>
    <w:rsid w:val="1558C633"/>
    <w:rsid w:val="1566D70E"/>
    <w:rsid w:val="1586BB55"/>
    <w:rsid w:val="158CA36D"/>
    <w:rsid w:val="1594600B"/>
    <w:rsid w:val="15986934"/>
    <w:rsid w:val="15A83A02"/>
    <w:rsid w:val="15AC9D0A"/>
    <w:rsid w:val="15B42D81"/>
    <w:rsid w:val="15C5A629"/>
    <w:rsid w:val="15CF41B9"/>
    <w:rsid w:val="15D3FCD9"/>
    <w:rsid w:val="15D5B8BD"/>
    <w:rsid w:val="15D77742"/>
    <w:rsid w:val="15E3FD54"/>
    <w:rsid w:val="15E87EFC"/>
    <w:rsid w:val="15ED79BC"/>
    <w:rsid w:val="16137294"/>
    <w:rsid w:val="1614EA27"/>
    <w:rsid w:val="16153223"/>
    <w:rsid w:val="161D0BCE"/>
    <w:rsid w:val="16263149"/>
    <w:rsid w:val="1627647B"/>
    <w:rsid w:val="163107D4"/>
    <w:rsid w:val="1637B9E4"/>
    <w:rsid w:val="16383E81"/>
    <w:rsid w:val="164B12B2"/>
    <w:rsid w:val="164BEC8E"/>
    <w:rsid w:val="1658CD99"/>
    <w:rsid w:val="16610EB1"/>
    <w:rsid w:val="1676E01E"/>
    <w:rsid w:val="1677557B"/>
    <w:rsid w:val="16994320"/>
    <w:rsid w:val="169D5055"/>
    <w:rsid w:val="16A67D2C"/>
    <w:rsid w:val="16AF1446"/>
    <w:rsid w:val="16C313CD"/>
    <w:rsid w:val="16CE6BE5"/>
    <w:rsid w:val="16D2CF35"/>
    <w:rsid w:val="16D31F3C"/>
    <w:rsid w:val="16D8A603"/>
    <w:rsid w:val="16DB143D"/>
    <w:rsid w:val="16DFB1C6"/>
    <w:rsid w:val="16E9DB7A"/>
    <w:rsid w:val="16F0B3F1"/>
    <w:rsid w:val="16F3951F"/>
    <w:rsid w:val="16F474C4"/>
    <w:rsid w:val="16FA256E"/>
    <w:rsid w:val="16FFD702"/>
    <w:rsid w:val="1718D366"/>
    <w:rsid w:val="171F7F4E"/>
    <w:rsid w:val="17245BD1"/>
    <w:rsid w:val="17267D9E"/>
    <w:rsid w:val="172A806B"/>
    <w:rsid w:val="172CA640"/>
    <w:rsid w:val="1733477D"/>
    <w:rsid w:val="1733CF02"/>
    <w:rsid w:val="173440C5"/>
    <w:rsid w:val="1735798D"/>
    <w:rsid w:val="17376135"/>
    <w:rsid w:val="173B740D"/>
    <w:rsid w:val="173D0FFC"/>
    <w:rsid w:val="174837A4"/>
    <w:rsid w:val="17516D92"/>
    <w:rsid w:val="175678A5"/>
    <w:rsid w:val="175FB03D"/>
    <w:rsid w:val="176A81D3"/>
    <w:rsid w:val="1771D478"/>
    <w:rsid w:val="178A9E67"/>
    <w:rsid w:val="17A71555"/>
    <w:rsid w:val="17B8E5EF"/>
    <w:rsid w:val="17B9CB7C"/>
    <w:rsid w:val="17D62FE3"/>
    <w:rsid w:val="17E57198"/>
    <w:rsid w:val="17FF635B"/>
    <w:rsid w:val="180B4A36"/>
    <w:rsid w:val="180E8613"/>
    <w:rsid w:val="181417A5"/>
    <w:rsid w:val="18242C09"/>
    <w:rsid w:val="182C33BE"/>
    <w:rsid w:val="182CDBF2"/>
    <w:rsid w:val="18359A9C"/>
    <w:rsid w:val="1848EBAB"/>
    <w:rsid w:val="18545B56"/>
    <w:rsid w:val="185EDE71"/>
    <w:rsid w:val="1866BBCF"/>
    <w:rsid w:val="186F197A"/>
    <w:rsid w:val="1871CF77"/>
    <w:rsid w:val="187D8CE0"/>
    <w:rsid w:val="187DAFEE"/>
    <w:rsid w:val="1880586A"/>
    <w:rsid w:val="188083DE"/>
    <w:rsid w:val="1894EA78"/>
    <w:rsid w:val="18A25BC9"/>
    <w:rsid w:val="18A4FCA1"/>
    <w:rsid w:val="18A5756C"/>
    <w:rsid w:val="18ACCB95"/>
    <w:rsid w:val="18B7A09D"/>
    <w:rsid w:val="18B7BEC1"/>
    <w:rsid w:val="18B80C93"/>
    <w:rsid w:val="18C6DB82"/>
    <w:rsid w:val="18FAC21C"/>
    <w:rsid w:val="18FF750B"/>
    <w:rsid w:val="19090EA5"/>
    <w:rsid w:val="190CB121"/>
    <w:rsid w:val="190DCCFE"/>
    <w:rsid w:val="1919BAFD"/>
    <w:rsid w:val="1919CE9D"/>
    <w:rsid w:val="1927AD93"/>
    <w:rsid w:val="19351D00"/>
    <w:rsid w:val="19477C8B"/>
    <w:rsid w:val="1948E40F"/>
    <w:rsid w:val="1959E053"/>
    <w:rsid w:val="1965EAE4"/>
    <w:rsid w:val="19707DC2"/>
    <w:rsid w:val="197F7137"/>
    <w:rsid w:val="1981946A"/>
    <w:rsid w:val="19868788"/>
    <w:rsid w:val="1987559F"/>
    <w:rsid w:val="198BC125"/>
    <w:rsid w:val="19A4E82E"/>
    <w:rsid w:val="19A53E90"/>
    <w:rsid w:val="19AA916D"/>
    <w:rsid w:val="19B8A9F8"/>
    <w:rsid w:val="19B99F16"/>
    <w:rsid w:val="19C27B1E"/>
    <w:rsid w:val="19C53286"/>
    <w:rsid w:val="19CEA153"/>
    <w:rsid w:val="19D2F5F7"/>
    <w:rsid w:val="19DC4643"/>
    <w:rsid w:val="19DCC406"/>
    <w:rsid w:val="19DCD770"/>
    <w:rsid w:val="19E64A83"/>
    <w:rsid w:val="19EE7F46"/>
    <w:rsid w:val="1A0927A5"/>
    <w:rsid w:val="1A16BCCF"/>
    <w:rsid w:val="1A33B474"/>
    <w:rsid w:val="1A33E045"/>
    <w:rsid w:val="1A342F47"/>
    <w:rsid w:val="1A37C7A1"/>
    <w:rsid w:val="1A396CEF"/>
    <w:rsid w:val="1A3CFF3E"/>
    <w:rsid w:val="1A6064E4"/>
    <w:rsid w:val="1A63225F"/>
    <w:rsid w:val="1A70B987"/>
    <w:rsid w:val="1A731894"/>
    <w:rsid w:val="1A758645"/>
    <w:rsid w:val="1A773CC6"/>
    <w:rsid w:val="1A86B44E"/>
    <w:rsid w:val="1A8F28CE"/>
    <w:rsid w:val="1A9A8087"/>
    <w:rsid w:val="1AA056F2"/>
    <w:rsid w:val="1AA27D75"/>
    <w:rsid w:val="1AB1B087"/>
    <w:rsid w:val="1ABAB6C2"/>
    <w:rsid w:val="1AD2D63C"/>
    <w:rsid w:val="1AD3E2D5"/>
    <w:rsid w:val="1AF9D8C2"/>
    <w:rsid w:val="1AFE2E6D"/>
    <w:rsid w:val="1B146434"/>
    <w:rsid w:val="1B180CF2"/>
    <w:rsid w:val="1B2A0E92"/>
    <w:rsid w:val="1B4DE205"/>
    <w:rsid w:val="1B4E1367"/>
    <w:rsid w:val="1B50A2FD"/>
    <w:rsid w:val="1B554919"/>
    <w:rsid w:val="1B606822"/>
    <w:rsid w:val="1B62245F"/>
    <w:rsid w:val="1B685905"/>
    <w:rsid w:val="1B74931E"/>
    <w:rsid w:val="1B7A158D"/>
    <w:rsid w:val="1B7B653A"/>
    <w:rsid w:val="1B7BC474"/>
    <w:rsid w:val="1B89EAD6"/>
    <w:rsid w:val="1B8FC014"/>
    <w:rsid w:val="1B902616"/>
    <w:rsid w:val="1BA6C681"/>
    <w:rsid w:val="1BA8FE6A"/>
    <w:rsid w:val="1BC61D94"/>
    <w:rsid w:val="1BD42BD5"/>
    <w:rsid w:val="1BDE1D12"/>
    <w:rsid w:val="1BE0FF61"/>
    <w:rsid w:val="1BE37EF7"/>
    <w:rsid w:val="1BE9A760"/>
    <w:rsid w:val="1BEBF3A3"/>
    <w:rsid w:val="1BF126CB"/>
    <w:rsid w:val="1BF5F80F"/>
    <w:rsid w:val="1BF8A7C2"/>
    <w:rsid w:val="1C011AED"/>
    <w:rsid w:val="1C0DE8FF"/>
    <w:rsid w:val="1C24435D"/>
    <w:rsid w:val="1C2944D5"/>
    <w:rsid w:val="1C2DF5EF"/>
    <w:rsid w:val="1C4EA6FC"/>
    <w:rsid w:val="1C518E90"/>
    <w:rsid w:val="1C52A216"/>
    <w:rsid w:val="1C5544FC"/>
    <w:rsid w:val="1C58625D"/>
    <w:rsid w:val="1C67E4B9"/>
    <w:rsid w:val="1C6AD7F0"/>
    <w:rsid w:val="1C6FE32E"/>
    <w:rsid w:val="1C705003"/>
    <w:rsid w:val="1C754364"/>
    <w:rsid w:val="1C76F0BD"/>
    <w:rsid w:val="1C822654"/>
    <w:rsid w:val="1C9B27A6"/>
    <w:rsid w:val="1C9C9682"/>
    <w:rsid w:val="1CB0AD78"/>
    <w:rsid w:val="1CB9C950"/>
    <w:rsid w:val="1CBF6807"/>
    <w:rsid w:val="1CC44104"/>
    <w:rsid w:val="1CD751D7"/>
    <w:rsid w:val="1CDBDC2C"/>
    <w:rsid w:val="1CE46CD2"/>
    <w:rsid w:val="1CE716DD"/>
    <w:rsid w:val="1CEE2233"/>
    <w:rsid w:val="1CF22B38"/>
    <w:rsid w:val="1CF5C366"/>
    <w:rsid w:val="1D07E5CC"/>
    <w:rsid w:val="1D11320E"/>
    <w:rsid w:val="1D11D505"/>
    <w:rsid w:val="1D19DF6F"/>
    <w:rsid w:val="1D21AA5C"/>
    <w:rsid w:val="1D28B29D"/>
    <w:rsid w:val="1D29C586"/>
    <w:rsid w:val="1D2CC979"/>
    <w:rsid w:val="1D2CE854"/>
    <w:rsid w:val="1D2FB365"/>
    <w:rsid w:val="1D465BD4"/>
    <w:rsid w:val="1D4FA146"/>
    <w:rsid w:val="1D4FAEDC"/>
    <w:rsid w:val="1D5428A3"/>
    <w:rsid w:val="1D576FF3"/>
    <w:rsid w:val="1D5B120C"/>
    <w:rsid w:val="1D6F5F66"/>
    <w:rsid w:val="1D7F0312"/>
    <w:rsid w:val="1D81319A"/>
    <w:rsid w:val="1D951BE1"/>
    <w:rsid w:val="1DAE5710"/>
    <w:rsid w:val="1DAF3654"/>
    <w:rsid w:val="1DB87C82"/>
    <w:rsid w:val="1DC9A1F9"/>
    <w:rsid w:val="1DCAE5CF"/>
    <w:rsid w:val="1DCC3A75"/>
    <w:rsid w:val="1DCD2B14"/>
    <w:rsid w:val="1DCFB2D9"/>
    <w:rsid w:val="1DD1B918"/>
    <w:rsid w:val="1DD55509"/>
    <w:rsid w:val="1DE0A80D"/>
    <w:rsid w:val="1DE1466E"/>
    <w:rsid w:val="1DE3787D"/>
    <w:rsid w:val="1DE74D91"/>
    <w:rsid w:val="1DF6BD5A"/>
    <w:rsid w:val="1DFDCC44"/>
    <w:rsid w:val="1E01D8B3"/>
    <w:rsid w:val="1E0440B0"/>
    <w:rsid w:val="1E05D0A5"/>
    <w:rsid w:val="1E14BAAB"/>
    <w:rsid w:val="1E1E18D9"/>
    <w:rsid w:val="1E24FA72"/>
    <w:rsid w:val="1E274717"/>
    <w:rsid w:val="1E38CFC5"/>
    <w:rsid w:val="1E3A9401"/>
    <w:rsid w:val="1E3B6721"/>
    <w:rsid w:val="1E67313B"/>
    <w:rsid w:val="1E6A04A8"/>
    <w:rsid w:val="1E7F3E79"/>
    <w:rsid w:val="1E812A51"/>
    <w:rsid w:val="1E909B8B"/>
    <w:rsid w:val="1E929FE2"/>
    <w:rsid w:val="1E93CD51"/>
    <w:rsid w:val="1E94906D"/>
    <w:rsid w:val="1E9E8528"/>
    <w:rsid w:val="1EA1FDEF"/>
    <w:rsid w:val="1EA41BB9"/>
    <w:rsid w:val="1EA4F3E8"/>
    <w:rsid w:val="1EA5E208"/>
    <w:rsid w:val="1EC4865C"/>
    <w:rsid w:val="1EC7563E"/>
    <w:rsid w:val="1EC84B43"/>
    <w:rsid w:val="1ED76789"/>
    <w:rsid w:val="1EE74376"/>
    <w:rsid w:val="1EE84688"/>
    <w:rsid w:val="1EF5A31A"/>
    <w:rsid w:val="1EFB9148"/>
    <w:rsid w:val="1EFDAAFC"/>
    <w:rsid w:val="1F02FC56"/>
    <w:rsid w:val="1F05C529"/>
    <w:rsid w:val="1F10E1ED"/>
    <w:rsid w:val="1F242A91"/>
    <w:rsid w:val="1F2C13C6"/>
    <w:rsid w:val="1F2E9F7D"/>
    <w:rsid w:val="1F350040"/>
    <w:rsid w:val="1F372CB4"/>
    <w:rsid w:val="1F47A858"/>
    <w:rsid w:val="1F47DE40"/>
    <w:rsid w:val="1F4F5647"/>
    <w:rsid w:val="1F530658"/>
    <w:rsid w:val="1F53455D"/>
    <w:rsid w:val="1F54140B"/>
    <w:rsid w:val="1F5B95B8"/>
    <w:rsid w:val="1F5E166C"/>
    <w:rsid w:val="1F5EEFCA"/>
    <w:rsid w:val="1F5F8F02"/>
    <w:rsid w:val="1F6079F2"/>
    <w:rsid w:val="1F8221F9"/>
    <w:rsid w:val="1F85C4ED"/>
    <w:rsid w:val="1F8A175A"/>
    <w:rsid w:val="1F8B01C3"/>
    <w:rsid w:val="1F8F9C72"/>
    <w:rsid w:val="1F911E57"/>
    <w:rsid w:val="1FA35820"/>
    <w:rsid w:val="1FA7922C"/>
    <w:rsid w:val="1FB85A93"/>
    <w:rsid w:val="1FC0D745"/>
    <w:rsid w:val="1FC732EE"/>
    <w:rsid w:val="1FCCC3F3"/>
    <w:rsid w:val="1FCE6F94"/>
    <w:rsid w:val="1FD80924"/>
    <w:rsid w:val="1FDE6099"/>
    <w:rsid w:val="1FE24571"/>
    <w:rsid w:val="1FF07A60"/>
    <w:rsid w:val="1FF57049"/>
    <w:rsid w:val="1FFD5B9B"/>
    <w:rsid w:val="1FFEF43E"/>
    <w:rsid w:val="200FA470"/>
    <w:rsid w:val="20109EA9"/>
    <w:rsid w:val="201A1E42"/>
    <w:rsid w:val="201F6872"/>
    <w:rsid w:val="202B7D1C"/>
    <w:rsid w:val="202CAFB1"/>
    <w:rsid w:val="2035CA04"/>
    <w:rsid w:val="203A6DDC"/>
    <w:rsid w:val="2042A36A"/>
    <w:rsid w:val="20477D88"/>
    <w:rsid w:val="2054BD10"/>
    <w:rsid w:val="20605980"/>
    <w:rsid w:val="2062A617"/>
    <w:rsid w:val="206A71F5"/>
    <w:rsid w:val="207CA965"/>
    <w:rsid w:val="20842B97"/>
    <w:rsid w:val="208BBEF2"/>
    <w:rsid w:val="208C23B2"/>
    <w:rsid w:val="209DCA31"/>
    <w:rsid w:val="20A0D0F4"/>
    <w:rsid w:val="20AD22AF"/>
    <w:rsid w:val="20AD57F8"/>
    <w:rsid w:val="20B15014"/>
    <w:rsid w:val="20BFB20F"/>
    <w:rsid w:val="20C6E0C6"/>
    <w:rsid w:val="20CB3A5D"/>
    <w:rsid w:val="20CB5E0F"/>
    <w:rsid w:val="20CD77EA"/>
    <w:rsid w:val="20DAB7B0"/>
    <w:rsid w:val="20DD75D7"/>
    <w:rsid w:val="20E1F71D"/>
    <w:rsid w:val="20EEA358"/>
    <w:rsid w:val="20F55003"/>
    <w:rsid w:val="21058813"/>
    <w:rsid w:val="21091BC2"/>
    <w:rsid w:val="210F601D"/>
    <w:rsid w:val="21282971"/>
    <w:rsid w:val="212A5233"/>
    <w:rsid w:val="2143CF8C"/>
    <w:rsid w:val="21466B13"/>
    <w:rsid w:val="214FD388"/>
    <w:rsid w:val="21501467"/>
    <w:rsid w:val="21504758"/>
    <w:rsid w:val="215485ED"/>
    <w:rsid w:val="2154B604"/>
    <w:rsid w:val="215B72DB"/>
    <w:rsid w:val="2179C90A"/>
    <w:rsid w:val="2179EEA8"/>
    <w:rsid w:val="217D0A4D"/>
    <w:rsid w:val="21836075"/>
    <w:rsid w:val="218582F4"/>
    <w:rsid w:val="21865D3E"/>
    <w:rsid w:val="2186E380"/>
    <w:rsid w:val="21876ACF"/>
    <w:rsid w:val="218E1C04"/>
    <w:rsid w:val="2196E261"/>
    <w:rsid w:val="219BF921"/>
    <w:rsid w:val="21ADC1CE"/>
    <w:rsid w:val="21AFB3FE"/>
    <w:rsid w:val="21BACF17"/>
    <w:rsid w:val="21C39765"/>
    <w:rsid w:val="21C6D658"/>
    <w:rsid w:val="21CA5463"/>
    <w:rsid w:val="21CF8402"/>
    <w:rsid w:val="21D989FB"/>
    <w:rsid w:val="21E139A0"/>
    <w:rsid w:val="21E8D1E7"/>
    <w:rsid w:val="2201AE3A"/>
    <w:rsid w:val="22053A4A"/>
    <w:rsid w:val="220B9CD4"/>
    <w:rsid w:val="22139FFD"/>
    <w:rsid w:val="221E28F3"/>
    <w:rsid w:val="222E832F"/>
    <w:rsid w:val="2244FE8B"/>
    <w:rsid w:val="22481844"/>
    <w:rsid w:val="224D31FD"/>
    <w:rsid w:val="22662152"/>
    <w:rsid w:val="226CF693"/>
    <w:rsid w:val="226D771B"/>
    <w:rsid w:val="2279F11D"/>
    <w:rsid w:val="22894536"/>
    <w:rsid w:val="228E37F8"/>
    <w:rsid w:val="229278C7"/>
    <w:rsid w:val="22A93215"/>
    <w:rsid w:val="22ACB438"/>
    <w:rsid w:val="22B04F46"/>
    <w:rsid w:val="22BF3F4B"/>
    <w:rsid w:val="22C67FDF"/>
    <w:rsid w:val="22CAF031"/>
    <w:rsid w:val="22CED63E"/>
    <w:rsid w:val="22D4F672"/>
    <w:rsid w:val="22D5C74F"/>
    <w:rsid w:val="22DE3785"/>
    <w:rsid w:val="22E3C282"/>
    <w:rsid w:val="22E50A0D"/>
    <w:rsid w:val="22E6EDA3"/>
    <w:rsid w:val="22EDD77E"/>
    <w:rsid w:val="22F19C21"/>
    <w:rsid w:val="22F47903"/>
    <w:rsid w:val="22F73DF4"/>
    <w:rsid w:val="22F786DE"/>
    <w:rsid w:val="22FA8D8B"/>
    <w:rsid w:val="22FADDFF"/>
    <w:rsid w:val="23019512"/>
    <w:rsid w:val="2307E1DF"/>
    <w:rsid w:val="230B366C"/>
    <w:rsid w:val="230EE410"/>
    <w:rsid w:val="23130176"/>
    <w:rsid w:val="231DBBAA"/>
    <w:rsid w:val="231EE495"/>
    <w:rsid w:val="23226A79"/>
    <w:rsid w:val="23260819"/>
    <w:rsid w:val="23268159"/>
    <w:rsid w:val="2343982A"/>
    <w:rsid w:val="2349B956"/>
    <w:rsid w:val="236D9C9C"/>
    <w:rsid w:val="2375AA80"/>
    <w:rsid w:val="238A9B94"/>
    <w:rsid w:val="238B66CB"/>
    <w:rsid w:val="238E56BA"/>
    <w:rsid w:val="23A2F550"/>
    <w:rsid w:val="23A975EC"/>
    <w:rsid w:val="23AC1B5B"/>
    <w:rsid w:val="23B7DA19"/>
    <w:rsid w:val="23CBE090"/>
    <w:rsid w:val="23CBFED3"/>
    <w:rsid w:val="23D12CD6"/>
    <w:rsid w:val="23DA7B91"/>
    <w:rsid w:val="23E33759"/>
    <w:rsid w:val="23F74661"/>
    <w:rsid w:val="23F91536"/>
    <w:rsid w:val="23FF23C4"/>
    <w:rsid w:val="240B55DE"/>
    <w:rsid w:val="241452CA"/>
    <w:rsid w:val="241D4CE4"/>
    <w:rsid w:val="2423690A"/>
    <w:rsid w:val="2435CF80"/>
    <w:rsid w:val="243981A0"/>
    <w:rsid w:val="2448F9FC"/>
    <w:rsid w:val="244BCE29"/>
    <w:rsid w:val="244C918A"/>
    <w:rsid w:val="244FD3D2"/>
    <w:rsid w:val="245508E1"/>
    <w:rsid w:val="2458401E"/>
    <w:rsid w:val="2471EA50"/>
    <w:rsid w:val="24761A71"/>
    <w:rsid w:val="24763ECF"/>
    <w:rsid w:val="2476B892"/>
    <w:rsid w:val="248255A3"/>
    <w:rsid w:val="2486EBBD"/>
    <w:rsid w:val="24929442"/>
    <w:rsid w:val="2492C17B"/>
    <w:rsid w:val="2496F5DC"/>
    <w:rsid w:val="249ADD07"/>
    <w:rsid w:val="24A8AA4C"/>
    <w:rsid w:val="24A8FACF"/>
    <w:rsid w:val="24AA1640"/>
    <w:rsid w:val="24B1456E"/>
    <w:rsid w:val="24B1B8C3"/>
    <w:rsid w:val="24B466F7"/>
    <w:rsid w:val="24B98BE8"/>
    <w:rsid w:val="24BB5B77"/>
    <w:rsid w:val="24C0744A"/>
    <w:rsid w:val="24C54E92"/>
    <w:rsid w:val="24C62AEB"/>
    <w:rsid w:val="24D03A02"/>
    <w:rsid w:val="24D12419"/>
    <w:rsid w:val="24E24EE6"/>
    <w:rsid w:val="24EA813F"/>
    <w:rsid w:val="250F120D"/>
    <w:rsid w:val="2510DBC5"/>
    <w:rsid w:val="251CAB5E"/>
    <w:rsid w:val="251FB35E"/>
    <w:rsid w:val="252B81E8"/>
    <w:rsid w:val="254DC090"/>
    <w:rsid w:val="25662616"/>
    <w:rsid w:val="256B77EE"/>
    <w:rsid w:val="25762243"/>
    <w:rsid w:val="25851963"/>
    <w:rsid w:val="258AA775"/>
    <w:rsid w:val="258C3C30"/>
    <w:rsid w:val="258D54C2"/>
    <w:rsid w:val="259DF85F"/>
    <w:rsid w:val="25A3D7B1"/>
    <w:rsid w:val="25A4D903"/>
    <w:rsid w:val="25A911E7"/>
    <w:rsid w:val="25ABC033"/>
    <w:rsid w:val="25BE5269"/>
    <w:rsid w:val="25BEB431"/>
    <w:rsid w:val="25C9A4F5"/>
    <w:rsid w:val="25D41091"/>
    <w:rsid w:val="25D5DFD1"/>
    <w:rsid w:val="25EB6E98"/>
    <w:rsid w:val="25ED884B"/>
    <w:rsid w:val="25EDFFF6"/>
    <w:rsid w:val="26155367"/>
    <w:rsid w:val="261990A4"/>
    <w:rsid w:val="261B82E9"/>
    <w:rsid w:val="2637409D"/>
    <w:rsid w:val="263D6033"/>
    <w:rsid w:val="263F78D7"/>
    <w:rsid w:val="2642D51D"/>
    <w:rsid w:val="2644DED9"/>
    <w:rsid w:val="265CDF98"/>
    <w:rsid w:val="265F1EB6"/>
    <w:rsid w:val="26623E8A"/>
    <w:rsid w:val="26641346"/>
    <w:rsid w:val="2678247B"/>
    <w:rsid w:val="268814CC"/>
    <w:rsid w:val="268E9E3E"/>
    <w:rsid w:val="269B233B"/>
    <w:rsid w:val="269EA593"/>
    <w:rsid w:val="26A02CCF"/>
    <w:rsid w:val="26A1DB2F"/>
    <w:rsid w:val="26ABF4A5"/>
    <w:rsid w:val="26AF72AA"/>
    <w:rsid w:val="26C41350"/>
    <w:rsid w:val="26C4F7D8"/>
    <w:rsid w:val="26C8C7FA"/>
    <w:rsid w:val="26D56A9E"/>
    <w:rsid w:val="26D6A3C7"/>
    <w:rsid w:val="26D91776"/>
    <w:rsid w:val="26DC1F8F"/>
    <w:rsid w:val="26E67F13"/>
    <w:rsid w:val="26E937AE"/>
    <w:rsid w:val="26E94E05"/>
    <w:rsid w:val="26F07052"/>
    <w:rsid w:val="26F397ED"/>
    <w:rsid w:val="26F48F87"/>
    <w:rsid w:val="26F59516"/>
    <w:rsid w:val="26FF9FE3"/>
    <w:rsid w:val="27137DEF"/>
    <w:rsid w:val="27258940"/>
    <w:rsid w:val="272BA944"/>
    <w:rsid w:val="2734BFEC"/>
    <w:rsid w:val="274EC6E7"/>
    <w:rsid w:val="27553797"/>
    <w:rsid w:val="275D2F42"/>
    <w:rsid w:val="276D2E8C"/>
    <w:rsid w:val="276DCFBD"/>
    <w:rsid w:val="277BBD77"/>
    <w:rsid w:val="277F9278"/>
    <w:rsid w:val="27845496"/>
    <w:rsid w:val="278C0F1C"/>
    <w:rsid w:val="278DAFAA"/>
    <w:rsid w:val="279908F2"/>
    <w:rsid w:val="279E3704"/>
    <w:rsid w:val="27A37CFC"/>
    <w:rsid w:val="27AB3106"/>
    <w:rsid w:val="27AD83F4"/>
    <w:rsid w:val="27C90E18"/>
    <w:rsid w:val="27CA217B"/>
    <w:rsid w:val="2808CAFB"/>
    <w:rsid w:val="28117818"/>
    <w:rsid w:val="281D10B5"/>
    <w:rsid w:val="28307E34"/>
    <w:rsid w:val="283F5885"/>
    <w:rsid w:val="28461BB9"/>
    <w:rsid w:val="28489385"/>
    <w:rsid w:val="2849D7D4"/>
    <w:rsid w:val="284EF8B9"/>
    <w:rsid w:val="285A3184"/>
    <w:rsid w:val="286047A0"/>
    <w:rsid w:val="28607DFC"/>
    <w:rsid w:val="286939A3"/>
    <w:rsid w:val="2870FC37"/>
    <w:rsid w:val="28716F74"/>
    <w:rsid w:val="2885CDEF"/>
    <w:rsid w:val="288BA9D7"/>
    <w:rsid w:val="288C3440"/>
    <w:rsid w:val="28903810"/>
    <w:rsid w:val="28993041"/>
    <w:rsid w:val="289E6E37"/>
    <w:rsid w:val="28A36162"/>
    <w:rsid w:val="28AE4699"/>
    <w:rsid w:val="28CAB569"/>
    <w:rsid w:val="28CD8DBC"/>
    <w:rsid w:val="28CFF007"/>
    <w:rsid w:val="28D1694B"/>
    <w:rsid w:val="28DA1E07"/>
    <w:rsid w:val="28DF1D63"/>
    <w:rsid w:val="28E5026A"/>
    <w:rsid w:val="28EC5FB3"/>
    <w:rsid w:val="28F29729"/>
    <w:rsid w:val="28F94344"/>
    <w:rsid w:val="29070B5D"/>
    <w:rsid w:val="290E247E"/>
    <w:rsid w:val="294AFA9E"/>
    <w:rsid w:val="294C47BB"/>
    <w:rsid w:val="29569E80"/>
    <w:rsid w:val="295E272F"/>
    <w:rsid w:val="295F7D2C"/>
    <w:rsid w:val="295FED68"/>
    <w:rsid w:val="29700FAA"/>
    <w:rsid w:val="2970BC91"/>
    <w:rsid w:val="29892CAB"/>
    <w:rsid w:val="2989BFFB"/>
    <w:rsid w:val="298A57E2"/>
    <w:rsid w:val="298D7523"/>
    <w:rsid w:val="29994F08"/>
    <w:rsid w:val="299C71AA"/>
    <w:rsid w:val="29A53ABF"/>
    <w:rsid w:val="29B2B508"/>
    <w:rsid w:val="29C00668"/>
    <w:rsid w:val="29C3412F"/>
    <w:rsid w:val="29D009B1"/>
    <w:rsid w:val="29D307F0"/>
    <w:rsid w:val="29DFFA51"/>
    <w:rsid w:val="29E2A112"/>
    <w:rsid w:val="29E53A0B"/>
    <w:rsid w:val="29E7E3CE"/>
    <w:rsid w:val="29F2B4EB"/>
    <w:rsid w:val="2A302E2B"/>
    <w:rsid w:val="2A33D29A"/>
    <w:rsid w:val="2A343DD2"/>
    <w:rsid w:val="2A3855A0"/>
    <w:rsid w:val="2A3CB6A7"/>
    <w:rsid w:val="2A439B63"/>
    <w:rsid w:val="2A58E3F2"/>
    <w:rsid w:val="2A6CD4EC"/>
    <w:rsid w:val="2A6E9301"/>
    <w:rsid w:val="2A75BED4"/>
    <w:rsid w:val="2A8956FC"/>
    <w:rsid w:val="2AA0A269"/>
    <w:rsid w:val="2AAF6B8F"/>
    <w:rsid w:val="2AB44A4D"/>
    <w:rsid w:val="2AC50015"/>
    <w:rsid w:val="2AC668AB"/>
    <w:rsid w:val="2AC73CDC"/>
    <w:rsid w:val="2AD620ED"/>
    <w:rsid w:val="2AD77745"/>
    <w:rsid w:val="2ADC2BD1"/>
    <w:rsid w:val="2AE38C0B"/>
    <w:rsid w:val="2AE8E398"/>
    <w:rsid w:val="2AF03455"/>
    <w:rsid w:val="2AFBE2EE"/>
    <w:rsid w:val="2AFFF995"/>
    <w:rsid w:val="2B083EFD"/>
    <w:rsid w:val="2B0E409F"/>
    <w:rsid w:val="2B1ADBE9"/>
    <w:rsid w:val="2B1AE516"/>
    <w:rsid w:val="2B20B8F5"/>
    <w:rsid w:val="2B32C400"/>
    <w:rsid w:val="2B37F34C"/>
    <w:rsid w:val="2B380643"/>
    <w:rsid w:val="2B49F302"/>
    <w:rsid w:val="2B4F4811"/>
    <w:rsid w:val="2B55871E"/>
    <w:rsid w:val="2B6B83FC"/>
    <w:rsid w:val="2B7ABEE3"/>
    <w:rsid w:val="2B895C02"/>
    <w:rsid w:val="2BA42677"/>
    <w:rsid w:val="2BA4DB7F"/>
    <w:rsid w:val="2BA6D330"/>
    <w:rsid w:val="2BAD2EB5"/>
    <w:rsid w:val="2BB0CEC4"/>
    <w:rsid w:val="2BD87754"/>
    <w:rsid w:val="2BDE4EAA"/>
    <w:rsid w:val="2BFB3B68"/>
    <w:rsid w:val="2C068EAD"/>
    <w:rsid w:val="2C07CAD3"/>
    <w:rsid w:val="2C09667A"/>
    <w:rsid w:val="2C0E8EAA"/>
    <w:rsid w:val="2C15BD76"/>
    <w:rsid w:val="2C16E0C4"/>
    <w:rsid w:val="2C202D04"/>
    <w:rsid w:val="2C35AFE1"/>
    <w:rsid w:val="2C431616"/>
    <w:rsid w:val="2C46E031"/>
    <w:rsid w:val="2C5AD4BD"/>
    <w:rsid w:val="2C628A15"/>
    <w:rsid w:val="2C6444CE"/>
    <w:rsid w:val="2C64B8B8"/>
    <w:rsid w:val="2C6BE928"/>
    <w:rsid w:val="2C73E6A6"/>
    <w:rsid w:val="2C7E9F48"/>
    <w:rsid w:val="2C82DEF9"/>
    <w:rsid w:val="2C984A1E"/>
    <w:rsid w:val="2C9ED552"/>
    <w:rsid w:val="2CA1BA2F"/>
    <w:rsid w:val="2CA68752"/>
    <w:rsid w:val="2CA73053"/>
    <w:rsid w:val="2CAD9195"/>
    <w:rsid w:val="2CAF44FF"/>
    <w:rsid w:val="2CAF75E5"/>
    <w:rsid w:val="2CB8B881"/>
    <w:rsid w:val="2CC36CC8"/>
    <w:rsid w:val="2CC99DB2"/>
    <w:rsid w:val="2CCB2D55"/>
    <w:rsid w:val="2CDA6275"/>
    <w:rsid w:val="2CE38F5A"/>
    <w:rsid w:val="2CE925D2"/>
    <w:rsid w:val="2CEA36E9"/>
    <w:rsid w:val="2D01EC56"/>
    <w:rsid w:val="2D200421"/>
    <w:rsid w:val="2D2E9920"/>
    <w:rsid w:val="2D31101D"/>
    <w:rsid w:val="2D3952D7"/>
    <w:rsid w:val="2D456AF9"/>
    <w:rsid w:val="2D49A5CC"/>
    <w:rsid w:val="2D576C08"/>
    <w:rsid w:val="2D6C6866"/>
    <w:rsid w:val="2D6F8000"/>
    <w:rsid w:val="2D77BBEF"/>
    <w:rsid w:val="2D7DA019"/>
    <w:rsid w:val="2D7F0552"/>
    <w:rsid w:val="2D813A30"/>
    <w:rsid w:val="2D8739F7"/>
    <w:rsid w:val="2D8E6C1B"/>
    <w:rsid w:val="2D903BF6"/>
    <w:rsid w:val="2D932766"/>
    <w:rsid w:val="2D9616B0"/>
    <w:rsid w:val="2D9767CC"/>
    <w:rsid w:val="2D9C4493"/>
    <w:rsid w:val="2DA18A54"/>
    <w:rsid w:val="2DBD13A0"/>
    <w:rsid w:val="2DCCB841"/>
    <w:rsid w:val="2DDD5191"/>
    <w:rsid w:val="2DEB2A4C"/>
    <w:rsid w:val="2DEB6035"/>
    <w:rsid w:val="2DF24963"/>
    <w:rsid w:val="2DF4ED42"/>
    <w:rsid w:val="2DF6EA39"/>
    <w:rsid w:val="2E09BCC7"/>
    <w:rsid w:val="2E0CB355"/>
    <w:rsid w:val="2E149627"/>
    <w:rsid w:val="2E14A8EA"/>
    <w:rsid w:val="2E22EF49"/>
    <w:rsid w:val="2E3D1C85"/>
    <w:rsid w:val="2E4400B1"/>
    <w:rsid w:val="2E4F578D"/>
    <w:rsid w:val="2E6FBC77"/>
    <w:rsid w:val="2E7F8712"/>
    <w:rsid w:val="2E8015BA"/>
    <w:rsid w:val="2E81D136"/>
    <w:rsid w:val="2E866D9C"/>
    <w:rsid w:val="2E89E293"/>
    <w:rsid w:val="2E89F26A"/>
    <w:rsid w:val="2E8C65C2"/>
    <w:rsid w:val="2E9A27FD"/>
    <w:rsid w:val="2EA175BA"/>
    <w:rsid w:val="2EC194BC"/>
    <w:rsid w:val="2EC8B0E8"/>
    <w:rsid w:val="2ECBA17E"/>
    <w:rsid w:val="2ED45BA2"/>
    <w:rsid w:val="2EFA885A"/>
    <w:rsid w:val="2EFD33FB"/>
    <w:rsid w:val="2F08DF89"/>
    <w:rsid w:val="2F110BA7"/>
    <w:rsid w:val="2F1A2ADD"/>
    <w:rsid w:val="2F2847BF"/>
    <w:rsid w:val="2F30C9B7"/>
    <w:rsid w:val="2F451B40"/>
    <w:rsid w:val="2F55C226"/>
    <w:rsid w:val="2F6EEE1F"/>
    <w:rsid w:val="2F70AB88"/>
    <w:rsid w:val="2F759211"/>
    <w:rsid w:val="2F7A1338"/>
    <w:rsid w:val="2F803890"/>
    <w:rsid w:val="2F833192"/>
    <w:rsid w:val="2F873E8F"/>
    <w:rsid w:val="2F8F7207"/>
    <w:rsid w:val="2F94B8A0"/>
    <w:rsid w:val="2F9BCB67"/>
    <w:rsid w:val="2FA0A044"/>
    <w:rsid w:val="2FAFFEC0"/>
    <w:rsid w:val="2FBC2530"/>
    <w:rsid w:val="2FBE7BF0"/>
    <w:rsid w:val="2FBFA624"/>
    <w:rsid w:val="2FBFA774"/>
    <w:rsid w:val="2FC236E9"/>
    <w:rsid w:val="2FD9CDF4"/>
    <w:rsid w:val="2FDAF493"/>
    <w:rsid w:val="2FE915B6"/>
    <w:rsid w:val="2FF9E112"/>
    <w:rsid w:val="2FFAD3B8"/>
    <w:rsid w:val="2FFF80B9"/>
    <w:rsid w:val="30010839"/>
    <w:rsid w:val="300C02E5"/>
    <w:rsid w:val="3011AB15"/>
    <w:rsid w:val="3014C7D3"/>
    <w:rsid w:val="301DAE93"/>
    <w:rsid w:val="3025E2B1"/>
    <w:rsid w:val="3028DD5F"/>
    <w:rsid w:val="3029368C"/>
    <w:rsid w:val="302DBF70"/>
    <w:rsid w:val="3032801C"/>
    <w:rsid w:val="304DEA50"/>
    <w:rsid w:val="305847AD"/>
    <w:rsid w:val="305E49D7"/>
    <w:rsid w:val="30618663"/>
    <w:rsid w:val="3065A55D"/>
    <w:rsid w:val="30678823"/>
    <w:rsid w:val="30824710"/>
    <w:rsid w:val="308DEEAA"/>
    <w:rsid w:val="30925D60"/>
    <w:rsid w:val="30A41FF6"/>
    <w:rsid w:val="30AE022E"/>
    <w:rsid w:val="30AF6F7D"/>
    <w:rsid w:val="30B44056"/>
    <w:rsid w:val="30C6775A"/>
    <w:rsid w:val="30C93FF2"/>
    <w:rsid w:val="30CC4A91"/>
    <w:rsid w:val="30D33D73"/>
    <w:rsid w:val="30DF3006"/>
    <w:rsid w:val="30F561F9"/>
    <w:rsid w:val="30FE84B3"/>
    <w:rsid w:val="310263EC"/>
    <w:rsid w:val="3109656F"/>
    <w:rsid w:val="310D73E5"/>
    <w:rsid w:val="310DD82F"/>
    <w:rsid w:val="31243A6D"/>
    <w:rsid w:val="31280A14"/>
    <w:rsid w:val="312C45BA"/>
    <w:rsid w:val="312DEF69"/>
    <w:rsid w:val="312FF60B"/>
    <w:rsid w:val="3145E6BC"/>
    <w:rsid w:val="314A0D72"/>
    <w:rsid w:val="314E418C"/>
    <w:rsid w:val="316663E4"/>
    <w:rsid w:val="3167B6D0"/>
    <w:rsid w:val="316C71D8"/>
    <w:rsid w:val="3178ED04"/>
    <w:rsid w:val="317E8854"/>
    <w:rsid w:val="318F2753"/>
    <w:rsid w:val="319EBD53"/>
    <w:rsid w:val="31A40E0C"/>
    <w:rsid w:val="31A42050"/>
    <w:rsid w:val="31DCE585"/>
    <w:rsid w:val="31E0C6A4"/>
    <w:rsid w:val="31E24DDB"/>
    <w:rsid w:val="31ED5B14"/>
    <w:rsid w:val="31F6D995"/>
    <w:rsid w:val="321258A5"/>
    <w:rsid w:val="321DE419"/>
    <w:rsid w:val="32221793"/>
    <w:rsid w:val="32260FA0"/>
    <w:rsid w:val="3228AE53"/>
    <w:rsid w:val="3228E326"/>
    <w:rsid w:val="322DF74A"/>
    <w:rsid w:val="322E441D"/>
    <w:rsid w:val="323A1FEA"/>
    <w:rsid w:val="3241C4A2"/>
    <w:rsid w:val="324949B8"/>
    <w:rsid w:val="324EE82C"/>
    <w:rsid w:val="325795DC"/>
    <w:rsid w:val="325A0FE1"/>
    <w:rsid w:val="325F95C7"/>
    <w:rsid w:val="32645166"/>
    <w:rsid w:val="3279131F"/>
    <w:rsid w:val="327A097A"/>
    <w:rsid w:val="327FEEF9"/>
    <w:rsid w:val="3290F76E"/>
    <w:rsid w:val="32A6F4DA"/>
    <w:rsid w:val="32AE944E"/>
    <w:rsid w:val="32B20165"/>
    <w:rsid w:val="32C39C80"/>
    <w:rsid w:val="32C8B57B"/>
    <w:rsid w:val="32D6CA6C"/>
    <w:rsid w:val="32DAA922"/>
    <w:rsid w:val="32DAF076"/>
    <w:rsid w:val="32E2EA5E"/>
    <w:rsid w:val="32EBD558"/>
    <w:rsid w:val="32EDDAD4"/>
    <w:rsid w:val="32EFFCC4"/>
    <w:rsid w:val="32F07618"/>
    <w:rsid w:val="32FF5CA4"/>
    <w:rsid w:val="33080080"/>
    <w:rsid w:val="3313B812"/>
    <w:rsid w:val="33195C1C"/>
    <w:rsid w:val="332FA983"/>
    <w:rsid w:val="332FCB55"/>
    <w:rsid w:val="3342E054"/>
    <w:rsid w:val="334408A8"/>
    <w:rsid w:val="334CBB6E"/>
    <w:rsid w:val="334EBAC0"/>
    <w:rsid w:val="335FB312"/>
    <w:rsid w:val="33600BA2"/>
    <w:rsid w:val="336D99D9"/>
    <w:rsid w:val="3375B54A"/>
    <w:rsid w:val="33843DA1"/>
    <w:rsid w:val="339124CC"/>
    <w:rsid w:val="3393C6DD"/>
    <w:rsid w:val="3396A6F8"/>
    <w:rsid w:val="339A8BAA"/>
    <w:rsid w:val="33B8F525"/>
    <w:rsid w:val="33BAEA25"/>
    <w:rsid w:val="33BB6246"/>
    <w:rsid w:val="33C0A896"/>
    <w:rsid w:val="33CB8561"/>
    <w:rsid w:val="33DDC841"/>
    <w:rsid w:val="33DF2C02"/>
    <w:rsid w:val="33E78076"/>
    <w:rsid w:val="33FDC836"/>
    <w:rsid w:val="3401BCFD"/>
    <w:rsid w:val="3403119D"/>
    <w:rsid w:val="340C548D"/>
    <w:rsid w:val="341BEC8F"/>
    <w:rsid w:val="341CDF09"/>
    <w:rsid w:val="34200F6F"/>
    <w:rsid w:val="3420DA6B"/>
    <w:rsid w:val="3430E074"/>
    <w:rsid w:val="3434C010"/>
    <w:rsid w:val="34447F3D"/>
    <w:rsid w:val="3446E995"/>
    <w:rsid w:val="3448D9B4"/>
    <w:rsid w:val="3457680A"/>
    <w:rsid w:val="34668169"/>
    <w:rsid w:val="347F32DF"/>
    <w:rsid w:val="34819280"/>
    <w:rsid w:val="34831079"/>
    <w:rsid w:val="348911A4"/>
    <w:rsid w:val="348F723C"/>
    <w:rsid w:val="349A58BF"/>
    <w:rsid w:val="34A3732E"/>
    <w:rsid w:val="34A3ABA2"/>
    <w:rsid w:val="34A51FE5"/>
    <w:rsid w:val="34A96791"/>
    <w:rsid w:val="34B281BC"/>
    <w:rsid w:val="34BAD943"/>
    <w:rsid w:val="34CB7688"/>
    <w:rsid w:val="34D038B6"/>
    <w:rsid w:val="34D362C5"/>
    <w:rsid w:val="34D5C550"/>
    <w:rsid w:val="34D83E0D"/>
    <w:rsid w:val="34D8C918"/>
    <w:rsid w:val="34DA60F3"/>
    <w:rsid w:val="34F2BD48"/>
    <w:rsid w:val="34F4F49D"/>
    <w:rsid w:val="34F8F688"/>
    <w:rsid w:val="34FB1F55"/>
    <w:rsid w:val="3516D1E4"/>
    <w:rsid w:val="35231079"/>
    <w:rsid w:val="352B44E1"/>
    <w:rsid w:val="352E1EF0"/>
    <w:rsid w:val="354687BB"/>
    <w:rsid w:val="354D5190"/>
    <w:rsid w:val="354E42CA"/>
    <w:rsid w:val="35508A3C"/>
    <w:rsid w:val="3564363B"/>
    <w:rsid w:val="357002B4"/>
    <w:rsid w:val="357431E8"/>
    <w:rsid w:val="3579448B"/>
    <w:rsid w:val="357D176A"/>
    <w:rsid w:val="359808B0"/>
    <w:rsid w:val="3599DDB4"/>
    <w:rsid w:val="359B5B7E"/>
    <w:rsid w:val="35A2381A"/>
    <w:rsid w:val="35A50EB2"/>
    <w:rsid w:val="35AE6E8B"/>
    <w:rsid w:val="35BD6727"/>
    <w:rsid w:val="35C19EC5"/>
    <w:rsid w:val="35C52D24"/>
    <w:rsid w:val="35CA02E6"/>
    <w:rsid w:val="35CAAF8B"/>
    <w:rsid w:val="35DA1C99"/>
    <w:rsid w:val="35DF9699"/>
    <w:rsid w:val="35E4AB60"/>
    <w:rsid w:val="36035B2B"/>
    <w:rsid w:val="36062EC9"/>
    <w:rsid w:val="360690B1"/>
    <w:rsid w:val="3609F7BD"/>
    <w:rsid w:val="361B5EEA"/>
    <w:rsid w:val="361E2730"/>
    <w:rsid w:val="362144D3"/>
    <w:rsid w:val="36340099"/>
    <w:rsid w:val="363FA7DD"/>
    <w:rsid w:val="364A8C37"/>
    <w:rsid w:val="365390F9"/>
    <w:rsid w:val="365BDA2A"/>
    <w:rsid w:val="365C3B80"/>
    <w:rsid w:val="3662E6A8"/>
    <w:rsid w:val="366E0C53"/>
    <w:rsid w:val="36709FC8"/>
    <w:rsid w:val="3673BC55"/>
    <w:rsid w:val="367500A5"/>
    <w:rsid w:val="368123DA"/>
    <w:rsid w:val="36849193"/>
    <w:rsid w:val="3689A9D1"/>
    <w:rsid w:val="369725F9"/>
    <w:rsid w:val="36A1B983"/>
    <w:rsid w:val="36ABFF80"/>
    <w:rsid w:val="36AE0791"/>
    <w:rsid w:val="36CCEB71"/>
    <w:rsid w:val="36CE4CB7"/>
    <w:rsid w:val="36D08E4D"/>
    <w:rsid w:val="36D0FFD6"/>
    <w:rsid w:val="36E35AF6"/>
    <w:rsid w:val="36EBF5FD"/>
    <w:rsid w:val="36FE9619"/>
    <w:rsid w:val="370C7EBE"/>
    <w:rsid w:val="37135828"/>
    <w:rsid w:val="37237BB9"/>
    <w:rsid w:val="37254B2E"/>
    <w:rsid w:val="372AB3AC"/>
    <w:rsid w:val="372AD7AA"/>
    <w:rsid w:val="373BAA7F"/>
    <w:rsid w:val="373F091E"/>
    <w:rsid w:val="374468A5"/>
    <w:rsid w:val="374775C0"/>
    <w:rsid w:val="3767AFAA"/>
    <w:rsid w:val="376C21F7"/>
    <w:rsid w:val="376D3051"/>
    <w:rsid w:val="377956F0"/>
    <w:rsid w:val="379389DE"/>
    <w:rsid w:val="37A3DD2C"/>
    <w:rsid w:val="37A47F94"/>
    <w:rsid w:val="37AA8AA8"/>
    <w:rsid w:val="37AAB80D"/>
    <w:rsid w:val="37C706B5"/>
    <w:rsid w:val="37CA7992"/>
    <w:rsid w:val="37D36CC2"/>
    <w:rsid w:val="37D80777"/>
    <w:rsid w:val="37EA5795"/>
    <w:rsid w:val="38013477"/>
    <w:rsid w:val="380934E4"/>
    <w:rsid w:val="38131418"/>
    <w:rsid w:val="38152609"/>
    <w:rsid w:val="38183EBC"/>
    <w:rsid w:val="381BEEF5"/>
    <w:rsid w:val="38263F63"/>
    <w:rsid w:val="3828C309"/>
    <w:rsid w:val="382DB489"/>
    <w:rsid w:val="3830908C"/>
    <w:rsid w:val="383B0BDF"/>
    <w:rsid w:val="38451502"/>
    <w:rsid w:val="3845893D"/>
    <w:rsid w:val="38465505"/>
    <w:rsid w:val="385930C5"/>
    <w:rsid w:val="385E77CB"/>
    <w:rsid w:val="3867D73D"/>
    <w:rsid w:val="388085D5"/>
    <w:rsid w:val="3883991F"/>
    <w:rsid w:val="389B74B9"/>
    <w:rsid w:val="38AF3B31"/>
    <w:rsid w:val="38B0D24E"/>
    <w:rsid w:val="38BC3A0B"/>
    <w:rsid w:val="38C9BA9D"/>
    <w:rsid w:val="38E51FD8"/>
    <w:rsid w:val="38EA45E4"/>
    <w:rsid w:val="38F1EFDA"/>
    <w:rsid w:val="38FAB8A6"/>
    <w:rsid w:val="38FCAD85"/>
    <w:rsid w:val="38FD616B"/>
    <w:rsid w:val="38FFE6F3"/>
    <w:rsid w:val="39201AD3"/>
    <w:rsid w:val="39362F11"/>
    <w:rsid w:val="3943A6E8"/>
    <w:rsid w:val="39440029"/>
    <w:rsid w:val="3947FBAF"/>
    <w:rsid w:val="3948C97D"/>
    <w:rsid w:val="3966FA23"/>
    <w:rsid w:val="3967FD89"/>
    <w:rsid w:val="396A143F"/>
    <w:rsid w:val="39709AD5"/>
    <w:rsid w:val="39724FBE"/>
    <w:rsid w:val="3974393E"/>
    <w:rsid w:val="397BC8B0"/>
    <w:rsid w:val="39817FC3"/>
    <w:rsid w:val="3995DC2F"/>
    <w:rsid w:val="39A5D2FF"/>
    <w:rsid w:val="39ACC87B"/>
    <w:rsid w:val="39B0BC79"/>
    <w:rsid w:val="39C23237"/>
    <w:rsid w:val="39C5CCD2"/>
    <w:rsid w:val="39CEAE2C"/>
    <w:rsid w:val="39D5E5A7"/>
    <w:rsid w:val="39DCCA73"/>
    <w:rsid w:val="39E39011"/>
    <w:rsid w:val="39E9A9AF"/>
    <w:rsid w:val="39EC7EE2"/>
    <w:rsid w:val="39F7D017"/>
    <w:rsid w:val="39F81DF7"/>
    <w:rsid w:val="39F8E467"/>
    <w:rsid w:val="3A009B44"/>
    <w:rsid w:val="3A00BBEC"/>
    <w:rsid w:val="3A047063"/>
    <w:rsid w:val="3A08A9C6"/>
    <w:rsid w:val="3A09CD07"/>
    <w:rsid w:val="3A17FF8E"/>
    <w:rsid w:val="3A1D49D2"/>
    <w:rsid w:val="3A219747"/>
    <w:rsid w:val="3A434326"/>
    <w:rsid w:val="3A58E5C8"/>
    <w:rsid w:val="3A5FCB29"/>
    <w:rsid w:val="3A715FF6"/>
    <w:rsid w:val="3A761C5E"/>
    <w:rsid w:val="3A849AB1"/>
    <w:rsid w:val="3A8FE1A9"/>
    <w:rsid w:val="3A91213E"/>
    <w:rsid w:val="3AA54CB3"/>
    <w:rsid w:val="3AA7A0AC"/>
    <w:rsid w:val="3AAE45E6"/>
    <w:rsid w:val="3ABE1E29"/>
    <w:rsid w:val="3AD4BA52"/>
    <w:rsid w:val="3AD9C760"/>
    <w:rsid w:val="3ADE10EC"/>
    <w:rsid w:val="3AE53D97"/>
    <w:rsid w:val="3AE606B8"/>
    <w:rsid w:val="3AE63DED"/>
    <w:rsid w:val="3AF1C3BC"/>
    <w:rsid w:val="3B1942FD"/>
    <w:rsid w:val="3B2F0B6B"/>
    <w:rsid w:val="3B375E29"/>
    <w:rsid w:val="3B473731"/>
    <w:rsid w:val="3B4A3AB8"/>
    <w:rsid w:val="3B4A668B"/>
    <w:rsid w:val="3B542E54"/>
    <w:rsid w:val="3B575B77"/>
    <w:rsid w:val="3B5D8913"/>
    <w:rsid w:val="3B601827"/>
    <w:rsid w:val="3B763277"/>
    <w:rsid w:val="3B7C2EA9"/>
    <w:rsid w:val="3B817460"/>
    <w:rsid w:val="3B826B3B"/>
    <w:rsid w:val="3B83391B"/>
    <w:rsid w:val="3B8FE41A"/>
    <w:rsid w:val="3BA5547C"/>
    <w:rsid w:val="3BBFF02D"/>
    <w:rsid w:val="3BEEDEA6"/>
    <w:rsid w:val="3BF4285C"/>
    <w:rsid w:val="3C04DE14"/>
    <w:rsid w:val="3C074C23"/>
    <w:rsid w:val="3C0E611F"/>
    <w:rsid w:val="3C1185AC"/>
    <w:rsid w:val="3C1662CC"/>
    <w:rsid w:val="3C1EE667"/>
    <w:rsid w:val="3C2047C1"/>
    <w:rsid w:val="3C20F9B9"/>
    <w:rsid w:val="3C22A790"/>
    <w:rsid w:val="3C39DEEE"/>
    <w:rsid w:val="3C3D8F2D"/>
    <w:rsid w:val="3C40660D"/>
    <w:rsid w:val="3C41D792"/>
    <w:rsid w:val="3C4BAAAF"/>
    <w:rsid w:val="3C56A1A8"/>
    <w:rsid w:val="3C56F1D2"/>
    <w:rsid w:val="3C5FA19F"/>
    <w:rsid w:val="3C6E97D7"/>
    <w:rsid w:val="3C702630"/>
    <w:rsid w:val="3C7FB152"/>
    <w:rsid w:val="3C82957A"/>
    <w:rsid w:val="3C8391D8"/>
    <w:rsid w:val="3C8C049B"/>
    <w:rsid w:val="3C96ABAD"/>
    <w:rsid w:val="3CA6C734"/>
    <w:rsid w:val="3CB611CA"/>
    <w:rsid w:val="3CBE075D"/>
    <w:rsid w:val="3CC43D73"/>
    <w:rsid w:val="3CC65D42"/>
    <w:rsid w:val="3CCF3C7F"/>
    <w:rsid w:val="3CF3499D"/>
    <w:rsid w:val="3CFACF16"/>
    <w:rsid w:val="3CFC8886"/>
    <w:rsid w:val="3D0010ED"/>
    <w:rsid w:val="3D06E9DD"/>
    <w:rsid w:val="3D17F06C"/>
    <w:rsid w:val="3D3D6098"/>
    <w:rsid w:val="3D4ABEB4"/>
    <w:rsid w:val="3D548051"/>
    <w:rsid w:val="3D57D34D"/>
    <w:rsid w:val="3D6C3F93"/>
    <w:rsid w:val="3D6E1BCA"/>
    <w:rsid w:val="3D7AC0FF"/>
    <w:rsid w:val="3D816CC7"/>
    <w:rsid w:val="3D90A314"/>
    <w:rsid w:val="3D9E1A81"/>
    <w:rsid w:val="3DA40872"/>
    <w:rsid w:val="3DA4D277"/>
    <w:rsid w:val="3DA50CA0"/>
    <w:rsid w:val="3DAAE103"/>
    <w:rsid w:val="3DAB9153"/>
    <w:rsid w:val="3DAC9457"/>
    <w:rsid w:val="3DBE3013"/>
    <w:rsid w:val="3DBF2110"/>
    <w:rsid w:val="3DCC4E76"/>
    <w:rsid w:val="3DDF8EEE"/>
    <w:rsid w:val="3DE6C0E0"/>
    <w:rsid w:val="3DE80195"/>
    <w:rsid w:val="3DEDBEE7"/>
    <w:rsid w:val="3DEEACE5"/>
    <w:rsid w:val="3DEFE8C7"/>
    <w:rsid w:val="3DFDAA61"/>
    <w:rsid w:val="3E0B3CBE"/>
    <w:rsid w:val="3E11C248"/>
    <w:rsid w:val="3E1274AC"/>
    <w:rsid w:val="3E13AD98"/>
    <w:rsid w:val="3E3CA5D3"/>
    <w:rsid w:val="3E3ED55F"/>
    <w:rsid w:val="3E40DC08"/>
    <w:rsid w:val="3E41E390"/>
    <w:rsid w:val="3E454D3F"/>
    <w:rsid w:val="3E4B0BE1"/>
    <w:rsid w:val="3E5C2546"/>
    <w:rsid w:val="3E6867F8"/>
    <w:rsid w:val="3E6A35FD"/>
    <w:rsid w:val="3E77379F"/>
    <w:rsid w:val="3E8427D2"/>
    <w:rsid w:val="3E87F82D"/>
    <w:rsid w:val="3E8F5605"/>
    <w:rsid w:val="3E904CB5"/>
    <w:rsid w:val="3E956BD8"/>
    <w:rsid w:val="3E9B2672"/>
    <w:rsid w:val="3E9E5AD4"/>
    <w:rsid w:val="3EA5AFBA"/>
    <w:rsid w:val="3EAE24A7"/>
    <w:rsid w:val="3EB06383"/>
    <w:rsid w:val="3EBDC0FF"/>
    <w:rsid w:val="3EC2B188"/>
    <w:rsid w:val="3EC75BD9"/>
    <w:rsid w:val="3EC88B53"/>
    <w:rsid w:val="3ECB5DBD"/>
    <w:rsid w:val="3ECFAE81"/>
    <w:rsid w:val="3ED4CDFE"/>
    <w:rsid w:val="3EEC10D6"/>
    <w:rsid w:val="3EECEC9E"/>
    <w:rsid w:val="3EED5F80"/>
    <w:rsid w:val="3EF8F257"/>
    <w:rsid w:val="3F04E036"/>
    <w:rsid w:val="3F1F3688"/>
    <w:rsid w:val="3F26CBBE"/>
    <w:rsid w:val="3F2A3713"/>
    <w:rsid w:val="3F3254B7"/>
    <w:rsid w:val="3F32E9CA"/>
    <w:rsid w:val="3F387AD9"/>
    <w:rsid w:val="3F44BAC4"/>
    <w:rsid w:val="3F55CD0B"/>
    <w:rsid w:val="3F58D320"/>
    <w:rsid w:val="3F6506CD"/>
    <w:rsid w:val="3F6CB309"/>
    <w:rsid w:val="3F8972B8"/>
    <w:rsid w:val="3F8DB910"/>
    <w:rsid w:val="3F8E6281"/>
    <w:rsid w:val="3F95B171"/>
    <w:rsid w:val="3FB0524E"/>
    <w:rsid w:val="3FB5DB8B"/>
    <w:rsid w:val="3FB61463"/>
    <w:rsid w:val="3FB9C81B"/>
    <w:rsid w:val="3FBB1705"/>
    <w:rsid w:val="3FBDBECC"/>
    <w:rsid w:val="3FC70FD7"/>
    <w:rsid w:val="3FC87BBF"/>
    <w:rsid w:val="3FCF72D2"/>
    <w:rsid w:val="3FD79608"/>
    <w:rsid w:val="3FD96842"/>
    <w:rsid w:val="3FF3EDD4"/>
    <w:rsid w:val="3FF70C11"/>
    <w:rsid w:val="4000A5D9"/>
    <w:rsid w:val="400DF8B7"/>
    <w:rsid w:val="4028B277"/>
    <w:rsid w:val="4036858A"/>
    <w:rsid w:val="404354FD"/>
    <w:rsid w:val="4046DEFD"/>
    <w:rsid w:val="404D2868"/>
    <w:rsid w:val="404D86EA"/>
    <w:rsid w:val="4057A5C2"/>
    <w:rsid w:val="40585198"/>
    <w:rsid w:val="405D0F7A"/>
    <w:rsid w:val="40684FB3"/>
    <w:rsid w:val="407E647F"/>
    <w:rsid w:val="4082631B"/>
    <w:rsid w:val="408E7FC2"/>
    <w:rsid w:val="40929062"/>
    <w:rsid w:val="4099D424"/>
    <w:rsid w:val="409D96DF"/>
    <w:rsid w:val="40A0413C"/>
    <w:rsid w:val="40A9D783"/>
    <w:rsid w:val="40B358C3"/>
    <w:rsid w:val="40B4E45D"/>
    <w:rsid w:val="40B59C36"/>
    <w:rsid w:val="40B73ACB"/>
    <w:rsid w:val="40B7EC68"/>
    <w:rsid w:val="40C1690F"/>
    <w:rsid w:val="40C8CFA9"/>
    <w:rsid w:val="40D545D7"/>
    <w:rsid w:val="40D68A45"/>
    <w:rsid w:val="40D84124"/>
    <w:rsid w:val="40E0162D"/>
    <w:rsid w:val="40EAD8C4"/>
    <w:rsid w:val="40FE7060"/>
    <w:rsid w:val="4109809B"/>
    <w:rsid w:val="410BCBBD"/>
    <w:rsid w:val="410BFDD7"/>
    <w:rsid w:val="410D2EEB"/>
    <w:rsid w:val="4120A630"/>
    <w:rsid w:val="412B83E5"/>
    <w:rsid w:val="413297A2"/>
    <w:rsid w:val="41355BF6"/>
    <w:rsid w:val="4137650D"/>
    <w:rsid w:val="414CB2F4"/>
    <w:rsid w:val="41535914"/>
    <w:rsid w:val="4155E5C2"/>
    <w:rsid w:val="4158D26B"/>
    <w:rsid w:val="416035DC"/>
    <w:rsid w:val="41629C69"/>
    <w:rsid w:val="4170AD2B"/>
    <w:rsid w:val="417B3CF4"/>
    <w:rsid w:val="417D623F"/>
    <w:rsid w:val="4180EF4F"/>
    <w:rsid w:val="419A27CF"/>
    <w:rsid w:val="419D53B1"/>
    <w:rsid w:val="41AADF23"/>
    <w:rsid w:val="41B0E8C4"/>
    <w:rsid w:val="41D6194D"/>
    <w:rsid w:val="41F433F7"/>
    <w:rsid w:val="41F4B3B5"/>
    <w:rsid w:val="41F4E677"/>
    <w:rsid w:val="420CD34E"/>
    <w:rsid w:val="420EB92D"/>
    <w:rsid w:val="421E4466"/>
    <w:rsid w:val="4229EB77"/>
    <w:rsid w:val="4238BAEF"/>
    <w:rsid w:val="4242FD20"/>
    <w:rsid w:val="42436492"/>
    <w:rsid w:val="42468E48"/>
    <w:rsid w:val="42493574"/>
    <w:rsid w:val="4258E620"/>
    <w:rsid w:val="42627B69"/>
    <w:rsid w:val="426E1029"/>
    <w:rsid w:val="4272E3E8"/>
    <w:rsid w:val="4275474D"/>
    <w:rsid w:val="427C4CFB"/>
    <w:rsid w:val="4280CEEF"/>
    <w:rsid w:val="4282354B"/>
    <w:rsid w:val="42901379"/>
    <w:rsid w:val="4290628C"/>
    <w:rsid w:val="4298C2D0"/>
    <w:rsid w:val="42A27334"/>
    <w:rsid w:val="42A290B4"/>
    <w:rsid w:val="42A5FB28"/>
    <w:rsid w:val="42B6BBAB"/>
    <w:rsid w:val="42BBAB3F"/>
    <w:rsid w:val="42BD3A76"/>
    <w:rsid w:val="42C31359"/>
    <w:rsid w:val="42D39A6D"/>
    <w:rsid w:val="42DB6744"/>
    <w:rsid w:val="42F3BDF8"/>
    <w:rsid w:val="42FEF220"/>
    <w:rsid w:val="43048881"/>
    <w:rsid w:val="43204F8C"/>
    <w:rsid w:val="43222B40"/>
    <w:rsid w:val="4325715F"/>
    <w:rsid w:val="43341116"/>
    <w:rsid w:val="4343B9EC"/>
    <w:rsid w:val="4346BB1F"/>
    <w:rsid w:val="4359E6CE"/>
    <w:rsid w:val="436E583E"/>
    <w:rsid w:val="437877D7"/>
    <w:rsid w:val="438607A9"/>
    <w:rsid w:val="43882DCC"/>
    <w:rsid w:val="43995529"/>
    <w:rsid w:val="439FC6F2"/>
    <w:rsid w:val="43A298CA"/>
    <w:rsid w:val="43A54354"/>
    <w:rsid w:val="43AD2E5D"/>
    <w:rsid w:val="43ADBAD3"/>
    <w:rsid w:val="43AF3930"/>
    <w:rsid w:val="43B4953B"/>
    <w:rsid w:val="43B6D9D1"/>
    <w:rsid w:val="43B8A408"/>
    <w:rsid w:val="43BE458D"/>
    <w:rsid w:val="43C23719"/>
    <w:rsid w:val="43C6E5A9"/>
    <w:rsid w:val="43D75EF9"/>
    <w:rsid w:val="43DF5A86"/>
    <w:rsid w:val="43E5621C"/>
    <w:rsid w:val="43EA0D83"/>
    <w:rsid w:val="43F38DF5"/>
    <w:rsid w:val="4401326C"/>
    <w:rsid w:val="4402AB5A"/>
    <w:rsid w:val="44132C55"/>
    <w:rsid w:val="442821FF"/>
    <w:rsid w:val="443A6538"/>
    <w:rsid w:val="443C2F67"/>
    <w:rsid w:val="44400DA3"/>
    <w:rsid w:val="444D7C8F"/>
    <w:rsid w:val="4455A2C9"/>
    <w:rsid w:val="445835C6"/>
    <w:rsid w:val="4462A395"/>
    <w:rsid w:val="44668E35"/>
    <w:rsid w:val="4469B8A5"/>
    <w:rsid w:val="447D0C93"/>
    <w:rsid w:val="447F667C"/>
    <w:rsid w:val="448148EB"/>
    <w:rsid w:val="44960502"/>
    <w:rsid w:val="44A47C08"/>
    <w:rsid w:val="44B53D91"/>
    <w:rsid w:val="44BA2A64"/>
    <w:rsid w:val="44BF5B76"/>
    <w:rsid w:val="44E6FC42"/>
    <w:rsid w:val="44F7634A"/>
    <w:rsid w:val="450403F4"/>
    <w:rsid w:val="450D56D1"/>
    <w:rsid w:val="4521DBD7"/>
    <w:rsid w:val="453AEDE0"/>
    <w:rsid w:val="4540C494"/>
    <w:rsid w:val="4549137E"/>
    <w:rsid w:val="45599B78"/>
    <w:rsid w:val="457638FC"/>
    <w:rsid w:val="457B29F7"/>
    <w:rsid w:val="457E15ED"/>
    <w:rsid w:val="4580D9AA"/>
    <w:rsid w:val="4581A4A9"/>
    <w:rsid w:val="45878D1A"/>
    <w:rsid w:val="45884608"/>
    <w:rsid w:val="45892DE7"/>
    <w:rsid w:val="458B98C5"/>
    <w:rsid w:val="458F2080"/>
    <w:rsid w:val="4590B299"/>
    <w:rsid w:val="4592457D"/>
    <w:rsid w:val="459266E2"/>
    <w:rsid w:val="45927F39"/>
    <w:rsid w:val="4595C21D"/>
    <w:rsid w:val="459D3338"/>
    <w:rsid w:val="459F3593"/>
    <w:rsid w:val="45AA6C60"/>
    <w:rsid w:val="45AE9F94"/>
    <w:rsid w:val="45B18772"/>
    <w:rsid w:val="45D17223"/>
    <w:rsid w:val="45D72E54"/>
    <w:rsid w:val="45DE8B82"/>
    <w:rsid w:val="45DFCD6A"/>
    <w:rsid w:val="45E35817"/>
    <w:rsid w:val="45E4FB4B"/>
    <w:rsid w:val="45EC6E83"/>
    <w:rsid w:val="45F686FD"/>
    <w:rsid w:val="45FC3D89"/>
    <w:rsid w:val="45FE743F"/>
    <w:rsid w:val="46019BF3"/>
    <w:rsid w:val="460E7B96"/>
    <w:rsid w:val="4610A5C3"/>
    <w:rsid w:val="4613FC04"/>
    <w:rsid w:val="462562C6"/>
    <w:rsid w:val="4625A185"/>
    <w:rsid w:val="4629A70C"/>
    <w:rsid w:val="462AF447"/>
    <w:rsid w:val="462BD71F"/>
    <w:rsid w:val="462FCE9D"/>
    <w:rsid w:val="4642D0FC"/>
    <w:rsid w:val="4642EB57"/>
    <w:rsid w:val="46461524"/>
    <w:rsid w:val="464CCCE6"/>
    <w:rsid w:val="46585740"/>
    <w:rsid w:val="4660F5A4"/>
    <w:rsid w:val="46660FA4"/>
    <w:rsid w:val="4672F869"/>
    <w:rsid w:val="46770B4B"/>
    <w:rsid w:val="46A58EA2"/>
    <w:rsid w:val="46BAF18A"/>
    <w:rsid w:val="46BF401E"/>
    <w:rsid w:val="46C4863F"/>
    <w:rsid w:val="46C667EF"/>
    <w:rsid w:val="46CCF17E"/>
    <w:rsid w:val="46D4BAFB"/>
    <w:rsid w:val="46E04112"/>
    <w:rsid w:val="46E5E3B1"/>
    <w:rsid w:val="46E8D72E"/>
    <w:rsid w:val="46EDDD96"/>
    <w:rsid w:val="46F835BB"/>
    <w:rsid w:val="470AF0B8"/>
    <w:rsid w:val="4717D9AC"/>
    <w:rsid w:val="4725F3DE"/>
    <w:rsid w:val="4731BA7C"/>
    <w:rsid w:val="4732A8FA"/>
    <w:rsid w:val="47332BAF"/>
    <w:rsid w:val="4737ED5E"/>
    <w:rsid w:val="473A657D"/>
    <w:rsid w:val="474EA212"/>
    <w:rsid w:val="475AD1F0"/>
    <w:rsid w:val="475C625E"/>
    <w:rsid w:val="475CE0CC"/>
    <w:rsid w:val="475FA820"/>
    <w:rsid w:val="47681032"/>
    <w:rsid w:val="47712142"/>
    <w:rsid w:val="4773BD0E"/>
    <w:rsid w:val="4774C0D7"/>
    <w:rsid w:val="47760A73"/>
    <w:rsid w:val="477A1FC0"/>
    <w:rsid w:val="47902904"/>
    <w:rsid w:val="47919BE4"/>
    <w:rsid w:val="479BB3CA"/>
    <w:rsid w:val="47A6B9A5"/>
    <w:rsid w:val="47A864F5"/>
    <w:rsid w:val="47AB0EF7"/>
    <w:rsid w:val="47B42480"/>
    <w:rsid w:val="47C98383"/>
    <w:rsid w:val="47CB81EC"/>
    <w:rsid w:val="47D41CC2"/>
    <w:rsid w:val="47E30167"/>
    <w:rsid w:val="47E7F0F5"/>
    <w:rsid w:val="47EA4BE4"/>
    <w:rsid w:val="47FDA3E5"/>
    <w:rsid w:val="480ADE58"/>
    <w:rsid w:val="480FCBB7"/>
    <w:rsid w:val="481B6C7D"/>
    <w:rsid w:val="483FED86"/>
    <w:rsid w:val="484228B5"/>
    <w:rsid w:val="4842D52B"/>
    <w:rsid w:val="484387D9"/>
    <w:rsid w:val="48474A4F"/>
    <w:rsid w:val="484CA2F5"/>
    <w:rsid w:val="485A1F7B"/>
    <w:rsid w:val="4861815D"/>
    <w:rsid w:val="48660B35"/>
    <w:rsid w:val="486BB2A2"/>
    <w:rsid w:val="486E3C72"/>
    <w:rsid w:val="48779056"/>
    <w:rsid w:val="487BD916"/>
    <w:rsid w:val="4881E5FF"/>
    <w:rsid w:val="488700DF"/>
    <w:rsid w:val="489366AD"/>
    <w:rsid w:val="489FA19F"/>
    <w:rsid w:val="48A220F2"/>
    <w:rsid w:val="48A65C85"/>
    <w:rsid w:val="48B6E6D8"/>
    <w:rsid w:val="48BA8121"/>
    <w:rsid w:val="48BD20CA"/>
    <w:rsid w:val="48BF71F4"/>
    <w:rsid w:val="48E2B002"/>
    <w:rsid w:val="48FB4874"/>
    <w:rsid w:val="48FB5AD3"/>
    <w:rsid w:val="49056A42"/>
    <w:rsid w:val="4912BA14"/>
    <w:rsid w:val="4912D187"/>
    <w:rsid w:val="491CD37E"/>
    <w:rsid w:val="491D3F26"/>
    <w:rsid w:val="492E5613"/>
    <w:rsid w:val="49337EF1"/>
    <w:rsid w:val="49352F77"/>
    <w:rsid w:val="49468995"/>
    <w:rsid w:val="494A1EF9"/>
    <w:rsid w:val="494BD945"/>
    <w:rsid w:val="49602C87"/>
    <w:rsid w:val="4962FECE"/>
    <w:rsid w:val="49755506"/>
    <w:rsid w:val="4975CF13"/>
    <w:rsid w:val="49846825"/>
    <w:rsid w:val="498F7D8C"/>
    <w:rsid w:val="499C28AF"/>
    <w:rsid w:val="499E8A5B"/>
    <w:rsid w:val="49A0C916"/>
    <w:rsid w:val="49ACF99E"/>
    <w:rsid w:val="49AE0F9A"/>
    <w:rsid w:val="49B9E0FC"/>
    <w:rsid w:val="49C6BD12"/>
    <w:rsid w:val="49D8C53E"/>
    <w:rsid w:val="49E1A736"/>
    <w:rsid w:val="49F0AA95"/>
    <w:rsid w:val="4A06C7A0"/>
    <w:rsid w:val="4A0B90B5"/>
    <w:rsid w:val="4A1300AA"/>
    <w:rsid w:val="4A27E32E"/>
    <w:rsid w:val="4A3AB9F0"/>
    <w:rsid w:val="4A64D1E5"/>
    <w:rsid w:val="4A654204"/>
    <w:rsid w:val="4A6A27B9"/>
    <w:rsid w:val="4A6E01B0"/>
    <w:rsid w:val="4A712DC7"/>
    <w:rsid w:val="4A7BA94A"/>
    <w:rsid w:val="4A7CDD57"/>
    <w:rsid w:val="4A879DE1"/>
    <w:rsid w:val="4A8ACA22"/>
    <w:rsid w:val="4A9339B8"/>
    <w:rsid w:val="4A9EDC13"/>
    <w:rsid w:val="4AA0EA63"/>
    <w:rsid w:val="4AB5BEEA"/>
    <w:rsid w:val="4AB87964"/>
    <w:rsid w:val="4ACB016B"/>
    <w:rsid w:val="4ACB44B0"/>
    <w:rsid w:val="4ADE0B36"/>
    <w:rsid w:val="4AE68662"/>
    <w:rsid w:val="4AED09BB"/>
    <w:rsid w:val="4AF61843"/>
    <w:rsid w:val="4B103846"/>
    <w:rsid w:val="4B12624C"/>
    <w:rsid w:val="4B169897"/>
    <w:rsid w:val="4B1819FA"/>
    <w:rsid w:val="4B2C1956"/>
    <w:rsid w:val="4B3CB60D"/>
    <w:rsid w:val="4B43533E"/>
    <w:rsid w:val="4B45B522"/>
    <w:rsid w:val="4B4B3BE7"/>
    <w:rsid w:val="4B544C8F"/>
    <w:rsid w:val="4B5EA421"/>
    <w:rsid w:val="4B754123"/>
    <w:rsid w:val="4B808D3A"/>
    <w:rsid w:val="4B89D217"/>
    <w:rsid w:val="4B900EF4"/>
    <w:rsid w:val="4B923738"/>
    <w:rsid w:val="4B93CAB9"/>
    <w:rsid w:val="4B9B22D0"/>
    <w:rsid w:val="4B9DA7C8"/>
    <w:rsid w:val="4B9ECCAB"/>
    <w:rsid w:val="4BADC92A"/>
    <w:rsid w:val="4BAED2C8"/>
    <w:rsid w:val="4BB3BBE5"/>
    <w:rsid w:val="4BB99FA5"/>
    <w:rsid w:val="4BBA430A"/>
    <w:rsid w:val="4BBB1BC1"/>
    <w:rsid w:val="4BBFA48E"/>
    <w:rsid w:val="4BBFEC13"/>
    <w:rsid w:val="4BC27BFF"/>
    <w:rsid w:val="4BCDD832"/>
    <w:rsid w:val="4BEC7CD7"/>
    <w:rsid w:val="4C04CB02"/>
    <w:rsid w:val="4C1082B9"/>
    <w:rsid w:val="4C21D550"/>
    <w:rsid w:val="4C3B1A12"/>
    <w:rsid w:val="4C3D1519"/>
    <w:rsid w:val="4C461392"/>
    <w:rsid w:val="4C516F5E"/>
    <w:rsid w:val="4C5EC732"/>
    <w:rsid w:val="4C65A033"/>
    <w:rsid w:val="4C66F0F1"/>
    <w:rsid w:val="4C6C27BD"/>
    <w:rsid w:val="4C73A283"/>
    <w:rsid w:val="4C779221"/>
    <w:rsid w:val="4C77FE80"/>
    <w:rsid w:val="4C82E9D8"/>
    <w:rsid w:val="4C889E02"/>
    <w:rsid w:val="4C89590E"/>
    <w:rsid w:val="4C94ADB3"/>
    <w:rsid w:val="4C9A41F9"/>
    <w:rsid w:val="4CB3D2F0"/>
    <w:rsid w:val="4CB88F74"/>
    <w:rsid w:val="4CC5D662"/>
    <w:rsid w:val="4CC6371C"/>
    <w:rsid w:val="4CF948A1"/>
    <w:rsid w:val="4D10C96B"/>
    <w:rsid w:val="4D16EA7B"/>
    <w:rsid w:val="4D1A27FE"/>
    <w:rsid w:val="4D22B24F"/>
    <w:rsid w:val="4D287E71"/>
    <w:rsid w:val="4D28CCED"/>
    <w:rsid w:val="4D2A092F"/>
    <w:rsid w:val="4D33589B"/>
    <w:rsid w:val="4D3B4075"/>
    <w:rsid w:val="4D5C73FD"/>
    <w:rsid w:val="4D5EF7A6"/>
    <w:rsid w:val="4D61BCC1"/>
    <w:rsid w:val="4D673A05"/>
    <w:rsid w:val="4D717B96"/>
    <w:rsid w:val="4D7BC83E"/>
    <w:rsid w:val="4D80AB66"/>
    <w:rsid w:val="4D88C907"/>
    <w:rsid w:val="4D89396E"/>
    <w:rsid w:val="4D91D0CB"/>
    <w:rsid w:val="4D99171F"/>
    <w:rsid w:val="4D9D869D"/>
    <w:rsid w:val="4DABA05C"/>
    <w:rsid w:val="4DB81383"/>
    <w:rsid w:val="4DC0A6A4"/>
    <w:rsid w:val="4DC29DA4"/>
    <w:rsid w:val="4DCE6E38"/>
    <w:rsid w:val="4DEB8FFB"/>
    <w:rsid w:val="4DF76F44"/>
    <w:rsid w:val="4DFDAF7C"/>
    <w:rsid w:val="4E00D966"/>
    <w:rsid w:val="4E06C9A5"/>
    <w:rsid w:val="4E06D803"/>
    <w:rsid w:val="4E176918"/>
    <w:rsid w:val="4E1A82A9"/>
    <w:rsid w:val="4E1A92E6"/>
    <w:rsid w:val="4E283177"/>
    <w:rsid w:val="4E2B2992"/>
    <w:rsid w:val="4E3EB750"/>
    <w:rsid w:val="4E4FDC19"/>
    <w:rsid w:val="4E5A6286"/>
    <w:rsid w:val="4E5CA1A2"/>
    <w:rsid w:val="4E5EBD84"/>
    <w:rsid w:val="4E61EAC3"/>
    <w:rsid w:val="4E686B91"/>
    <w:rsid w:val="4E6A7175"/>
    <w:rsid w:val="4E6A76D3"/>
    <w:rsid w:val="4E7BBB59"/>
    <w:rsid w:val="4E7F86A5"/>
    <w:rsid w:val="4E86FBF0"/>
    <w:rsid w:val="4E926113"/>
    <w:rsid w:val="4E94779F"/>
    <w:rsid w:val="4E97E196"/>
    <w:rsid w:val="4E98D481"/>
    <w:rsid w:val="4EA77BD0"/>
    <w:rsid w:val="4EB273AA"/>
    <w:rsid w:val="4ECC7A62"/>
    <w:rsid w:val="4ED011ED"/>
    <w:rsid w:val="4ED210A6"/>
    <w:rsid w:val="4EDB8A3A"/>
    <w:rsid w:val="4EE5F147"/>
    <w:rsid w:val="4EEB16A8"/>
    <w:rsid w:val="4EF6CBD0"/>
    <w:rsid w:val="4EFB644A"/>
    <w:rsid w:val="4EFC12C4"/>
    <w:rsid w:val="4F0A4AD2"/>
    <w:rsid w:val="4F0AEDD2"/>
    <w:rsid w:val="4F1E3755"/>
    <w:rsid w:val="4F26C4B8"/>
    <w:rsid w:val="4F29E671"/>
    <w:rsid w:val="4F348773"/>
    <w:rsid w:val="4F544D5A"/>
    <w:rsid w:val="4F577310"/>
    <w:rsid w:val="4F5B6EEC"/>
    <w:rsid w:val="4F6AD9CF"/>
    <w:rsid w:val="4F71E49F"/>
    <w:rsid w:val="4F766FE7"/>
    <w:rsid w:val="4F881FB1"/>
    <w:rsid w:val="4F896823"/>
    <w:rsid w:val="4F9A0A86"/>
    <w:rsid w:val="4F9E9A34"/>
    <w:rsid w:val="4FB0E18F"/>
    <w:rsid w:val="4FC885AF"/>
    <w:rsid w:val="4FD1D84E"/>
    <w:rsid w:val="4FD4BEDD"/>
    <w:rsid w:val="4FD89E6D"/>
    <w:rsid w:val="4FDF9555"/>
    <w:rsid w:val="4FE0D638"/>
    <w:rsid w:val="4FE34DE2"/>
    <w:rsid w:val="4FEB0A79"/>
    <w:rsid w:val="4FECE346"/>
    <w:rsid w:val="500FA9BD"/>
    <w:rsid w:val="5011EC8C"/>
    <w:rsid w:val="501C02EC"/>
    <w:rsid w:val="5028575C"/>
    <w:rsid w:val="502897CF"/>
    <w:rsid w:val="50304B14"/>
    <w:rsid w:val="5034DE58"/>
    <w:rsid w:val="505709D4"/>
    <w:rsid w:val="505B2980"/>
    <w:rsid w:val="505DB37D"/>
    <w:rsid w:val="50624BC8"/>
    <w:rsid w:val="506AFA5F"/>
    <w:rsid w:val="50708AAB"/>
    <w:rsid w:val="507E9499"/>
    <w:rsid w:val="509A3505"/>
    <w:rsid w:val="50B2F2FD"/>
    <w:rsid w:val="50B66427"/>
    <w:rsid w:val="50BBD7C3"/>
    <w:rsid w:val="50CD0178"/>
    <w:rsid w:val="50E17AEF"/>
    <w:rsid w:val="50E20014"/>
    <w:rsid w:val="50E4C6B5"/>
    <w:rsid w:val="50E74A17"/>
    <w:rsid w:val="50EA86FB"/>
    <w:rsid w:val="50EABE64"/>
    <w:rsid w:val="50EB4FC5"/>
    <w:rsid w:val="50EFE759"/>
    <w:rsid w:val="510A7F68"/>
    <w:rsid w:val="513B4868"/>
    <w:rsid w:val="513C7FE8"/>
    <w:rsid w:val="514805F6"/>
    <w:rsid w:val="514ADB4F"/>
    <w:rsid w:val="515082F7"/>
    <w:rsid w:val="5157997F"/>
    <w:rsid w:val="515F9C46"/>
    <w:rsid w:val="516E61A1"/>
    <w:rsid w:val="517DBD5A"/>
    <w:rsid w:val="51871A37"/>
    <w:rsid w:val="518841B1"/>
    <w:rsid w:val="518DFA3D"/>
    <w:rsid w:val="51A54366"/>
    <w:rsid w:val="51BC9B1F"/>
    <w:rsid w:val="51C71766"/>
    <w:rsid w:val="51D7E987"/>
    <w:rsid w:val="51F03EBF"/>
    <w:rsid w:val="51FF7AF9"/>
    <w:rsid w:val="520232FC"/>
    <w:rsid w:val="520F7921"/>
    <w:rsid w:val="5212EFE4"/>
    <w:rsid w:val="521B6350"/>
    <w:rsid w:val="522421AE"/>
    <w:rsid w:val="522677FE"/>
    <w:rsid w:val="522C76E3"/>
    <w:rsid w:val="5235432D"/>
    <w:rsid w:val="523A89C6"/>
    <w:rsid w:val="523C7399"/>
    <w:rsid w:val="523EE34F"/>
    <w:rsid w:val="5243CECE"/>
    <w:rsid w:val="5251A5E9"/>
    <w:rsid w:val="52714385"/>
    <w:rsid w:val="527E6BA8"/>
    <w:rsid w:val="5289D09E"/>
    <w:rsid w:val="528F90CF"/>
    <w:rsid w:val="529313A1"/>
    <w:rsid w:val="5299129C"/>
    <w:rsid w:val="52BCA196"/>
    <w:rsid w:val="52D44973"/>
    <w:rsid w:val="52DC4C3C"/>
    <w:rsid w:val="52E3081E"/>
    <w:rsid w:val="52E4B980"/>
    <w:rsid w:val="52E6FBB3"/>
    <w:rsid w:val="52E71BD1"/>
    <w:rsid w:val="52E9CB71"/>
    <w:rsid w:val="52EA963D"/>
    <w:rsid w:val="52ED79B5"/>
    <w:rsid w:val="52FC2BC2"/>
    <w:rsid w:val="53057DD2"/>
    <w:rsid w:val="53143CFD"/>
    <w:rsid w:val="5314C4E1"/>
    <w:rsid w:val="532804FF"/>
    <w:rsid w:val="534145E5"/>
    <w:rsid w:val="53468C92"/>
    <w:rsid w:val="5351DC08"/>
    <w:rsid w:val="53554654"/>
    <w:rsid w:val="535905DF"/>
    <w:rsid w:val="535F860E"/>
    <w:rsid w:val="5360A118"/>
    <w:rsid w:val="536B8654"/>
    <w:rsid w:val="536D7D3B"/>
    <w:rsid w:val="5373F580"/>
    <w:rsid w:val="5376468D"/>
    <w:rsid w:val="537CF667"/>
    <w:rsid w:val="53871BC7"/>
    <w:rsid w:val="53A82B69"/>
    <w:rsid w:val="53C8A113"/>
    <w:rsid w:val="53EDCCBF"/>
    <w:rsid w:val="53EE270E"/>
    <w:rsid w:val="53F9CB6B"/>
    <w:rsid w:val="5408D702"/>
    <w:rsid w:val="540971CA"/>
    <w:rsid w:val="540F286F"/>
    <w:rsid w:val="541FDD72"/>
    <w:rsid w:val="54234BB5"/>
    <w:rsid w:val="5427B77B"/>
    <w:rsid w:val="54407820"/>
    <w:rsid w:val="544757D6"/>
    <w:rsid w:val="5448173D"/>
    <w:rsid w:val="54497DAF"/>
    <w:rsid w:val="5456311C"/>
    <w:rsid w:val="5458519E"/>
    <w:rsid w:val="545ED1C4"/>
    <w:rsid w:val="546CAA5C"/>
    <w:rsid w:val="546E7D37"/>
    <w:rsid w:val="54709F70"/>
    <w:rsid w:val="547DF2DD"/>
    <w:rsid w:val="5483C794"/>
    <w:rsid w:val="5484C125"/>
    <w:rsid w:val="548D71C4"/>
    <w:rsid w:val="5496B2A8"/>
    <w:rsid w:val="549765D0"/>
    <w:rsid w:val="549925C5"/>
    <w:rsid w:val="54B0F2A2"/>
    <w:rsid w:val="54BC2614"/>
    <w:rsid w:val="54C4833B"/>
    <w:rsid w:val="54C4B35A"/>
    <w:rsid w:val="54DD90F5"/>
    <w:rsid w:val="54E67B9A"/>
    <w:rsid w:val="5520C6F5"/>
    <w:rsid w:val="552699D2"/>
    <w:rsid w:val="552F1D49"/>
    <w:rsid w:val="55322C37"/>
    <w:rsid w:val="55363CFC"/>
    <w:rsid w:val="553988E4"/>
    <w:rsid w:val="55546496"/>
    <w:rsid w:val="55564932"/>
    <w:rsid w:val="55573CE5"/>
    <w:rsid w:val="5559CAC9"/>
    <w:rsid w:val="555F2C17"/>
    <w:rsid w:val="556BF339"/>
    <w:rsid w:val="556CBCCD"/>
    <w:rsid w:val="556E0560"/>
    <w:rsid w:val="55861203"/>
    <w:rsid w:val="55869CC8"/>
    <w:rsid w:val="5588B2B8"/>
    <w:rsid w:val="558CEC55"/>
    <w:rsid w:val="5592CC92"/>
    <w:rsid w:val="5593ABFD"/>
    <w:rsid w:val="559407E2"/>
    <w:rsid w:val="559BABC1"/>
    <w:rsid w:val="559C339C"/>
    <w:rsid w:val="55A5F7FB"/>
    <w:rsid w:val="55AA209B"/>
    <w:rsid w:val="55AB848E"/>
    <w:rsid w:val="55B0C3E4"/>
    <w:rsid w:val="55B54219"/>
    <w:rsid w:val="55BAF18C"/>
    <w:rsid w:val="55CB20ED"/>
    <w:rsid w:val="55CEAD70"/>
    <w:rsid w:val="55D77D21"/>
    <w:rsid w:val="55EE7805"/>
    <w:rsid w:val="55FC26AE"/>
    <w:rsid w:val="56056AD3"/>
    <w:rsid w:val="560AC08A"/>
    <w:rsid w:val="560B2D6D"/>
    <w:rsid w:val="560F76B6"/>
    <w:rsid w:val="5614FA1D"/>
    <w:rsid w:val="56150C17"/>
    <w:rsid w:val="561534EA"/>
    <w:rsid w:val="561B3A90"/>
    <w:rsid w:val="561CBF50"/>
    <w:rsid w:val="56222BF2"/>
    <w:rsid w:val="562284FA"/>
    <w:rsid w:val="56233AD4"/>
    <w:rsid w:val="56302A97"/>
    <w:rsid w:val="5635D6B4"/>
    <w:rsid w:val="563999D6"/>
    <w:rsid w:val="563F7D7A"/>
    <w:rsid w:val="5640419F"/>
    <w:rsid w:val="564174C8"/>
    <w:rsid w:val="5648F07F"/>
    <w:rsid w:val="5650C372"/>
    <w:rsid w:val="5655E7E0"/>
    <w:rsid w:val="566562DE"/>
    <w:rsid w:val="566970AE"/>
    <w:rsid w:val="5679ACD9"/>
    <w:rsid w:val="567BD714"/>
    <w:rsid w:val="568334D9"/>
    <w:rsid w:val="56871832"/>
    <w:rsid w:val="56989817"/>
    <w:rsid w:val="569B3D51"/>
    <w:rsid w:val="56A87A17"/>
    <w:rsid w:val="56AECF31"/>
    <w:rsid w:val="56B04F65"/>
    <w:rsid w:val="56C4CB3F"/>
    <w:rsid w:val="56CD043F"/>
    <w:rsid w:val="56DC6049"/>
    <w:rsid w:val="56E48387"/>
    <w:rsid w:val="56F7B6B5"/>
    <w:rsid w:val="56F979C4"/>
    <w:rsid w:val="5701FC94"/>
    <w:rsid w:val="571DCD9A"/>
    <w:rsid w:val="572E7373"/>
    <w:rsid w:val="5730B844"/>
    <w:rsid w:val="57335D99"/>
    <w:rsid w:val="57462D9B"/>
    <w:rsid w:val="574F3B11"/>
    <w:rsid w:val="575054E4"/>
    <w:rsid w:val="5761D17E"/>
    <w:rsid w:val="577A1A43"/>
    <w:rsid w:val="577CE4B6"/>
    <w:rsid w:val="577ED91A"/>
    <w:rsid w:val="577F14F8"/>
    <w:rsid w:val="579A075C"/>
    <w:rsid w:val="57A2270A"/>
    <w:rsid w:val="57AA0856"/>
    <w:rsid w:val="57AF06BC"/>
    <w:rsid w:val="57B03B1E"/>
    <w:rsid w:val="57BC678F"/>
    <w:rsid w:val="57BE57D4"/>
    <w:rsid w:val="57BF4FE5"/>
    <w:rsid w:val="57CA5EA6"/>
    <w:rsid w:val="57CB39AB"/>
    <w:rsid w:val="57E35FA2"/>
    <w:rsid w:val="57E8E77E"/>
    <w:rsid w:val="57F226BC"/>
    <w:rsid w:val="57F327ED"/>
    <w:rsid w:val="57F3AB96"/>
    <w:rsid w:val="580B07FB"/>
    <w:rsid w:val="580B19CE"/>
    <w:rsid w:val="580BA156"/>
    <w:rsid w:val="5811462E"/>
    <w:rsid w:val="581AE461"/>
    <w:rsid w:val="582BE4DF"/>
    <w:rsid w:val="58330D27"/>
    <w:rsid w:val="583798E7"/>
    <w:rsid w:val="583DB907"/>
    <w:rsid w:val="5840FE81"/>
    <w:rsid w:val="5843352E"/>
    <w:rsid w:val="5844C32F"/>
    <w:rsid w:val="584E1937"/>
    <w:rsid w:val="58515B46"/>
    <w:rsid w:val="5853C431"/>
    <w:rsid w:val="58542054"/>
    <w:rsid w:val="586E63E2"/>
    <w:rsid w:val="587AEDE4"/>
    <w:rsid w:val="587C8E84"/>
    <w:rsid w:val="5884DC81"/>
    <w:rsid w:val="58885643"/>
    <w:rsid w:val="588A773E"/>
    <w:rsid w:val="58909823"/>
    <w:rsid w:val="5891B76B"/>
    <w:rsid w:val="5895541D"/>
    <w:rsid w:val="589A75A8"/>
    <w:rsid w:val="589F2760"/>
    <w:rsid w:val="589F4333"/>
    <w:rsid w:val="58A4E92B"/>
    <w:rsid w:val="58A6D0F3"/>
    <w:rsid w:val="58A83552"/>
    <w:rsid w:val="58BC5009"/>
    <w:rsid w:val="58C9125F"/>
    <w:rsid w:val="58DC9BBC"/>
    <w:rsid w:val="58E3A6C7"/>
    <w:rsid w:val="58F57B4B"/>
    <w:rsid w:val="58FAF33C"/>
    <w:rsid w:val="5902F6F5"/>
    <w:rsid w:val="59070103"/>
    <w:rsid w:val="590CCA64"/>
    <w:rsid w:val="5915B7B5"/>
    <w:rsid w:val="591B012C"/>
    <w:rsid w:val="5928B40E"/>
    <w:rsid w:val="592EB917"/>
    <w:rsid w:val="59327B03"/>
    <w:rsid w:val="593EC20E"/>
    <w:rsid w:val="5949249F"/>
    <w:rsid w:val="594C1443"/>
    <w:rsid w:val="595A7E33"/>
    <w:rsid w:val="595F4647"/>
    <w:rsid w:val="5971C75A"/>
    <w:rsid w:val="59725E0E"/>
    <w:rsid w:val="5986829A"/>
    <w:rsid w:val="59B03891"/>
    <w:rsid w:val="59B3DA5D"/>
    <w:rsid w:val="59C45C38"/>
    <w:rsid w:val="59D47469"/>
    <w:rsid w:val="59DD523B"/>
    <w:rsid w:val="59E0713E"/>
    <w:rsid w:val="59E6415B"/>
    <w:rsid w:val="59E6E777"/>
    <w:rsid w:val="59EB1840"/>
    <w:rsid w:val="59F26708"/>
    <w:rsid w:val="59F282F2"/>
    <w:rsid w:val="59F9EE1F"/>
    <w:rsid w:val="59FCACC3"/>
    <w:rsid w:val="59FE4E6B"/>
    <w:rsid w:val="59FE7A30"/>
    <w:rsid w:val="5A02B3AC"/>
    <w:rsid w:val="5A03E53F"/>
    <w:rsid w:val="5A0E7CD1"/>
    <w:rsid w:val="5A1C6C52"/>
    <w:rsid w:val="5A2392C4"/>
    <w:rsid w:val="5A2404AA"/>
    <w:rsid w:val="5A30FB7C"/>
    <w:rsid w:val="5A3FC37E"/>
    <w:rsid w:val="5A457602"/>
    <w:rsid w:val="5A5846F5"/>
    <w:rsid w:val="5A5D5DAD"/>
    <w:rsid w:val="5A69786D"/>
    <w:rsid w:val="5A76F889"/>
    <w:rsid w:val="5A7742B0"/>
    <w:rsid w:val="5A826EF2"/>
    <w:rsid w:val="5A9449A7"/>
    <w:rsid w:val="5A996539"/>
    <w:rsid w:val="5AA1CD44"/>
    <w:rsid w:val="5AB6126D"/>
    <w:rsid w:val="5AC855EC"/>
    <w:rsid w:val="5ACCBC7E"/>
    <w:rsid w:val="5AD00D5B"/>
    <w:rsid w:val="5AD7AE38"/>
    <w:rsid w:val="5ADA0C56"/>
    <w:rsid w:val="5B01D339"/>
    <w:rsid w:val="5B0CA60F"/>
    <w:rsid w:val="5B1522C3"/>
    <w:rsid w:val="5B292C3A"/>
    <w:rsid w:val="5B2B55F8"/>
    <w:rsid w:val="5B307C05"/>
    <w:rsid w:val="5B40A136"/>
    <w:rsid w:val="5B422483"/>
    <w:rsid w:val="5B48D203"/>
    <w:rsid w:val="5B595270"/>
    <w:rsid w:val="5B5C43BA"/>
    <w:rsid w:val="5B610665"/>
    <w:rsid w:val="5B79A7A2"/>
    <w:rsid w:val="5B866794"/>
    <w:rsid w:val="5B8E6F36"/>
    <w:rsid w:val="5B8FB3F5"/>
    <w:rsid w:val="5B91AA04"/>
    <w:rsid w:val="5B96E226"/>
    <w:rsid w:val="5B9CE876"/>
    <w:rsid w:val="5BA212E4"/>
    <w:rsid w:val="5BAD17DF"/>
    <w:rsid w:val="5BB5AB79"/>
    <w:rsid w:val="5BD72485"/>
    <w:rsid w:val="5BE51769"/>
    <w:rsid w:val="5BE7DCBF"/>
    <w:rsid w:val="5BFD6581"/>
    <w:rsid w:val="5C00F1FD"/>
    <w:rsid w:val="5C02DEF3"/>
    <w:rsid w:val="5C18B559"/>
    <w:rsid w:val="5C19B92C"/>
    <w:rsid w:val="5C244B9C"/>
    <w:rsid w:val="5C26BFD8"/>
    <w:rsid w:val="5C2E8DD1"/>
    <w:rsid w:val="5C308C74"/>
    <w:rsid w:val="5C33C7B2"/>
    <w:rsid w:val="5C3703A0"/>
    <w:rsid w:val="5C4948F6"/>
    <w:rsid w:val="5C49A62A"/>
    <w:rsid w:val="5C558DEA"/>
    <w:rsid w:val="5C5F6B85"/>
    <w:rsid w:val="5C6BCF26"/>
    <w:rsid w:val="5C79EE2A"/>
    <w:rsid w:val="5C89D01F"/>
    <w:rsid w:val="5CA1AD82"/>
    <w:rsid w:val="5CA1C6FE"/>
    <w:rsid w:val="5CA388DC"/>
    <w:rsid w:val="5CA4C75E"/>
    <w:rsid w:val="5CAC640F"/>
    <w:rsid w:val="5CBB5400"/>
    <w:rsid w:val="5CBBEF16"/>
    <w:rsid w:val="5CBC9AB0"/>
    <w:rsid w:val="5CC4B0A7"/>
    <w:rsid w:val="5CCBBFF9"/>
    <w:rsid w:val="5CCDCF1F"/>
    <w:rsid w:val="5CD5D9E5"/>
    <w:rsid w:val="5CD71ED4"/>
    <w:rsid w:val="5CDA4602"/>
    <w:rsid w:val="5CDCB8E2"/>
    <w:rsid w:val="5CDF54DB"/>
    <w:rsid w:val="5CE58992"/>
    <w:rsid w:val="5CF34936"/>
    <w:rsid w:val="5CFE2214"/>
    <w:rsid w:val="5D0DE71C"/>
    <w:rsid w:val="5D0E4FE6"/>
    <w:rsid w:val="5D144C25"/>
    <w:rsid w:val="5D291AE8"/>
    <w:rsid w:val="5D2E3783"/>
    <w:rsid w:val="5D4694B0"/>
    <w:rsid w:val="5D54F035"/>
    <w:rsid w:val="5D55EF38"/>
    <w:rsid w:val="5D5895FB"/>
    <w:rsid w:val="5D65890D"/>
    <w:rsid w:val="5D74D5B7"/>
    <w:rsid w:val="5D825D90"/>
    <w:rsid w:val="5D9A172D"/>
    <w:rsid w:val="5DA163EA"/>
    <w:rsid w:val="5DA8951E"/>
    <w:rsid w:val="5DB228FB"/>
    <w:rsid w:val="5DC1A82F"/>
    <w:rsid w:val="5DDD662C"/>
    <w:rsid w:val="5DEB38E9"/>
    <w:rsid w:val="5DF88D56"/>
    <w:rsid w:val="5E032CA4"/>
    <w:rsid w:val="5E08C792"/>
    <w:rsid w:val="5E236AC0"/>
    <w:rsid w:val="5E246D7D"/>
    <w:rsid w:val="5E2FECBD"/>
    <w:rsid w:val="5E323085"/>
    <w:rsid w:val="5E464EA6"/>
    <w:rsid w:val="5E5690AC"/>
    <w:rsid w:val="5E5A2A16"/>
    <w:rsid w:val="5E6A1BA0"/>
    <w:rsid w:val="5E6DA4D8"/>
    <w:rsid w:val="5E7D5E93"/>
    <w:rsid w:val="5E9232F7"/>
    <w:rsid w:val="5E998BB0"/>
    <w:rsid w:val="5EB1CE86"/>
    <w:rsid w:val="5EB8284F"/>
    <w:rsid w:val="5EB8579F"/>
    <w:rsid w:val="5EC0EABF"/>
    <w:rsid w:val="5EEC504C"/>
    <w:rsid w:val="5EF3C744"/>
    <w:rsid w:val="5EFDB60B"/>
    <w:rsid w:val="5F0793E8"/>
    <w:rsid w:val="5F18673E"/>
    <w:rsid w:val="5F1DFF47"/>
    <w:rsid w:val="5F23FE52"/>
    <w:rsid w:val="5F36ABAD"/>
    <w:rsid w:val="5F434CC8"/>
    <w:rsid w:val="5F4BB08F"/>
    <w:rsid w:val="5F55262B"/>
    <w:rsid w:val="5F63BECD"/>
    <w:rsid w:val="5F692BC1"/>
    <w:rsid w:val="5F7648FC"/>
    <w:rsid w:val="5F7C09DE"/>
    <w:rsid w:val="5F7F5C0F"/>
    <w:rsid w:val="5F856BFD"/>
    <w:rsid w:val="5F8AB6A7"/>
    <w:rsid w:val="5F8D5EAA"/>
    <w:rsid w:val="5F8EF049"/>
    <w:rsid w:val="5F927D3C"/>
    <w:rsid w:val="5F9ABE84"/>
    <w:rsid w:val="5FA22C2E"/>
    <w:rsid w:val="5FB2AEF8"/>
    <w:rsid w:val="5FB3C615"/>
    <w:rsid w:val="5FB908B8"/>
    <w:rsid w:val="5FBAE1AF"/>
    <w:rsid w:val="5FC52450"/>
    <w:rsid w:val="5FCE60A4"/>
    <w:rsid w:val="5FE5E2FC"/>
    <w:rsid w:val="5FFB2AA5"/>
    <w:rsid w:val="60022D30"/>
    <w:rsid w:val="60072ED7"/>
    <w:rsid w:val="601E2507"/>
    <w:rsid w:val="60211ED5"/>
    <w:rsid w:val="602C5D42"/>
    <w:rsid w:val="6039C050"/>
    <w:rsid w:val="603E6E30"/>
    <w:rsid w:val="604D2877"/>
    <w:rsid w:val="6060FBF4"/>
    <w:rsid w:val="606CEE79"/>
    <w:rsid w:val="60746EF5"/>
    <w:rsid w:val="6075DAE3"/>
    <w:rsid w:val="6083F3D1"/>
    <w:rsid w:val="60850445"/>
    <w:rsid w:val="60876968"/>
    <w:rsid w:val="609CED67"/>
    <w:rsid w:val="609D52EA"/>
    <w:rsid w:val="60ACFB95"/>
    <w:rsid w:val="60AEB569"/>
    <w:rsid w:val="60B25516"/>
    <w:rsid w:val="60BB5A10"/>
    <w:rsid w:val="60BEA201"/>
    <w:rsid w:val="60BFB0A1"/>
    <w:rsid w:val="60C3AAAA"/>
    <w:rsid w:val="60C50F74"/>
    <w:rsid w:val="60C957BA"/>
    <w:rsid w:val="60CBBDBE"/>
    <w:rsid w:val="60D114A1"/>
    <w:rsid w:val="60D13E96"/>
    <w:rsid w:val="60DCD236"/>
    <w:rsid w:val="60DEC5F4"/>
    <w:rsid w:val="60EB46B2"/>
    <w:rsid w:val="60F990BD"/>
    <w:rsid w:val="60FEE59B"/>
    <w:rsid w:val="6102E4C6"/>
    <w:rsid w:val="61114349"/>
    <w:rsid w:val="61149BD9"/>
    <w:rsid w:val="6120B711"/>
    <w:rsid w:val="613A3478"/>
    <w:rsid w:val="61429A98"/>
    <w:rsid w:val="615478B9"/>
    <w:rsid w:val="615DFB90"/>
    <w:rsid w:val="615E395D"/>
    <w:rsid w:val="616B76E9"/>
    <w:rsid w:val="616D1C75"/>
    <w:rsid w:val="616FE8B2"/>
    <w:rsid w:val="617DD86E"/>
    <w:rsid w:val="618D303A"/>
    <w:rsid w:val="6194FC07"/>
    <w:rsid w:val="61968967"/>
    <w:rsid w:val="619FDB7F"/>
    <w:rsid w:val="61A29BE1"/>
    <w:rsid w:val="61A38A43"/>
    <w:rsid w:val="61A54B18"/>
    <w:rsid w:val="61BFF664"/>
    <w:rsid w:val="61C7FD62"/>
    <w:rsid w:val="61D0FAA5"/>
    <w:rsid w:val="61D60E8E"/>
    <w:rsid w:val="61DC2B25"/>
    <w:rsid w:val="61DC7B0E"/>
    <w:rsid w:val="61DDB346"/>
    <w:rsid w:val="61E8530A"/>
    <w:rsid w:val="61EFF4C2"/>
    <w:rsid w:val="61F0574E"/>
    <w:rsid w:val="61FB5A4D"/>
    <w:rsid w:val="6226D642"/>
    <w:rsid w:val="622845E9"/>
    <w:rsid w:val="622B4138"/>
    <w:rsid w:val="623358C1"/>
    <w:rsid w:val="623C297B"/>
    <w:rsid w:val="62422348"/>
    <w:rsid w:val="6280F01D"/>
    <w:rsid w:val="6289DF07"/>
    <w:rsid w:val="628ACB8E"/>
    <w:rsid w:val="628C7EC3"/>
    <w:rsid w:val="629490CD"/>
    <w:rsid w:val="6299885A"/>
    <w:rsid w:val="62AF2D37"/>
    <w:rsid w:val="62B1FD84"/>
    <w:rsid w:val="62B33359"/>
    <w:rsid w:val="62B8A188"/>
    <w:rsid w:val="62BA5C9D"/>
    <w:rsid w:val="62CB6661"/>
    <w:rsid w:val="62CE9F4A"/>
    <w:rsid w:val="62D0CB36"/>
    <w:rsid w:val="62EBF6EE"/>
    <w:rsid w:val="63020FE2"/>
    <w:rsid w:val="63113E6D"/>
    <w:rsid w:val="631B73B3"/>
    <w:rsid w:val="631C3E26"/>
    <w:rsid w:val="6323D0F5"/>
    <w:rsid w:val="63249E82"/>
    <w:rsid w:val="632EF4E6"/>
    <w:rsid w:val="6331EF9E"/>
    <w:rsid w:val="63341D24"/>
    <w:rsid w:val="63349EF2"/>
    <w:rsid w:val="6335450B"/>
    <w:rsid w:val="6339875C"/>
    <w:rsid w:val="63457C63"/>
    <w:rsid w:val="63489B36"/>
    <w:rsid w:val="6351C7FB"/>
    <w:rsid w:val="635F8EC0"/>
    <w:rsid w:val="6361ABB8"/>
    <w:rsid w:val="636D311C"/>
    <w:rsid w:val="6379DFB2"/>
    <w:rsid w:val="637C2FDE"/>
    <w:rsid w:val="63844108"/>
    <w:rsid w:val="63850D46"/>
    <w:rsid w:val="639207E3"/>
    <w:rsid w:val="63944D13"/>
    <w:rsid w:val="6396DC59"/>
    <w:rsid w:val="63B28234"/>
    <w:rsid w:val="63B77771"/>
    <w:rsid w:val="63B7B3A7"/>
    <w:rsid w:val="63B9174A"/>
    <w:rsid w:val="63C9F075"/>
    <w:rsid w:val="63D844D5"/>
    <w:rsid w:val="63E5410B"/>
    <w:rsid w:val="63E6808C"/>
    <w:rsid w:val="63E71396"/>
    <w:rsid w:val="63FA6CA1"/>
    <w:rsid w:val="6409BA4F"/>
    <w:rsid w:val="640C52A7"/>
    <w:rsid w:val="640E37C0"/>
    <w:rsid w:val="64204D0A"/>
    <w:rsid w:val="64225AD4"/>
    <w:rsid w:val="64287179"/>
    <w:rsid w:val="642D4296"/>
    <w:rsid w:val="6436842F"/>
    <w:rsid w:val="64433B6F"/>
    <w:rsid w:val="644C054E"/>
    <w:rsid w:val="644CD378"/>
    <w:rsid w:val="64543E92"/>
    <w:rsid w:val="645DD728"/>
    <w:rsid w:val="64629AD3"/>
    <w:rsid w:val="6469F854"/>
    <w:rsid w:val="6476177F"/>
    <w:rsid w:val="647D5DAE"/>
    <w:rsid w:val="647FC4DA"/>
    <w:rsid w:val="648456E8"/>
    <w:rsid w:val="649DC551"/>
    <w:rsid w:val="64A84E4E"/>
    <w:rsid w:val="64C276CE"/>
    <w:rsid w:val="64C8CC2F"/>
    <w:rsid w:val="64CEC1FA"/>
    <w:rsid w:val="64D49696"/>
    <w:rsid w:val="64EF18CB"/>
    <w:rsid w:val="64F11DB6"/>
    <w:rsid w:val="64F6051B"/>
    <w:rsid w:val="6504BEC7"/>
    <w:rsid w:val="6506383F"/>
    <w:rsid w:val="6509C77E"/>
    <w:rsid w:val="651DD039"/>
    <w:rsid w:val="6521A028"/>
    <w:rsid w:val="6530D36A"/>
    <w:rsid w:val="6530F7C7"/>
    <w:rsid w:val="6532AC3A"/>
    <w:rsid w:val="65413BA9"/>
    <w:rsid w:val="6551C3DF"/>
    <w:rsid w:val="655C1F8C"/>
    <w:rsid w:val="655D1C86"/>
    <w:rsid w:val="65626E58"/>
    <w:rsid w:val="65648F6C"/>
    <w:rsid w:val="656B26CC"/>
    <w:rsid w:val="6578EA66"/>
    <w:rsid w:val="657A13B5"/>
    <w:rsid w:val="6587CD2F"/>
    <w:rsid w:val="6589F3B1"/>
    <w:rsid w:val="65902C98"/>
    <w:rsid w:val="65A2F142"/>
    <w:rsid w:val="65A6F727"/>
    <w:rsid w:val="65A82592"/>
    <w:rsid w:val="65ABA2C9"/>
    <w:rsid w:val="65ABE204"/>
    <w:rsid w:val="65AD0A40"/>
    <w:rsid w:val="65B0C1A3"/>
    <w:rsid w:val="65B94BAF"/>
    <w:rsid w:val="65C0BA62"/>
    <w:rsid w:val="65D0F897"/>
    <w:rsid w:val="65F97343"/>
    <w:rsid w:val="660C8D5C"/>
    <w:rsid w:val="66128D7A"/>
    <w:rsid w:val="661BB43F"/>
    <w:rsid w:val="66232D18"/>
    <w:rsid w:val="662FBB57"/>
    <w:rsid w:val="664B10DA"/>
    <w:rsid w:val="66564CA1"/>
    <w:rsid w:val="665BCB6F"/>
    <w:rsid w:val="665E4D97"/>
    <w:rsid w:val="665F9593"/>
    <w:rsid w:val="66671054"/>
    <w:rsid w:val="6668B898"/>
    <w:rsid w:val="666F5A85"/>
    <w:rsid w:val="6678961E"/>
    <w:rsid w:val="66834568"/>
    <w:rsid w:val="6687AADA"/>
    <w:rsid w:val="668B51C6"/>
    <w:rsid w:val="668BCEAA"/>
    <w:rsid w:val="668F6937"/>
    <w:rsid w:val="66904119"/>
    <w:rsid w:val="6691EA51"/>
    <w:rsid w:val="669D04BE"/>
    <w:rsid w:val="66B399EF"/>
    <w:rsid w:val="66BDC0C6"/>
    <w:rsid w:val="66BF1A32"/>
    <w:rsid w:val="66C30E5E"/>
    <w:rsid w:val="66C70810"/>
    <w:rsid w:val="66C95BC4"/>
    <w:rsid w:val="66E3CB3C"/>
    <w:rsid w:val="66E7A511"/>
    <w:rsid w:val="66E7C15C"/>
    <w:rsid w:val="66F37533"/>
    <w:rsid w:val="6700BBB4"/>
    <w:rsid w:val="6709FA0A"/>
    <w:rsid w:val="6714950F"/>
    <w:rsid w:val="6715E089"/>
    <w:rsid w:val="6723348F"/>
    <w:rsid w:val="672725E4"/>
    <w:rsid w:val="672A34C9"/>
    <w:rsid w:val="672AF0B7"/>
    <w:rsid w:val="672CBE28"/>
    <w:rsid w:val="672F8FBB"/>
    <w:rsid w:val="67318398"/>
    <w:rsid w:val="67441379"/>
    <w:rsid w:val="674D0204"/>
    <w:rsid w:val="67646B79"/>
    <w:rsid w:val="6767333F"/>
    <w:rsid w:val="677260E6"/>
    <w:rsid w:val="6774028D"/>
    <w:rsid w:val="67975866"/>
    <w:rsid w:val="679A4210"/>
    <w:rsid w:val="67ABF6EB"/>
    <w:rsid w:val="67B9D880"/>
    <w:rsid w:val="67BE66A4"/>
    <w:rsid w:val="67BECC53"/>
    <w:rsid w:val="67CBE2F9"/>
    <w:rsid w:val="67CE86AA"/>
    <w:rsid w:val="67D25056"/>
    <w:rsid w:val="67DC2C89"/>
    <w:rsid w:val="67EFB197"/>
    <w:rsid w:val="67F37FED"/>
    <w:rsid w:val="67F8160A"/>
    <w:rsid w:val="6806E7B6"/>
    <w:rsid w:val="6811269F"/>
    <w:rsid w:val="681A90B8"/>
    <w:rsid w:val="6821E4B1"/>
    <w:rsid w:val="682C2EA2"/>
    <w:rsid w:val="6839F59A"/>
    <w:rsid w:val="683B8968"/>
    <w:rsid w:val="683C594A"/>
    <w:rsid w:val="68443709"/>
    <w:rsid w:val="68532390"/>
    <w:rsid w:val="6853D85F"/>
    <w:rsid w:val="685B8D54"/>
    <w:rsid w:val="687CF950"/>
    <w:rsid w:val="687EC145"/>
    <w:rsid w:val="68962CFD"/>
    <w:rsid w:val="689ED8AE"/>
    <w:rsid w:val="68AE6440"/>
    <w:rsid w:val="68B6BB7C"/>
    <w:rsid w:val="68BDD47B"/>
    <w:rsid w:val="68BE7757"/>
    <w:rsid w:val="68C5369D"/>
    <w:rsid w:val="68C84EA7"/>
    <w:rsid w:val="68CC4A70"/>
    <w:rsid w:val="68E31E23"/>
    <w:rsid w:val="68E350AB"/>
    <w:rsid w:val="68E9E27B"/>
    <w:rsid w:val="68F2599E"/>
    <w:rsid w:val="691085FA"/>
    <w:rsid w:val="691595BB"/>
    <w:rsid w:val="6933E039"/>
    <w:rsid w:val="6935646F"/>
    <w:rsid w:val="694C9236"/>
    <w:rsid w:val="695145A9"/>
    <w:rsid w:val="6957BE96"/>
    <w:rsid w:val="695D0C4F"/>
    <w:rsid w:val="695D6461"/>
    <w:rsid w:val="6964CEEA"/>
    <w:rsid w:val="69706F16"/>
    <w:rsid w:val="6971790D"/>
    <w:rsid w:val="697837DC"/>
    <w:rsid w:val="6978D5DC"/>
    <w:rsid w:val="6979B68D"/>
    <w:rsid w:val="697CE302"/>
    <w:rsid w:val="697EA079"/>
    <w:rsid w:val="697F6C39"/>
    <w:rsid w:val="69801B95"/>
    <w:rsid w:val="6981A494"/>
    <w:rsid w:val="698C80EA"/>
    <w:rsid w:val="698DEE01"/>
    <w:rsid w:val="698ECA79"/>
    <w:rsid w:val="6991F2FC"/>
    <w:rsid w:val="6994A19D"/>
    <w:rsid w:val="69B2768E"/>
    <w:rsid w:val="69B5BC22"/>
    <w:rsid w:val="69BC3E87"/>
    <w:rsid w:val="69BE6CD3"/>
    <w:rsid w:val="69CCB555"/>
    <w:rsid w:val="69D07A5D"/>
    <w:rsid w:val="69D2D438"/>
    <w:rsid w:val="69D79FDC"/>
    <w:rsid w:val="69DBC2B9"/>
    <w:rsid w:val="69F6DF64"/>
    <w:rsid w:val="69FA56F4"/>
    <w:rsid w:val="6A0836F1"/>
    <w:rsid w:val="6A0AAEA8"/>
    <w:rsid w:val="6A0B65D9"/>
    <w:rsid w:val="6A0D3890"/>
    <w:rsid w:val="6A115824"/>
    <w:rsid w:val="6A132C51"/>
    <w:rsid w:val="6A1E9666"/>
    <w:rsid w:val="6A2F162C"/>
    <w:rsid w:val="6A3E6123"/>
    <w:rsid w:val="6A55C2BF"/>
    <w:rsid w:val="6A5BC84B"/>
    <w:rsid w:val="6A6EAF42"/>
    <w:rsid w:val="6A78476A"/>
    <w:rsid w:val="6A7DC8B2"/>
    <w:rsid w:val="6A800520"/>
    <w:rsid w:val="6A821C9C"/>
    <w:rsid w:val="6A84EF83"/>
    <w:rsid w:val="6A8BC05A"/>
    <w:rsid w:val="6A94028E"/>
    <w:rsid w:val="6A964B7E"/>
    <w:rsid w:val="6A9B9428"/>
    <w:rsid w:val="6A9F802B"/>
    <w:rsid w:val="6AA33C48"/>
    <w:rsid w:val="6AA9195E"/>
    <w:rsid w:val="6AADDB39"/>
    <w:rsid w:val="6AAF5AC4"/>
    <w:rsid w:val="6AB0147E"/>
    <w:rsid w:val="6ACC977C"/>
    <w:rsid w:val="6AD5F246"/>
    <w:rsid w:val="6AD63F90"/>
    <w:rsid w:val="6AD881B6"/>
    <w:rsid w:val="6AE06B9A"/>
    <w:rsid w:val="6AED2F7B"/>
    <w:rsid w:val="6B056EC2"/>
    <w:rsid w:val="6B0CBBF7"/>
    <w:rsid w:val="6B0CC1E9"/>
    <w:rsid w:val="6B118085"/>
    <w:rsid w:val="6B1D74CB"/>
    <w:rsid w:val="6B23C98C"/>
    <w:rsid w:val="6B24A68D"/>
    <w:rsid w:val="6B295DD8"/>
    <w:rsid w:val="6B2ADFF9"/>
    <w:rsid w:val="6B2B1EF9"/>
    <w:rsid w:val="6B2BFE47"/>
    <w:rsid w:val="6B3557E1"/>
    <w:rsid w:val="6B3685BF"/>
    <w:rsid w:val="6B4A2F0A"/>
    <w:rsid w:val="6B5D9264"/>
    <w:rsid w:val="6B756913"/>
    <w:rsid w:val="6B7EF558"/>
    <w:rsid w:val="6B928ED5"/>
    <w:rsid w:val="6B98656A"/>
    <w:rsid w:val="6BA1FFC2"/>
    <w:rsid w:val="6BA2235F"/>
    <w:rsid w:val="6BA3BAA6"/>
    <w:rsid w:val="6BA600CF"/>
    <w:rsid w:val="6BAB6CEF"/>
    <w:rsid w:val="6BB0CE35"/>
    <w:rsid w:val="6BB97350"/>
    <w:rsid w:val="6BBDC133"/>
    <w:rsid w:val="6BC13963"/>
    <w:rsid w:val="6BC833B5"/>
    <w:rsid w:val="6BE44CAC"/>
    <w:rsid w:val="6BE570B1"/>
    <w:rsid w:val="6BF4AFE2"/>
    <w:rsid w:val="6BFDD202"/>
    <w:rsid w:val="6C059B6C"/>
    <w:rsid w:val="6C073167"/>
    <w:rsid w:val="6C1DB2D4"/>
    <w:rsid w:val="6C1EE273"/>
    <w:rsid w:val="6C2C016C"/>
    <w:rsid w:val="6C34F702"/>
    <w:rsid w:val="6C4BAC5C"/>
    <w:rsid w:val="6C527239"/>
    <w:rsid w:val="6C59E276"/>
    <w:rsid w:val="6C5A4B69"/>
    <w:rsid w:val="6C65F3F9"/>
    <w:rsid w:val="6C74F9F2"/>
    <w:rsid w:val="6C87E6DB"/>
    <w:rsid w:val="6C8B47AE"/>
    <w:rsid w:val="6C8EF49A"/>
    <w:rsid w:val="6C8FF1CB"/>
    <w:rsid w:val="6C90A38B"/>
    <w:rsid w:val="6C997F68"/>
    <w:rsid w:val="6C9CCC8E"/>
    <w:rsid w:val="6C9E1A6E"/>
    <w:rsid w:val="6CBB9128"/>
    <w:rsid w:val="6CBF4D30"/>
    <w:rsid w:val="6CC8D0E3"/>
    <w:rsid w:val="6CD0698C"/>
    <w:rsid w:val="6CD76EF0"/>
    <w:rsid w:val="6CDF05AF"/>
    <w:rsid w:val="6CE5A637"/>
    <w:rsid w:val="6CEC3BA1"/>
    <w:rsid w:val="6CFB7E80"/>
    <w:rsid w:val="6D1715A5"/>
    <w:rsid w:val="6D2D45AB"/>
    <w:rsid w:val="6D3293B8"/>
    <w:rsid w:val="6D36A4E1"/>
    <w:rsid w:val="6D3D1227"/>
    <w:rsid w:val="6D4CCFA6"/>
    <w:rsid w:val="6D5387E8"/>
    <w:rsid w:val="6D625C91"/>
    <w:rsid w:val="6D645B7A"/>
    <w:rsid w:val="6D763282"/>
    <w:rsid w:val="6D8F3333"/>
    <w:rsid w:val="6DA41879"/>
    <w:rsid w:val="6DB916A8"/>
    <w:rsid w:val="6DBB7145"/>
    <w:rsid w:val="6DC34427"/>
    <w:rsid w:val="6DC360D3"/>
    <w:rsid w:val="6DC95E7F"/>
    <w:rsid w:val="6DCD9B86"/>
    <w:rsid w:val="6DD212AF"/>
    <w:rsid w:val="6DD56937"/>
    <w:rsid w:val="6DDD6AAB"/>
    <w:rsid w:val="6DEB3C31"/>
    <w:rsid w:val="6DF0BF5A"/>
    <w:rsid w:val="6E10FF95"/>
    <w:rsid w:val="6E2DF267"/>
    <w:rsid w:val="6E356CA2"/>
    <w:rsid w:val="6E378ABB"/>
    <w:rsid w:val="6E3D2746"/>
    <w:rsid w:val="6E46A0E8"/>
    <w:rsid w:val="6E480BAF"/>
    <w:rsid w:val="6E4B1DE8"/>
    <w:rsid w:val="6E57D981"/>
    <w:rsid w:val="6E84CC26"/>
    <w:rsid w:val="6E86BC60"/>
    <w:rsid w:val="6EA71F1E"/>
    <w:rsid w:val="6EA7B13D"/>
    <w:rsid w:val="6EC360A7"/>
    <w:rsid w:val="6ED6F84F"/>
    <w:rsid w:val="6EDCFE75"/>
    <w:rsid w:val="6EE4FE57"/>
    <w:rsid w:val="6EF719A4"/>
    <w:rsid w:val="6EF8A31D"/>
    <w:rsid w:val="6EFA48BA"/>
    <w:rsid w:val="6EFB0740"/>
    <w:rsid w:val="6EFEB232"/>
    <w:rsid w:val="6F018153"/>
    <w:rsid w:val="6F04752E"/>
    <w:rsid w:val="6F06D3BA"/>
    <w:rsid w:val="6F0BD002"/>
    <w:rsid w:val="6F22411E"/>
    <w:rsid w:val="6F26D54F"/>
    <w:rsid w:val="6F2973E9"/>
    <w:rsid w:val="6F300604"/>
    <w:rsid w:val="6F32EB4B"/>
    <w:rsid w:val="6F3C8F30"/>
    <w:rsid w:val="6F3DFEC0"/>
    <w:rsid w:val="6F3FDC22"/>
    <w:rsid w:val="6F41B4A7"/>
    <w:rsid w:val="6F44BC34"/>
    <w:rsid w:val="6F507EB3"/>
    <w:rsid w:val="6F539729"/>
    <w:rsid w:val="6F554D85"/>
    <w:rsid w:val="6F5F2DEE"/>
    <w:rsid w:val="6F608DB6"/>
    <w:rsid w:val="6F6839D5"/>
    <w:rsid w:val="6F6FDC5A"/>
    <w:rsid w:val="6F72DEBF"/>
    <w:rsid w:val="6F7B7A52"/>
    <w:rsid w:val="6F84C372"/>
    <w:rsid w:val="6F8BE815"/>
    <w:rsid w:val="6FB3F1F8"/>
    <w:rsid w:val="6FBC1C9F"/>
    <w:rsid w:val="6FCB1432"/>
    <w:rsid w:val="6FD3160B"/>
    <w:rsid w:val="6FE1FB79"/>
    <w:rsid w:val="6FE45A19"/>
    <w:rsid w:val="6FE60031"/>
    <w:rsid w:val="6FEB3969"/>
    <w:rsid w:val="6FFAC2AA"/>
    <w:rsid w:val="70024A8B"/>
    <w:rsid w:val="700AE760"/>
    <w:rsid w:val="700DE08E"/>
    <w:rsid w:val="702BB9B0"/>
    <w:rsid w:val="70342AC6"/>
    <w:rsid w:val="70350A8A"/>
    <w:rsid w:val="70381505"/>
    <w:rsid w:val="7038FE6D"/>
    <w:rsid w:val="703C8882"/>
    <w:rsid w:val="704CC675"/>
    <w:rsid w:val="70520436"/>
    <w:rsid w:val="705AB2C7"/>
    <w:rsid w:val="705EC84F"/>
    <w:rsid w:val="7060514E"/>
    <w:rsid w:val="70651030"/>
    <w:rsid w:val="7071FC49"/>
    <w:rsid w:val="707CE53B"/>
    <w:rsid w:val="707FAAF5"/>
    <w:rsid w:val="7082D54C"/>
    <w:rsid w:val="708D8093"/>
    <w:rsid w:val="708FC675"/>
    <w:rsid w:val="70967293"/>
    <w:rsid w:val="709A76C2"/>
    <w:rsid w:val="70A0AC48"/>
    <w:rsid w:val="70AF681C"/>
    <w:rsid w:val="70B29B10"/>
    <w:rsid w:val="70B43028"/>
    <w:rsid w:val="70B82CD0"/>
    <w:rsid w:val="70BDDCFC"/>
    <w:rsid w:val="70BE3887"/>
    <w:rsid w:val="70C23F71"/>
    <w:rsid w:val="70CAE391"/>
    <w:rsid w:val="70D3431A"/>
    <w:rsid w:val="70DC22E5"/>
    <w:rsid w:val="70DFD834"/>
    <w:rsid w:val="70EE418F"/>
    <w:rsid w:val="70F1996E"/>
    <w:rsid w:val="70F9A366"/>
    <w:rsid w:val="7100CB61"/>
    <w:rsid w:val="7108C2B3"/>
    <w:rsid w:val="710D8F3C"/>
    <w:rsid w:val="7129AF0B"/>
    <w:rsid w:val="71309711"/>
    <w:rsid w:val="713BC80D"/>
    <w:rsid w:val="7143AC76"/>
    <w:rsid w:val="714741F8"/>
    <w:rsid w:val="714EF954"/>
    <w:rsid w:val="715E622A"/>
    <w:rsid w:val="71624B2D"/>
    <w:rsid w:val="7162610A"/>
    <w:rsid w:val="7167D63D"/>
    <w:rsid w:val="716919C1"/>
    <w:rsid w:val="7172906B"/>
    <w:rsid w:val="717360BF"/>
    <w:rsid w:val="717440A8"/>
    <w:rsid w:val="7178DF0D"/>
    <w:rsid w:val="7179EDBD"/>
    <w:rsid w:val="717E08F7"/>
    <w:rsid w:val="71897905"/>
    <w:rsid w:val="71A1068C"/>
    <w:rsid w:val="71A50836"/>
    <w:rsid w:val="71A54549"/>
    <w:rsid w:val="71A812EB"/>
    <w:rsid w:val="71ACA818"/>
    <w:rsid w:val="71AD71AE"/>
    <w:rsid w:val="71B9D672"/>
    <w:rsid w:val="71BDEACA"/>
    <w:rsid w:val="71BE3D84"/>
    <w:rsid w:val="71CED09F"/>
    <w:rsid w:val="71CEF857"/>
    <w:rsid w:val="71D3EC9E"/>
    <w:rsid w:val="71D9CB19"/>
    <w:rsid w:val="71DA4A59"/>
    <w:rsid w:val="71E02D5E"/>
    <w:rsid w:val="71EA256E"/>
    <w:rsid w:val="71EBD50E"/>
    <w:rsid w:val="71F36DC7"/>
    <w:rsid w:val="71F4A58B"/>
    <w:rsid w:val="71F66A71"/>
    <w:rsid w:val="71FBCEDF"/>
    <w:rsid w:val="71FC3DFF"/>
    <w:rsid w:val="71FC8F08"/>
    <w:rsid w:val="7200AFDE"/>
    <w:rsid w:val="7210FAB2"/>
    <w:rsid w:val="7217C7D0"/>
    <w:rsid w:val="721D61F2"/>
    <w:rsid w:val="721FC427"/>
    <w:rsid w:val="72201727"/>
    <w:rsid w:val="72212FF2"/>
    <w:rsid w:val="722DA9DF"/>
    <w:rsid w:val="72358217"/>
    <w:rsid w:val="723B5428"/>
    <w:rsid w:val="723CDB68"/>
    <w:rsid w:val="723FB994"/>
    <w:rsid w:val="724D8BF0"/>
    <w:rsid w:val="72502AC4"/>
    <w:rsid w:val="7251F97F"/>
    <w:rsid w:val="725310AE"/>
    <w:rsid w:val="725F74A4"/>
    <w:rsid w:val="72709183"/>
    <w:rsid w:val="72863FB1"/>
    <w:rsid w:val="7290BC2E"/>
    <w:rsid w:val="72940586"/>
    <w:rsid w:val="7296B08E"/>
    <w:rsid w:val="729ACD21"/>
    <w:rsid w:val="729B7F42"/>
    <w:rsid w:val="72A5FA12"/>
    <w:rsid w:val="72B1CECB"/>
    <w:rsid w:val="72BDA9B8"/>
    <w:rsid w:val="72BF990B"/>
    <w:rsid w:val="72CB7955"/>
    <w:rsid w:val="72D24FD5"/>
    <w:rsid w:val="72D4FC18"/>
    <w:rsid w:val="72E1A195"/>
    <w:rsid w:val="72E2E763"/>
    <w:rsid w:val="72F256A6"/>
    <w:rsid w:val="72FD48C2"/>
    <w:rsid w:val="73050507"/>
    <w:rsid w:val="73090C90"/>
    <w:rsid w:val="731049D2"/>
    <w:rsid w:val="73151E3B"/>
    <w:rsid w:val="731C1F51"/>
    <w:rsid w:val="73227619"/>
    <w:rsid w:val="732941FC"/>
    <w:rsid w:val="732BBD06"/>
    <w:rsid w:val="732FE056"/>
    <w:rsid w:val="73458773"/>
    <w:rsid w:val="7345A5EE"/>
    <w:rsid w:val="734AD9E9"/>
    <w:rsid w:val="73809329"/>
    <w:rsid w:val="738A76FD"/>
    <w:rsid w:val="738AD762"/>
    <w:rsid w:val="738ECB34"/>
    <w:rsid w:val="73901EF6"/>
    <w:rsid w:val="73904754"/>
    <w:rsid w:val="73A2AB81"/>
    <w:rsid w:val="73A579A8"/>
    <w:rsid w:val="73A5CFFE"/>
    <w:rsid w:val="73AA658E"/>
    <w:rsid w:val="73C85C95"/>
    <w:rsid w:val="73CC24DD"/>
    <w:rsid w:val="73D55F94"/>
    <w:rsid w:val="73E8EF0B"/>
    <w:rsid w:val="73F2E314"/>
    <w:rsid w:val="73F9CF90"/>
    <w:rsid w:val="73FC89E6"/>
    <w:rsid w:val="7404E1BC"/>
    <w:rsid w:val="740A33F9"/>
    <w:rsid w:val="740CCB20"/>
    <w:rsid w:val="7415F34E"/>
    <w:rsid w:val="741FFC26"/>
    <w:rsid w:val="74265C5C"/>
    <w:rsid w:val="742C1EA5"/>
    <w:rsid w:val="743B5F4A"/>
    <w:rsid w:val="744B3B76"/>
    <w:rsid w:val="744D5E9C"/>
    <w:rsid w:val="745A527F"/>
    <w:rsid w:val="745FC4FB"/>
    <w:rsid w:val="746A19FF"/>
    <w:rsid w:val="7472A2C6"/>
    <w:rsid w:val="7475BCF6"/>
    <w:rsid w:val="74793ECF"/>
    <w:rsid w:val="747A1244"/>
    <w:rsid w:val="748723DA"/>
    <w:rsid w:val="749A8114"/>
    <w:rsid w:val="74BA721C"/>
    <w:rsid w:val="74C6A21A"/>
    <w:rsid w:val="74CB79D9"/>
    <w:rsid w:val="74D7D7C5"/>
    <w:rsid w:val="74D855BF"/>
    <w:rsid w:val="74E615BE"/>
    <w:rsid w:val="74F4E3FA"/>
    <w:rsid w:val="74FAE672"/>
    <w:rsid w:val="7502DF82"/>
    <w:rsid w:val="7502E007"/>
    <w:rsid w:val="750430AD"/>
    <w:rsid w:val="750C2456"/>
    <w:rsid w:val="751C0C22"/>
    <w:rsid w:val="75237815"/>
    <w:rsid w:val="7529682F"/>
    <w:rsid w:val="752AF8FC"/>
    <w:rsid w:val="75376630"/>
    <w:rsid w:val="7539C057"/>
    <w:rsid w:val="754CA14F"/>
    <w:rsid w:val="754D68F7"/>
    <w:rsid w:val="754EFF9F"/>
    <w:rsid w:val="755F850C"/>
    <w:rsid w:val="756BA5BE"/>
    <w:rsid w:val="7574D790"/>
    <w:rsid w:val="7575D8A4"/>
    <w:rsid w:val="758D6D91"/>
    <w:rsid w:val="75933F18"/>
    <w:rsid w:val="759B299E"/>
    <w:rsid w:val="75AD8B63"/>
    <w:rsid w:val="75B1CD8B"/>
    <w:rsid w:val="75B4880B"/>
    <w:rsid w:val="75B5CBA8"/>
    <w:rsid w:val="75C2DF15"/>
    <w:rsid w:val="75C6DB41"/>
    <w:rsid w:val="75C9AFE3"/>
    <w:rsid w:val="75CCC3F2"/>
    <w:rsid w:val="75CFC443"/>
    <w:rsid w:val="75D59EE8"/>
    <w:rsid w:val="75D9038C"/>
    <w:rsid w:val="75D9993A"/>
    <w:rsid w:val="75DE844B"/>
    <w:rsid w:val="760F82C8"/>
    <w:rsid w:val="760FE5BD"/>
    <w:rsid w:val="761F8914"/>
    <w:rsid w:val="763048EE"/>
    <w:rsid w:val="7635D7DE"/>
    <w:rsid w:val="765B1F7E"/>
    <w:rsid w:val="765F9092"/>
    <w:rsid w:val="766EA876"/>
    <w:rsid w:val="76744309"/>
    <w:rsid w:val="767524F3"/>
    <w:rsid w:val="767BCFBC"/>
    <w:rsid w:val="767C3711"/>
    <w:rsid w:val="7682B4F1"/>
    <w:rsid w:val="7689B2CB"/>
    <w:rsid w:val="768B7081"/>
    <w:rsid w:val="76A70345"/>
    <w:rsid w:val="76A8AC51"/>
    <w:rsid w:val="76AA23CB"/>
    <w:rsid w:val="76ADAA57"/>
    <w:rsid w:val="76C37337"/>
    <w:rsid w:val="76C9B62F"/>
    <w:rsid w:val="76D24D0C"/>
    <w:rsid w:val="76D26A44"/>
    <w:rsid w:val="76D44EF1"/>
    <w:rsid w:val="76ED9BBF"/>
    <w:rsid w:val="76F911E8"/>
    <w:rsid w:val="7701312D"/>
    <w:rsid w:val="770DABBA"/>
    <w:rsid w:val="7710DF31"/>
    <w:rsid w:val="7720C910"/>
    <w:rsid w:val="773A5471"/>
    <w:rsid w:val="773AFD99"/>
    <w:rsid w:val="7740A07C"/>
    <w:rsid w:val="77460A51"/>
    <w:rsid w:val="774B929A"/>
    <w:rsid w:val="774C6ABB"/>
    <w:rsid w:val="775479A8"/>
    <w:rsid w:val="7754C281"/>
    <w:rsid w:val="776DC8EF"/>
    <w:rsid w:val="776DD439"/>
    <w:rsid w:val="7770CDB4"/>
    <w:rsid w:val="77760FD3"/>
    <w:rsid w:val="777F310D"/>
    <w:rsid w:val="778064AF"/>
    <w:rsid w:val="7783D955"/>
    <w:rsid w:val="77A26F46"/>
    <w:rsid w:val="77A32A9A"/>
    <w:rsid w:val="77AD4284"/>
    <w:rsid w:val="77B18148"/>
    <w:rsid w:val="77B6A951"/>
    <w:rsid w:val="77BB4919"/>
    <w:rsid w:val="77BC7685"/>
    <w:rsid w:val="77C1408B"/>
    <w:rsid w:val="77C2D0F8"/>
    <w:rsid w:val="77C5A1B7"/>
    <w:rsid w:val="77C7B94C"/>
    <w:rsid w:val="77C91C2A"/>
    <w:rsid w:val="77CC8D19"/>
    <w:rsid w:val="77D719D7"/>
    <w:rsid w:val="77DEDAC4"/>
    <w:rsid w:val="77DF899F"/>
    <w:rsid w:val="77E957ED"/>
    <w:rsid w:val="77E9C240"/>
    <w:rsid w:val="77EB262E"/>
    <w:rsid w:val="77F7A007"/>
    <w:rsid w:val="77F94DFF"/>
    <w:rsid w:val="7803793C"/>
    <w:rsid w:val="780C8091"/>
    <w:rsid w:val="780D7BD0"/>
    <w:rsid w:val="781204B5"/>
    <w:rsid w:val="781D5A12"/>
    <w:rsid w:val="78204582"/>
    <w:rsid w:val="78206DAC"/>
    <w:rsid w:val="782335A6"/>
    <w:rsid w:val="78266ECE"/>
    <w:rsid w:val="783F5348"/>
    <w:rsid w:val="785A72BB"/>
    <w:rsid w:val="785AB011"/>
    <w:rsid w:val="785BDAA3"/>
    <w:rsid w:val="78705ABD"/>
    <w:rsid w:val="7872ED75"/>
    <w:rsid w:val="78875E48"/>
    <w:rsid w:val="78935F54"/>
    <w:rsid w:val="789DDC38"/>
    <w:rsid w:val="78A6D352"/>
    <w:rsid w:val="78A7525E"/>
    <w:rsid w:val="78C1B31B"/>
    <w:rsid w:val="78C20CB2"/>
    <w:rsid w:val="78C87844"/>
    <w:rsid w:val="78F46EF7"/>
    <w:rsid w:val="78F8A317"/>
    <w:rsid w:val="7900E10D"/>
    <w:rsid w:val="7906430E"/>
    <w:rsid w:val="790D86C5"/>
    <w:rsid w:val="7919162F"/>
    <w:rsid w:val="7922D4A2"/>
    <w:rsid w:val="792304FC"/>
    <w:rsid w:val="793017BB"/>
    <w:rsid w:val="79306F4F"/>
    <w:rsid w:val="7931AD54"/>
    <w:rsid w:val="7934F3EC"/>
    <w:rsid w:val="793952F9"/>
    <w:rsid w:val="793CC9AA"/>
    <w:rsid w:val="79458A27"/>
    <w:rsid w:val="794B679D"/>
    <w:rsid w:val="794E83E7"/>
    <w:rsid w:val="79617CD9"/>
    <w:rsid w:val="796713F3"/>
    <w:rsid w:val="79682716"/>
    <w:rsid w:val="796A10C3"/>
    <w:rsid w:val="796CA012"/>
    <w:rsid w:val="797C3D6D"/>
    <w:rsid w:val="79875655"/>
    <w:rsid w:val="7989B530"/>
    <w:rsid w:val="798D7A0F"/>
    <w:rsid w:val="798DB4E1"/>
    <w:rsid w:val="7991928B"/>
    <w:rsid w:val="7996F137"/>
    <w:rsid w:val="799B0D29"/>
    <w:rsid w:val="79B20D5A"/>
    <w:rsid w:val="79B7F800"/>
    <w:rsid w:val="79BB33A8"/>
    <w:rsid w:val="79CBB8C3"/>
    <w:rsid w:val="79CE3CBA"/>
    <w:rsid w:val="79D69087"/>
    <w:rsid w:val="79DE3513"/>
    <w:rsid w:val="79EA616F"/>
    <w:rsid w:val="79F93038"/>
    <w:rsid w:val="7A00F0F8"/>
    <w:rsid w:val="7A0B250B"/>
    <w:rsid w:val="7A0FB99F"/>
    <w:rsid w:val="7A139CCE"/>
    <w:rsid w:val="7A17AAFB"/>
    <w:rsid w:val="7A1DF944"/>
    <w:rsid w:val="7A2D2EE5"/>
    <w:rsid w:val="7A33B1A4"/>
    <w:rsid w:val="7A3FBF8F"/>
    <w:rsid w:val="7A513CB6"/>
    <w:rsid w:val="7A544258"/>
    <w:rsid w:val="7A5DD9FA"/>
    <w:rsid w:val="7A6B0803"/>
    <w:rsid w:val="7A72B7F3"/>
    <w:rsid w:val="7A75CEA7"/>
    <w:rsid w:val="7A7A05F9"/>
    <w:rsid w:val="7A868365"/>
    <w:rsid w:val="7A8A5143"/>
    <w:rsid w:val="7A8D9D3A"/>
    <w:rsid w:val="7A94033D"/>
    <w:rsid w:val="7A969CF5"/>
    <w:rsid w:val="7A9D3EE5"/>
    <w:rsid w:val="7AB937D9"/>
    <w:rsid w:val="7AC2492A"/>
    <w:rsid w:val="7ADD180E"/>
    <w:rsid w:val="7AE66E64"/>
    <w:rsid w:val="7AEDBE34"/>
    <w:rsid w:val="7AF88B5B"/>
    <w:rsid w:val="7B0F207F"/>
    <w:rsid w:val="7B108077"/>
    <w:rsid w:val="7B257056"/>
    <w:rsid w:val="7B2CD328"/>
    <w:rsid w:val="7B4A5433"/>
    <w:rsid w:val="7B5971F8"/>
    <w:rsid w:val="7B5CF4B9"/>
    <w:rsid w:val="7B776107"/>
    <w:rsid w:val="7B7D9CB8"/>
    <w:rsid w:val="7B81B200"/>
    <w:rsid w:val="7B8E1822"/>
    <w:rsid w:val="7B93DDAC"/>
    <w:rsid w:val="7B994A4E"/>
    <w:rsid w:val="7B9ECF02"/>
    <w:rsid w:val="7BB31240"/>
    <w:rsid w:val="7BBC5783"/>
    <w:rsid w:val="7BCDE9DF"/>
    <w:rsid w:val="7BD90219"/>
    <w:rsid w:val="7BDB6EFA"/>
    <w:rsid w:val="7BF4D769"/>
    <w:rsid w:val="7BF6B284"/>
    <w:rsid w:val="7BFD3B55"/>
    <w:rsid w:val="7BFD6317"/>
    <w:rsid w:val="7C01ADE5"/>
    <w:rsid w:val="7C092635"/>
    <w:rsid w:val="7C2A072F"/>
    <w:rsid w:val="7C2E7D23"/>
    <w:rsid w:val="7C48AB7D"/>
    <w:rsid w:val="7C4ECE40"/>
    <w:rsid w:val="7C55CEF5"/>
    <w:rsid w:val="7C772220"/>
    <w:rsid w:val="7C7D4E51"/>
    <w:rsid w:val="7C7DB4B5"/>
    <w:rsid w:val="7C966C96"/>
    <w:rsid w:val="7CAA857D"/>
    <w:rsid w:val="7CB8006D"/>
    <w:rsid w:val="7CE31091"/>
    <w:rsid w:val="7CF05D6C"/>
    <w:rsid w:val="7CF7E6BE"/>
    <w:rsid w:val="7D002498"/>
    <w:rsid w:val="7D13B83A"/>
    <w:rsid w:val="7D16E6D0"/>
    <w:rsid w:val="7D174425"/>
    <w:rsid w:val="7D256CD7"/>
    <w:rsid w:val="7D3A6478"/>
    <w:rsid w:val="7D3E8114"/>
    <w:rsid w:val="7D411393"/>
    <w:rsid w:val="7D432B0F"/>
    <w:rsid w:val="7D4E5617"/>
    <w:rsid w:val="7D518F6A"/>
    <w:rsid w:val="7D551DF7"/>
    <w:rsid w:val="7D686885"/>
    <w:rsid w:val="7D6B8768"/>
    <w:rsid w:val="7D907EDE"/>
    <w:rsid w:val="7D9419AD"/>
    <w:rsid w:val="7DA37DFC"/>
    <w:rsid w:val="7DACC5D0"/>
    <w:rsid w:val="7DAFD289"/>
    <w:rsid w:val="7DC06936"/>
    <w:rsid w:val="7DCCC507"/>
    <w:rsid w:val="7DCDE37B"/>
    <w:rsid w:val="7DD36E7A"/>
    <w:rsid w:val="7DD645C4"/>
    <w:rsid w:val="7DDC105D"/>
    <w:rsid w:val="7E027256"/>
    <w:rsid w:val="7E092797"/>
    <w:rsid w:val="7E0B7433"/>
    <w:rsid w:val="7E15CD34"/>
    <w:rsid w:val="7E1824DB"/>
    <w:rsid w:val="7E1AC0BE"/>
    <w:rsid w:val="7E1D55C1"/>
    <w:rsid w:val="7E225DBB"/>
    <w:rsid w:val="7E235DF9"/>
    <w:rsid w:val="7E2C790A"/>
    <w:rsid w:val="7E343F4A"/>
    <w:rsid w:val="7E347CEA"/>
    <w:rsid w:val="7E3DBB7E"/>
    <w:rsid w:val="7E4E803F"/>
    <w:rsid w:val="7E54CB71"/>
    <w:rsid w:val="7E6B49A4"/>
    <w:rsid w:val="7E6CFC58"/>
    <w:rsid w:val="7E6D2299"/>
    <w:rsid w:val="7E74E0B7"/>
    <w:rsid w:val="7E7EB4A9"/>
    <w:rsid w:val="7E89F300"/>
    <w:rsid w:val="7E8A4AF4"/>
    <w:rsid w:val="7E8D0A14"/>
    <w:rsid w:val="7E9CA654"/>
    <w:rsid w:val="7EAD9BC1"/>
    <w:rsid w:val="7EB0515C"/>
    <w:rsid w:val="7EB49DAA"/>
    <w:rsid w:val="7EB4CBF0"/>
    <w:rsid w:val="7EB84014"/>
    <w:rsid w:val="7EBCBE20"/>
    <w:rsid w:val="7EBD201E"/>
    <w:rsid w:val="7EC512EF"/>
    <w:rsid w:val="7ED3BDC3"/>
    <w:rsid w:val="7ED4C59F"/>
    <w:rsid w:val="7ED96CC7"/>
    <w:rsid w:val="7EE053A7"/>
    <w:rsid w:val="7EE26176"/>
    <w:rsid w:val="7EE40A3F"/>
    <w:rsid w:val="7EF9FA9A"/>
    <w:rsid w:val="7F12F860"/>
    <w:rsid w:val="7F18B31E"/>
    <w:rsid w:val="7F27FA2A"/>
    <w:rsid w:val="7F47C0EC"/>
    <w:rsid w:val="7F6E11AB"/>
    <w:rsid w:val="7F7CCD75"/>
    <w:rsid w:val="7F83B723"/>
    <w:rsid w:val="7F90C35F"/>
    <w:rsid w:val="7F948784"/>
    <w:rsid w:val="7FA03A56"/>
    <w:rsid w:val="7FAEE2F2"/>
    <w:rsid w:val="7FAF0299"/>
    <w:rsid w:val="7FBF0D9F"/>
    <w:rsid w:val="7FC0ABB3"/>
    <w:rsid w:val="7FD6A988"/>
    <w:rsid w:val="7FE57829"/>
    <w:rsid w:val="7FEBAC17"/>
    <w:rsid w:val="7FEBC66F"/>
    <w:rsid w:val="7FF4B8AA"/>
    <w:rsid w:val="7FFBCC74"/>
    <w:rsid w:val="7FFFEE9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3702B9F"/>
  <w15:docId w15:val="{FBDA071F-3EE6-4ACB-99C4-888189C83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0"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C9A"/>
    <w:pPr>
      <w:widowControl w:val="0"/>
      <w:spacing w:line="360" w:lineRule="auto"/>
      <w:ind w:firstLineChars="200" w:firstLine="200"/>
      <w:jc w:val="both"/>
    </w:pPr>
    <w:rPr>
      <w:rFonts w:ascii="Times New Roman" w:hAnsi="Times New Roman"/>
      <w:sz w:val="24"/>
    </w:rPr>
  </w:style>
  <w:style w:type="paragraph" w:styleId="Heading1">
    <w:name w:val="heading 1"/>
    <w:basedOn w:val="Normal"/>
    <w:next w:val="BodyText"/>
    <w:link w:val="Heading1Char"/>
    <w:qFormat/>
    <w:rsid w:val="00104653"/>
    <w:pPr>
      <w:keepNext/>
      <w:widowControl/>
      <w:numPr>
        <w:numId w:val="19"/>
      </w:numPr>
      <w:spacing w:before="240" w:after="240"/>
      <w:ind w:left="0" w:firstLineChars="0" w:firstLine="0"/>
      <w:jc w:val="left"/>
      <w:outlineLvl w:val="0"/>
    </w:pPr>
    <w:rPr>
      <w:rFonts w:eastAsia="Times New Roman" w:cs="Times New Roman"/>
      <w:b/>
      <w:kern w:val="0"/>
      <w:sz w:val="21"/>
      <w:szCs w:val="20"/>
      <w:lang w:val="en-GB"/>
    </w:rPr>
  </w:style>
  <w:style w:type="paragraph" w:styleId="Heading2">
    <w:name w:val="heading 2"/>
    <w:basedOn w:val="Normal"/>
    <w:next w:val="BodyText"/>
    <w:link w:val="Heading2Char"/>
    <w:qFormat/>
    <w:rsid w:val="00104653"/>
    <w:pPr>
      <w:keepNext/>
      <w:widowControl/>
      <w:numPr>
        <w:ilvl w:val="1"/>
        <w:numId w:val="19"/>
      </w:numPr>
      <w:spacing w:before="120" w:after="120"/>
      <w:ind w:left="0" w:firstLineChars="0" w:firstLine="0"/>
      <w:outlineLvl w:val="1"/>
    </w:pPr>
    <w:rPr>
      <w:rFonts w:ascii="Times" w:eastAsia="Times New Roman" w:hAnsi="Times" w:cs="Times New Roman"/>
      <w:i/>
      <w:kern w:val="0"/>
      <w:sz w:val="21"/>
      <w:szCs w:val="20"/>
      <w:lang w:val="en-GB" w:eastAsia="en-US"/>
    </w:rPr>
  </w:style>
  <w:style w:type="paragraph" w:styleId="Heading3">
    <w:name w:val="heading 3"/>
    <w:basedOn w:val="Normal"/>
    <w:next w:val="BodyText"/>
    <w:link w:val="Heading3Char"/>
    <w:qFormat/>
    <w:rsid w:val="00D85A60"/>
    <w:pPr>
      <w:keepNext/>
      <w:keepLines/>
      <w:widowControl/>
      <w:numPr>
        <w:ilvl w:val="2"/>
        <w:numId w:val="19"/>
      </w:numPr>
      <w:spacing w:before="240" w:after="120" w:line="480" w:lineRule="auto"/>
      <w:ind w:left="0" w:firstLineChars="0" w:firstLine="0"/>
      <w:jc w:val="left"/>
      <w:outlineLvl w:val="2"/>
    </w:pPr>
    <w:rPr>
      <w:rFonts w:eastAsia="SimSun" w:cs="Times New Roman"/>
      <w:b/>
      <w:i/>
      <w:iCs/>
      <w:kern w:val="0"/>
      <w:szCs w:val="20"/>
      <w:lang w:val="en-GB"/>
    </w:rPr>
  </w:style>
  <w:style w:type="paragraph" w:styleId="Heading4">
    <w:name w:val="heading 4"/>
    <w:basedOn w:val="Normal"/>
    <w:next w:val="Normal"/>
    <w:link w:val="Heading4Char"/>
    <w:qFormat/>
    <w:rsid w:val="00F14C5F"/>
    <w:pPr>
      <w:widowControl/>
      <w:numPr>
        <w:ilvl w:val="3"/>
        <w:numId w:val="19"/>
      </w:numPr>
      <w:spacing w:line="480" w:lineRule="auto"/>
      <w:ind w:firstLineChars="0" w:firstLine="0"/>
      <w:jc w:val="left"/>
      <w:outlineLvl w:val="3"/>
    </w:pPr>
    <w:rPr>
      <w:rFonts w:eastAsia="SimSun" w:cs="Times New Roman"/>
      <w:kern w:val="0"/>
      <w:szCs w:val="20"/>
      <w:u w:val="single"/>
      <w:lang w:val="en-GB" w:eastAsia="en-US"/>
    </w:rPr>
  </w:style>
  <w:style w:type="paragraph" w:styleId="Heading5">
    <w:name w:val="heading 5"/>
    <w:basedOn w:val="Normal"/>
    <w:next w:val="Normal"/>
    <w:link w:val="Heading5Char"/>
    <w:qFormat/>
    <w:rsid w:val="00F14C5F"/>
    <w:pPr>
      <w:widowControl/>
      <w:numPr>
        <w:ilvl w:val="4"/>
        <w:numId w:val="19"/>
      </w:numPr>
      <w:spacing w:line="480" w:lineRule="auto"/>
      <w:ind w:firstLineChars="0" w:firstLine="0"/>
      <w:jc w:val="left"/>
      <w:outlineLvl w:val="4"/>
    </w:pPr>
    <w:rPr>
      <w:rFonts w:eastAsia="SimSun" w:cs="Times New Roman"/>
      <w:b/>
      <w:kern w:val="0"/>
      <w:sz w:val="20"/>
      <w:szCs w:val="20"/>
      <w:lang w:val="en-GB" w:eastAsia="en-US"/>
    </w:rPr>
  </w:style>
  <w:style w:type="paragraph" w:styleId="Heading6">
    <w:name w:val="heading 6"/>
    <w:basedOn w:val="Normal"/>
    <w:next w:val="Normal"/>
    <w:link w:val="Heading6Char"/>
    <w:qFormat/>
    <w:rsid w:val="00F14C5F"/>
    <w:pPr>
      <w:widowControl/>
      <w:numPr>
        <w:ilvl w:val="5"/>
        <w:numId w:val="19"/>
      </w:numPr>
      <w:spacing w:line="480" w:lineRule="auto"/>
      <w:ind w:firstLineChars="0" w:firstLine="0"/>
      <w:jc w:val="left"/>
      <w:outlineLvl w:val="5"/>
    </w:pPr>
    <w:rPr>
      <w:rFonts w:eastAsia="SimSun" w:cs="Times New Roman"/>
      <w:kern w:val="0"/>
      <w:sz w:val="20"/>
      <w:szCs w:val="20"/>
      <w:u w:val="single"/>
      <w:lang w:val="en-GB" w:eastAsia="en-US"/>
    </w:rPr>
  </w:style>
  <w:style w:type="paragraph" w:styleId="Heading7">
    <w:name w:val="heading 7"/>
    <w:basedOn w:val="Normal"/>
    <w:next w:val="Normal"/>
    <w:link w:val="Heading7Char"/>
    <w:qFormat/>
    <w:rsid w:val="00F14C5F"/>
    <w:pPr>
      <w:widowControl/>
      <w:numPr>
        <w:ilvl w:val="6"/>
        <w:numId w:val="19"/>
      </w:numPr>
      <w:spacing w:line="480" w:lineRule="auto"/>
      <w:ind w:firstLineChars="0" w:firstLine="0"/>
      <w:jc w:val="left"/>
      <w:outlineLvl w:val="6"/>
    </w:pPr>
    <w:rPr>
      <w:rFonts w:eastAsia="SimSun" w:cs="Times New Roman"/>
      <w:i/>
      <w:kern w:val="0"/>
      <w:sz w:val="20"/>
      <w:szCs w:val="20"/>
      <w:lang w:val="en-GB" w:eastAsia="en-US"/>
    </w:rPr>
  </w:style>
  <w:style w:type="paragraph" w:styleId="Heading8">
    <w:name w:val="heading 8"/>
    <w:basedOn w:val="Normal"/>
    <w:next w:val="Normal"/>
    <w:link w:val="Heading8Char"/>
    <w:qFormat/>
    <w:rsid w:val="00F14C5F"/>
    <w:pPr>
      <w:widowControl/>
      <w:numPr>
        <w:ilvl w:val="7"/>
        <w:numId w:val="19"/>
      </w:numPr>
      <w:spacing w:line="480" w:lineRule="auto"/>
      <w:ind w:firstLineChars="0" w:firstLine="0"/>
      <w:jc w:val="left"/>
      <w:outlineLvl w:val="7"/>
    </w:pPr>
    <w:rPr>
      <w:rFonts w:eastAsia="SimSun" w:cs="Times New Roman"/>
      <w:i/>
      <w:kern w:val="0"/>
      <w:sz w:val="20"/>
      <w:szCs w:val="20"/>
      <w:lang w:val="en-GB" w:eastAsia="en-US"/>
    </w:rPr>
  </w:style>
  <w:style w:type="paragraph" w:styleId="Heading9">
    <w:name w:val="heading 9"/>
    <w:basedOn w:val="Normal"/>
    <w:next w:val="Normal"/>
    <w:link w:val="Heading9Char"/>
    <w:qFormat/>
    <w:rsid w:val="00F14C5F"/>
    <w:pPr>
      <w:widowControl/>
      <w:numPr>
        <w:ilvl w:val="8"/>
        <w:numId w:val="19"/>
      </w:numPr>
      <w:spacing w:line="480" w:lineRule="auto"/>
      <w:ind w:firstLineChars="0" w:firstLine="0"/>
      <w:jc w:val="left"/>
      <w:outlineLvl w:val="8"/>
    </w:pPr>
    <w:rPr>
      <w:rFonts w:eastAsia="SimSun" w:cs="Times New Roman"/>
      <w:i/>
      <w:kern w:val="0"/>
      <w:sz w:val="20"/>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BodyText"/>
    <w:rsid w:val="00F14C5F"/>
    <w:pPr>
      <w:keepNext/>
      <w:widowControl/>
      <w:spacing w:before="480" w:after="240" w:line="480" w:lineRule="auto"/>
    </w:pPr>
    <w:rPr>
      <w:rFonts w:eastAsia="SimSun" w:cs="Times New Roman"/>
      <w:b/>
      <w:caps/>
      <w:kern w:val="0"/>
      <w:szCs w:val="20"/>
      <w:lang w:val="en-GB" w:eastAsia="en-US"/>
    </w:rPr>
  </w:style>
  <w:style w:type="paragraph" w:styleId="BodyText">
    <w:name w:val="Body Text"/>
    <w:basedOn w:val="Normal"/>
    <w:link w:val="BodyTextChar"/>
    <w:uiPriority w:val="99"/>
    <w:unhideWhenUsed/>
    <w:rsid w:val="00F14C5F"/>
    <w:pPr>
      <w:spacing w:after="120"/>
    </w:pPr>
  </w:style>
  <w:style w:type="character" w:customStyle="1" w:styleId="BodyTextChar">
    <w:name w:val="Body Text Char"/>
    <w:basedOn w:val="DefaultParagraphFont"/>
    <w:link w:val="BodyText"/>
    <w:uiPriority w:val="99"/>
    <w:rsid w:val="00F14C5F"/>
  </w:style>
  <w:style w:type="paragraph" w:customStyle="1" w:styleId="AcknowledgmentsClauseTitle">
    <w:name w:val="Acknowledgments Clause Title"/>
    <w:basedOn w:val="Normal"/>
    <w:next w:val="BodyText2"/>
    <w:rsid w:val="00F14C5F"/>
    <w:pPr>
      <w:keepNext/>
      <w:widowControl/>
      <w:suppressAutoHyphens/>
      <w:overflowPunct w:val="0"/>
      <w:autoSpaceDE w:val="0"/>
      <w:autoSpaceDN w:val="0"/>
      <w:adjustRightInd w:val="0"/>
      <w:spacing w:before="240"/>
      <w:textAlignment w:val="baseline"/>
    </w:pPr>
    <w:rPr>
      <w:rFonts w:ascii="Arial" w:eastAsia="SimSun" w:hAnsi="Arial" w:cs="Times New Roman"/>
      <w:b/>
      <w:caps/>
      <w:kern w:val="14"/>
      <w:sz w:val="20"/>
      <w:szCs w:val="20"/>
      <w:lang w:eastAsia="en-US"/>
    </w:rPr>
  </w:style>
  <w:style w:type="paragraph" w:styleId="BodyText2">
    <w:name w:val="Body Text 2"/>
    <w:basedOn w:val="Normal"/>
    <w:link w:val="BodyText2Char"/>
    <w:uiPriority w:val="99"/>
    <w:semiHidden/>
    <w:unhideWhenUsed/>
    <w:rsid w:val="00F14C5F"/>
    <w:pPr>
      <w:spacing w:after="120" w:line="480" w:lineRule="auto"/>
    </w:pPr>
  </w:style>
  <w:style w:type="character" w:customStyle="1" w:styleId="BodyText2Char">
    <w:name w:val="Body Text 2 Char"/>
    <w:basedOn w:val="DefaultParagraphFont"/>
    <w:link w:val="BodyText2"/>
    <w:uiPriority w:val="99"/>
    <w:semiHidden/>
    <w:rsid w:val="00F14C5F"/>
  </w:style>
  <w:style w:type="paragraph" w:customStyle="1" w:styleId="Address">
    <w:name w:val="Address"/>
    <w:basedOn w:val="Normal"/>
    <w:rsid w:val="00F14C5F"/>
    <w:pPr>
      <w:widowControl/>
      <w:jc w:val="center"/>
    </w:pPr>
    <w:rPr>
      <w:rFonts w:eastAsia="SimSun" w:cs="Times New Roman"/>
      <w:kern w:val="0"/>
      <w:szCs w:val="20"/>
      <w:lang w:val="en-GB" w:eastAsia="en-US"/>
    </w:rPr>
  </w:style>
  <w:style w:type="paragraph" w:customStyle="1" w:styleId="body">
    <w:name w:val="body"/>
    <w:basedOn w:val="Normal"/>
    <w:rsid w:val="00F14C5F"/>
    <w:pPr>
      <w:widowControl/>
      <w:spacing w:before="100" w:beforeAutospacing="1" w:after="100" w:afterAutospacing="1"/>
      <w:jc w:val="left"/>
    </w:pPr>
    <w:rPr>
      <w:rFonts w:ascii="Verdana" w:eastAsia="SimSun" w:hAnsi="Verdana" w:cs="Times New Roman"/>
      <w:kern w:val="0"/>
      <w:sz w:val="20"/>
      <w:szCs w:val="20"/>
    </w:rPr>
  </w:style>
  <w:style w:type="paragraph" w:styleId="BodyTextIndent">
    <w:name w:val="Body Text Indent"/>
    <w:basedOn w:val="Normal"/>
    <w:link w:val="BodyTextIndentChar"/>
    <w:rsid w:val="00F14C5F"/>
    <w:pPr>
      <w:widowControl/>
      <w:spacing w:line="480" w:lineRule="auto"/>
      <w:ind w:firstLine="284"/>
    </w:pPr>
    <w:rPr>
      <w:rFonts w:eastAsia="SimSun" w:cs="Times New Roman"/>
      <w:kern w:val="0"/>
      <w:szCs w:val="20"/>
      <w:lang w:val="en-GB" w:eastAsia="en-US"/>
    </w:rPr>
  </w:style>
  <w:style w:type="character" w:customStyle="1" w:styleId="BodyTextIndentChar">
    <w:name w:val="Body Text Indent Char"/>
    <w:basedOn w:val="DefaultParagraphFont"/>
    <w:link w:val="BodyTextIndent"/>
    <w:rsid w:val="00F14C5F"/>
    <w:rPr>
      <w:rFonts w:ascii="Times New Roman" w:eastAsia="SimSun" w:hAnsi="Times New Roman" w:cs="Times New Roman"/>
      <w:kern w:val="0"/>
      <w:sz w:val="24"/>
      <w:szCs w:val="20"/>
      <w:lang w:val="en-GB" w:eastAsia="en-US"/>
    </w:rPr>
  </w:style>
  <w:style w:type="paragraph" w:customStyle="1" w:styleId="BodyTextIIndent">
    <w:name w:val="Body Text IIndent"/>
    <w:basedOn w:val="BodyTextIndent"/>
    <w:rsid w:val="00F14C5F"/>
    <w:pPr>
      <w:widowControl w:val="0"/>
      <w:tabs>
        <w:tab w:val="left" w:pos="9000"/>
      </w:tabs>
      <w:spacing w:line="240" w:lineRule="auto"/>
    </w:pPr>
    <w:rPr>
      <w:rFonts w:eastAsia="MingLiU"/>
      <w:sz w:val="21"/>
      <w:lang w:val="en-US" w:eastAsia="zh-CN"/>
    </w:rPr>
  </w:style>
  <w:style w:type="paragraph" w:customStyle="1" w:styleId="bullet">
    <w:name w:val="bullet"/>
    <w:basedOn w:val="Normal"/>
    <w:rsid w:val="00F14C5F"/>
    <w:pPr>
      <w:numPr>
        <w:numId w:val="13"/>
      </w:numPr>
      <w:tabs>
        <w:tab w:val="clear" w:pos="360"/>
        <w:tab w:val="num" w:pos="567"/>
      </w:tabs>
      <w:spacing w:line="480" w:lineRule="auto"/>
      <w:ind w:left="567" w:hanging="567"/>
      <w:jc w:val="left"/>
    </w:pPr>
    <w:rPr>
      <w:rFonts w:eastAsia="SimSun" w:cs="Times New Roman"/>
      <w:snapToGrid w:val="0"/>
      <w:kern w:val="0"/>
      <w:sz w:val="20"/>
      <w:szCs w:val="20"/>
      <w:lang w:val="fr-FR" w:eastAsia="en-US"/>
    </w:rPr>
  </w:style>
  <w:style w:type="paragraph" w:customStyle="1" w:styleId="Bullets">
    <w:name w:val="Bullets"/>
    <w:basedOn w:val="Normal"/>
    <w:rsid w:val="00F14C5F"/>
    <w:pPr>
      <w:widowControl/>
      <w:numPr>
        <w:numId w:val="14"/>
      </w:numPr>
      <w:tabs>
        <w:tab w:val="clear" w:pos="567"/>
      </w:tabs>
      <w:spacing w:line="480" w:lineRule="auto"/>
      <w:ind w:left="0" w:firstLine="0"/>
    </w:pPr>
    <w:rPr>
      <w:rFonts w:eastAsia="SimSun" w:cs="Times New Roman"/>
      <w:kern w:val="0"/>
      <w:szCs w:val="20"/>
    </w:rPr>
  </w:style>
  <w:style w:type="paragraph" w:customStyle="1" w:styleId="chapter">
    <w:name w:val="chapter"/>
    <w:basedOn w:val="Normal"/>
    <w:rsid w:val="00F14C5F"/>
    <w:pPr>
      <w:spacing w:before="240" w:line="480" w:lineRule="atLeast"/>
      <w:ind w:firstLine="540"/>
      <w:jc w:val="left"/>
    </w:pPr>
    <w:rPr>
      <w:rFonts w:ascii="Palatino" w:eastAsia="SimSun" w:hAnsi="Palatino" w:cs="Times New Roman"/>
      <w:snapToGrid w:val="0"/>
      <w:kern w:val="0"/>
      <w:szCs w:val="20"/>
      <w:lang w:eastAsia="en-US"/>
    </w:rPr>
  </w:style>
  <w:style w:type="character" w:customStyle="1" w:styleId="Heading1Char">
    <w:name w:val="Heading 1 Char"/>
    <w:basedOn w:val="DefaultParagraphFont"/>
    <w:link w:val="Heading1"/>
    <w:rsid w:val="00104653"/>
    <w:rPr>
      <w:rFonts w:ascii="Times New Roman" w:eastAsia="Times New Roman" w:hAnsi="Times New Roman" w:cs="Times New Roman"/>
      <w:b/>
      <w:kern w:val="0"/>
      <w:szCs w:val="20"/>
      <w:lang w:val="en-GB"/>
    </w:rPr>
  </w:style>
  <w:style w:type="paragraph" w:customStyle="1" w:styleId="ChapterTitle">
    <w:name w:val="Chapter Title"/>
    <w:basedOn w:val="Heading1"/>
    <w:next w:val="Heading1"/>
    <w:rsid w:val="00F14C5F"/>
    <w:pPr>
      <w:spacing w:before="0" w:after="0" w:line="240" w:lineRule="auto"/>
      <w:jc w:val="right"/>
    </w:pPr>
    <w:rPr>
      <w:kern w:val="28"/>
      <w:sz w:val="32"/>
      <w:lang w:val="en-US"/>
    </w:rPr>
  </w:style>
  <w:style w:type="paragraph" w:customStyle="1" w:styleId="Default">
    <w:name w:val="Default"/>
    <w:rsid w:val="00F14C5F"/>
    <w:pPr>
      <w:widowControl w:val="0"/>
      <w:autoSpaceDE w:val="0"/>
      <w:autoSpaceDN w:val="0"/>
      <w:adjustRightInd w:val="0"/>
    </w:pPr>
    <w:rPr>
      <w:rFonts w:ascii="Univers-Bold" w:eastAsia="Univers-Bold" w:hAnsi="Times New Roman" w:cs="Times New Roman"/>
      <w:kern w:val="0"/>
      <w:sz w:val="20"/>
      <w:szCs w:val="20"/>
      <w:lang w:eastAsia="zh-TW"/>
    </w:rPr>
  </w:style>
  <w:style w:type="paragraph" w:customStyle="1" w:styleId="Figure">
    <w:name w:val="Figure"/>
    <w:basedOn w:val="Normal"/>
    <w:rsid w:val="00F14C5F"/>
    <w:pPr>
      <w:keepNext/>
      <w:widowControl/>
      <w:spacing w:before="240" w:after="120"/>
      <w:jc w:val="center"/>
    </w:pPr>
    <w:rPr>
      <w:rFonts w:eastAsia="SimSun" w:cs="Times New Roman"/>
      <w:noProof/>
      <w:color w:val="FF00FF"/>
      <w:kern w:val="0"/>
      <w:szCs w:val="20"/>
      <w:lang w:val="en-GB" w:eastAsia="en-US"/>
    </w:rPr>
  </w:style>
  <w:style w:type="paragraph" w:styleId="Caption">
    <w:name w:val="caption"/>
    <w:basedOn w:val="Normal"/>
    <w:next w:val="Normal"/>
    <w:qFormat/>
    <w:rsid w:val="00372D50"/>
    <w:pPr>
      <w:widowControl/>
      <w:spacing w:before="120" w:after="120"/>
      <w:jc w:val="center"/>
    </w:pPr>
    <w:rPr>
      <w:rFonts w:eastAsia="SimSun" w:cs="Times New Roman"/>
      <w:b/>
      <w:kern w:val="0"/>
      <w:sz w:val="20"/>
      <w:szCs w:val="20"/>
      <w:lang w:val="en-GB" w:eastAsia="en-US"/>
    </w:rPr>
  </w:style>
  <w:style w:type="paragraph" w:customStyle="1" w:styleId="FigureCaption">
    <w:name w:val="Figure Caption"/>
    <w:basedOn w:val="Caption"/>
    <w:next w:val="BodyTextIndent"/>
    <w:rsid w:val="00F14C5F"/>
    <w:rPr>
      <w:b w:val="0"/>
      <w:color w:val="FF00FF"/>
    </w:rPr>
  </w:style>
  <w:style w:type="character" w:styleId="HTMLCite">
    <w:name w:val="HTML Cite"/>
    <w:basedOn w:val="DefaultParagraphFont"/>
    <w:rsid w:val="00F14C5F"/>
    <w:rPr>
      <w:i/>
      <w:iCs/>
    </w:rPr>
  </w:style>
  <w:style w:type="paragraph" w:customStyle="1" w:styleId="Keywords">
    <w:name w:val="Keywords"/>
    <w:basedOn w:val="Normal"/>
    <w:rsid w:val="00F14C5F"/>
    <w:pPr>
      <w:widowControl/>
      <w:spacing w:before="240" w:line="480" w:lineRule="auto"/>
    </w:pPr>
    <w:rPr>
      <w:rFonts w:eastAsia="SimSun" w:cs="Times New Roman"/>
      <w:kern w:val="0"/>
      <w:szCs w:val="20"/>
      <w:lang w:val="en-GB" w:eastAsia="en-US"/>
    </w:rPr>
  </w:style>
  <w:style w:type="character" w:customStyle="1" w:styleId="large">
    <w:name w:val="large"/>
    <w:basedOn w:val="DefaultParagraphFont"/>
    <w:rsid w:val="00F14C5F"/>
    <w:rPr>
      <w:rFonts w:ascii="Arial Unicode MS" w:eastAsia="Arial Unicode MS" w:hAnsi="Arial Unicode MS" w:cs="Arial Unicode MS" w:hint="eastAsia"/>
      <w:b/>
      <w:bCs/>
      <w:color w:val="000000"/>
      <w:sz w:val="24"/>
      <w:szCs w:val="24"/>
    </w:rPr>
  </w:style>
  <w:style w:type="character" w:customStyle="1" w:styleId="medium-normal1">
    <w:name w:val="medium-normal1"/>
    <w:basedOn w:val="DefaultParagraphFont"/>
    <w:rsid w:val="00F14C5F"/>
    <w:rPr>
      <w:rFonts w:ascii="Arial" w:hAnsi="Arial" w:cs="Arial" w:hint="default"/>
      <w:b w:val="0"/>
      <w:bCs w:val="0"/>
      <w:i w:val="0"/>
      <w:iCs w:val="0"/>
      <w:sz w:val="17"/>
      <w:szCs w:val="17"/>
    </w:rPr>
  </w:style>
  <w:style w:type="paragraph" w:customStyle="1" w:styleId="Numbering">
    <w:name w:val="Numbering"/>
    <w:basedOn w:val="Bullets"/>
    <w:rsid w:val="00F14C5F"/>
    <w:pPr>
      <w:numPr>
        <w:numId w:val="15"/>
      </w:numPr>
    </w:pPr>
    <w:rPr>
      <w:bCs/>
    </w:rPr>
  </w:style>
  <w:style w:type="paragraph" w:customStyle="1" w:styleId="Numbers">
    <w:name w:val="Numbers"/>
    <w:basedOn w:val="Normal"/>
    <w:rsid w:val="00F14C5F"/>
    <w:pPr>
      <w:widowControl/>
      <w:numPr>
        <w:numId w:val="16"/>
      </w:numPr>
      <w:spacing w:line="480" w:lineRule="auto"/>
    </w:pPr>
    <w:rPr>
      <w:rFonts w:eastAsia="SimSun" w:cs="Times New Roman"/>
      <w:kern w:val="0"/>
      <w:szCs w:val="20"/>
      <w:lang w:eastAsia="en-US"/>
    </w:rPr>
  </w:style>
  <w:style w:type="character" w:customStyle="1" w:styleId="parleader1">
    <w:name w:val="parleader1"/>
    <w:basedOn w:val="DefaultParagraphFont"/>
    <w:rsid w:val="00F14C5F"/>
    <w:rPr>
      <w:b/>
      <w:bCs/>
      <w:color w:val="006699"/>
    </w:rPr>
  </w:style>
  <w:style w:type="character" w:customStyle="1" w:styleId="plain1">
    <w:name w:val="plain1"/>
    <w:basedOn w:val="DefaultParagraphFont"/>
    <w:rsid w:val="00F14C5F"/>
    <w:rPr>
      <w:rFonts w:ascii="Arial" w:hAnsi="Arial" w:cs="Arial" w:hint="default"/>
      <w:b w:val="0"/>
      <w:bCs w:val="0"/>
      <w:color w:val="000000"/>
      <w:sz w:val="18"/>
      <w:szCs w:val="18"/>
    </w:rPr>
  </w:style>
  <w:style w:type="paragraph" w:customStyle="1" w:styleId="References">
    <w:name w:val="References"/>
    <w:basedOn w:val="Normal"/>
    <w:rsid w:val="00F14C5F"/>
    <w:pPr>
      <w:widowControl/>
      <w:numPr>
        <w:numId w:val="17"/>
      </w:numPr>
      <w:spacing w:line="480" w:lineRule="auto"/>
    </w:pPr>
    <w:rPr>
      <w:rFonts w:eastAsia="SimSun" w:cs="Times New Roman"/>
      <w:kern w:val="0"/>
      <w:szCs w:val="20"/>
      <w:lang w:val="en-GB" w:eastAsia="en-US"/>
    </w:rPr>
  </w:style>
  <w:style w:type="paragraph" w:customStyle="1" w:styleId="ReferencesClauseTitle">
    <w:name w:val="References Clause Title"/>
    <w:basedOn w:val="Normal"/>
    <w:next w:val="BodyText2"/>
    <w:rsid w:val="00F14C5F"/>
    <w:pPr>
      <w:keepNext/>
      <w:widowControl/>
      <w:suppressAutoHyphens/>
      <w:overflowPunct w:val="0"/>
      <w:autoSpaceDE w:val="0"/>
      <w:autoSpaceDN w:val="0"/>
      <w:adjustRightInd w:val="0"/>
      <w:spacing w:before="240"/>
      <w:textAlignment w:val="baseline"/>
    </w:pPr>
    <w:rPr>
      <w:rFonts w:ascii="Arial" w:eastAsia="SimSun" w:hAnsi="Arial" w:cs="Times New Roman"/>
      <w:b/>
      <w:caps/>
      <w:kern w:val="14"/>
      <w:sz w:val="20"/>
      <w:szCs w:val="20"/>
      <w:lang w:eastAsia="en-US"/>
    </w:rPr>
  </w:style>
  <w:style w:type="paragraph" w:customStyle="1" w:styleId="SectionHeading">
    <w:name w:val="Section Heading"/>
    <w:basedOn w:val="Heading1"/>
    <w:rsid w:val="00F14C5F"/>
    <w:pPr>
      <w:numPr>
        <w:numId w:val="18"/>
      </w:numPr>
      <w:spacing w:line="240" w:lineRule="auto"/>
    </w:pPr>
    <w:rPr>
      <w:caps/>
      <w:kern w:val="28"/>
      <w:lang w:val="en-US"/>
    </w:rPr>
  </w:style>
  <w:style w:type="character" w:customStyle="1" w:styleId="Heading2Char">
    <w:name w:val="Heading 2 Char"/>
    <w:basedOn w:val="DefaultParagraphFont"/>
    <w:link w:val="Heading2"/>
    <w:rsid w:val="00104653"/>
    <w:rPr>
      <w:rFonts w:ascii="Times" w:eastAsia="Times New Roman" w:hAnsi="Times" w:cs="Times New Roman"/>
      <w:i/>
      <w:kern w:val="0"/>
      <w:szCs w:val="20"/>
      <w:lang w:val="en-GB" w:eastAsia="en-US"/>
    </w:rPr>
  </w:style>
  <w:style w:type="paragraph" w:customStyle="1" w:styleId="Step">
    <w:name w:val="Step"/>
    <w:basedOn w:val="Heading2"/>
    <w:rsid w:val="00F14C5F"/>
    <w:pPr>
      <w:numPr>
        <w:ilvl w:val="0"/>
        <w:numId w:val="0"/>
      </w:numPr>
    </w:pPr>
  </w:style>
  <w:style w:type="character" w:customStyle="1" w:styleId="t61">
    <w:name w:val="t61"/>
    <w:basedOn w:val="DefaultParagraphFont"/>
    <w:rsid w:val="00F14C5F"/>
    <w:rPr>
      <w:rFonts w:ascii="ˎ̥" w:hAnsi="ˎ̥" w:hint="default"/>
      <w:b/>
      <w:bCs/>
      <w:i w:val="0"/>
      <w:iCs w:val="0"/>
      <w:caps w:val="0"/>
      <w:smallCaps w:val="0"/>
      <w:strike w:val="0"/>
      <w:dstrike w:val="0"/>
      <w:color w:val="666666"/>
      <w:sz w:val="17"/>
      <w:szCs w:val="17"/>
      <w:u w:val="none"/>
      <w:effect w:val="none"/>
    </w:rPr>
  </w:style>
  <w:style w:type="paragraph" w:customStyle="1" w:styleId="TableHeader">
    <w:name w:val="Table Header"/>
    <w:basedOn w:val="Normal"/>
    <w:rsid w:val="00F14C5F"/>
    <w:pPr>
      <w:widowControl/>
      <w:jc w:val="center"/>
    </w:pPr>
    <w:rPr>
      <w:rFonts w:eastAsia="SimSun" w:cs="Times New Roman"/>
      <w:kern w:val="0"/>
      <w:szCs w:val="20"/>
      <w:lang w:val="en-GB" w:eastAsia="en-US"/>
    </w:rPr>
  </w:style>
  <w:style w:type="paragraph" w:customStyle="1" w:styleId="TableText">
    <w:name w:val="Table Text"/>
    <w:basedOn w:val="Normal"/>
    <w:rsid w:val="00F14C5F"/>
    <w:pPr>
      <w:widowControl/>
      <w:jc w:val="left"/>
    </w:pPr>
    <w:rPr>
      <w:rFonts w:eastAsia="SimSun" w:cs="Times New Roman"/>
      <w:snapToGrid w:val="0"/>
      <w:kern w:val="0"/>
      <w:szCs w:val="20"/>
      <w:lang w:val="en-GB" w:eastAsia="en-US"/>
    </w:rPr>
  </w:style>
  <w:style w:type="paragraph" w:customStyle="1" w:styleId="tagline">
    <w:name w:val="tagline"/>
    <w:basedOn w:val="Normal"/>
    <w:rsid w:val="00F14C5F"/>
    <w:pPr>
      <w:widowControl/>
      <w:spacing w:before="100" w:beforeAutospacing="1" w:after="100" w:afterAutospacing="1"/>
      <w:jc w:val="left"/>
    </w:pPr>
    <w:rPr>
      <w:rFonts w:ascii="Arial" w:eastAsia="SimSun" w:hAnsi="Arial" w:cs="Arial"/>
      <w:b/>
      <w:bCs/>
      <w:color w:val="006699"/>
      <w:kern w:val="0"/>
      <w:sz w:val="19"/>
      <w:szCs w:val="19"/>
    </w:rPr>
  </w:style>
  <w:style w:type="character" w:customStyle="1" w:styleId="w1">
    <w:name w:val="w1"/>
    <w:basedOn w:val="DefaultParagraphFont"/>
    <w:rsid w:val="00F14C5F"/>
    <w:rPr>
      <w:color w:val="0000CC"/>
    </w:rPr>
  </w:style>
  <w:style w:type="paragraph" w:styleId="Title">
    <w:name w:val="Title"/>
    <w:next w:val="Address"/>
    <w:link w:val="TitleChar"/>
    <w:qFormat/>
    <w:rsid w:val="00F14C5F"/>
    <w:pPr>
      <w:pageBreakBefore/>
      <w:spacing w:after="240"/>
      <w:jc w:val="center"/>
    </w:pPr>
    <w:rPr>
      <w:rFonts w:ascii="Times New Roman" w:eastAsia="SimSun" w:hAnsi="Times New Roman" w:cs="Times New Roman"/>
      <w:b/>
      <w:smallCaps/>
      <w:noProof/>
      <w:kern w:val="0"/>
      <w:sz w:val="28"/>
      <w:szCs w:val="20"/>
      <w:lang w:eastAsia="en-US"/>
    </w:rPr>
  </w:style>
  <w:style w:type="character" w:customStyle="1" w:styleId="TitleChar">
    <w:name w:val="Title Char"/>
    <w:basedOn w:val="DefaultParagraphFont"/>
    <w:link w:val="Title"/>
    <w:rsid w:val="00F14C5F"/>
    <w:rPr>
      <w:rFonts w:ascii="Times New Roman" w:eastAsia="SimSun" w:hAnsi="Times New Roman" w:cs="Times New Roman"/>
      <w:b/>
      <w:smallCaps/>
      <w:noProof/>
      <w:kern w:val="0"/>
      <w:sz w:val="28"/>
      <w:szCs w:val="20"/>
      <w:lang w:eastAsia="en-US"/>
    </w:rPr>
  </w:style>
  <w:style w:type="character" w:customStyle="1" w:styleId="Heading3Char">
    <w:name w:val="Heading 3 Char"/>
    <w:basedOn w:val="DefaultParagraphFont"/>
    <w:link w:val="Heading3"/>
    <w:rsid w:val="00D85A60"/>
    <w:rPr>
      <w:rFonts w:ascii="Times New Roman" w:eastAsia="SimSun" w:hAnsi="Times New Roman" w:cs="Times New Roman"/>
      <w:b/>
      <w:i/>
      <w:iCs/>
      <w:kern w:val="0"/>
      <w:sz w:val="24"/>
      <w:szCs w:val="20"/>
      <w:lang w:val="en-GB"/>
    </w:rPr>
  </w:style>
  <w:style w:type="character" w:customStyle="1" w:styleId="Heading4Char">
    <w:name w:val="Heading 4 Char"/>
    <w:basedOn w:val="DefaultParagraphFont"/>
    <w:link w:val="Heading4"/>
    <w:rsid w:val="00F14C5F"/>
    <w:rPr>
      <w:rFonts w:ascii="Times New Roman" w:eastAsia="SimSun" w:hAnsi="Times New Roman" w:cs="Times New Roman"/>
      <w:kern w:val="0"/>
      <w:sz w:val="24"/>
      <w:szCs w:val="20"/>
      <w:u w:val="single"/>
      <w:lang w:val="en-GB" w:eastAsia="en-US"/>
    </w:rPr>
  </w:style>
  <w:style w:type="character" w:customStyle="1" w:styleId="Heading5Char">
    <w:name w:val="Heading 5 Char"/>
    <w:basedOn w:val="DefaultParagraphFont"/>
    <w:link w:val="Heading5"/>
    <w:rsid w:val="00F14C5F"/>
    <w:rPr>
      <w:rFonts w:ascii="Times New Roman" w:eastAsia="SimSun" w:hAnsi="Times New Roman" w:cs="Times New Roman"/>
      <w:b/>
      <w:kern w:val="0"/>
      <w:sz w:val="20"/>
      <w:szCs w:val="20"/>
      <w:lang w:val="en-GB" w:eastAsia="en-US"/>
    </w:rPr>
  </w:style>
  <w:style w:type="character" w:customStyle="1" w:styleId="Heading6Char">
    <w:name w:val="Heading 6 Char"/>
    <w:basedOn w:val="DefaultParagraphFont"/>
    <w:link w:val="Heading6"/>
    <w:rsid w:val="00F14C5F"/>
    <w:rPr>
      <w:rFonts w:ascii="Times New Roman" w:eastAsia="SimSun" w:hAnsi="Times New Roman" w:cs="Times New Roman"/>
      <w:kern w:val="0"/>
      <w:sz w:val="20"/>
      <w:szCs w:val="20"/>
      <w:u w:val="single"/>
      <w:lang w:val="en-GB" w:eastAsia="en-US"/>
    </w:rPr>
  </w:style>
  <w:style w:type="character" w:customStyle="1" w:styleId="Heading7Char">
    <w:name w:val="Heading 7 Char"/>
    <w:basedOn w:val="DefaultParagraphFont"/>
    <w:link w:val="Heading7"/>
    <w:rsid w:val="00F14C5F"/>
    <w:rPr>
      <w:rFonts w:ascii="Times New Roman" w:eastAsia="SimSun" w:hAnsi="Times New Roman" w:cs="Times New Roman"/>
      <w:i/>
      <w:kern w:val="0"/>
      <w:sz w:val="20"/>
      <w:szCs w:val="20"/>
      <w:lang w:val="en-GB" w:eastAsia="en-US"/>
    </w:rPr>
  </w:style>
  <w:style w:type="character" w:customStyle="1" w:styleId="Heading8Char">
    <w:name w:val="Heading 8 Char"/>
    <w:basedOn w:val="DefaultParagraphFont"/>
    <w:link w:val="Heading8"/>
    <w:rsid w:val="00F14C5F"/>
    <w:rPr>
      <w:rFonts w:ascii="Times New Roman" w:eastAsia="SimSun" w:hAnsi="Times New Roman" w:cs="Times New Roman"/>
      <w:i/>
      <w:kern w:val="0"/>
      <w:sz w:val="20"/>
      <w:szCs w:val="20"/>
      <w:lang w:val="en-GB" w:eastAsia="en-US"/>
    </w:rPr>
  </w:style>
  <w:style w:type="character" w:customStyle="1" w:styleId="Heading9Char">
    <w:name w:val="Heading 9 Char"/>
    <w:basedOn w:val="DefaultParagraphFont"/>
    <w:link w:val="Heading9"/>
    <w:rsid w:val="00F14C5F"/>
    <w:rPr>
      <w:rFonts w:ascii="Times New Roman" w:eastAsia="SimSun" w:hAnsi="Times New Roman" w:cs="Times New Roman"/>
      <w:i/>
      <w:kern w:val="0"/>
      <w:sz w:val="20"/>
      <w:szCs w:val="20"/>
      <w:lang w:val="en-GB" w:eastAsia="en-US"/>
    </w:rPr>
  </w:style>
  <w:style w:type="character" w:styleId="Hyperlink">
    <w:name w:val="Hyperlink"/>
    <w:basedOn w:val="DefaultParagraphFont"/>
    <w:rsid w:val="00F14C5F"/>
    <w:rPr>
      <w:color w:val="0000FF"/>
      <w:u w:val="single"/>
    </w:rPr>
  </w:style>
  <w:style w:type="character" w:styleId="FollowedHyperlink">
    <w:name w:val="FollowedHyperlink"/>
    <w:basedOn w:val="DefaultParagraphFont"/>
    <w:rsid w:val="00F14C5F"/>
    <w:rPr>
      <w:color w:val="800080"/>
      <w:u w:val="single"/>
    </w:rPr>
  </w:style>
  <w:style w:type="paragraph" w:styleId="Subtitle">
    <w:name w:val="Subtitle"/>
    <w:basedOn w:val="Normal"/>
    <w:next w:val="BodyText"/>
    <w:link w:val="SubtitleChar"/>
    <w:qFormat/>
    <w:rsid w:val="00F14C5F"/>
    <w:pPr>
      <w:keepNext/>
      <w:widowControl/>
      <w:spacing w:before="480" w:after="240" w:line="480" w:lineRule="auto"/>
      <w:jc w:val="left"/>
    </w:pPr>
    <w:rPr>
      <w:rFonts w:eastAsia="SimSun" w:cs="Times New Roman"/>
      <w:b/>
      <w:caps/>
      <w:kern w:val="0"/>
      <w:szCs w:val="20"/>
      <w:lang w:val="en-GB"/>
    </w:rPr>
  </w:style>
  <w:style w:type="character" w:customStyle="1" w:styleId="SubtitleChar">
    <w:name w:val="Subtitle Char"/>
    <w:basedOn w:val="DefaultParagraphFont"/>
    <w:link w:val="Subtitle"/>
    <w:rsid w:val="00F14C5F"/>
    <w:rPr>
      <w:rFonts w:ascii="Times New Roman" w:eastAsia="SimSun" w:hAnsi="Times New Roman" w:cs="Times New Roman"/>
      <w:b/>
      <w:caps/>
      <w:kern w:val="0"/>
      <w:sz w:val="24"/>
      <w:szCs w:val="20"/>
      <w:lang w:val="en-GB"/>
    </w:rPr>
  </w:style>
  <w:style w:type="paragraph" w:styleId="ListBullet">
    <w:name w:val="List Bullet"/>
    <w:basedOn w:val="Normal"/>
    <w:autoRedefine/>
    <w:rsid w:val="00F14C5F"/>
    <w:pPr>
      <w:tabs>
        <w:tab w:val="num" w:pos="360"/>
      </w:tabs>
      <w:ind w:left="360" w:hanging="360"/>
    </w:pPr>
    <w:rPr>
      <w:rFonts w:eastAsia="SimSun" w:cs="Times New Roman"/>
      <w:szCs w:val="20"/>
    </w:rPr>
  </w:style>
  <w:style w:type="paragraph" w:styleId="ListParagraph">
    <w:name w:val="List Paragraph"/>
    <w:basedOn w:val="Normal"/>
    <w:uiPriority w:val="34"/>
    <w:qFormat/>
    <w:rsid w:val="00F14C5F"/>
    <w:pPr>
      <w:ind w:leftChars="200" w:left="480"/>
    </w:pPr>
    <w:rPr>
      <w:rFonts w:eastAsia="SimSun" w:cs="Times New Roman"/>
      <w:szCs w:val="24"/>
    </w:rPr>
  </w:style>
  <w:style w:type="paragraph" w:styleId="TOC1">
    <w:name w:val="toc 1"/>
    <w:basedOn w:val="Normal"/>
    <w:next w:val="Normal"/>
    <w:autoRedefine/>
    <w:semiHidden/>
    <w:rsid w:val="00F14C5F"/>
    <w:pPr>
      <w:widowControl/>
      <w:tabs>
        <w:tab w:val="left" w:pos="480"/>
        <w:tab w:val="right" w:leader="dot" w:pos="8495"/>
      </w:tabs>
      <w:spacing w:before="120" w:after="120"/>
      <w:jc w:val="left"/>
    </w:pPr>
    <w:rPr>
      <w:rFonts w:eastAsia="SimSun" w:cs="Times New Roman"/>
      <w:b/>
      <w:caps/>
      <w:noProof/>
      <w:kern w:val="0"/>
      <w:sz w:val="20"/>
      <w:szCs w:val="20"/>
      <w:lang w:val="en-GB" w:eastAsia="en-US"/>
    </w:rPr>
  </w:style>
  <w:style w:type="paragraph" w:styleId="TOC2">
    <w:name w:val="toc 2"/>
    <w:basedOn w:val="Normal"/>
    <w:next w:val="Normal"/>
    <w:autoRedefine/>
    <w:semiHidden/>
    <w:rsid w:val="00F14C5F"/>
    <w:pPr>
      <w:widowControl/>
      <w:tabs>
        <w:tab w:val="left" w:pos="720"/>
        <w:tab w:val="right" w:leader="dot" w:pos="8495"/>
      </w:tabs>
      <w:ind w:left="238"/>
      <w:jc w:val="left"/>
    </w:pPr>
    <w:rPr>
      <w:rFonts w:eastAsia="SimSun" w:cs="Times New Roman"/>
      <w:smallCaps/>
      <w:noProof/>
      <w:kern w:val="0"/>
      <w:sz w:val="20"/>
      <w:szCs w:val="20"/>
      <w:lang w:val="en-GB" w:eastAsia="en-US"/>
    </w:rPr>
  </w:style>
  <w:style w:type="paragraph" w:styleId="TOC3">
    <w:name w:val="toc 3"/>
    <w:basedOn w:val="Normal"/>
    <w:next w:val="Normal"/>
    <w:autoRedefine/>
    <w:semiHidden/>
    <w:rsid w:val="00F14C5F"/>
    <w:pPr>
      <w:widowControl/>
      <w:tabs>
        <w:tab w:val="left" w:pos="1200"/>
        <w:tab w:val="right" w:leader="dot" w:pos="8495"/>
      </w:tabs>
      <w:ind w:left="475"/>
      <w:jc w:val="left"/>
    </w:pPr>
    <w:rPr>
      <w:rFonts w:eastAsia="Times New Roman" w:cs="Times New Roman"/>
      <w:noProof/>
      <w:kern w:val="0"/>
      <w:szCs w:val="24"/>
      <w:lang w:eastAsia="en-US"/>
    </w:rPr>
  </w:style>
  <w:style w:type="paragraph" w:styleId="TOC4">
    <w:name w:val="toc 4"/>
    <w:basedOn w:val="Normal"/>
    <w:next w:val="Normal"/>
    <w:autoRedefine/>
    <w:semiHidden/>
    <w:rsid w:val="00F14C5F"/>
    <w:pPr>
      <w:widowControl/>
      <w:spacing w:line="480" w:lineRule="auto"/>
      <w:ind w:left="720"/>
      <w:jc w:val="left"/>
    </w:pPr>
    <w:rPr>
      <w:rFonts w:eastAsia="SimSun" w:cs="Times New Roman"/>
      <w:kern w:val="0"/>
      <w:sz w:val="18"/>
      <w:szCs w:val="20"/>
      <w:lang w:val="en-GB" w:eastAsia="en-US"/>
    </w:rPr>
  </w:style>
  <w:style w:type="paragraph" w:styleId="TOC5">
    <w:name w:val="toc 5"/>
    <w:basedOn w:val="Normal"/>
    <w:next w:val="Normal"/>
    <w:autoRedefine/>
    <w:semiHidden/>
    <w:rsid w:val="00F14C5F"/>
    <w:pPr>
      <w:widowControl/>
      <w:spacing w:line="480" w:lineRule="auto"/>
      <w:ind w:left="960"/>
      <w:jc w:val="left"/>
    </w:pPr>
    <w:rPr>
      <w:rFonts w:eastAsia="SimSun" w:cs="Times New Roman"/>
      <w:kern w:val="0"/>
      <w:sz w:val="18"/>
      <w:szCs w:val="20"/>
      <w:lang w:val="en-GB" w:eastAsia="en-US"/>
    </w:rPr>
  </w:style>
  <w:style w:type="paragraph" w:styleId="TOC6">
    <w:name w:val="toc 6"/>
    <w:basedOn w:val="Normal"/>
    <w:next w:val="Normal"/>
    <w:autoRedefine/>
    <w:semiHidden/>
    <w:rsid w:val="00F14C5F"/>
    <w:pPr>
      <w:widowControl/>
      <w:spacing w:line="480" w:lineRule="auto"/>
      <w:ind w:left="1200"/>
      <w:jc w:val="left"/>
    </w:pPr>
    <w:rPr>
      <w:rFonts w:eastAsia="SimSun" w:cs="Times New Roman"/>
      <w:kern w:val="0"/>
      <w:sz w:val="18"/>
      <w:szCs w:val="20"/>
      <w:lang w:val="en-GB" w:eastAsia="en-US"/>
    </w:rPr>
  </w:style>
  <w:style w:type="paragraph" w:styleId="TOC7">
    <w:name w:val="toc 7"/>
    <w:basedOn w:val="Normal"/>
    <w:next w:val="Normal"/>
    <w:autoRedefine/>
    <w:semiHidden/>
    <w:rsid w:val="00F14C5F"/>
    <w:pPr>
      <w:widowControl/>
      <w:spacing w:line="480" w:lineRule="auto"/>
      <w:ind w:left="1440"/>
      <w:jc w:val="left"/>
    </w:pPr>
    <w:rPr>
      <w:rFonts w:eastAsia="SimSun" w:cs="Times New Roman"/>
      <w:kern w:val="0"/>
      <w:sz w:val="18"/>
      <w:szCs w:val="20"/>
      <w:lang w:val="en-GB" w:eastAsia="en-US"/>
    </w:rPr>
  </w:style>
  <w:style w:type="paragraph" w:styleId="TOC8">
    <w:name w:val="toc 8"/>
    <w:basedOn w:val="Normal"/>
    <w:next w:val="Normal"/>
    <w:autoRedefine/>
    <w:semiHidden/>
    <w:rsid w:val="00F14C5F"/>
    <w:pPr>
      <w:widowControl/>
      <w:spacing w:line="480" w:lineRule="auto"/>
      <w:ind w:left="1680"/>
      <w:jc w:val="left"/>
    </w:pPr>
    <w:rPr>
      <w:rFonts w:eastAsia="SimSun" w:cs="Times New Roman"/>
      <w:kern w:val="0"/>
      <w:sz w:val="18"/>
      <w:szCs w:val="20"/>
      <w:lang w:val="en-GB" w:eastAsia="en-US"/>
    </w:rPr>
  </w:style>
  <w:style w:type="paragraph" w:styleId="TOC9">
    <w:name w:val="toc 9"/>
    <w:basedOn w:val="Normal"/>
    <w:next w:val="Normal"/>
    <w:autoRedefine/>
    <w:semiHidden/>
    <w:rsid w:val="00F14C5F"/>
    <w:pPr>
      <w:widowControl/>
      <w:spacing w:line="480" w:lineRule="auto"/>
      <w:ind w:left="1920"/>
      <w:jc w:val="left"/>
    </w:pPr>
    <w:rPr>
      <w:rFonts w:eastAsia="SimSun" w:cs="Times New Roman"/>
      <w:kern w:val="0"/>
      <w:sz w:val="18"/>
      <w:szCs w:val="20"/>
      <w:lang w:val="en-GB" w:eastAsia="en-US"/>
    </w:rPr>
  </w:style>
  <w:style w:type="paragraph" w:styleId="BalloonText">
    <w:name w:val="Balloon Text"/>
    <w:basedOn w:val="Normal"/>
    <w:link w:val="BalloonTextChar"/>
    <w:semiHidden/>
    <w:rsid w:val="00F14C5F"/>
    <w:pPr>
      <w:widowControl/>
      <w:spacing w:line="480" w:lineRule="auto"/>
      <w:jc w:val="left"/>
    </w:pPr>
    <w:rPr>
      <w:rFonts w:ascii="Tahoma" w:eastAsia="SimSun" w:hAnsi="Tahoma" w:cs="Tahoma"/>
      <w:kern w:val="0"/>
      <w:sz w:val="16"/>
      <w:szCs w:val="16"/>
      <w:lang w:val="en-GB" w:eastAsia="en-US"/>
    </w:rPr>
  </w:style>
  <w:style w:type="character" w:customStyle="1" w:styleId="BalloonTextChar">
    <w:name w:val="Balloon Text Char"/>
    <w:basedOn w:val="DefaultParagraphFont"/>
    <w:link w:val="BalloonText"/>
    <w:semiHidden/>
    <w:rsid w:val="00F14C5F"/>
    <w:rPr>
      <w:rFonts w:ascii="Tahoma" w:eastAsia="SimSun" w:hAnsi="Tahoma" w:cs="Tahoma"/>
      <w:kern w:val="0"/>
      <w:sz w:val="16"/>
      <w:szCs w:val="16"/>
      <w:lang w:val="en-GB" w:eastAsia="en-US"/>
    </w:rPr>
  </w:style>
  <w:style w:type="paragraph" w:styleId="CommentText">
    <w:name w:val="annotation text"/>
    <w:basedOn w:val="Normal"/>
    <w:link w:val="CommentTextChar"/>
    <w:semiHidden/>
    <w:rsid w:val="00F14C5F"/>
    <w:pPr>
      <w:widowControl/>
      <w:jc w:val="left"/>
    </w:pPr>
    <w:rPr>
      <w:rFonts w:eastAsia="SimSun" w:cs="Times New Roman"/>
      <w:kern w:val="0"/>
      <w:sz w:val="20"/>
      <w:szCs w:val="20"/>
      <w:lang w:eastAsia="en-US"/>
    </w:rPr>
  </w:style>
  <w:style w:type="character" w:customStyle="1" w:styleId="CommentTextChar">
    <w:name w:val="Comment Text Char"/>
    <w:basedOn w:val="DefaultParagraphFont"/>
    <w:link w:val="CommentText"/>
    <w:semiHidden/>
    <w:rsid w:val="00F14C5F"/>
    <w:rPr>
      <w:rFonts w:ascii="Times New Roman" w:eastAsia="SimSun" w:hAnsi="Times New Roman" w:cs="Times New Roman"/>
      <w:kern w:val="0"/>
      <w:sz w:val="20"/>
      <w:szCs w:val="20"/>
      <w:lang w:eastAsia="en-US"/>
    </w:rPr>
  </w:style>
  <w:style w:type="character" w:styleId="CommentReference">
    <w:name w:val="annotation reference"/>
    <w:basedOn w:val="DefaultParagraphFont"/>
    <w:uiPriority w:val="99"/>
    <w:semiHidden/>
    <w:unhideWhenUsed/>
    <w:rsid w:val="00F14C5F"/>
    <w:rPr>
      <w:sz w:val="16"/>
      <w:szCs w:val="16"/>
    </w:rPr>
  </w:style>
  <w:style w:type="paragraph" w:styleId="CommentSubject">
    <w:name w:val="annotation subject"/>
    <w:basedOn w:val="CommentText"/>
    <w:next w:val="CommentText"/>
    <w:link w:val="CommentSubjectChar"/>
    <w:uiPriority w:val="99"/>
    <w:semiHidden/>
    <w:unhideWhenUsed/>
    <w:rsid w:val="00F14C5F"/>
    <w:pPr>
      <w:spacing w:line="480" w:lineRule="auto"/>
    </w:pPr>
    <w:rPr>
      <w:b/>
      <w:bCs/>
      <w:lang w:val="en-GB"/>
    </w:rPr>
  </w:style>
  <w:style w:type="character" w:customStyle="1" w:styleId="CommentSubjectChar">
    <w:name w:val="Comment Subject Char"/>
    <w:basedOn w:val="CommentTextChar"/>
    <w:link w:val="CommentSubject"/>
    <w:uiPriority w:val="99"/>
    <w:semiHidden/>
    <w:rsid w:val="00F14C5F"/>
    <w:rPr>
      <w:rFonts w:ascii="Times New Roman" w:eastAsia="SimSun" w:hAnsi="Times New Roman" w:cs="Times New Roman"/>
      <w:b/>
      <w:bCs/>
      <w:kern w:val="0"/>
      <w:sz w:val="20"/>
      <w:szCs w:val="20"/>
      <w:lang w:val="en-GB" w:eastAsia="en-US"/>
    </w:rPr>
  </w:style>
  <w:style w:type="paragraph" w:styleId="NormalWeb">
    <w:name w:val="Normal (Web)"/>
    <w:basedOn w:val="Normal"/>
    <w:uiPriority w:val="99"/>
    <w:rsid w:val="00F14C5F"/>
    <w:pPr>
      <w:widowControl/>
      <w:spacing w:before="100" w:beforeAutospacing="1" w:after="100" w:afterAutospacing="1"/>
      <w:jc w:val="left"/>
    </w:pPr>
    <w:rPr>
      <w:rFonts w:eastAsia="Times New Roman" w:cs="Times New Roman"/>
      <w:color w:val="0000FF"/>
      <w:kern w:val="0"/>
      <w:szCs w:val="24"/>
      <w:lang w:eastAsia="en-US"/>
    </w:rPr>
  </w:style>
  <w:style w:type="character" w:styleId="Emphasis">
    <w:name w:val="Emphasis"/>
    <w:basedOn w:val="DefaultParagraphFont"/>
    <w:qFormat/>
    <w:rsid w:val="00F14C5F"/>
    <w:rPr>
      <w:i/>
    </w:rPr>
  </w:style>
  <w:style w:type="paragraph" w:styleId="Index1">
    <w:name w:val="index 1"/>
    <w:basedOn w:val="Normal"/>
    <w:next w:val="Normal"/>
    <w:autoRedefine/>
    <w:semiHidden/>
    <w:rsid w:val="00F14C5F"/>
    <w:pPr>
      <w:widowControl/>
      <w:spacing w:line="480" w:lineRule="auto"/>
      <w:ind w:left="240" w:hanging="240"/>
      <w:jc w:val="left"/>
    </w:pPr>
    <w:rPr>
      <w:rFonts w:eastAsia="SimSun" w:cs="Times New Roman"/>
      <w:kern w:val="0"/>
      <w:szCs w:val="20"/>
      <w:lang w:val="en-GB" w:eastAsia="en-US"/>
    </w:rPr>
  </w:style>
  <w:style w:type="paragraph" w:styleId="Index2">
    <w:name w:val="index 2"/>
    <w:basedOn w:val="Normal"/>
    <w:next w:val="Normal"/>
    <w:autoRedefine/>
    <w:semiHidden/>
    <w:rsid w:val="00F14C5F"/>
    <w:pPr>
      <w:widowControl/>
      <w:spacing w:line="480" w:lineRule="auto"/>
      <w:ind w:left="480" w:hanging="240"/>
      <w:jc w:val="left"/>
    </w:pPr>
    <w:rPr>
      <w:rFonts w:eastAsia="SimSun" w:cs="Times New Roman"/>
      <w:kern w:val="0"/>
      <w:szCs w:val="20"/>
      <w:lang w:val="en-GB" w:eastAsia="en-US"/>
    </w:rPr>
  </w:style>
  <w:style w:type="paragraph" w:styleId="Index3">
    <w:name w:val="index 3"/>
    <w:basedOn w:val="Normal"/>
    <w:next w:val="Normal"/>
    <w:autoRedefine/>
    <w:semiHidden/>
    <w:rsid w:val="00F14C5F"/>
    <w:pPr>
      <w:widowControl/>
      <w:spacing w:line="480" w:lineRule="auto"/>
      <w:ind w:left="720" w:hanging="240"/>
      <w:jc w:val="left"/>
    </w:pPr>
    <w:rPr>
      <w:rFonts w:eastAsia="SimSun" w:cs="Times New Roman"/>
      <w:kern w:val="0"/>
      <w:szCs w:val="20"/>
      <w:lang w:val="en-GB" w:eastAsia="en-US"/>
    </w:rPr>
  </w:style>
  <w:style w:type="paragraph" w:styleId="Index4">
    <w:name w:val="index 4"/>
    <w:basedOn w:val="Normal"/>
    <w:next w:val="Normal"/>
    <w:autoRedefine/>
    <w:semiHidden/>
    <w:rsid w:val="00F14C5F"/>
    <w:pPr>
      <w:widowControl/>
      <w:spacing w:line="480" w:lineRule="auto"/>
      <w:ind w:left="960" w:hanging="240"/>
      <w:jc w:val="left"/>
    </w:pPr>
    <w:rPr>
      <w:rFonts w:eastAsia="SimSun" w:cs="Times New Roman"/>
      <w:kern w:val="0"/>
      <w:szCs w:val="20"/>
      <w:lang w:val="en-GB" w:eastAsia="en-US"/>
    </w:rPr>
  </w:style>
  <w:style w:type="paragraph" w:styleId="Index5">
    <w:name w:val="index 5"/>
    <w:basedOn w:val="Normal"/>
    <w:next w:val="Normal"/>
    <w:autoRedefine/>
    <w:semiHidden/>
    <w:rsid w:val="00F14C5F"/>
    <w:pPr>
      <w:widowControl/>
      <w:spacing w:line="480" w:lineRule="auto"/>
      <w:ind w:left="1200" w:hanging="240"/>
      <w:jc w:val="left"/>
    </w:pPr>
    <w:rPr>
      <w:rFonts w:eastAsia="SimSun" w:cs="Times New Roman"/>
      <w:kern w:val="0"/>
      <w:szCs w:val="20"/>
      <w:lang w:val="en-GB" w:eastAsia="en-US"/>
    </w:rPr>
  </w:style>
  <w:style w:type="paragraph" w:styleId="Index6">
    <w:name w:val="index 6"/>
    <w:basedOn w:val="Normal"/>
    <w:next w:val="Normal"/>
    <w:autoRedefine/>
    <w:semiHidden/>
    <w:rsid w:val="00F14C5F"/>
    <w:pPr>
      <w:widowControl/>
      <w:spacing w:line="480" w:lineRule="auto"/>
      <w:ind w:left="1440" w:hanging="240"/>
      <w:jc w:val="left"/>
    </w:pPr>
    <w:rPr>
      <w:rFonts w:eastAsia="SimSun" w:cs="Times New Roman"/>
      <w:kern w:val="0"/>
      <w:szCs w:val="20"/>
      <w:lang w:val="en-GB" w:eastAsia="en-US"/>
    </w:rPr>
  </w:style>
  <w:style w:type="paragraph" w:styleId="Index7">
    <w:name w:val="index 7"/>
    <w:basedOn w:val="Normal"/>
    <w:next w:val="Normal"/>
    <w:autoRedefine/>
    <w:semiHidden/>
    <w:rsid w:val="00F14C5F"/>
    <w:pPr>
      <w:widowControl/>
      <w:spacing w:line="480" w:lineRule="auto"/>
      <w:ind w:left="1680" w:hanging="240"/>
      <w:jc w:val="left"/>
    </w:pPr>
    <w:rPr>
      <w:rFonts w:eastAsia="SimSun" w:cs="Times New Roman"/>
      <w:kern w:val="0"/>
      <w:szCs w:val="20"/>
      <w:lang w:val="en-GB" w:eastAsia="en-US"/>
    </w:rPr>
  </w:style>
  <w:style w:type="paragraph" w:styleId="Index8">
    <w:name w:val="index 8"/>
    <w:basedOn w:val="Normal"/>
    <w:next w:val="Normal"/>
    <w:autoRedefine/>
    <w:semiHidden/>
    <w:rsid w:val="00F14C5F"/>
    <w:pPr>
      <w:widowControl/>
      <w:spacing w:line="480" w:lineRule="auto"/>
      <w:ind w:left="1920" w:hanging="240"/>
      <w:jc w:val="left"/>
    </w:pPr>
    <w:rPr>
      <w:rFonts w:eastAsia="SimSun" w:cs="Times New Roman"/>
      <w:kern w:val="0"/>
      <w:szCs w:val="20"/>
      <w:lang w:val="en-GB" w:eastAsia="en-US"/>
    </w:rPr>
  </w:style>
  <w:style w:type="paragraph" w:styleId="Index9">
    <w:name w:val="index 9"/>
    <w:basedOn w:val="Normal"/>
    <w:next w:val="Normal"/>
    <w:autoRedefine/>
    <w:semiHidden/>
    <w:rsid w:val="00F14C5F"/>
    <w:pPr>
      <w:widowControl/>
      <w:spacing w:line="480" w:lineRule="auto"/>
      <w:ind w:left="2160" w:hanging="240"/>
      <w:jc w:val="left"/>
    </w:pPr>
    <w:rPr>
      <w:rFonts w:eastAsia="SimSun" w:cs="Times New Roman"/>
      <w:kern w:val="0"/>
      <w:szCs w:val="20"/>
      <w:lang w:val="en-GB" w:eastAsia="en-US"/>
    </w:rPr>
  </w:style>
  <w:style w:type="paragraph" w:styleId="IndexHeading">
    <w:name w:val="index heading"/>
    <w:basedOn w:val="Normal"/>
    <w:next w:val="Index1"/>
    <w:semiHidden/>
    <w:rsid w:val="00F14C5F"/>
    <w:pPr>
      <w:widowControl/>
      <w:spacing w:line="480" w:lineRule="auto"/>
      <w:jc w:val="left"/>
    </w:pPr>
    <w:rPr>
      <w:rFonts w:eastAsia="SimSun" w:cs="Times New Roman"/>
      <w:kern w:val="0"/>
      <w:szCs w:val="20"/>
      <w:lang w:val="en-GB" w:eastAsia="en-US"/>
    </w:rPr>
  </w:style>
  <w:style w:type="table" w:styleId="TableGrid">
    <w:name w:val="Table Grid"/>
    <w:basedOn w:val="TableNormal"/>
    <w:uiPriority w:val="39"/>
    <w:rsid w:val="00F14C5F"/>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14C5F"/>
    <w:rPr>
      <w:b/>
      <w:bCs/>
    </w:rPr>
  </w:style>
  <w:style w:type="paragraph" w:styleId="Footer">
    <w:name w:val="footer"/>
    <w:basedOn w:val="Normal"/>
    <w:link w:val="FooterChar"/>
    <w:rsid w:val="00F14C5F"/>
    <w:pPr>
      <w:widowControl/>
      <w:tabs>
        <w:tab w:val="center" w:pos="4320"/>
        <w:tab w:val="right" w:pos="8640"/>
      </w:tabs>
      <w:spacing w:line="480" w:lineRule="auto"/>
      <w:jc w:val="left"/>
    </w:pPr>
    <w:rPr>
      <w:rFonts w:eastAsia="SimSun" w:cs="Times New Roman"/>
      <w:kern w:val="0"/>
      <w:szCs w:val="20"/>
      <w:lang w:val="en-GB" w:eastAsia="en-US"/>
    </w:rPr>
  </w:style>
  <w:style w:type="character" w:customStyle="1" w:styleId="FooterChar">
    <w:name w:val="Footer Char"/>
    <w:basedOn w:val="DefaultParagraphFont"/>
    <w:link w:val="Footer"/>
    <w:rsid w:val="00F14C5F"/>
    <w:rPr>
      <w:rFonts w:ascii="Times New Roman" w:eastAsia="SimSun" w:hAnsi="Times New Roman" w:cs="Times New Roman"/>
      <w:kern w:val="0"/>
      <w:sz w:val="24"/>
      <w:szCs w:val="20"/>
      <w:lang w:val="en-GB" w:eastAsia="en-US"/>
    </w:rPr>
  </w:style>
  <w:style w:type="character" w:styleId="PageNumber">
    <w:name w:val="page number"/>
    <w:basedOn w:val="DefaultParagraphFont"/>
    <w:rsid w:val="00F14C5F"/>
  </w:style>
  <w:style w:type="paragraph" w:styleId="Header">
    <w:name w:val="header"/>
    <w:basedOn w:val="Normal"/>
    <w:link w:val="HeaderChar"/>
    <w:rsid w:val="00F14C5F"/>
    <w:pPr>
      <w:widowControl/>
      <w:tabs>
        <w:tab w:val="center" w:pos="4320"/>
        <w:tab w:val="right" w:pos="8640"/>
      </w:tabs>
      <w:spacing w:line="480" w:lineRule="auto"/>
      <w:jc w:val="left"/>
    </w:pPr>
    <w:rPr>
      <w:rFonts w:eastAsia="SimSun" w:cs="Times New Roman"/>
      <w:kern w:val="0"/>
      <w:szCs w:val="20"/>
      <w:lang w:val="en-GB" w:eastAsia="en-US"/>
    </w:rPr>
  </w:style>
  <w:style w:type="character" w:customStyle="1" w:styleId="HeaderChar">
    <w:name w:val="Header Char"/>
    <w:basedOn w:val="DefaultParagraphFont"/>
    <w:link w:val="Header"/>
    <w:rsid w:val="00F14C5F"/>
    <w:rPr>
      <w:rFonts w:ascii="Times New Roman" w:eastAsia="SimSun" w:hAnsi="Times New Roman" w:cs="Times New Roman"/>
      <w:kern w:val="0"/>
      <w:sz w:val="24"/>
      <w:szCs w:val="20"/>
      <w:lang w:val="en-GB" w:eastAsia="en-US"/>
    </w:rPr>
  </w:style>
  <w:style w:type="paragraph" w:styleId="NormalIndent">
    <w:name w:val="Normal Indent"/>
    <w:basedOn w:val="Normal"/>
    <w:next w:val="Normal"/>
    <w:rsid w:val="00F14C5F"/>
    <w:pPr>
      <w:widowControl/>
      <w:spacing w:line="480" w:lineRule="auto"/>
      <w:ind w:left="720"/>
      <w:jc w:val="left"/>
    </w:pPr>
    <w:rPr>
      <w:rFonts w:eastAsia="SimSun" w:cs="Times New Roman"/>
      <w:kern w:val="0"/>
      <w:szCs w:val="20"/>
      <w:lang w:val="en-GB" w:eastAsia="en-US"/>
    </w:rPr>
  </w:style>
  <w:style w:type="paragraph" w:styleId="BodyText3">
    <w:name w:val="Body Text 3"/>
    <w:basedOn w:val="Normal"/>
    <w:link w:val="BodyText3Char"/>
    <w:rsid w:val="00F14C5F"/>
    <w:pPr>
      <w:widowControl/>
      <w:spacing w:line="480" w:lineRule="auto"/>
      <w:jc w:val="left"/>
    </w:pPr>
    <w:rPr>
      <w:rFonts w:eastAsia="SimSun" w:cs="Times New Roman"/>
      <w:kern w:val="0"/>
      <w:sz w:val="20"/>
      <w:szCs w:val="20"/>
      <w:lang w:eastAsia="en-US"/>
    </w:rPr>
  </w:style>
  <w:style w:type="character" w:customStyle="1" w:styleId="BodyText3Char">
    <w:name w:val="Body Text 3 Char"/>
    <w:basedOn w:val="DefaultParagraphFont"/>
    <w:link w:val="BodyText3"/>
    <w:rsid w:val="00F14C5F"/>
    <w:rPr>
      <w:rFonts w:ascii="Times New Roman" w:eastAsia="SimSun" w:hAnsi="Times New Roman" w:cs="Times New Roman"/>
      <w:kern w:val="0"/>
      <w:sz w:val="20"/>
      <w:szCs w:val="20"/>
      <w:lang w:eastAsia="en-US"/>
    </w:rPr>
  </w:style>
  <w:style w:type="paragraph" w:styleId="BodyTextIndent2">
    <w:name w:val="Body Text Indent 2"/>
    <w:basedOn w:val="Normal"/>
    <w:link w:val="BodyTextIndent2Char"/>
    <w:rsid w:val="00F14C5F"/>
    <w:pPr>
      <w:widowControl/>
      <w:spacing w:line="480" w:lineRule="auto"/>
      <w:ind w:firstLine="284"/>
    </w:pPr>
    <w:rPr>
      <w:rFonts w:eastAsia="SimSun" w:cs="Times New Roman"/>
      <w:kern w:val="0"/>
      <w:szCs w:val="20"/>
      <w:lang w:val="en-GB" w:eastAsia="en-US"/>
    </w:rPr>
  </w:style>
  <w:style w:type="character" w:customStyle="1" w:styleId="BodyTextIndent2Char">
    <w:name w:val="Body Text Indent 2 Char"/>
    <w:basedOn w:val="DefaultParagraphFont"/>
    <w:link w:val="BodyTextIndent2"/>
    <w:rsid w:val="00F14C5F"/>
    <w:rPr>
      <w:rFonts w:ascii="Times New Roman" w:eastAsia="SimSun" w:hAnsi="Times New Roman" w:cs="Times New Roman"/>
      <w:kern w:val="0"/>
      <w:sz w:val="24"/>
      <w:szCs w:val="20"/>
      <w:lang w:val="en-GB" w:eastAsia="en-US"/>
    </w:rPr>
  </w:style>
  <w:style w:type="paragraph" w:styleId="BodyTextIndent3">
    <w:name w:val="Body Text Indent 3"/>
    <w:basedOn w:val="Normal"/>
    <w:link w:val="BodyTextIndent3Char"/>
    <w:rsid w:val="00F14C5F"/>
    <w:pPr>
      <w:widowControl/>
      <w:spacing w:line="240" w:lineRule="atLeast"/>
      <w:ind w:firstLine="284"/>
    </w:pPr>
    <w:rPr>
      <w:rFonts w:ascii="Times" w:eastAsia="SimSun" w:hAnsi="Times" w:cs="Times New Roman"/>
      <w:b/>
      <w:snapToGrid w:val="0"/>
      <w:color w:val="000000"/>
      <w:kern w:val="0"/>
      <w:sz w:val="20"/>
      <w:szCs w:val="20"/>
      <w:u w:val="single"/>
      <w:lang w:eastAsia="en-US"/>
    </w:rPr>
  </w:style>
  <w:style w:type="character" w:customStyle="1" w:styleId="BodyTextIndent3Char">
    <w:name w:val="Body Text Indent 3 Char"/>
    <w:basedOn w:val="DefaultParagraphFont"/>
    <w:link w:val="BodyTextIndent3"/>
    <w:rsid w:val="00F14C5F"/>
    <w:rPr>
      <w:rFonts w:ascii="Times" w:eastAsia="SimSun" w:hAnsi="Times" w:cs="Times New Roman"/>
      <w:b/>
      <w:snapToGrid w:val="0"/>
      <w:color w:val="000000"/>
      <w:kern w:val="0"/>
      <w:sz w:val="20"/>
      <w:szCs w:val="20"/>
      <w:u w:val="single"/>
      <w:lang w:eastAsia="en-US"/>
    </w:rPr>
  </w:style>
  <w:style w:type="table" w:customStyle="1" w:styleId="PlainTable21">
    <w:name w:val="Plain Table 21"/>
    <w:basedOn w:val="TableNormal"/>
    <w:uiPriority w:val="42"/>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E520AF"/>
    <w:rPr>
      <w:color w:val="808080"/>
    </w:rPr>
  </w:style>
  <w:style w:type="table" w:customStyle="1" w:styleId="1">
    <w:name w:val="网格型1"/>
    <w:basedOn w:val="TableNormal"/>
    <w:next w:val="TableGrid"/>
    <w:rsid w:val="00383FC1"/>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1">
    <w:name w:val="Light Shading Accent 1"/>
    <w:basedOn w:val="TableNormal"/>
    <w:uiPriority w:val="60"/>
    <w:rsid w:val="00BE424D"/>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customStyle="1" w:styleId="notations">
    <w:name w:val="notations"/>
    <w:basedOn w:val="BodyText"/>
    <w:link w:val="notations0"/>
    <w:qFormat/>
    <w:rsid w:val="008866E7"/>
    <w:pPr>
      <w:tabs>
        <w:tab w:val="left" w:pos="500"/>
      </w:tabs>
    </w:pPr>
    <w:rPr>
      <w:rFonts w:ascii="Cambria Math" w:eastAsia="Times New Roman" w:hAnsi="Cambria Math" w:cs="Times New Roman"/>
      <w:sz w:val="21"/>
      <w:lang w:val="en-GB"/>
    </w:rPr>
  </w:style>
  <w:style w:type="character" w:customStyle="1" w:styleId="notations0">
    <w:name w:val="notations 字符"/>
    <w:basedOn w:val="BodyTextChar"/>
    <w:link w:val="notations"/>
    <w:rsid w:val="008866E7"/>
    <w:rPr>
      <w:rFonts w:ascii="Cambria Math" w:eastAsia="Times New Roman" w:hAnsi="Cambria Math" w:cs="Times New Roman"/>
      <w:lang w:val="en-GB"/>
    </w:rPr>
  </w:style>
  <w:style w:type="numbering" w:customStyle="1" w:styleId="10">
    <w:name w:val="无列表1"/>
    <w:next w:val="NoList"/>
    <w:uiPriority w:val="99"/>
    <w:semiHidden/>
    <w:unhideWhenUsed/>
    <w:rsid w:val="00D60568"/>
  </w:style>
  <w:style w:type="table" w:customStyle="1" w:styleId="2">
    <w:name w:val="网格型2"/>
    <w:basedOn w:val="TableNormal"/>
    <w:next w:val="TableGrid"/>
    <w:uiPriority w:val="39"/>
    <w:rsid w:val="00D60568"/>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网格型11"/>
    <w:basedOn w:val="TableNormal"/>
    <w:next w:val="TableGrid"/>
    <w:uiPriority w:val="39"/>
    <w:rsid w:val="00D60568"/>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
    <w:name w:val="浅色底纹 - 着色 11"/>
    <w:basedOn w:val="TableNormal"/>
    <w:next w:val="LightShading-Accent1"/>
    <w:uiPriority w:val="60"/>
    <w:rsid w:val="00D60568"/>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12">
    <w:name w:val="浅色底纹 - 着色 12"/>
    <w:basedOn w:val="TableNormal"/>
    <w:next w:val="LightShading-Accent1"/>
    <w:uiPriority w:val="60"/>
    <w:rsid w:val="00D60568"/>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paragraph" w:styleId="PlainText">
    <w:name w:val="Plain Text"/>
    <w:basedOn w:val="Normal"/>
    <w:link w:val="PlainTextChar"/>
    <w:uiPriority w:val="99"/>
    <w:unhideWhenUsed/>
    <w:rsid w:val="00D60568"/>
    <w:pPr>
      <w:spacing w:line="240" w:lineRule="auto"/>
      <w:ind w:firstLineChars="0" w:firstLine="0"/>
    </w:pPr>
    <w:rPr>
      <w:rFonts w:asciiTheme="minorEastAsia" w:hAnsi="Courier New" w:cs="Courier New"/>
      <w:sz w:val="21"/>
    </w:rPr>
  </w:style>
  <w:style w:type="character" w:customStyle="1" w:styleId="PlainTextChar">
    <w:name w:val="Plain Text Char"/>
    <w:basedOn w:val="DefaultParagraphFont"/>
    <w:link w:val="PlainText"/>
    <w:uiPriority w:val="99"/>
    <w:rsid w:val="00D60568"/>
    <w:rPr>
      <w:rFonts w:asciiTheme="minorEastAsia" w:hAnsi="Courier New" w:cs="Courier New"/>
    </w:rPr>
  </w:style>
  <w:style w:type="numbering" w:customStyle="1" w:styleId="20">
    <w:name w:val="无列表2"/>
    <w:next w:val="NoList"/>
    <w:uiPriority w:val="99"/>
    <w:semiHidden/>
    <w:unhideWhenUsed/>
    <w:rsid w:val="00B86CF8"/>
  </w:style>
  <w:style w:type="table" w:customStyle="1" w:styleId="3">
    <w:name w:val="网格型3"/>
    <w:basedOn w:val="TableNormal"/>
    <w:next w:val="TableGrid"/>
    <w:rsid w:val="00B86CF8"/>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网格型12"/>
    <w:basedOn w:val="TableNormal"/>
    <w:next w:val="TableGrid"/>
    <w:uiPriority w:val="39"/>
    <w:rsid w:val="00B86CF8"/>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浅色底纹 - 着色 13"/>
    <w:basedOn w:val="TableNormal"/>
    <w:next w:val="LightShading-Accent1"/>
    <w:uiPriority w:val="60"/>
    <w:rsid w:val="00B86CF8"/>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111">
    <w:name w:val="浅色底纹 - 着色 111"/>
    <w:basedOn w:val="TableNormal"/>
    <w:next w:val="LightShading-Accent1"/>
    <w:uiPriority w:val="60"/>
    <w:rsid w:val="00B86CF8"/>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21">
    <w:name w:val="网格型21"/>
    <w:basedOn w:val="TableNormal"/>
    <w:next w:val="TableGrid"/>
    <w:uiPriority w:val="39"/>
    <w:rsid w:val="00B86CF8"/>
    <w:pPr>
      <w:spacing w:line="480" w:lineRule="auto"/>
    </w:pPr>
    <w:rPr>
      <w:rFonts w:ascii="CG Times" w:eastAsia="SimSun" w:hAnsi="CG Times"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浅色底纹 - 着色 121"/>
    <w:basedOn w:val="TableNormal"/>
    <w:next w:val="LightShading-Accent1"/>
    <w:uiPriority w:val="60"/>
    <w:rsid w:val="00B86CF8"/>
    <w:rPr>
      <w:color w:val="2F5496" w:themeColor="accent1" w:themeShade="BF"/>
      <w:kern w:val="0"/>
      <w:sz w:val="22"/>
      <w:lang w:eastAsia="en-US"/>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1523032">
      <w:bodyDiv w:val="1"/>
      <w:marLeft w:val="0"/>
      <w:marRight w:val="0"/>
      <w:marTop w:val="0"/>
      <w:marBottom w:val="0"/>
      <w:divBdr>
        <w:top w:val="none" w:sz="0" w:space="0" w:color="auto"/>
        <w:left w:val="none" w:sz="0" w:space="0" w:color="auto"/>
        <w:bottom w:val="none" w:sz="0" w:space="0" w:color="auto"/>
        <w:right w:val="none" w:sz="0" w:space="0" w:color="auto"/>
      </w:divBdr>
    </w:div>
    <w:div w:id="1401949809">
      <w:bodyDiv w:val="1"/>
      <w:marLeft w:val="0"/>
      <w:marRight w:val="0"/>
      <w:marTop w:val="0"/>
      <w:marBottom w:val="0"/>
      <w:divBdr>
        <w:top w:val="none" w:sz="0" w:space="0" w:color="auto"/>
        <w:left w:val="none" w:sz="0" w:space="0" w:color="auto"/>
        <w:bottom w:val="none" w:sz="0" w:space="0" w:color="auto"/>
        <w:right w:val="none" w:sz="0" w:space="0" w:color="auto"/>
      </w:divBdr>
    </w:div>
    <w:div w:id="1772164400">
      <w:bodyDiv w:val="1"/>
      <w:marLeft w:val="0"/>
      <w:marRight w:val="0"/>
      <w:marTop w:val="0"/>
      <w:marBottom w:val="0"/>
      <w:divBdr>
        <w:top w:val="none" w:sz="0" w:space="0" w:color="auto"/>
        <w:left w:val="none" w:sz="0" w:space="0" w:color="auto"/>
        <w:bottom w:val="none" w:sz="0" w:space="0" w:color="auto"/>
        <w:right w:val="none" w:sz="0" w:space="0" w:color="auto"/>
      </w:divBdr>
    </w:div>
    <w:div w:id="192691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A0E3DAEA65ABA4696FB57E9DC05F090" ma:contentTypeVersion="3" ma:contentTypeDescription="Create a new document." ma:contentTypeScope="" ma:versionID="78e9a23061e5f2a2dcca35b40bb607c5">
  <xsd:schema xmlns:xsd="http://www.w3.org/2001/XMLSchema" xmlns:xs="http://www.w3.org/2001/XMLSchema" xmlns:p="http://schemas.microsoft.com/office/2006/metadata/properties" xmlns:ns2="8742f24e-a383-4b2b-b22d-6632cae5d517" targetNamespace="http://schemas.microsoft.com/office/2006/metadata/properties" ma:root="true" ma:fieldsID="8c6723b55f0b2bbc72129f72999ff87e" ns2:_="">
    <xsd:import namespace="8742f24e-a383-4b2b-b22d-6632cae5d517"/>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42f24e-a383-4b2b-b22d-6632cae5d51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579C66-7B51-4AE9-BEC5-72F4BB3C424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0B9A43E-2C1B-4B40-ADD9-EDEA0D67344D}">
  <ds:schemaRefs>
    <ds:schemaRef ds:uri="http://schemas.microsoft.com/sharepoint/v3/contenttype/forms"/>
  </ds:schemaRefs>
</ds:datastoreItem>
</file>

<file path=customXml/itemProps3.xml><?xml version="1.0" encoding="utf-8"?>
<ds:datastoreItem xmlns:ds="http://schemas.openxmlformats.org/officeDocument/2006/customXml" ds:itemID="{E10177AC-1A2D-4B55-A2D4-3B00B2725BD6}"/>
</file>

<file path=customXml/itemProps4.xml><?xml version="1.0" encoding="utf-8"?>
<ds:datastoreItem xmlns:ds="http://schemas.openxmlformats.org/officeDocument/2006/customXml" ds:itemID="{4A62FFBD-32BE-445C-BDA9-A739EE899E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36</Pages>
  <Words>11952</Words>
  <Characters>68129</Characters>
  <Application>Microsoft Office Word</Application>
  <DocSecurity>0</DocSecurity>
  <Lines>567</Lines>
  <Paragraphs>159</Paragraphs>
  <ScaleCrop>false</ScaleCrop>
  <Company>Microsoft</Company>
  <LinksUpToDate>false</LinksUpToDate>
  <CharactersWithSpaces>79922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dess</dc:creator>
  <cp:keywords/>
  <cp:lastModifiedBy>professor</cp:lastModifiedBy>
  <cp:revision>13</cp:revision>
  <dcterms:created xsi:type="dcterms:W3CDTF">2020-10-21T01:18:00Z</dcterms:created>
  <dcterms:modified xsi:type="dcterms:W3CDTF">2025-12-03T12:57:00Z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0x0101001A0E3DAEA65ABA4696FB57E9DC05F090</vt:lpwstr>
  </property>
</Properties>
</file>