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36A12A24" w14:textId="77777777" w:rsidR="00B7419E" w:rsidRPr="001D269C" w:rsidRDefault="00F117F9">
      <w:pPr>
        <w:widowControl/>
        <w:jc w:val="left"/>
        <w:rPr>
          <w:rFonts w:ascii="Times New Roman" w:eastAsia="MS Mincho" w:hAnsi="Times New Roman"/>
          <w:color w:val="000000" w:themeColor="text1"/>
          <w:kern w:val="0"/>
          <w:sz w:val="24"/>
          <w:lang w:eastAsia="ja-JP"/>
        </w:rPr>
      </w:pPr>
      <w:r w:rsidRPr="001D269C">
        <w:rPr>
          <w:rFonts w:ascii="Times New Roman" w:eastAsia="MS Mincho" w:hAnsi="Times New Roman"/>
          <w:color w:val="000000" w:themeColor="text1"/>
          <w:kern w:val="0"/>
          <w:sz w:val="24"/>
          <w:lang w:eastAsia="ja-JP"/>
        </w:rPr>
        <w:t>DOI: 10.1002/ ((please add manuscript number))</w:t>
      </w:r>
    </w:p>
    <w:p w14:paraId="5FDA698A" w14:textId="77777777" w:rsidR="00B7419E" w:rsidRPr="001D269C" w:rsidRDefault="00F117F9">
      <w:pPr>
        <w:widowControl/>
        <w:jc w:val="left"/>
        <w:rPr>
          <w:rFonts w:ascii="Times New Roman" w:eastAsia="MS Mincho" w:hAnsi="Times New Roman"/>
          <w:bCs/>
          <w:color w:val="000000" w:themeColor="text1"/>
          <w:kern w:val="0"/>
          <w:sz w:val="24"/>
          <w:lang w:eastAsia="ja-JP"/>
        </w:rPr>
      </w:pPr>
      <w:r w:rsidRPr="001D269C">
        <w:rPr>
          <w:rFonts w:ascii="Times New Roman" w:eastAsia="MS Mincho" w:hAnsi="Times New Roman"/>
          <w:b/>
          <w:bCs/>
          <w:color w:val="000000" w:themeColor="text1"/>
          <w:kern w:val="0"/>
          <w:sz w:val="24"/>
          <w:lang w:eastAsia="ja-JP"/>
        </w:rPr>
        <w:t>Article type:</w:t>
      </w:r>
      <w:r w:rsidRPr="001D269C">
        <w:rPr>
          <w:rFonts w:ascii="Times New Roman" w:eastAsia="MS Mincho" w:hAnsi="Times New Roman"/>
          <w:bCs/>
          <w:color w:val="000000" w:themeColor="text1"/>
          <w:kern w:val="0"/>
          <w:sz w:val="24"/>
          <w:lang w:eastAsia="ja-JP"/>
        </w:rPr>
        <w:t xml:space="preserve"> Full Paper</w:t>
      </w:r>
    </w:p>
    <w:p w14:paraId="590FB164" w14:textId="77777777" w:rsidR="00B7419E" w:rsidRPr="001D269C" w:rsidRDefault="00B7419E">
      <w:pPr>
        <w:widowControl/>
        <w:jc w:val="left"/>
        <w:rPr>
          <w:rFonts w:ascii="Times New Roman" w:eastAsia="MS Mincho" w:hAnsi="Times New Roman"/>
          <w:color w:val="000000" w:themeColor="text1"/>
          <w:kern w:val="0"/>
          <w:sz w:val="24"/>
          <w:lang w:eastAsia="ja-JP"/>
        </w:rPr>
      </w:pPr>
    </w:p>
    <w:p w14:paraId="4A153680" w14:textId="77777777" w:rsidR="00B7419E" w:rsidRPr="001D269C" w:rsidRDefault="00F117F9">
      <w:pPr>
        <w:spacing w:line="360" w:lineRule="auto"/>
        <w:rPr>
          <w:rFonts w:ascii="Times New Roman" w:hAnsi="Times New Roman"/>
          <w:b/>
          <w:bCs/>
          <w:color w:val="000000" w:themeColor="text1"/>
          <w:sz w:val="24"/>
          <w:szCs w:val="28"/>
        </w:rPr>
      </w:pPr>
      <w:r w:rsidRPr="001D269C">
        <w:rPr>
          <w:rFonts w:ascii="Times New Roman" w:hAnsi="Times New Roman" w:hint="eastAsia"/>
          <w:b/>
          <w:bCs/>
          <w:color w:val="000000" w:themeColor="text1"/>
          <w:sz w:val="24"/>
          <w:szCs w:val="28"/>
        </w:rPr>
        <w:t xml:space="preserve">Efficient Gradient Potential Top Electron Transport Structure Achieved by </w:t>
      </w:r>
      <w:r w:rsidRPr="001D269C">
        <w:rPr>
          <w:rFonts w:ascii="Times New Roman" w:hAnsi="Times New Roman"/>
          <w:b/>
          <w:bCs/>
          <w:color w:val="000000" w:themeColor="text1"/>
          <w:sz w:val="24"/>
          <w:szCs w:val="28"/>
        </w:rPr>
        <w:t xml:space="preserve">Combining </w:t>
      </w:r>
      <w:r w:rsidRPr="001D269C">
        <w:rPr>
          <w:rFonts w:ascii="Times New Roman" w:hAnsi="Times New Roman" w:hint="eastAsia"/>
          <w:b/>
          <w:bCs/>
          <w:color w:val="000000" w:themeColor="text1"/>
          <w:sz w:val="24"/>
          <w:szCs w:val="28"/>
        </w:rPr>
        <w:t>an Oxide Family for Inverted Perovskite Solar Cells with High Efficiency and Stability</w:t>
      </w:r>
    </w:p>
    <w:p w14:paraId="2AD898EE" w14:textId="77777777" w:rsidR="00B7419E" w:rsidRPr="001D269C" w:rsidRDefault="00F117F9">
      <w:pPr>
        <w:spacing w:line="360" w:lineRule="auto"/>
        <w:rPr>
          <w:color w:val="000000" w:themeColor="text1"/>
        </w:rPr>
      </w:pPr>
      <w:proofErr w:type="spellStart"/>
      <w:r w:rsidRPr="001D269C">
        <w:rPr>
          <w:rFonts w:ascii="Times New Roman" w:hAnsi="Times New Roman" w:hint="eastAsia"/>
          <w:i/>
          <w:iCs/>
          <w:color w:val="000000" w:themeColor="text1"/>
          <w:sz w:val="24"/>
        </w:rPr>
        <w:t>Boping</w:t>
      </w:r>
      <w:proofErr w:type="spellEnd"/>
      <w:r w:rsidRPr="001D269C">
        <w:rPr>
          <w:rFonts w:ascii="Times New Roman" w:hAnsi="Times New Roman" w:hint="eastAsia"/>
          <w:i/>
          <w:iCs/>
          <w:color w:val="000000" w:themeColor="text1"/>
          <w:sz w:val="24"/>
        </w:rPr>
        <w:t xml:space="preserve"> Yang</w:t>
      </w:r>
      <w:r w:rsidRPr="001D269C">
        <w:rPr>
          <w:rFonts w:ascii="Times New Roman" w:hAnsi="Times New Roman"/>
          <w:i/>
          <w:iCs/>
          <w:color w:val="000000" w:themeColor="text1"/>
          <w:sz w:val="24"/>
          <w:vertAlign w:val="superscript"/>
        </w:rPr>
        <w:t>#</w:t>
      </w:r>
      <w:r w:rsidRPr="001D269C">
        <w:rPr>
          <w:rFonts w:ascii="Times New Roman" w:hAnsi="Times New Roman" w:hint="eastAsia"/>
          <w:i/>
          <w:iCs/>
          <w:color w:val="000000" w:themeColor="text1"/>
          <w:sz w:val="24"/>
        </w:rPr>
        <w:t xml:space="preserve">, </w:t>
      </w:r>
      <w:proofErr w:type="spellStart"/>
      <w:r w:rsidRPr="001D269C">
        <w:rPr>
          <w:rFonts w:ascii="Times New Roman" w:hAnsi="Times New Roman" w:hint="eastAsia"/>
          <w:i/>
          <w:iCs/>
          <w:color w:val="000000" w:themeColor="text1"/>
          <w:sz w:val="24"/>
        </w:rPr>
        <w:t>Ruiman</w:t>
      </w:r>
      <w:proofErr w:type="spellEnd"/>
      <w:r w:rsidRPr="001D269C">
        <w:rPr>
          <w:rFonts w:ascii="Times New Roman" w:hAnsi="Times New Roman" w:hint="eastAsia"/>
          <w:i/>
          <w:iCs/>
          <w:color w:val="000000" w:themeColor="text1"/>
          <w:sz w:val="24"/>
        </w:rPr>
        <w:t xml:space="preserve"> Ma</w:t>
      </w:r>
      <w:r w:rsidRPr="001D269C">
        <w:rPr>
          <w:rFonts w:ascii="Times New Roman" w:hAnsi="Times New Roman"/>
          <w:i/>
          <w:iCs/>
          <w:color w:val="000000" w:themeColor="text1"/>
          <w:sz w:val="24"/>
          <w:vertAlign w:val="superscript"/>
        </w:rPr>
        <w:t>#</w:t>
      </w:r>
      <w:r w:rsidRPr="001D269C">
        <w:rPr>
          <w:rFonts w:ascii="Times New Roman" w:hAnsi="Times New Roman" w:hint="eastAsia"/>
          <w:i/>
          <w:iCs/>
          <w:color w:val="000000" w:themeColor="text1"/>
          <w:sz w:val="24"/>
        </w:rPr>
        <w:t xml:space="preserve">, </w:t>
      </w:r>
      <w:proofErr w:type="spellStart"/>
      <w:r w:rsidRPr="001D269C">
        <w:rPr>
          <w:rFonts w:ascii="Times New Roman" w:hAnsi="Times New Roman" w:hint="eastAsia"/>
          <w:i/>
          <w:iCs/>
          <w:color w:val="000000" w:themeColor="text1"/>
          <w:sz w:val="24"/>
        </w:rPr>
        <w:t>Zishuai</w:t>
      </w:r>
      <w:proofErr w:type="spellEnd"/>
      <w:r w:rsidRPr="001D269C">
        <w:rPr>
          <w:rFonts w:ascii="Times New Roman" w:hAnsi="Times New Roman" w:hint="eastAsia"/>
          <w:i/>
          <w:iCs/>
          <w:color w:val="000000" w:themeColor="text1"/>
          <w:sz w:val="24"/>
        </w:rPr>
        <w:t xml:space="preserve"> Wang, Dan Ouyang, </w:t>
      </w:r>
      <w:proofErr w:type="spellStart"/>
      <w:r w:rsidRPr="001D269C">
        <w:rPr>
          <w:rFonts w:ascii="Times New Roman" w:hAnsi="Times New Roman"/>
          <w:i/>
          <w:iCs/>
          <w:color w:val="000000" w:themeColor="text1"/>
          <w:sz w:val="24"/>
        </w:rPr>
        <w:t>Zhanfeng</w:t>
      </w:r>
      <w:proofErr w:type="spellEnd"/>
      <w:r w:rsidRPr="001D269C">
        <w:rPr>
          <w:rFonts w:ascii="Times New Roman" w:hAnsi="Times New Roman"/>
          <w:i/>
          <w:iCs/>
          <w:color w:val="000000" w:themeColor="text1"/>
          <w:sz w:val="24"/>
        </w:rPr>
        <w:t xml:space="preserve"> Huang</w:t>
      </w:r>
      <w:r w:rsidRPr="001D269C">
        <w:rPr>
          <w:rFonts w:ascii="Times New Roman" w:hAnsi="Times New Roman" w:hint="eastAsia"/>
          <w:i/>
          <w:iCs/>
          <w:color w:val="000000" w:themeColor="text1"/>
          <w:sz w:val="24"/>
        </w:rPr>
        <w:t xml:space="preserve">, </w:t>
      </w:r>
      <w:proofErr w:type="spellStart"/>
      <w:r w:rsidRPr="001D269C">
        <w:rPr>
          <w:rFonts w:ascii="Times New Roman" w:hAnsi="Times New Roman" w:hint="eastAsia"/>
          <w:i/>
          <w:iCs/>
          <w:color w:val="000000" w:themeColor="text1"/>
          <w:sz w:val="24"/>
        </w:rPr>
        <w:t>Jinlian</w:t>
      </w:r>
      <w:proofErr w:type="spellEnd"/>
      <w:r w:rsidRPr="001D269C">
        <w:rPr>
          <w:rFonts w:ascii="Times New Roman" w:hAnsi="Times New Roman" w:hint="eastAsia"/>
          <w:i/>
          <w:iCs/>
          <w:color w:val="000000" w:themeColor="text1"/>
          <w:sz w:val="24"/>
        </w:rPr>
        <w:t xml:space="preserve"> Lu, </w:t>
      </w:r>
      <w:proofErr w:type="spellStart"/>
      <w:r w:rsidRPr="001D269C">
        <w:rPr>
          <w:rFonts w:ascii="Times New Roman" w:hAnsi="Times New Roman" w:hint="eastAsia"/>
          <w:i/>
          <w:iCs/>
          <w:color w:val="000000" w:themeColor="text1"/>
          <w:sz w:val="24"/>
        </w:rPr>
        <w:t>Xiaohui</w:t>
      </w:r>
      <w:proofErr w:type="spellEnd"/>
      <w:r w:rsidRPr="001D269C">
        <w:rPr>
          <w:rFonts w:ascii="Times New Roman" w:hAnsi="Times New Roman" w:hint="eastAsia"/>
          <w:i/>
          <w:iCs/>
          <w:color w:val="000000" w:themeColor="text1"/>
          <w:sz w:val="24"/>
        </w:rPr>
        <w:t xml:space="preserve"> Duan, Lu Yue, Ning Xu, and Wallace C. H. Choy </w:t>
      </w:r>
      <w:r w:rsidRPr="001D269C">
        <w:rPr>
          <w:color w:val="000000" w:themeColor="text1"/>
        </w:rPr>
        <w:t>*</w:t>
      </w:r>
    </w:p>
    <w:p w14:paraId="526FA06D" w14:textId="77777777" w:rsidR="00B7419E" w:rsidRPr="001D269C" w:rsidRDefault="00B7419E">
      <w:pPr>
        <w:spacing w:line="360" w:lineRule="auto"/>
        <w:rPr>
          <w:rFonts w:ascii="Times New Roman" w:hAnsi="Times New Roman"/>
          <w:color w:val="000000" w:themeColor="text1"/>
        </w:rPr>
      </w:pPr>
    </w:p>
    <w:p w14:paraId="1F6A57C2" w14:textId="77777777" w:rsidR="00B7419E" w:rsidRPr="001D269C" w:rsidRDefault="00F117F9">
      <w:pPr>
        <w:rPr>
          <w:rFonts w:ascii="Times New Roman" w:hAnsi="Times New Roman"/>
          <w:color w:val="000000" w:themeColor="text1"/>
          <w:sz w:val="24"/>
          <w:lang w:val="de-DE"/>
        </w:rPr>
      </w:pPr>
      <w:r w:rsidRPr="001D269C">
        <w:rPr>
          <w:rFonts w:ascii="Times New Roman" w:hAnsi="Times New Roman" w:hint="eastAsia"/>
          <w:color w:val="000000" w:themeColor="text1"/>
          <w:sz w:val="24"/>
          <w:lang w:val="de-DE"/>
        </w:rPr>
        <w:t xml:space="preserve">Dr. B. Yang, Dr. J. Lu, X. Duan, </w:t>
      </w:r>
      <w:r w:rsidRPr="001D269C">
        <w:rPr>
          <w:rFonts w:ascii="Times New Roman" w:hAnsi="Times New Roman"/>
          <w:color w:val="000000" w:themeColor="text1"/>
          <w:sz w:val="24"/>
          <w:lang w:val="de-DE"/>
        </w:rPr>
        <w:t xml:space="preserve">Dr. L. Yue, </w:t>
      </w:r>
      <w:r w:rsidRPr="001D269C">
        <w:rPr>
          <w:rFonts w:ascii="Times New Roman" w:hAnsi="Times New Roman" w:hint="eastAsia"/>
          <w:color w:val="000000" w:themeColor="text1"/>
          <w:sz w:val="24"/>
          <w:lang w:val="de-DE"/>
        </w:rPr>
        <w:t>Prof. N. Xu</w:t>
      </w:r>
    </w:p>
    <w:p w14:paraId="4DB55F01" w14:textId="77777777" w:rsidR="00B7419E" w:rsidRPr="001D269C" w:rsidRDefault="00F117F9">
      <w:pPr>
        <w:jc w:val="left"/>
        <w:rPr>
          <w:rFonts w:ascii="Times New Roman" w:hAnsi="Times New Roman"/>
          <w:color w:val="000000" w:themeColor="text1"/>
          <w:sz w:val="24"/>
        </w:rPr>
      </w:pPr>
      <w:r w:rsidRPr="001D269C">
        <w:rPr>
          <w:rFonts w:ascii="Times New Roman" w:hAnsi="Times New Roman" w:hint="eastAsia"/>
          <w:color w:val="000000" w:themeColor="text1"/>
          <w:sz w:val="24"/>
        </w:rPr>
        <w:t>Yancheng Institute of Technology</w:t>
      </w:r>
    </w:p>
    <w:p w14:paraId="420A85AD" w14:textId="77777777" w:rsidR="00B7419E" w:rsidRPr="001D269C" w:rsidRDefault="00F117F9">
      <w:pPr>
        <w:jc w:val="left"/>
        <w:rPr>
          <w:rFonts w:ascii="Times New Roman" w:hAnsi="Times New Roman"/>
          <w:color w:val="000000" w:themeColor="text1"/>
          <w:sz w:val="24"/>
        </w:rPr>
      </w:pPr>
      <w:proofErr w:type="spellStart"/>
      <w:r w:rsidRPr="001D269C">
        <w:rPr>
          <w:rFonts w:ascii="Times New Roman" w:hAnsi="Times New Roman" w:hint="eastAsia"/>
          <w:color w:val="000000" w:themeColor="text1"/>
          <w:sz w:val="24"/>
        </w:rPr>
        <w:t>Xiwang</w:t>
      </w:r>
      <w:proofErr w:type="spellEnd"/>
      <w:r w:rsidRPr="001D269C">
        <w:rPr>
          <w:rFonts w:ascii="Times New Roman" w:hAnsi="Times New Roman" w:hint="eastAsia"/>
          <w:color w:val="000000" w:themeColor="text1"/>
          <w:sz w:val="24"/>
        </w:rPr>
        <w:t xml:space="preserve"> Avenue, Yancheng 224051, China</w:t>
      </w:r>
    </w:p>
    <w:p w14:paraId="28B70F4C" w14:textId="77777777" w:rsidR="00B7419E" w:rsidRPr="001D269C" w:rsidRDefault="00F117F9">
      <w:pPr>
        <w:jc w:val="left"/>
        <w:rPr>
          <w:rFonts w:ascii="Times New Roman" w:hAnsi="Times New Roman"/>
          <w:color w:val="000000" w:themeColor="text1"/>
          <w:sz w:val="24"/>
          <w:lang w:val="de-DE"/>
        </w:rPr>
      </w:pPr>
      <w:r w:rsidRPr="001D269C">
        <w:rPr>
          <w:rFonts w:ascii="Times New Roman" w:hAnsi="Times New Roman"/>
          <w:color w:val="000000" w:themeColor="text1"/>
          <w:sz w:val="24"/>
          <w:lang w:val="de-DE"/>
        </w:rPr>
        <w:t xml:space="preserve">Dr. B. Yang, R. Ma, Dr. Z. </w:t>
      </w:r>
      <w:r w:rsidRPr="001D269C">
        <w:rPr>
          <w:rFonts w:ascii="Times New Roman" w:hAnsi="Times New Roman" w:hint="eastAsia"/>
          <w:color w:val="000000" w:themeColor="text1"/>
          <w:sz w:val="24"/>
          <w:lang w:val="de-DE"/>
        </w:rPr>
        <w:t xml:space="preserve">Wang, </w:t>
      </w:r>
      <w:r w:rsidRPr="001D269C">
        <w:rPr>
          <w:rFonts w:ascii="Times New Roman" w:hAnsi="Times New Roman"/>
          <w:color w:val="000000" w:themeColor="text1"/>
          <w:sz w:val="24"/>
          <w:lang w:val="de-DE"/>
        </w:rPr>
        <w:t xml:space="preserve">Dr. </w:t>
      </w:r>
      <w:r w:rsidRPr="001D269C">
        <w:rPr>
          <w:rFonts w:ascii="Times New Roman" w:hAnsi="Times New Roman" w:hint="eastAsia"/>
          <w:color w:val="000000" w:themeColor="text1"/>
          <w:sz w:val="24"/>
          <w:lang w:val="de-DE"/>
        </w:rPr>
        <w:t>D</w:t>
      </w:r>
      <w:r w:rsidRPr="001D269C">
        <w:rPr>
          <w:rFonts w:ascii="Times New Roman" w:hAnsi="Times New Roman"/>
          <w:color w:val="000000" w:themeColor="text1"/>
          <w:sz w:val="24"/>
          <w:lang w:val="de-DE"/>
        </w:rPr>
        <w:t>.</w:t>
      </w:r>
      <w:r w:rsidRPr="001D269C">
        <w:rPr>
          <w:rFonts w:ascii="Times New Roman" w:hAnsi="Times New Roman" w:hint="eastAsia"/>
          <w:color w:val="000000" w:themeColor="text1"/>
          <w:sz w:val="24"/>
          <w:lang w:val="de-DE"/>
        </w:rPr>
        <w:t xml:space="preserve"> Ouyang,</w:t>
      </w:r>
      <w:r w:rsidRPr="001D269C">
        <w:rPr>
          <w:rFonts w:ascii="Times New Roman" w:hAnsi="Times New Roman"/>
          <w:color w:val="000000" w:themeColor="text1"/>
          <w:sz w:val="24"/>
          <w:lang w:val="de-DE"/>
        </w:rPr>
        <w:t xml:space="preserve"> Dr. Z. Huang</w:t>
      </w:r>
      <w:r w:rsidRPr="001D269C">
        <w:rPr>
          <w:rFonts w:ascii="Times New Roman" w:hAnsi="Times New Roman" w:hint="eastAsia"/>
          <w:color w:val="000000" w:themeColor="text1"/>
          <w:sz w:val="24"/>
          <w:lang w:val="de-DE"/>
        </w:rPr>
        <w:t>, Prof. W. C. H. Choy</w:t>
      </w:r>
    </w:p>
    <w:p w14:paraId="11D29B19" w14:textId="77777777" w:rsidR="00B7419E" w:rsidRPr="001D269C" w:rsidRDefault="00F117F9">
      <w:pPr>
        <w:jc w:val="left"/>
        <w:rPr>
          <w:rFonts w:ascii="Times New Roman" w:hAnsi="Times New Roman"/>
          <w:color w:val="000000" w:themeColor="text1"/>
          <w:sz w:val="24"/>
        </w:rPr>
      </w:pPr>
      <w:r w:rsidRPr="001D269C">
        <w:rPr>
          <w:rFonts w:ascii="Times New Roman" w:hAnsi="Times New Roman" w:hint="eastAsia"/>
          <w:color w:val="000000" w:themeColor="text1"/>
          <w:sz w:val="24"/>
        </w:rPr>
        <w:t>Department of Electrical and Electronic Engineering</w:t>
      </w:r>
    </w:p>
    <w:p w14:paraId="5794C24E" w14:textId="77777777" w:rsidR="00B7419E" w:rsidRPr="001D269C" w:rsidRDefault="00F117F9">
      <w:pPr>
        <w:jc w:val="left"/>
        <w:rPr>
          <w:rFonts w:ascii="Times New Roman" w:hAnsi="Times New Roman"/>
          <w:color w:val="000000" w:themeColor="text1"/>
          <w:sz w:val="24"/>
        </w:rPr>
      </w:pPr>
      <w:r w:rsidRPr="001D269C">
        <w:rPr>
          <w:rFonts w:ascii="Times New Roman" w:hAnsi="Times New Roman" w:hint="eastAsia"/>
          <w:color w:val="000000" w:themeColor="text1"/>
          <w:sz w:val="24"/>
        </w:rPr>
        <w:t>The University of Hong Kong</w:t>
      </w:r>
    </w:p>
    <w:p w14:paraId="00EF1B55" w14:textId="77777777" w:rsidR="00B7419E" w:rsidRPr="001D269C" w:rsidRDefault="00F117F9">
      <w:pPr>
        <w:jc w:val="left"/>
        <w:rPr>
          <w:rFonts w:ascii="Times New Roman" w:hAnsi="Times New Roman"/>
          <w:color w:val="000000" w:themeColor="text1"/>
          <w:sz w:val="24"/>
        </w:rPr>
      </w:pPr>
      <w:r w:rsidRPr="001D269C">
        <w:rPr>
          <w:rFonts w:ascii="Times New Roman" w:hAnsi="Times New Roman" w:hint="eastAsia"/>
          <w:color w:val="000000" w:themeColor="text1"/>
          <w:sz w:val="24"/>
        </w:rPr>
        <w:t>Pokfulam Road, Hong Kong 999077, China</w:t>
      </w:r>
    </w:p>
    <w:p w14:paraId="6FF83C0E" w14:textId="77777777" w:rsidR="00B7419E" w:rsidRPr="001D269C" w:rsidRDefault="00F117F9">
      <w:pPr>
        <w:widowControl/>
        <w:jc w:val="left"/>
        <w:rPr>
          <w:rFonts w:ascii="Times New Roman" w:eastAsia="MS Mincho" w:hAnsi="Times New Roman"/>
          <w:bCs/>
          <w:color w:val="000000" w:themeColor="text1"/>
          <w:kern w:val="0"/>
          <w:sz w:val="24"/>
          <w:lang w:eastAsia="ja-JP"/>
        </w:rPr>
      </w:pPr>
      <w:r w:rsidRPr="001D269C">
        <w:rPr>
          <w:rFonts w:ascii="Times New Roman" w:hAnsi="Times New Roman" w:hint="eastAsia"/>
          <w:color w:val="000000" w:themeColor="text1"/>
          <w:sz w:val="24"/>
        </w:rPr>
        <w:t>Email: chchoy@eee.hku.hk</w:t>
      </w:r>
    </w:p>
    <w:p w14:paraId="2124DD6D" w14:textId="77777777" w:rsidR="00B7419E" w:rsidRPr="001D269C" w:rsidRDefault="00F117F9">
      <w:pPr>
        <w:jc w:val="left"/>
        <w:rPr>
          <w:rFonts w:ascii="Times New Roman" w:hAnsi="Times New Roman"/>
          <w:color w:val="000000" w:themeColor="text1"/>
          <w:sz w:val="24"/>
        </w:rPr>
      </w:pPr>
      <w:r w:rsidRPr="001D269C">
        <w:rPr>
          <w:rFonts w:ascii="Times New Roman" w:hAnsi="Times New Roman"/>
          <w:color w:val="000000" w:themeColor="text1"/>
          <w:sz w:val="24"/>
        </w:rPr>
        <w:t>Prof. W. C. H. Choy</w:t>
      </w:r>
    </w:p>
    <w:p w14:paraId="1E4F52AD" w14:textId="77777777" w:rsidR="00B7419E" w:rsidRPr="001D269C" w:rsidRDefault="00F117F9">
      <w:pPr>
        <w:widowControl/>
        <w:jc w:val="left"/>
        <w:rPr>
          <w:rFonts w:ascii="Times New Roman" w:hAnsi="Times New Roman"/>
          <w:color w:val="000000" w:themeColor="text1"/>
          <w:sz w:val="24"/>
        </w:rPr>
      </w:pPr>
      <w:r w:rsidRPr="001D269C">
        <w:rPr>
          <w:rFonts w:ascii="Times New Roman" w:hAnsi="Times New Roman"/>
          <w:color w:val="000000" w:themeColor="text1"/>
          <w:sz w:val="24"/>
        </w:rPr>
        <w:t>Guangdong-Hong Kong-Macao Joint Laboratory for Photonic-Thermal-Electrical Energy Materials and Devices</w:t>
      </w:r>
    </w:p>
    <w:p w14:paraId="6423738A" w14:textId="77777777" w:rsidR="00B7419E" w:rsidRPr="001D269C" w:rsidRDefault="00F117F9">
      <w:pPr>
        <w:widowControl/>
        <w:jc w:val="left"/>
        <w:rPr>
          <w:rFonts w:ascii="Times New Roman" w:hAnsi="Times New Roman"/>
          <w:color w:val="000000" w:themeColor="text1"/>
          <w:sz w:val="24"/>
        </w:rPr>
      </w:pPr>
      <w:r w:rsidRPr="001D269C">
        <w:rPr>
          <w:rFonts w:ascii="Times New Roman" w:hAnsi="Times New Roman"/>
          <w:color w:val="000000" w:themeColor="text1"/>
          <w:sz w:val="24"/>
        </w:rPr>
        <w:t>Shenzhen 518055, China.</w:t>
      </w:r>
    </w:p>
    <w:p w14:paraId="3F1453EB" w14:textId="77777777" w:rsidR="00B7419E" w:rsidRPr="001D269C" w:rsidRDefault="00F117F9">
      <w:pPr>
        <w:widowControl/>
        <w:jc w:val="left"/>
        <w:rPr>
          <w:rFonts w:ascii="Times New Roman" w:eastAsia="MS Mincho" w:hAnsi="Times New Roman"/>
          <w:bCs/>
          <w:color w:val="000000" w:themeColor="text1"/>
          <w:kern w:val="0"/>
          <w:sz w:val="24"/>
          <w:lang w:eastAsia="ja-JP"/>
        </w:rPr>
      </w:pPr>
      <w:r w:rsidRPr="001D269C">
        <w:rPr>
          <w:rFonts w:ascii="Times New Roman" w:eastAsia="MS Mincho" w:hAnsi="Times New Roman"/>
          <w:bCs/>
          <w:color w:val="000000" w:themeColor="text1"/>
          <w:kern w:val="0"/>
          <w:sz w:val="24"/>
          <w:lang w:eastAsia="ja-JP"/>
        </w:rPr>
        <w:t># equally contributed in this work.</w:t>
      </w:r>
    </w:p>
    <w:p w14:paraId="09E42F99" w14:textId="77777777" w:rsidR="00B7419E" w:rsidRPr="001D269C" w:rsidRDefault="00B7419E">
      <w:pPr>
        <w:widowControl/>
        <w:jc w:val="left"/>
        <w:rPr>
          <w:rFonts w:ascii="Times New Roman" w:eastAsia="MS Mincho" w:hAnsi="Times New Roman"/>
          <w:bCs/>
          <w:color w:val="000000" w:themeColor="text1"/>
          <w:kern w:val="0"/>
          <w:sz w:val="24"/>
          <w:lang w:eastAsia="ja-JP"/>
        </w:rPr>
      </w:pPr>
    </w:p>
    <w:p w14:paraId="1202B02A" w14:textId="77777777" w:rsidR="00B7419E" w:rsidRPr="001D269C" w:rsidRDefault="00F117F9">
      <w:pPr>
        <w:widowControl/>
        <w:jc w:val="left"/>
        <w:rPr>
          <w:rFonts w:ascii="Times New Roman" w:hAnsi="Times New Roman"/>
          <w:color w:val="000000" w:themeColor="text1"/>
          <w:kern w:val="0"/>
          <w:sz w:val="24"/>
        </w:rPr>
      </w:pPr>
      <w:r w:rsidRPr="001D269C">
        <w:rPr>
          <w:rFonts w:ascii="Times New Roman" w:eastAsia="MS Mincho" w:hAnsi="Times New Roman"/>
          <w:bCs/>
          <w:color w:val="000000" w:themeColor="text1"/>
          <w:kern w:val="0"/>
          <w:sz w:val="24"/>
          <w:lang w:eastAsia="ja-JP"/>
        </w:rPr>
        <w:t xml:space="preserve">Keywords: </w:t>
      </w:r>
      <w:r w:rsidRPr="001D269C">
        <w:rPr>
          <w:rFonts w:ascii="Times New Roman" w:eastAsia="MS Gothic" w:hAnsi="Times New Roman"/>
          <w:color w:val="000000" w:themeColor="text1"/>
          <w:kern w:val="0"/>
          <w:sz w:val="24"/>
          <w:lang w:eastAsia="ja-JP"/>
        </w:rPr>
        <w:t>low temperature, solution process, inorganic metal oxides, electron transport layer, perovskite solar cells</w:t>
      </w:r>
    </w:p>
    <w:p w14:paraId="0C2CFBD9" w14:textId="77777777" w:rsidR="00B7419E" w:rsidRPr="001D269C" w:rsidRDefault="00B7419E">
      <w:pPr>
        <w:spacing w:line="360" w:lineRule="auto"/>
        <w:rPr>
          <w:rFonts w:ascii="Times New Roman" w:hAnsi="Times New Roman"/>
          <w:color w:val="000000" w:themeColor="text1"/>
        </w:rPr>
      </w:pPr>
    </w:p>
    <w:p w14:paraId="34C67D56" w14:textId="77777777" w:rsidR="00B7419E" w:rsidRPr="001D269C" w:rsidRDefault="00F117F9">
      <w:pPr>
        <w:spacing w:line="360" w:lineRule="auto"/>
        <w:rPr>
          <w:rFonts w:ascii="Times New Roman" w:hAnsi="Times New Roman"/>
          <w:iCs/>
          <w:color w:val="000000" w:themeColor="text1"/>
          <w:sz w:val="24"/>
        </w:rPr>
      </w:pPr>
      <w:r w:rsidRPr="001D269C">
        <w:rPr>
          <w:rFonts w:ascii="Times New Roman" w:hAnsi="Times New Roman"/>
          <w:b/>
          <w:bCs/>
          <w:color w:val="000000" w:themeColor="text1"/>
          <w:sz w:val="24"/>
        </w:rPr>
        <w:t>Abstract</w:t>
      </w:r>
      <w:r w:rsidRPr="001D269C">
        <w:rPr>
          <w:rFonts w:ascii="Times New Roman" w:hAnsi="Times New Roman"/>
          <w:color w:val="000000" w:themeColor="text1"/>
          <w:sz w:val="24"/>
        </w:rPr>
        <w:t xml:space="preserve">: Although </w:t>
      </w:r>
      <w:r w:rsidRPr="001D269C">
        <w:rPr>
          <w:rFonts w:ascii="Times New Roman" w:hAnsi="Times New Roman" w:hint="eastAsia"/>
          <w:color w:val="000000" w:themeColor="text1"/>
          <w:sz w:val="24"/>
        </w:rPr>
        <w:t>inverted (</w:t>
      </w:r>
      <w:r w:rsidRPr="001D269C">
        <w:rPr>
          <w:rFonts w:ascii="Times New Roman" w:hAnsi="Times New Roman"/>
          <w:color w:val="000000" w:themeColor="text1"/>
          <w:sz w:val="24"/>
        </w:rPr>
        <w:t xml:space="preserve">p-i-n) structure perovskite solar cells (PSCs) have </w:t>
      </w:r>
      <w:r w:rsidRPr="001D269C">
        <w:rPr>
          <w:rFonts w:ascii="Times New Roman" w:hAnsi="Times New Roman"/>
          <w:color w:val="000000" w:themeColor="text1"/>
          <w:sz w:val="24"/>
        </w:rPr>
        <w:lastRenderedPageBreak/>
        <w:t xml:space="preserve">achieved high efficiency by commonly using fullerene or its derivatives </w:t>
      </w:r>
      <w:r w:rsidRPr="001D269C">
        <w:rPr>
          <w:rFonts w:ascii="Times New Roman" w:hAnsi="Times New Roman" w:hint="eastAsia"/>
          <w:color w:val="000000" w:themeColor="text1"/>
          <w:sz w:val="24"/>
        </w:rPr>
        <w:t>as</w:t>
      </w:r>
      <w:r w:rsidRPr="001D269C">
        <w:rPr>
          <w:rFonts w:ascii="Times New Roman" w:hAnsi="Times New Roman"/>
          <w:color w:val="000000" w:themeColor="text1"/>
          <w:sz w:val="24"/>
        </w:rPr>
        <w:t xml:space="preserve"> electron transport layers (ETLs), the device stability and cost of fullerene materials are still of great concerns. Herein, we </w:t>
      </w:r>
      <w:r w:rsidRPr="001D269C">
        <w:rPr>
          <w:rFonts w:ascii="Times New Roman" w:hAnsi="Times New Roman"/>
          <w:iCs/>
          <w:color w:val="000000" w:themeColor="text1"/>
          <w:sz w:val="24"/>
        </w:rPr>
        <w:t>demonstrate</w:t>
      </w:r>
      <w:r w:rsidRPr="001D269C">
        <w:rPr>
          <w:rFonts w:ascii="Times New Roman" w:hAnsi="Times New Roman" w:hint="eastAsia"/>
          <w:iCs/>
          <w:color w:val="000000" w:themeColor="text1"/>
          <w:sz w:val="24"/>
        </w:rPr>
        <w:t xml:space="preserve"> </w:t>
      </w:r>
      <w:r w:rsidRPr="001D269C">
        <w:rPr>
          <w:rFonts w:ascii="Times New Roman" w:hAnsi="Times New Roman"/>
          <w:color w:val="000000" w:themeColor="text1"/>
          <w:sz w:val="24"/>
        </w:rPr>
        <w:t>inorganic top ETLs simply</w:t>
      </w:r>
      <w:r w:rsidRPr="001D269C">
        <w:rPr>
          <w:rFonts w:ascii="Times New Roman" w:hAnsi="Times New Roman" w:hint="eastAsia"/>
          <w:color w:val="000000" w:themeColor="text1"/>
          <w:sz w:val="24"/>
        </w:rPr>
        <w:t xml:space="preserve"> </w:t>
      </w:r>
      <w:r w:rsidRPr="001D269C">
        <w:rPr>
          <w:rFonts w:ascii="Times New Roman" w:hAnsi="Times New Roman"/>
          <w:color w:val="000000" w:themeColor="text1"/>
          <w:sz w:val="24"/>
        </w:rPr>
        <w:t xml:space="preserve">composed from  a family of metal oxides including </w:t>
      </w:r>
      <w:r w:rsidRPr="001D269C">
        <w:rPr>
          <w:rFonts w:ascii="Times New Roman" w:hAnsi="Times New Roman"/>
          <w:iCs/>
          <w:color w:val="000000" w:themeColor="text1"/>
          <w:sz w:val="24"/>
        </w:rPr>
        <w:t>In</w:t>
      </w:r>
      <w:r w:rsidRPr="001D269C">
        <w:rPr>
          <w:rFonts w:ascii="Times New Roman" w:hAnsi="Times New Roman"/>
          <w:iCs/>
          <w:color w:val="000000" w:themeColor="text1"/>
          <w:sz w:val="24"/>
          <w:vertAlign w:val="subscript"/>
        </w:rPr>
        <w:t>2</w:t>
      </w:r>
      <w:r w:rsidRPr="001D269C">
        <w:rPr>
          <w:rFonts w:ascii="Times New Roman" w:hAnsi="Times New Roman"/>
          <w:iCs/>
          <w:color w:val="000000" w:themeColor="text1"/>
          <w:sz w:val="24"/>
        </w:rPr>
        <w:t>O</w:t>
      </w:r>
      <w:r w:rsidRPr="001D269C">
        <w:rPr>
          <w:rFonts w:ascii="Times New Roman" w:hAnsi="Times New Roman"/>
          <w:iCs/>
          <w:color w:val="000000" w:themeColor="text1"/>
          <w:sz w:val="24"/>
          <w:vertAlign w:val="subscript"/>
        </w:rPr>
        <w:t>3</w:t>
      </w:r>
      <w:r w:rsidRPr="001D269C">
        <w:rPr>
          <w:rFonts w:ascii="Times New Roman" w:hAnsi="Times New Roman"/>
          <w:iCs/>
          <w:color w:val="000000" w:themeColor="text1"/>
          <w:sz w:val="24"/>
        </w:rPr>
        <w:t xml:space="preserve"> and its derivative of </w:t>
      </w:r>
      <w:r w:rsidRPr="001D269C">
        <w:rPr>
          <w:rFonts w:ascii="Times New Roman" w:hAnsi="Times New Roman"/>
          <w:color w:val="000000" w:themeColor="text1"/>
          <w:sz w:val="24"/>
        </w:rPr>
        <w:t>Sn:In</w:t>
      </w:r>
      <w:r w:rsidRPr="001D269C">
        <w:rPr>
          <w:rFonts w:ascii="Times New Roman" w:hAnsi="Times New Roman"/>
          <w:color w:val="000000" w:themeColor="text1"/>
          <w:sz w:val="24"/>
          <w:vertAlign w:val="subscript"/>
        </w:rPr>
        <w:t>2</w:t>
      </w:r>
      <w:r w:rsidRPr="001D269C">
        <w:rPr>
          <w:rFonts w:ascii="Times New Roman" w:hAnsi="Times New Roman"/>
          <w:color w:val="000000" w:themeColor="text1"/>
          <w:sz w:val="24"/>
        </w:rPr>
        <w:t>O</w:t>
      </w:r>
      <w:r w:rsidRPr="001D269C">
        <w:rPr>
          <w:rFonts w:ascii="Times New Roman" w:hAnsi="Times New Roman"/>
          <w:color w:val="000000" w:themeColor="text1"/>
          <w:sz w:val="24"/>
          <w:vertAlign w:val="subscript"/>
        </w:rPr>
        <w:t>3</w:t>
      </w:r>
      <w:r w:rsidRPr="001D269C">
        <w:rPr>
          <w:rFonts w:ascii="Times New Roman" w:hAnsi="Times New Roman"/>
          <w:iCs/>
          <w:color w:val="000000" w:themeColor="text1"/>
          <w:sz w:val="24"/>
        </w:rPr>
        <w:t xml:space="preserve"> with gradient potential structure. </w:t>
      </w:r>
      <w:r w:rsidRPr="001D269C">
        <w:rPr>
          <w:rFonts w:ascii="Times New Roman" w:hAnsi="Times New Roman" w:hint="eastAsia"/>
          <w:iCs/>
          <w:color w:val="000000" w:themeColor="text1"/>
          <w:sz w:val="24"/>
        </w:rPr>
        <w:t>For inverted PSCs,</w:t>
      </w:r>
      <w:r w:rsidRPr="001D269C">
        <w:rPr>
          <w:rFonts w:ascii="Times New Roman" w:hAnsi="Times New Roman"/>
          <w:iCs/>
          <w:color w:val="000000" w:themeColor="text1"/>
          <w:sz w:val="24"/>
        </w:rPr>
        <w:t xml:space="preserve"> typical film formation process of </w:t>
      </w:r>
      <w:r w:rsidRPr="001D269C">
        <w:rPr>
          <w:rFonts w:ascii="Times New Roman" w:hAnsi="Times New Roman"/>
          <w:color w:val="000000" w:themeColor="text1"/>
          <w:sz w:val="24"/>
        </w:rPr>
        <w:t>In</w:t>
      </w:r>
      <w:r w:rsidRPr="001D269C">
        <w:rPr>
          <w:rFonts w:ascii="Times New Roman" w:hAnsi="Times New Roman"/>
          <w:color w:val="000000" w:themeColor="text1"/>
          <w:sz w:val="24"/>
          <w:vertAlign w:val="subscript"/>
        </w:rPr>
        <w:t>2</w:t>
      </w:r>
      <w:r w:rsidRPr="001D269C">
        <w:rPr>
          <w:rFonts w:ascii="Times New Roman" w:hAnsi="Times New Roman"/>
          <w:color w:val="000000" w:themeColor="text1"/>
          <w:sz w:val="24"/>
        </w:rPr>
        <w:t>O</w:t>
      </w:r>
      <w:r w:rsidRPr="001D269C">
        <w:rPr>
          <w:rFonts w:ascii="Times New Roman" w:hAnsi="Times New Roman"/>
          <w:color w:val="000000" w:themeColor="text1"/>
          <w:sz w:val="24"/>
          <w:vertAlign w:val="subscript"/>
        </w:rPr>
        <w:t>3</w:t>
      </w:r>
      <w:r w:rsidRPr="001D269C">
        <w:rPr>
          <w:rFonts w:ascii="Times New Roman" w:hAnsi="Times New Roman"/>
          <w:color w:val="000000" w:themeColor="text1"/>
          <w:sz w:val="24"/>
        </w:rPr>
        <w:t xml:space="preserve"> </w:t>
      </w:r>
      <w:r w:rsidRPr="001D269C">
        <w:rPr>
          <w:rFonts w:ascii="Times New Roman" w:hAnsi="Times New Roman"/>
          <w:iCs/>
          <w:color w:val="000000" w:themeColor="text1"/>
          <w:sz w:val="24"/>
        </w:rPr>
        <w:t>will damage or degrade perovskite materials</w:t>
      </w:r>
      <w:r w:rsidRPr="001D269C">
        <w:rPr>
          <w:rFonts w:ascii="Times New Roman" w:hAnsi="Times New Roman" w:hint="eastAsia"/>
          <w:iCs/>
          <w:color w:val="000000" w:themeColor="text1"/>
          <w:sz w:val="24"/>
        </w:rPr>
        <w:t xml:space="preserve"> underneath</w:t>
      </w:r>
      <w:r w:rsidRPr="001D269C">
        <w:rPr>
          <w:rFonts w:ascii="Times New Roman" w:hAnsi="Times New Roman"/>
          <w:iCs/>
          <w:color w:val="000000" w:themeColor="text1"/>
          <w:sz w:val="24"/>
        </w:rPr>
        <w:t xml:space="preserve">, we report a low temperature synthesis approach offering </w:t>
      </w:r>
      <w:r w:rsidRPr="001D269C">
        <w:rPr>
          <w:rFonts w:ascii="Times New Roman" w:hAnsi="Times New Roman" w:hint="eastAsia"/>
          <w:iCs/>
          <w:color w:val="000000" w:themeColor="text1"/>
          <w:sz w:val="24"/>
        </w:rPr>
        <w:t xml:space="preserve">to </w:t>
      </w:r>
      <w:r w:rsidRPr="001D269C">
        <w:rPr>
          <w:rFonts w:ascii="Times New Roman" w:hAnsi="Times New Roman"/>
          <w:iCs/>
          <w:color w:val="000000" w:themeColor="text1"/>
          <w:sz w:val="24"/>
        </w:rPr>
        <w:t xml:space="preserve">obtain </w:t>
      </w:r>
      <w:r w:rsidRPr="001D269C">
        <w:rPr>
          <w:rFonts w:ascii="Times New Roman" w:hAnsi="Times New Roman"/>
          <w:color w:val="000000" w:themeColor="text1"/>
          <w:sz w:val="24"/>
        </w:rPr>
        <w:t>In</w:t>
      </w:r>
      <w:r w:rsidRPr="001D269C">
        <w:rPr>
          <w:rFonts w:ascii="Times New Roman" w:hAnsi="Times New Roman"/>
          <w:color w:val="000000" w:themeColor="text1"/>
          <w:sz w:val="24"/>
          <w:vertAlign w:val="subscript"/>
        </w:rPr>
        <w:t>2</w:t>
      </w:r>
      <w:r w:rsidRPr="001D269C">
        <w:rPr>
          <w:rFonts w:ascii="Times New Roman" w:hAnsi="Times New Roman"/>
          <w:color w:val="000000" w:themeColor="text1"/>
          <w:sz w:val="24"/>
        </w:rPr>
        <w:t>O</w:t>
      </w:r>
      <w:r w:rsidRPr="001D269C">
        <w:rPr>
          <w:rFonts w:ascii="Times New Roman" w:hAnsi="Times New Roman"/>
          <w:color w:val="000000" w:themeColor="text1"/>
          <w:sz w:val="24"/>
          <w:vertAlign w:val="subscript"/>
        </w:rPr>
        <w:t>3</w:t>
      </w:r>
      <w:r w:rsidRPr="001D269C">
        <w:rPr>
          <w:rFonts w:ascii="Times New Roman" w:hAnsi="Times New Roman"/>
          <w:color w:val="000000" w:themeColor="text1"/>
          <w:sz w:val="24"/>
        </w:rPr>
        <w:t xml:space="preserve"> and Sn:In</w:t>
      </w:r>
      <w:r w:rsidRPr="001D269C">
        <w:rPr>
          <w:rFonts w:ascii="Times New Roman" w:hAnsi="Times New Roman"/>
          <w:color w:val="000000" w:themeColor="text1"/>
          <w:sz w:val="24"/>
          <w:vertAlign w:val="subscript"/>
        </w:rPr>
        <w:t>2</w:t>
      </w:r>
      <w:r w:rsidRPr="001D269C">
        <w:rPr>
          <w:rFonts w:ascii="Times New Roman" w:hAnsi="Times New Roman"/>
          <w:color w:val="000000" w:themeColor="text1"/>
          <w:sz w:val="24"/>
        </w:rPr>
        <w:t>O</w:t>
      </w:r>
      <w:r w:rsidRPr="001D269C">
        <w:rPr>
          <w:rFonts w:ascii="Times New Roman" w:hAnsi="Times New Roman"/>
          <w:color w:val="000000" w:themeColor="text1"/>
          <w:sz w:val="24"/>
          <w:vertAlign w:val="subscript"/>
        </w:rPr>
        <w:t>3</w:t>
      </w:r>
      <w:r w:rsidRPr="001D269C">
        <w:rPr>
          <w:rFonts w:ascii="Times New Roman" w:hAnsi="Times New Roman"/>
          <w:color w:val="000000" w:themeColor="text1"/>
          <w:sz w:val="24"/>
        </w:rPr>
        <w:t xml:space="preserve"> nanoparticles</w:t>
      </w:r>
      <w:r w:rsidRPr="001D269C">
        <w:rPr>
          <w:rFonts w:ascii="Times New Roman" w:hAnsi="Times New Roman"/>
          <w:iCs/>
          <w:color w:val="000000" w:themeColor="text1"/>
          <w:sz w:val="24"/>
        </w:rPr>
        <w:t xml:space="preserve"> which can form effective top ETLs without any post-treatment. </w:t>
      </w:r>
      <w:bookmarkStart w:id="0" w:name="_Hlk61971614"/>
      <w:r w:rsidRPr="001D269C">
        <w:rPr>
          <w:rFonts w:ascii="Times New Roman" w:hAnsi="Times New Roman"/>
          <w:color w:val="000000" w:themeColor="text1"/>
          <w:sz w:val="24"/>
        </w:rPr>
        <w:t xml:space="preserve">The </w:t>
      </w:r>
      <w:r w:rsidRPr="001D269C">
        <w:rPr>
          <w:rFonts w:ascii="Times New Roman" w:eastAsia="Helvetica" w:hAnsi="Times New Roman"/>
          <w:iCs/>
          <w:color w:val="000000" w:themeColor="text1"/>
          <w:sz w:val="24"/>
        </w:rPr>
        <w:t>one-family</w:t>
      </w:r>
      <w:r w:rsidRPr="001D269C">
        <w:rPr>
          <w:rFonts w:ascii="Times New Roman" w:eastAsia="Helvetica" w:hAnsi="Times New Roman"/>
          <w:i/>
          <w:iCs/>
          <w:color w:val="000000" w:themeColor="text1"/>
          <w:sz w:val="24"/>
        </w:rPr>
        <w:t xml:space="preserve"> </w:t>
      </w:r>
      <w:r w:rsidRPr="001D269C">
        <w:rPr>
          <w:rFonts w:ascii="Times New Roman" w:hAnsi="Times New Roman"/>
          <w:color w:val="000000" w:themeColor="text1"/>
          <w:sz w:val="24"/>
        </w:rPr>
        <w:t xml:space="preserve">oxide based top ETL features with the enhanced built-in potential, high electron extraction, and low interfacial recombination, offering </w:t>
      </w:r>
      <w:r w:rsidRPr="001D269C">
        <w:rPr>
          <w:rFonts w:ascii="Times New Roman" w:hAnsi="Times New Roman" w:hint="eastAsia"/>
          <w:color w:val="000000" w:themeColor="text1"/>
          <w:sz w:val="24"/>
        </w:rPr>
        <w:t>a</w:t>
      </w:r>
      <w:r w:rsidRPr="001D269C">
        <w:rPr>
          <w:rFonts w:ascii="Times New Roman" w:hAnsi="Times New Roman"/>
          <w:color w:val="000000" w:themeColor="text1"/>
          <w:sz w:val="24"/>
        </w:rPr>
        <w:t xml:space="preserve"> power conversion efficiency (</w:t>
      </w:r>
      <w:r w:rsidRPr="001D269C">
        <w:rPr>
          <w:rFonts w:ascii="Times New Roman" w:hAnsi="Times New Roman" w:hint="eastAsia"/>
          <w:color w:val="000000" w:themeColor="text1"/>
          <w:sz w:val="24"/>
        </w:rPr>
        <w:t>PCE</w:t>
      </w:r>
      <w:r w:rsidRPr="001D269C">
        <w:rPr>
          <w:rFonts w:ascii="Times New Roman" w:hAnsi="Times New Roman"/>
          <w:color w:val="000000" w:themeColor="text1"/>
          <w:sz w:val="24"/>
        </w:rPr>
        <w:t>)</w:t>
      </w:r>
      <w:r w:rsidRPr="001D269C">
        <w:rPr>
          <w:rFonts w:ascii="Times New Roman" w:hAnsi="Times New Roman" w:hint="eastAsia"/>
          <w:color w:val="000000" w:themeColor="text1"/>
          <w:sz w:val="24"/>
        </w:rPr>
        <w:t xml:space="preserve"> of 20.65%</w:t>
      </w:r>
      <w:r w:rsidRPr="001D269C">
        <w:rPr>
          <w:rFonts w:ascii="Times New Roman" w:hAnsi="Times New Roman"/>
          <w:color w:val="000000" w:themeColor="text1"/>
          <w:sz w:val="24"/>
        </w:rPr>
        <w:t xml:space="preserve"> in PSCs constructed from oxide-only carrier (both hole and electron) transport layers (CTLs)</w:t>
      </w:r>
      <w:r w:rsidRPr="001D269C">
        <w:rPr>
          <w:rFonts w:ascii="Times New Roman" w:hAnsi="Times New Roman" w:hint="eastAsia"/>
          <w:color w:val="000000" w:themeColor="text1"/>
          <w:sz w:val="24"/>
        </w:rPr>
        <w:t xml:space="preserve">, which is the highest efficiency </w:t>
      </w:r>
      <w:r w:rsidRPr="001D269C">
        <w:rPr>
          <w:rFonts w:ascii="Times New Roman" w:hAnsi="Times New Roman"/>
          <w:color w:val="000000" w:themeColor="text1"/>
          <w:sz w:val="24"/>
        </w:rPr>
        <w:t>in</w:t>
      </w:r>
      <w:r w:rsidRPr="001D269C">
        <w:rPr>
          <w:rFonts w:ascii="Times New Roman" w:hAnsi="Times New Roman" w:hint="eastAsia"/>
          <w:color w:val="000000" w:themeColor="text1"/>
          <w:sz w:val="24"/>
        </w:rPr>
        <w:t xml:space="preserve"> </w:t>
      </w:r>
      <w:r w:rsidRPr="001D269C">
        <w:rPr>
          <w:rFonts w:ascii="Times New Roman" w:hAnsi="Times New Roman"/>
          <w:color w:val="000000" w:themeColor="text1"/>
          <w:sz w:val="24"/>
        </w:rPr>
        <w:t>oxide only</w:t>
      </w:r>
      <w:r w:rsidRPr="001D269C">
        <w:rPr>
          <w:rFonts w:ascii="Times New Roman" w:hAnsi="Times New Roman" w:hint="eastAsia"/>
          <w:color w:val="000000" w:themeColor="text1"/>
          <w:sz w:val="24"/>
        </w:rPr>
        <w:t xml:space="preserve"> </w:t>
      </w:r>
      <w:r w:rsidRPr="001D269C">
        <w:rPr>
          <w:rFonts w:ascii="Times New Roman" w:hAnsi="Times New Roman"/>
          <w:color w:val="000000" w:themeColor="text1"/>
          <w:sz w:val="24"/>
        </w:rPr>
        <w:t>CTL</w:t>
      </w:r>
      <w:r w:rsidRPr="001D269C">
        <w:rPr>
          <w:rFonts w:ascii="Times New Roman" w:hAnsi="Times New Roman" w:hint="eastAsia"/>
          <w:color w:val="000000" w:themeColor="text1"/>
          <w:sz w:val="24"/>
        </w:rPr>
        <w:t xml:space="preserve"> based </w:t>
      </w:r>
      <w:r w:rsidRPr="001D269C">
        <w:rPr>
          <w:rFonts w:ascii="Times New Roman" w:hAnsi="Times New Roman"/>
          <w:color w:val="000000" w:themeColor="text1"/>
          <w:sz w:val="24"/>
        </w:rPr>
        <w:t xml:space="preserve">inverted </w:t>
      </w:r>
      <w:r w:rsidRPr="001D269C">
        <w:rPr>
          <w:rFonts w:ascii="Times New Roman" w:hAnsi="Times New Roman" w:hint="eastAsia"/>
          <w:color w:val="000000" w:themeColor="text1"/>
          <w:sz w:val="24"/>
        </w:rPr>
        <w:t>PSCs</w:t>
      </w:r>
      <w:r w:rsidRPr="001D269C">
        <w:rPr>
          <w:rFonts w:ascii="Times New Roman" w:hAnsi="Times New Roman"/>
          <w:color w:val="000000" w:themeColor="text1"/>
          <w:sz w:val="24"/>
        </w:rPr>
        <w:t xml:space="preserve"> from </w:t>
      </w:r>
      <w:r w:rsidRPr="001D269C">
        <w:rPr>
          <w:rFonts w:ascii="Times New Roman" w:hAnsi="Times New Roman" w:hint="eastAsia"/>
          <w:color w:val="000000" w:themeColor="text1"/>
          <w:sz w:val="24"/>
        </w:rPr>
        <w:t>our best knowledge</w:t>
      </w:r>
      <w:r w:rsidRPr="001D269C">
        <w:rPr>
          <w:rFonts w:ascii="Times New Roman" w:hAnsi="Times New Roman"/>
          <w:color w:val="000000" w:themeColor="text1"/>
          <w:sz w:val="24"/>
        </w:rPr>
        <w:t xml:space="preserve">. </w:t>
      </w:r>
      <w:r w:rsidRPr="001D269C">
        <w:rPr>
          <w:rFonts w:ascii="Times New Roman" w:hAnsi="Times New Roman" w:hint="eastAsia"/>
          <w:color w:val="000000" w:themeColor="text1"/>
          <w:sz w:val="24"/>
        </w:rPr>
        <w:t xml:space="preserve">Equally important, </w:t>
      </w:r>
      <w:r w:rsidRPr="001D269C">
        <w:rPr>
          <w:rFonts w:ascii="Times New Roman" w:hAnsi="Times New Roman"/>
          <w:color w:val="000000" w:themeColor="text1"/>
          <w:sz w:val="24"/>
        </w:rPr>
        <w:t xml:space="preserve">the inverted PSCs based on </w:t>
      </w:r>
      <w:r w:rsidRPr="001D269C">
        <w:rPr>
          <w:rFonts w:ascii="Times New Roman" w:hAnsi="Times New Roman" w:hint="eastAsia"/>
          <w:color w:val="000000" w:themeColor="text1"/>
          <w:sz w:val="24"/>
        </w:rPr>
        <w:t>Sn:</w:t>
      </w:r>
      <w:r w:rsidRPr="001D269C">
        <w:rPr>
          <w:rFonts w:ascii="Times New Roman" w:hAnsi="Times New Roman"/>
          <w:color w:val="000000" w:themeColor="text1"/>
          <w:sz w:val="24"/>
        </w:rPr>
        <w:t>In</w:t>
      </w:r>
      <w:r w:rsidRPr="001D269C">
        <w:rPr>
          <w:rFonts w:ascii="Times New Roman" w:hAnsi="Times New Roman"/>
          <w:color w:val="000000" w:themeColor="text1"/>
          <w:sz w:val="24"/>
          <w:vertAlign w:val="subscript"/>
        </w:rPr>
        <w:t>2</w:t>
      </w:r>
      <w:r w:rsidRPr="001D269C">
        <w:rPr>
          <w:rFonts w:ascii="Times New Roman" w:hAnsi="Times New Roman"/>
          <w:color w:val="000000" w:themeColor="text1"/>
          <w:sz w:val="24"/>
        </w:rPr>
        <w:t>O</w:t>
      </w:r>
      <w:r w:rsidRPr="001D269C">
        <w:rPr>
          <w:rFonts w:ascii="Times New Roman" w:hAnsi="Times New Roman"/>
          <w:color w:val="000000" w:themeColor="text1"/>
          <w:sz w:val="24"/>
          <w:vertAlign w:val="subscript"/>
        </w:rPr>
        <w:t>3</w:t>
      </w:r>
      <w:r w:rsidRPr="001D269C">
        <w:rPr>
          <w:rFonts w:ascii="Times New Roman" w:hAnsi="Times New Roman" w:hint="eastAsia"/>
          <w:color w:val="000000" w:themeColor="text1"/>
          <w:sz w:val="24"/>
        </w:rPr>
        <w:t>/</w:t>
      </w:r>
      <w:r w:rsidRPr="001D269C">
        <w:rPr>
          <w:rFonts w:ascii="Times New Roman" w:hAnsi="Times New Roman"/>
          <w:color w:val="000000" w:themeColor="text1"/>
          <w:sz w:val="24"/>
        </w:rPr>
        <w:t>In</w:t>
      </w:r>
      <w:r w:rsidRPr="001D269C">
        <w:rPr>
          <w:rFonts w:ascii="Times New Roman" w:hAnsi="Times New Roman"/>
          <w:color w:val="000000" w:themeColor="text1"/>
          <w:sz w:val="24"/>
          <w:vertAlign w:val="subscript"/>
        </w:rPr>
        <w:t>2</w:t>
      </w:r>
      <w:r w:rsidRPr="001D269C">
        <w:rPr>
          <w:rFonts w:ascii="Times New Roman" w:hAnsi="Times New Roman"/>
          <w:color w:val="000000" w:themeColor="text1"/>
          <w:sz w:val="24"/>
        </w:rPr>
        <w:t>O</w:t>
      </w:r>
      <w:r w:rsidRPr="001D269C">
        <w:rPr>
          <w:rFonts w:ascii="Times New Roman" w:hAnsi="Times New Roman"/>
          <w:color w:val="000000" w:themeColor="text1"/>
          <w:sz w:val="24"/>
          <w:vertAlign w:val="subscript"/>
        </w:rPr>
        <w:t>3</w:t>
      </w:r>
      <w:r w:rsidRPr="001D269C">
        <w:rPr>
          <w:rFonts w:ascii="Times New Roman" w:hAnsi="Times New Roman" w:hint="eastAsia"/>
          <w:color w:val="000000" w:themeColor="text1"/>
          <w:sz w:val="24"/>
        </w:rPr>
        <w:t xml:space="preserve"> </w:t>
      </w:r>
      <w:r w:rsidRPr="001D269C">
        <w:rPr>
          <w:rFonts w:ascii="Times New Roman" w:hAnsi="Times New Roman"/>
          <w:color w:val="000000" w:themeColor="text1"/>
          <w:sz w:val="24"/>
        </w:rPr>
        <w:t>ETL show the excellent operational stability and remain 90% of the initial value of PCE over 2000 hr. Consequently</w:t>
      </w:r>
      <w:r w:rsidRPr="001D269C">
        <w:rPr>
          <w:rFonts w:ascii="Times New Roman" w:hAnsi="Times New Roman" w:hint="eastAsia"/>
          <w:color w:val="000000" w:themeColor="text1"/>
          <w:sz w:val="24"/>
        </w:rPr>
        <w:t>, this work</w:t>
      </w:r>
      <w:r w:rsidRPr="001D269C">
        <w:rPr>
          <w:rFonts w:ascii="Times New Roman" w:hAnsi="Times New Roman"/>
          <w:color w:val="000000" w:themeColor="text1"/>
          <w:sz w:val="24"/>
        </w:rPr>
        <w:t xml:space="preserve"> contributes to the robust</w:t>
      </w:r>
      <w:r w:rsidRPr="001D269C">
        <w:rPr>
          <w:rFonts w:ascii="Times New Roman" w:hAnsi="Times New Roman" w:hint="eastAsia"/>
          <w:color w:val="000000" w:themeColor="text1"/>
          <w:sz w:val="24"/>
        </w:rPr>
        <w:t xml:space="preserve"> strategy </w:t>
      </w:r>
      <w:r w:rsidRPr="001D269C">
        <w:rPr>
          <w:rFonts w:ascii="Times New Roman" w:hAnsi="Times New Roman"/>
          <w:color w:val="000000" w:themeColor="text1"/>
          <w:sz w:val="24"/>
        </w:rPr>
        <w:t>of</w:t>
      </w:r>
      <w:r w:rsidRPr="001D269C">
        <w:rPr>
          <w:rFonts w:ascii="Times New Roman" w:hAnsi="Times New Roman" w:hint="eastAsia"/>
          <w:color w:val="000000" w:themeColor="text1"/>
          <w:sz w:val="24"/>
        </w:rPr>
        <w:t xml:space="preserve"> </w:t>
      </w:r>
      <w:r w:rsidRPr="001D269C">
        <w:rPr>
          <w:rFonts w:ascii="Times New Roman" w:hAnsi="Times New Roman"/>
          <w:color w:val="000000" w:themeColor="text1"/>
          <w:sz w:val="24"/>
        </w:rPr>
        <w:t xml:space="preserve">all oxide only CTL in developing rigid and flexible </w:t>
      </w:r>
      <w:r w:rsidRPr="001D269C">
        <w:rPr>
          <w:rFonts w:ascii="Times New Roman" w:hAnsi="Times New Roman" w:hint="eastAsia"/>
          <w:color w:val="000000" w:themeColor="text1"/>
          <w:sz w:val="24"/>
        </w:rPr>
        <w:t xml:space="preserve">PSCs </w:t>
      </w:r>
      <w:r w:rsidRPr="001D269C">
        <w:rPr>
          <w:rFonts w:ascii="Times New Roman" w:hAnsi="Times New Roman"/>
          <w:color w:val="000000" w:themeColor="text1"/>
          <w:sz w:val="24"/>
        </w:rPr>
        <w:t>for practical photovoltaic applications</w:t>
      </w:r>
      <w:r w:rsidRPr="001D269C">
        <w:rPr>
          <w:rFonts w:ascii="Times New Roman" w:hAnsi="Times New Roman" w:hint="eastAsia"/>
          <w:color w:val="000000" w:themeColor="text1"/>
          <w:sz w:val="24"/>
        </w:rPr>
        <w:t>.</w:t>
      </w:r>
      <w:bookmarkEnd w:id="0"/>
    </w:p>
    <w:p w14:paraId="3DC32D5A" w14:textId="77777777" w:rsidR="00B7419E" w:rsidRPr="001D269C" w:rsidRDefault="00F117F9">
      <w:pPr>
        <w:widowControl/>
        <w:jc w:val="left"/>
        <w:rPr>
          <w:rFonts w:ascii="Times New Roman" w:hAnsi="Times New Roman"/>
          <w:b/>
          <w:bCs/>
          <w:color w:val="000000" w:themeColor="text1"/>
          <w:sz w:val="28"/>
          <w:szCs w:val="28"/>
        </w:rPr>
      </w:pPr>
      <w:r w:rsidRPr="001D269C">
        <w:rPr>
          <w:rFonts w:ascii="Times New Roman" w:hAnsi="Times New Roman"/>
          <w:b/>
          <w:bCs/>
          <w:color w:val="000000" w:themeColor="text1"/>
          <w:sz w:val="28"/>
          <w:szCs w:val="28"/>
        </w:rPr>
        <w:br w:type="page"/>
      </w:r>
    </w:p>
    <w:p w14:paraId="03AF98C3" w14:textId="77777777" w:rsidR="00B7419E" w:rsidRPr="001D269C" w:rsidRDefault="00F117F9">
      <w:pPr>
        <w:spacing w:line="360" w:lineRule="auto"/>
        <w:rPr>
          <w:rFonts w:ascii="Times New Roman" w:hAnsi="Times New Roman"/>
          <w:color w:val="000000" w:themeColor="text1"/>
          <w:sz w:val="24"/>
        </w:rPr>
      </w:pPr>
      <w:r w:rsidRPr="001D269C">
        <w:rPr>
          <w:rFonts w:ascii="Times New Roman" w:hAnsi="Times New Roman" w:hint="eastAsia"/>
          <w:b/>
          <w:bCs/>
          <w:color w:val="000000" w:themeColor="text1"/>
          <w:sz w:val="28"/>
          <w:szCs w:val="28"/>
        </w:rPr>
        <w:lastRenderedPageBreak/>
        <w:t>1.</w:t>
      </w:r>
      <w:r w:rsidRPr="001D269C">
        <w:rPr>
          <w:rFonts w:ascii="Times New Roman" w:hAnsi="Times New Roman" w:hint="eastAsia"/>
          <w:b/>
          <w:bCs/>
          <w:color w:val="000000" w:themeColor="text1"/>
          <w:sz w:val="24"/>
        </w:rPr>
        <w:t xml:space="preserve"> </w:t>
      </w:r>
      <w:r w:rsidRPr="001D269C">
        <w:rPr>
          <w:rFonts w:ascii="Times New Roman" w:hAnsi="Times New Roman" w:hint="eastAsia"/>
          <w:b/>
          <w:bCs/>
          <w:color w:val="000000" w:themeColor="text1"/>
          <w:sz w:val="28"/>
          <w:szCs w:val="28"/>
        </w:rPr>
        <w:t>Introduction</w:t>
      </w:r>
    </w:p>
    <w:p w14:paraId="028413C3" w14:textId="77777777" w:rsidR="00B7419E" w:rsidRPr="001D269C" w:rsidRDefault="00F117F9">
      <w:pPr>
        <w:spacing w:line="360" w:lineRule="auto"/>
        <w:ind w:firstLine="420"/>
        <w:rPr>
          <w:rFonts w:ascii="Times New Roman" w:hAnsi="Times New Roman"/>
          <w:color w:val="000000" w:themeColor="text1"/>
          <w:sz w:val="24"/>
        </w:rPr>
      </w:pPr>
      <w:r w:rsidRPr="001D269C">
        <w:rPr>
          <w:rFonts w:ascii="Times New Roman" w:hAnsi="Times New Roman"/>
          <w:color w:val="000000" w:themeColor="text1"/>
          <w:sz w:val="24"/>
        </w:rPr>
        <w:t>Inverted structure planar perovskite solar cells (PSCs) have been widely investigated due to their potential of long device stability, cost-effectiveness, low temperature</w:t>
      </w:r>
      <w:r w:rsidRPr="001D269C">
        <w:rPr>
          <w:rFonts w:ascii="Times New Roman" w:hAnsi="Times New Roman" w:hint="eastAsia"/>
          <w:color w:val="000000" w:themeColor="text1"/>
          <w:sz w:val="24"/>
        </w:rPr>
        <w:t xml:space="preserve"> </w:t>
      </w:r>
      <w:r w:rsidRPr="001D269C">
        <w:rPr>
          <w:rFonts w:ascii="Times New Roman" w:hAnsi="Times New Roman"/>
          <w:color w:val="000000" w:themeColor="text1"/>
          <w:sz w:val="24"/>
        </w:rPr>
        <w:t>processing processability and suppressed hysteresis characteristics.</w:t>
      </w:r>
      <w:r w:rsidRPr="001D269C">
        <w:rPr>
          <w:rFonts w:ascii="Times New Roman" w:hAnsi="Times New Roman"/>
          <w:color w:val="000000" w:themeColor="text1"/>
          <w:sz w:val="24"/>
          <w:vertAlign w:val="superscript"/>
        </w:rPr>
        <w:t>1-6</w:t>
      </w:r>
      <w:r w:rsidRPr="001D269C">
        <w:rPr>
          <w:rFonts w:ascii="Times New Roman" w:hAnsi="Times New Roman"/>
          <w:color w:val="000000" w:themeColor="text1"/>
          <w:sz w:val="24"/>
        </w:rPr>
        <w:t xml:space="preserve"> Typically, there are several requirements such as chemically compatibility,</w:t>
      </w:r>
      <w:r w:rsidRPr="001D269C">
        <w:rPr>
          <w:rFonts w:ascii="Times New Roman" w:hAnsi="Times New Roman"/>
          <w:color w:val="000000" w:themeColor="text1"/>
          <w:sz w:val="24"/>
          <w:vertAlign w:val="superscript"/>
        </w:rPr>
        <w:t>5,7</w:t>
      </w:r>
      <w:r w:rsidRPr="001D269C">
        <w:rPr>
          <w:rFonts w:ascii="Times New Roman" w:hAnsi="Times New Roman" w:hint="eastAsia"/>
          <w:color w:val="000000" w:themeColor="text1"/>
          <w:sz w:val="24"/>
        </w:rPr>
        <w:t xml:space="preserve"> </w:t>
      </w:r>
      <w:r w:rsidRPr="001D269C">
        <w:rPr>
          <w:rFonts w:ascii="Times New Roman" w:hAnsi="Times New Roman"/>
          <w:color w:val="000000" w:themeColor="text1"/>
          <w:sz w:val="24"/>
        </w:rPr>
        <w:t>high</w:t>
      </w:r>
      <w:r w:rsidRPr="001D269C">
        <w:rPr>
          <w:rFonts w:ascii="Times New Roman" w:hAnsi="Times New Roman" w:hint="eastAsia"/>
          <w:color w:val="000000" w:themeColor="text1"/>
          <w:sz w:val="24"/>
        </w:rPr>
        <w:t xml:space="preserve"> electron transport ability</w:t>
      </w:r>
      <w:r w:rsidRPr="001D269C">
        <w:rPr>
          <w:rFonts w:ascii="Times New Roman" w:hAnsi="Times New Roman"/>
          <w:color w:val="000000" w:themeColor="text1"/>
          <w:sz w:val="24"/>
        </w:rPr>
        <w:t xml:space="preserve"> and low temperature treatment</w:t>
      </w:r>
      <w:r w:rsidRPr="001D269C">
        <w:rPr>
          <w:rFonts w:ascii="Times New Roman" w:hAnsi="Times New Roman"/>
          <w:color w:val="000000" w:themeColor="text1"/>
          <w:sz w:val="24"/>
          <w:vertAlign w:val="superscript"/>
        </w:rPr>
        <w:t xml:space="preserve">2,5,8-10 </w:t>
      </w:r>
      <w:r w:rsidRPr="001D269C">
        <w:rPr>
          <w:rFonts w:ascii="Times New Roman" w:hAnsi="Times New Roman"/>
          <w:color w:val="000000" w:themeColor="text1"/>
          <w:sz w:val="24"/>
        </w:rPr>
        <w:t xml:space="preserve">to form the electron transport layers (ETLs) on top of perovskite layer because perovskite thin films are vulnerable to high-temperature processes and polar solvents. Besides, carrier (electron and hole) transport layers (CTLs) </w:t>
      </w:r>
      <w:r w:rsidRPr="001D269C">
        <w:rPr>
          <w:rFonts w:ascii="Times New Roman" w:hAnsi="Times New Roman" w:hint="eastAsia"/>
          <w:color w:val="000000" w:themeColor="text1"/>
          <w:sz w:val="24"/>
        </w:rPr>
        <w:t xml:space="preserve">play an </w:t>
      </w:r>
      <w:r w:rsidRPr="001D269C">
        <w:rPr>
          <w:rFonts w:ascii="Times New Roman" w:hAnsi="Times New Roman"/>
          <w:color w:val="000000" w:themeColor="text1"/>
          <w:sz w:val="24"/>
        </w:rPr>
        <w:t>indispensable</w:t>
      </w:r>
      <w:r w:rsidRPr="001D269C">
        <w:rPr>
          <w:rFonts w:ascii="Times New Roman" w:hAnsi="Times New Roman" w:hint="eastAsia"/>
          <w:color w:val="000000" w:themeColor="text1"/>
          <w:sz w:val="24"/>
        </w:rPr>
        <w:t xml:space="preserve"> role in planar PSCs </w:t>
      </w:r>
      <w:r w:rsidRPr="001D269C">
        <w:rPr>
          <w:rFonts w:ascii="Times New Roman" w:hAnsi="Times New Roman"/>
          <w:color w:val="000000" w:themeColor="text1"/>
          <w:sz w:val="24"/>
        </w:rPr>
        <w:t xml:space="preserve">not only </w:t>
      </w:r>
      <w:r w:rsidRPr="001D269C">
        <w:rPr>
          <w:rFonts w:ascii="Times New Roman" w:hAnsi="Times New Roman" w:hint="eastAsia"/>
          <w:color w:val="000000" w:themeColor="text1"/>
          <w:sz w:val="24"/>
        </w:rPr>
        <w:t xml:space="preserve">for </w:t>
      </w:r>
      <w:r w:rsidRPr="001D269C">
        <w:rPr>
          <w:rFonts w:ascii="Times New Roman" w:hAnsi="Times New Roman"/>
          <w:color w:val="000000" w:themeColor="text1"/>
          <w:sz w:val="24"/>
        </w:rPr>
        <w:t xml:space="preserve">effectively </w:t>
      </w:r>
      <w:r w:rsidRPr="001D269C">
        <w:rPr>
          <w:rFonts w:ascii="Times New Roman" w:hAnsi="Times New Roman" w:hint="eastAsia"/>
          <w:color w:val="000000" w:themeColor="text1"/>
          <w:sz w:val="24"/>
        </w:rPr>
        <w:t xml:space="preserve">transporting </w:t>
      </w:r>
      <w:r w:rsidRPr="001D269C">
        <w:rPr>
          <w:rFonts w:ascii="Times New Roman" w:hAnsi="Times New Roman"/>
          <w:color w:val="000000" w:themeColor="text1"/>
          <w:sz w:val="24"/>
        </w:rPr>
        <w:t>charges</w:t>
      </w:r>
      <w:r w:rsidRPr="001D269C">
        <w:rPr>
          <w:rFonts w:ascii="Times New Roman" w:hAnsi="Times New Roman" w:hint="eastAsia"/>
          <w:color w:val="000000" w:themeColor="text1"/>
          <w:sz w:val="24"/>
        </w:rPr>
        <w:t xml:space="preserve"> and reducing carriers recombination</w:t>
      </w:r>
      <w:r w:rsidRPr="001D269C">
        <w:rPr>
          <w:rFonts w:ascii="Times New Roman" w:hAnsi="Times New Roman"/>
          <w:color w:val="000000" w:themeColor="text1"/>
          <w:sz w:val="24"/>
        </w:rPr>
        <w:t xml:space="preserve"> but also for preventing the damage of devices from ambient environment, such as humidity, oxygen, and light.</w:t>
      </w:r>
      <w:r w:rsidRPr="001D269C">
        <w:rPr>
          <w:rFonts w:ascii="Times New Roman" w:hAnsi="Times New Roman"/>
          <w:color w:val="000000" w:themeColor="text1"/>
          <w:sz w:val="24"/>
          <w:vertAlign w:val="superscript"/>
        </w:rPr>
        <w:t>10-1</w:t>
      </w:r>
      <w:r w:rsidRPr="001D269C">
        <w:rPr>
          <w:rFonts w:ascii="Times New Roman" w:hAnsi="Times New Roman" w:hint="eastAsia"/>
          <w:color w:val="000000" w:themeColor="text1"/>
          <w:sz w:val="24"/>
          <w:vertAlign w:val="superscript"/>
        </w:rPr>
        <w:t>4</w:t>
      </w:r>
      <w:r w:rsidRPr="001D269C">
        <w:rPr>
          <w:rFonts w:ascii="Times New Roman" w:hAnsi="Times New Roman"/>
          <w:color w:val="000000" w:themeColor="text1"/>
          <w:sz w:val="24"/>
        </w:rPr>
        <w:t xml:space="preserve"> As the most commonly used ETLs, C</w:t>
      </w:r>
      <w:r w:rsidRPr="001D269C">
        <w:rPr>
          <w:rFonts w:ascii="Times New Roman" w:hAnsi="Times New Roman"/>
          <w:color w:val="000000" w:themeColor="text1"/>
          <w:sz w:val="24"/>
          <w:vertAlign w:val="subscript"/>
        </w:rPr>
        <w:t>60</w:t>
      </w:r>
      <w:r w:rsidRPr="001D269C">
        <w:rPr>
          <w:rFonts w:ascii="Times New Roman" w:hAnsi="Times New Roman"/>
          <w:color w:val="000000" w:themeColor="text1"/>
          <w:sz w:val="24"/>
        </w:rPr>
        <w:t xml:space="preserve"> and its derivative [6,6] -phenyl-C61-butyric acid methyl ester (PCBM) possess suitable energy alignment and effective charge collection ability, which has achieved a high PCE of about 22% in p-i-n planar PSCs.</w:t>
      </w:r>
      <w:r w:rsidRPr="001D269C">
        <w:rPr>
          <w:rFonts w:ascii="Times New Roman" w:hAnsi="Times New Roman"/>
          <w:color w:val="000000" w:themeColor="text1"/>
          <w:sz w:val="24"/>
          <w:vertAlign w:val="superscript"/>
        </w:rPr>
        <w:t>15-</w:t>
      </w:r>
      <w:r w:rsidRPr="001D269C">
        <w:rPr>
          <w:rFonts w:ascii="Times New Roman" w:hAnsi="Times New Roman" w:hint="eastAsia"/>
          <w:color w:val="000000" w:themeColor="text1"/>
          <w:sz w:val="24"/>
          <w:vertAlign w:val="superscript"/>
        </w:rPr>
        <w:t>19</w:t>
      </w:r>
      <w:r w:rsidRPr="001D269C">
        <w:rPr>
          <w:rFonts w:ascii="Times New Roman" w:hAnsi="Times New Roman"/>
          <w:color w:val="000000" w:themeColor="text1"/>
          <w:sz w:val="24"/>
        </w:rPr>
        <w:t xml:space="preserve"> Although high performances were obtained for these organic ETLs, their high costs, complicated synthesis and purification process are highly unsuitable for large-scale applications.</w:t>
      </w:r>
      <w:r w:rsidRPr="001D269C">
        <w:rPr>
          <w:rFonts w:ascii="Times New Roman" w:hAnsi="Times New Roman"/>
          <w:color w:val="000000" w:themeColor="text1"/>
          <w:sz w:val="24"/>
          <w:vertAlign w:val="superscript"/>
        </w:rPr>
        <w:t xml:space="preserve">20 </w:t>
      </w:r>
      <w:r w:rsidRPr="001D269C">
        <w:rPr>
          <w:rFonts w:ascii="Times New Roman" w:hAnsi="Times New Roman"/>
          <w:color w:val="000000" w:themeColor="text1"/>
          <w:sz w:val="24"/>
        </w:rPr>
        <w:t>Additionally, there is a concern in their long-term operational and thermal instability for future commercialization.</w:t>
      </w:r>
      <w:r w:rsidRPr="001D269C">
        <w:rPr>
          <w:rFonts w:ascii="Times New Roman" w:hAnsi="Times New Roman"/>
          <w:color w:val="000000" w:themeColor="text1"/>
          <w:sz w:val="24"/>
          <w:vertAlign w:val="superscript"/>
        </w:rPr>
        <w:t>21,22</w:t>
      </w:r>
    </w:p>
    <w:p w14:paraId="1FF6C5AE" w14:textId="77777777" w:rsidR="00B7419E" w:rsidRPr="001D269C" w:rsidRDefault="00F117F9">
      <w:pPr>
        <w:spacing w:line="360" w:lineRule="auto"/>
        <w:ind w:firstLine="420"/>
        <w:rPr>
          <w:rFonts w:ascii="Times New Roman" w:hAnsi="Times New Roman"/>
          <w:color w:val="000000" w:themeColor="text1"/>
          <w:sz w:val="24"/>
        </w:rPr>
      </w:pPr>
      <w:r w:rsidRPr="001D269C">
        <w:rPr>
          <w:rFonts w:ascii="Times New Roman" w:hAnsi="Times New Roman"/>
          <w:color w:val="000000" w:themeColor="text1"/>
          <w:sz w:val="24"/>
        </w:rPr>
        <w:t xml:space="preserve">Inorganic ETLs, featuring abundant materials, low cost, and excellent stability, are potentially superior alternatives. Some inorganic n-type metal oxides, such as </w:t>
      </w:r>
      <w:proofErr w:type="spellStart"/>
      <w:r w:rsidRPr="001D269C">
        <w:rPr>
          <w:rFonts w:ascii="Times New Roman" w:hAnsi="Times New Roman"/>
          <w:color w:val="000000" w:themeColor="text1"/>
          <w:sz w:val="24"/>
        </w:rPr>
        <w:t>Ti</w:t>
      </w:r>
      <w:proofErr w:type="spellEnd"/>
      <w:r w:rsidRPr="001D269C">
        <w:rPr>
          <w:rFonts w:ascii="Times New Roman" w:hAnsi="Times New Roman"/>
          <w:color w:val="000000" w:themeColor="text1"/>
          <w:sz w:val="24"/>
        </w:rPr>
        <w:t>(Nb)O</w:t>
      </w:r>
      <w:r w:rsidRPr="001D269C">
        <w:rPr>
          <w:rFonts w:ascii="Times New Roman" w:hAnsi="Times New Roman"/>
          <w:color w:val="000000" w:themeColor="text1"/>
          <w:sz w:val="24"/>
          <w:vertAlign w:val="subscript"/>
        </w:rPr>
        <w:t>x</w:t>
      </w:r>
      <w:r w:rsidRPr="001D269C">
        <w:rPr>
          <w:rFonts w:ascii="Times New Roman" w:hAnsi="Times New Roman"/>
          <w:color w:val="000000" w:themeColor="text1"/>
          <w:sz w:val="24"/>
        </w:rPr>
        <w:t>,</w:t>
      </w:r>
      <w:r w:rsidRPr="001D269C">
        <w:rPr>
          <w:rFonts w:ascii="Times New Roman" w:hAnsi="Times New Roman"/>
          <w:color w:val="000000" w:themeColor="text1"/>
          <w:sz w:val="24"/>
          <w:vertAlign w:val="superscript"/>
        </w:rPr>
        <w:t>23</w:t>
      </w:r>
      <w:r w:rsidRPr="001D269C">
        <w:rPr>
          <w:rFonts w:ascii="Times New Roman" w:hAnsi="Times New Roman"/>
          <w:color w:val="000000" w:themeColor="text1"/>
          <w:sz w:val="24"/>
        </w:rPr>
        <w:t xml:space="preserve"> SnO</w:t>
      </w:r>
      <w:r w:rsidRPr="001D269C">
        <w:rPr>
          <w:rFonts w:ascii="Times New Roman" w:hAnsi="Times New Roman"/>
          <w:color w:val="000000" w:themeColor="text1"/>
          <w:sz w:val="24"/>
          <w:vertAlign w:val="subscript"/>
        </w:rPr>
        <w:t>2</w:t>
      </w:r>
      <w:r w:rsidRPr="001D269C">
        <w:rPr>
          <w:rFonts w:ascii="Times New Roman" w:hAnsi="Times New Roman"/>
          <w:color w:val="000000" w:themeColor="text1"/>
          <w:sz w:val="24"/>
        </w:rPr>
        <w:t>,</w:t>
      </w:r>
      <w:r w:rsidRPr="001D269C">
        <w:rPr>
          <w:rFonts w:ascii="Times New Roman" w:hAnsi="Times New Roman"/>
          <w:color w:val="000000" w:themeColor="text1"/>
          <w:sz w:val="24"/>
          <w:vertAlign w:val="superscript"/>
        </w:rPr>
        <w:t>24</w:t>
      </w:r>
      <w:r w:rsidRPr="001D269C">
        <w:rPr>
          <w:rFonts w:ascii="Times New Roman" w:hAnsi="Times New Roman"/>
          <w:color w:val="000000" w:themeColor="text1"/>
          <w:sz w:val="24"/>
        </w:rPr>
        <w:t xml:space="preserve"> Al-doped </w:t>
      </w:r>
      <w:proofErr w:type="spellStart"/>
      <w:r w:rsidRPr="001D269C">
        <w:rPr>
          <w:rFonts w:ascii="Times New Roman" w:hAnsi="Times New Roman"/>
          <w:color w:val="000000" w:themeColor="text1"/>
          <w:sz w:val="24"/>
        </w:rPr>
        <w:t>ZnO</w:t>
      </w:r>
      <w:proofErr w:type="spellEnd"/>
      <w:r w:rsidRPr="001D269C">
        <w:rPr>
          <w:rFonts w:ascii="Times New Roman" w:hAnsi="Times New Roman"/>
          <w:color w:val="000000" w:themeColor="text1"/>
          <w:sz w:val="24"/>
        </w:rPr>
        <w:t xml:space="preserve"> (AZO),</w:t>
      </w:r>
      <w:r w:rsidRPr="001D269C">
        <w:rPr>
          <w:rFonts w:ascii="Times New Roman" w:hAnsi="Times New Roman"/>
          <w:color w:val="000000" w:themeColor="text1"/>
          <w:sz w:val="24"/>
          <w:vertAlign w:val="superscript"/>
        </w:rPr>
        <w:t>2</w:t>
      </w:r>
      <w:r w:rsidRPr="001D269C">
        <w:rPr>
          <w:rFonts w:ascii="Times New Roman" w:hAnsi="Times New Roman" w:hint="eastAsia"/>
          <w:color w:val="000000" w:themeColor="text1"/>
          <w:sz w:val="24"/>
          <w:vertAlign w:val="superscript"/>
        </w:rPr>
        <w:t>5</w:t>
      </w:r>
      <w:r w:rsidRPr="001D269C">
        <w:rPr>
          <w:rFonts w:ascii="Times New Roman" w:hAnsi="Times New Roman"/>
          <w:color w:val="000000" w:themeColor="text1"/>
          <w:sz w:val="24"/>
        </w:rPr>
        <w:t xml:space="preserve"> ZnO,</w:t>
      </w:r>
      <w:r w:rsidRPr="001D269C">
        <w:rPr>
          <w:rFonts w:ascii="Times New Roman" w:hAnsi="Times New Roman"/>
          <w:color w:val="000000" w:themeColor="text1"/>
          <w:sz w:val="24"/>
          <w:vertAlign w:val="superscript"/>
        </w:rPr>
        <w:t>2</w:t>
      </w:r>
      <w:r w:rsidRPr="001D269C">
        <w:rPr>
          <w:rFonts w:ascii="Times New Roman" w:hAnsi="Times New Roman" w:hint="eastAsia"/>
          <w:color w:val="000000" w:themeColor="text1"/>
          <w:sz w:val="24"/>
          <w:vertAlign w:val="superscript"/>
        </w:rPr>
        <w:t>6-</w:t>
      </w:r>
      <w:r w:rsidRPr="001D269C">
        <w:rPr>
          <w:rFonts w:ascii="Times New Roman" w:hAnsi="Times New Roman"/>
          <w:color w:val="000000" w:themeColor="text1"/>
          <w:sz w:val="24"/>
          <w:vertAlign w:val="superscript"/>
        </w:rPr>
        <w:t>2</w:t>
      </w:r>
      <w:r w:rsidRPr="001D269C">
        <w:rPr>
          <w:rFonts w:ascii="Times New Roman" w:hAnsi="Times New Roman" w:hint="eastAsia"/>
          <w:color w:val="000000" w:themeColor="text1"/>
          <w:sz w:val="24"/>
          <w:vertAlign w:val="superscript"/>
        </w:rPr>
        <w:t>9</w:t>
      </w:r>
      <w:r w:rsidRPr="001D269C">
        <w:rPr>
          <w:rFonts w:ascii="Times New Roman" w:hAnsi="Times New Roman"/>
          <w:color w:val="000000" w:themeColor="text1"/>
          <w:sz w:val="24"/>
        </w:rPr>
        <w:t xml:space="preserve"> and CeO</w:t>
      </w:r>
      <w:r w:rsidRPr="001D269C">
        <w:rPr>
          <w:rFonts w:ascii="Times New Roman" w:hAnsi="Times New Roman"/>
          <w:color w:val="000000" w:themeColor="text1"/>
          <w:sz w:val="24"/>
          <w:vertAlign w:val="subscript"/>
        </w:rPr>
        <w:t>x</w:t>
      </w:r>
      <w:r w:rsidRPr="001D269C">
        <w:rPr>
          <w:rFonts w:ascii="Times New Roman" w:hAnsi="Times New Roman" w:hint="eastAsia"/>
          <w:color w:val="000000" w:themeColor="text1"/>
          <w:sz w:val="24"/>
          <w:vertAlign w:val="superscript"/>
        </w:rPr>
        <w:t>30</w:t>
      </w:r>
      <w:r w:rsidRPr="001D269C">
        <w:rPr>
          <w:rFonts w:ascii="Times New Roman" w:hAnsi="Times New Roman"/>
          <w:color w:val="000000" w:themeColor="text1"/>
          <w:sz w:val="24"/>
        </w:rPr>
        <w:t xml:space="preserve"> have been reported to be a layer material as a part of the ETL structures</w:t>
      </w:r>
      <w:r w:rsidRPr="001D269C">
        <w:rPr>
          <w:rFonts w:ascii="Times New Roman" w:hAnsi="Times New Roman" w:hint="eastAsia"/>
          <w:color w:val="000000" w:themeColor="text1"/>
          <w:sz w:val="24"/>
        </w:rPr>
        <w:t xml:space="preserve">. </w:t>
      </w:r>
      <w:r w:rsidRPr="001D269C">
        <w:rPr>
          <w:rFonts w:ascii="Times New Roman" w:hAnsi="Times New Roman"/>
          <w:color w:val="000000" w:themeColor="text1"/>
          <w:sz w:val="24"/>
        </w:rPr>
        <w:t xml:space="preserve">While most of the metal oxide only ETL are reported in </w:t>
      </w:r>
      <w:r w:rsidRPr="001D269C">
        <w:rPr>
          <w:rFonts w:ascii="Times New Roman" w:hAnsi="Times New Roman" w:hint="eastAsia"/>
          <w:color w:val="000000" w:themeColor="text1"/>
          <w:sz w:val="24"/>
        </w:rPr>
        <w:t>n-i-p PSCs,</w:t>
      </w:r>
      <w:r w:rsidRPr="001D269C">
        <w:rPr>
          <w:rFonts w:ascii="Times New Roman" w:hAnsi="Times New Roman" w:hint="eastAsia"/>
          <w:color w:val="000000" w:themeColor="text1"/>
          <w:sz w:val="24"/>
          <w:vertAlign w:val="superscript"/>
        </w:rPr>
        <w:t>31-36</w:t>
      </w:r>
      <w:r w:rsidRPr="001D269C">
        <w:rPr>
          <w:rFonts w:ascii="Times New Roman" w:hAnsi="Times New Roman"/>
          <w:color w:val="000000" w:themeColor="text1"/>
          <w:sz w:val="24"/>
        </w:rPr>
        <w:t xml:space="preserve"> there are no clear study of top ETLs for inverted planar PSCs composed from simply a family of metal oxides </w:t>
      </w:r>
      <w:r w:rsidRPr="001D269C">
        <w:rPr>
          <w:rFonts w:ascii="Times New Roman" w:hAnsi="Times New Roman"/>
          <w:iCs/>
          <w:color w:val="000000" w:themeColor="text1"/>
          <w:sz w:val="24"/>
        </w:rPr>
        <w:t xml:space="preserve">with gradient potential structure for improving PSC performances and stability. </w:t>
      </w:r>
      <w:r w:rsidRPr="001D269C">
        <w:rPr>
          <w:rFonts w:ascii="Times New Roman" w:hAnsi="Times New Roman"/>
          <w:color w:val="000000" w:themeColor="text1"/>
          <w:sz w:val="24"/>
        </w:rPr>
        <w:t>Indeed, most of the well performed and stable inverted PSCs are made from ETL structure composed of organic film such as PCBM and C</w:t>
      </w:r>
      <w:r w:rsidRPr="001D269C">
        <w:rPr>
          <w:rFonts w:ascii="Times New Roman" w:hAnsi="Times New Roman"/>
          <w:color w:val="000000" w:themeColor="text1"/>
          <w:sz w:val="24"/>
          <w:vertAlign w:val="subscript"/>
        </w:rPr>
        <w:t>60</w:t>
      </w:r>
      <w:r w:rsidRPr="001D269C">
        <w:rPr>
          <w:rFonts w:ascii="Times New Roman" w:hAnsi="Times New Roman"/>
          <w:color w:val="000000" w:themeColor="text1"/>
          <w:sz w:val="24"/>
        </w:rPr>
        <w:t xml:space="preserve"> and the metal oxide layer.</w:t>
      </w:r>
      <w:r w:rsidRPr="001D269C">
        <w:rPr>
          <w:rFonts w:ascii="Times New Roman" w:hAnsi="Times New Roman" w:hint="eastAsia"/>
          <w:color w:val="000000" w:themeColor="text1"/>
          <w:sz w:val="24"/>
          <w:vertAlign w:val="superscript"/>
        </w:rPr>
        <w:t>37</w:t>
      </w:r>
      <w:r w:rsidRPr="001D269C">
        <w:rPr>
          <w:rFonts w:ascii="Times New Roman" w:hAnsi="Times New Roman"/>
          <w:color w:val="000000" w:themeColor="text1"/>
          <w:sz w:val="24"/>
          <w:vertAlign w:val="superscript"/>
        </w:rPr>
        <w:t>-3</w:t>
      </w:r>
      <w:r w:rsidRPr="001D269C">
        <w:rPr>
          <w:rFonts w:ascii="Times New Roman" w:hAnsi="Times New Roman" w:hint="eastAsia"/>
          <w:color w:val="000000" w:themeColor="text1"/>
          <w:sz w:val="24"/>
          <w:vertAlign w:val="superscript"/>
        </w:rPr>
        <w:t>9</w:t>
      </w:r>
      <w:r w:rsidRPr="001D269C">
        <w:rPr>
          <w:rFonts w:ascii="Times New Roman" w:hAnsi="Times New Roman"/>
          <w:color w:val="000000" w:themeColor="text1"/>
          <w:sz w:val="24"/>
        </w:rPr>
        <w:t xml:space="preserve"> </w:t>
      </w:r>
    </w:p>
    <w:p w14:paraId="590A73A3" w14:textId="77777777" w:rsidR="00B7419E" w:rsidRPr="001D269C" w:rsidRDefault="00F117F9">
      <w:pPr>
        <w:spacing w:line="360" w:lineRule="auto"/>
        <w:ind w:firstLineChars="200" w:firstLine="480"/>
        <w:rPr>
          <w:rFonts w:ascii="Times New Roman" w:hAnsi="Times New Roman"/>
          <w:color w:val="000000" w:themeColor="text1"/>
          <w:sz w:val="24"/>
        </w:rPr>
      </w:pPr>
      <w:r w:rsidRPr="001D269C">
        <w:rPr>
          <w:rFonts w:ascii="Times New Roman" w:hAnsi="Times New Roman"/>
          <w:color w:val="000000" w:themeColor="text1"/>
          <w:sz w:val="24"/>
        </w:rPr>
        <w:lastRenderedPageBreak/>
        <w:t>In this work</w:t>
      </w:r>
      <w:r w:rsidRPr="001D269C">
        <w:rPr>
          <w:rFonts w:ascii="Times New Roman" w:hAnsi="Times New Roman" w:hint="eastAsia"/>
          <w:color w:val="000000" w:themeColor="text1"/>
          <w:sz w:val="24"/>
        </w:rPr>
        <w:t>,</w:t>
      </w:r>
      <w:r w:rsidRPr="001D269C">
        <w:rPr>
          <w:rFonts w:ascii="Times New Roman" w:hAnsi="Times New Roman"/>
          <w:color w:val="000000" w:themeColor="text1"/>
          <w:sz w:val="24"/>
        </w:rPr>
        <w:t xml:space="preserve"> we </w:t>
      </w:r>
      <w:r w:rsidRPr="001D269C">
        <w:rPr>
          <w:rFonts w:ascii="Times New Roman" w:hAnsi="Times New Roman"/>
          <w:iCs/>
          <w:color w:val="000000" w:themeColor="text1"/>
          <w:sz w:val="24"/>
        </w:rPr>
        <w:t>demonstrate</w:t>
      </w:r>
      <w:r w:rsidRPr="001D269C">
        <w:rPr>
          <w:rFonts w:ascii="Times New Roman" w:hAnsi="Times New Roman" w:hint="eastAsia"/>
          <w:iCs/>
          <w:color w:val="000000" w:themeColor="text1"/>
          <w:sz w:val="24"/>
        </w:rPr>
        <w:t xml:space="preserve"> </w:t>
      </w:r>
      <w:r w:rsidRPr="001D269C">
        <w:rPr>
          <w:rFonts w:ascii="Times New Roman" w:hAnsi="Times New Roman"/>
          <w:iCs/>
          <w:color w:val="000000" w:themeColor="text1"/>
          <w:sz w:val="24"/>
        </w:rPr>
        <w:t xml:space="preserve">inorganic top ELTs simply from combining one family of metal oxides including </w:t>
      </w:r>
      <w:r w:rsidRPr="001D269C">
        <w:rPr>
          <w:rFonts w:ascii="Times New Roman" w:hAnsi="Times New Roman" w:hint="eastAsia"/>
          <w:iCs/>
          <w:color w:val="000000" w:themeColor="text1"/>
          <w:sz w:val="24"/>
        </w:rPr>
        <w:t>In</w:t>
      </w:r>
      <w:r w:rsidRPr="001D269C">
        <w:rPr>
          <w:rFonts w:ascii="Times New Roman" w:hAnsi="Times New Roman" w:hint="eastAsia"/>
          <w:iCs/>
          <w:color w:val="000000" w:themeColor="text1"/>
          <w:sz w:val="24"/>
          <w:vertAlign w:val="subscript"/>
        </w:rPr>
        <w:t>2</w:t>
      </w:r>
      <w:r w:rsidRPr="001D269C">
        <w:rPr>
          <w:rFonts w:ascii="Times New Roman" w:hAnsi="Times New Roman" w:hint="eastAsia"/>
          <w:iCs/>
          <w:color w:val="000000" w:themeColor="text1"/>
          <w:sz w:val="24"/>
        </w:rPr>
        <w:t>O</w:t>
      </w:r>
      <w:r w:rsidRPr="001D269C">
        <w:rPr>
          <w:rFonts w:ascii="Times New Roman" w:hAnsi="Times New Roman" w:hint="eastAsia"/>
          <w:iCs/>
          <w:color w:val="000000" w:themeColor="text1"/>
          <w:sz w:val="24"/>
          <w:vertAlign w:val="subscript"/>
        </w:rPr>
        <w:t>3</w:t>
      </w:r>
      <w:r w:rsidRPr="001D269C">
        <w:rPr>
          <w:rFonts w:ascii="Times New Roman" w:hAnsi="Times New Roman"/>
          <w:iCs/>
          <w:color w:val="000000" w:themeColor="text1"/>
          <w:sz w:val="24"/>
        </w:rPr>
        <w:t xml:space="preserve"> and its derivative of </w:t>
      </w:r>
      <w:r w:rsidRPr="001D269C">
        <w:rPr>
          <w:rFonts w:ascii="Times New Roman" w:hAnsi="Times New Roman"/>
          <w:color w:val="000000" w:themeColor="text1"/>
          <w:sz w:val="24"/>
        </w:rPr>
        <w:t>Sn doped In</w:t>
      </w:r>
      <w:r w:rsidRPr="001D269C">
        <w:rPr>
          <w:rFonts w:ascii="Times New Roman" w:hAnsi="Times New Roman"/>
          <w:color w:val="000000" w:themeColor="text1"/>
          <w:sz w:val="24"/>
          <w:vertAlign w:val="subscript"/>
        </w:rPr>
        <w:t>2</w:t>
      </w:r>
      <w:r w:rsidRPr="001D269C">
        <w:rPr>
          <w:rFonts w:ascii="Times New Roman" w:hAnsi="Times New Roman"/>
          <w:color w:val="000000" w:themeColor="text1"/>
          <w:sz w:val="24"/>
        </w:rPr>
        <w:t>O</w:t>
      </w:r>
      <w:r w:rsidRPr="001D269C">
        <w:rPr>
          <w:rFonts w:ascii="Times New Roman" w:hAnsi="Times New Roman"/>
          <w:color w:val="000000" w:themeColor="text1"/>
          <w:sz w:val="24"/>
          <w:vertAlign w:val="subscript"/>
        </w:rPr>
        <w:t>3</w:t>
      </w:r>
      <w:r w:rsidRPr="001D269C">
        <w:rPr>
          <w:rFonts w:ascii="Times New Roman" w:hAnsi="Times New Roman" w:hint="eastAsia"/>
          <w:color w:val="000000" w:themeColor="text1"/>
          <w:sz w:val="24"/>
        </w:rPr>
        <w:t xml:space="preserve"> </w:t>
      </w:r>
      <w:r w:rsidRPr="001D269C">
        <w:rPr>
          <w:rFonts w:ascii="Times New Roman" w:hAnsi="Times New Roman"/>
          <w:color w:val="000000" w:themeColor="text1"/>
          <w:sz w:val="24"/>
        </w:rPr>
        <w:t xml:space="preserve">(hereafter named as </w:t>
      </w:r>
      <w:r w:rsidRPr="001D269C">
        <w:rPr>
          <w:rFonts w:ascii="Times New Roman" w:hAnsi="Times New Roman" w:hint="eastAsia"/>
          <w:color w:val="000000" w:themeColor="text1"/>
          <w:sz w:val="24"/>
        </w:rPr>
        <w:t>Sn:</w:t>
      </w:r>
      <w:r w:rsidRPr="001D269C">
        <w:rPr>
          <w:rFonts w:ascii="Times New Roman" w:hAnsi="Times New Roman"/>
          <w:color w:val="000000" w:themeColor="text1"/>
          <w:sz w:val="24"/>
        </w:rPr>
        <w:t>In</w:t>
      </w:r>
      <w:r w:rsidRPr="001D269C">
        <w:rPr>
          <w:rFonts w:ascii="Times New Roman" w:hAnsi="Times New Roman"/>
          <w:color w:val="000000" w:themeColor="text1"/>
          <w:sz w:val="24"/>
          <w:vertAlign w:val="subscript"/>
        </w:rPr>
        <w:t>2</w:t>
      </w:r>
      <w:r w:rsidRPr="001D269C">
        <w:rPr>
          <w:rFonts w:ascii="Times New Roman" w:hAnsi="Times New Roman"/>
          <w:color w:val="000000" w:themeColor="text1"/>
          <w:sz w:val="24"/>
        </w:rPr>
        <w:t>O</w:t>
      </w:r>
      <w:r w:rsidRPr="001D269C">
        <w:rPr>
          <w:rFonts w:ascii="Times New Roman" w:hAnsi="Times New Roman"/>
          <w:color w:val="000000" w:themeColor="text1"/>
          <w:sz w:val="24"/>
          <w:vertAlign w:val="subscript"/>
        </w:rPr>
        <w:t>3</w:t>
      </w:r>
      <w:r w:rsidRPr="001D269C">
        <w:rPr>
          <w:rFonts w:ascii="Times New Roman" w:hAnsi="Times New Roman"/>
          <w:color w:val="000000" w:themeColor="text1"/>
          <w:sz w:val="24"/>
        </w:rPr>
        <w:t>) with</w:t>
      </w:r>
      <w:r w:rsidRPr="001D269C">
        <w:rPr>
          <w:rFonts w:ascii="Times New Roman" w:hAnsi="Times New Roman"/>
          <w:iCs/>
          <w:color w:val="000000" w:themeColor="text1"/>
          <w:sz w:val="24"/>
        </w:rPr>
        <w:t xml:space="preserve"> gradient potential structure in p-i-n PSCs</w:t>
      </w:r>
      <w:r w:rsidRPr="001D269C">
        <w:rPr>
          <w:rFonts w:ascii="Times New Roman" w:hAnsi="Times New Roman" w:hint="eastAsia"/>
          <w:iCs/>
          <w:color w:val="000000" w:themeColor="text1"/>
          <w:sz w:val="24"/>
        </w:rPr>
        <w:t xml:space="preserve"> with high efficiency and stability</w:t>
      </w:r>
      <w:r w:rsidRPr="001D269C">
        <w:rPr>
          <w:rFonts w:ascii="Times New Roman" w:hAnsi="Times New Roman"/>
          <w:iCs/>
          <w:color w:val="000000" w:themeColor="text1"/>
          <w:sz w:val="24"/>
        </w:rPr>
        <w:t xml:space="preserve">. </w:t>
      </w:r>
      <w:bookmarkStart w:id="1" w:name="_Hlk66268366"/>
      <w:r w:rsidRPr="001D269C">
        <w:rPr>
          <w:rFonts w:ascii="Times New Roman" w:hAnsi="Times New Roman" w:hint="eastAsia"/>
          <w:iCs/>
          <w:color w:val="000000" w:themeColor="text1"/>
          <w:sz w:val="24"/>
        </w:rPr>
        <w:t>To our knowledge,</w:t>
      </w:r>
      <w:r w:rsidRPr="001D269C">
        <w:rPr>
          <w:rFonts w:ascii="Times New Roman" w:hAnsi="Times New Roman"/>
          <w:iCs/>
          <w:color w:val="000000" w:themeColor="text1"/>
          <w:sz w:val="24"/>
        </w:rPr>
        <w:t xml:space="preserve"> </w:t>
      </w:r>
      <w:r w:rsidRPr="001D269C">
        <w:rPr>
          <w:rFonts w:ascii="Times New Roman" w:hAnsi="Times New Roman" w:hint="eastAsia"/>
          <w:iCs/>
          <w:color w:val="000000" w:themeColor="text1"/>
          <w:sz w:val="24"/>
        </w:rPr>
        <w:t>In</w:t>
      </w:r>
      <w:r w:rsidRPr="001D269C">
        <w:rPr>
          <w:rFonts w:ascii="Times New Roman" w:hAnsi="Times New Roman"/>
          <w:iCs/>
          <w:color w:val="000000" w:themeColor="text1"/>
          <w:sz w:val="24"/>
          <w:vertAlign w:val="subscript"/>
        </w:rPr>
        <w:t>2</w:t>
      </w:r>
      <w:r w:rsidRPr="001D269C">
        <w:rPr>
          <w:rFonts w:ascii="Times New Roman" w:hAnsi="Times New Roman" w:hint="eastAsia"/>
          <w:iCs/>
          <w:color w:val="000000" w:themeColor="text1"/>
          <w:sz w:val="24"/>
        </w:rPr>
        <w:t>O</w:t>
      </w:r>
      <w:r w:rsidRPr="001D269C">
        <w:rPr>
          <w:rFonts w:ascii="Times New Roman" w:hAnsi="Times New Roman"/>
          <w:iCs/>
          <w:color w:val="000000" w:themeColor="text1"/>
          <w:sz w:val="24"/>
          <w:vertAlign w:val="subscript"/>
        </w:rPr>
        <w:t>3</w:t>
      </w:r>
      <w:r w:rsidRPr="001D269C">
        <w:rPr>
          <w:rFonts w:ascii="Times New Roman" w:hAnsi="Times New Roman" w:hint="eastAsia"/>
          <w:iCs/>
          <w:color w:val="000000" w:themeColor="text1"/>
          <w:sz w:val="24"/>
        </w:rPr>
        <w:t xml:space="preserve"> </w:t>
      </w:r>
      <w:r w:rsidRPr="001D269C">
        <w:rPr>
          <w:rFonts w:ascii="Times New Roman" w:hAnsi="Times New Roman"/>
          <w:iCs/>
          <w:color w:val="000000" w:themeColor="text1"/>
          <w:sz w:val="24"/>
        </w:rPr>
        <w:t xml:space="preserve">and it derivatives or their combination </w:t>
      </w:r>
      <w:r w:rsidRPr="001D269C">
        <w:rPr>
          <w:rFonts w:ascii="Times New Roman" w:hAnsi="Times New Roman" w:hint="eastAsia"/>
          <w:iCs/>
          <w:color w:val="000000" w:themeColor="text1"/>
          <w:sz w:val="24"/>
        </w:rPr>
        <w:t>ha</w:t>
      </w:r>
      <w:r w:rsidRPr="001D269C">
        <w:rPr>
          <w:rFonts w:ascii="Times New Roman" w:hAnsi="Times New Roman"/>
          <w:iCs/>
          <w:color w:val="000000" w:themeColor="text1"/>
          <w:sz w:val="24"/>
        </w:rPr>
        <w:t>ve</w:t>
      </w:r>
      <w:r w:rsidRPr="001D269C">
        <w:rPr>
          <w:rFonts w:ascii="Times New Roman" w:hAnsi="Times New Roman" w:hint="eastAsia"/>
          <w:iCs/>
          <w:color w:val="000000" w:themeColor="text1"/>
          <w:sz w:val="24"/>
        </w:rPr>
        <w:t xml:space="preserve"> not been used as </w:t>
      </w:r>
      <w:r w:rsidRPr="001D269C">
        <w:rPr>
          <w:rFonts w:ascii="Times New Roman" w:hAnsi="Times New Roman"/>
          <w:iCs/>
          <w:color w:val="000000" w:themeColor="text1"/>
          <w:sz w:val="24"/>
        </w:rPr>
        <w:t xml:space="preserve">top </w:t>
      </w:r>
      <w:r w:rsidRPr="001D269C">
        <w:rPr>
          <w:rFonts w:ascii="Times New Roman" w:hAnsi="Times New Roman" w:hint="eastAsia"/>
          <w:iCs/>
          <w:color w:val="000000" w:themeColor="text1"/>
          <w:sz w:val="24"/>
        </w:rPr>
        <w:t>ETL in inverted PSCS</w:t>
      </w:r>
      <w:r w:rsidRPr="001D269C">
        <w:rPr>
          <w:rFonts w:ascii="Times New Roman" w:hAnsi="Times New Roman"/>
          <w:iCs/>
          <w:color w:val="000000" w:themeColor="text1"/>
          <w:sz w:val="24"/>
        </w:rPr>
        <w:t xml:space="preserve"> since typical film formation processes of </w:t>
      </w:r>
      <w:r w:rsidRPr="001D269C">
        <w:rPr>
          <w:rFonts w:ascii="Times New Roman" w:hAnsi="Times New Roman"/>
          <w:color w:val="000000" w:themeColor="text1"/>
          <w:sz w:val="24"/>
        </w:rPr>
        <w:t>In</w:t>
      </w:r>
      <w:r w:rsidRPr="001D269C">
        <w:rPr>
          <w:rFonts w:ascii="Times New Roman" w:hAnsi="Times New Roman"/>
          <w:color w:val="000000" w:themeColor="text1"/>
          <w:sz w:val="24"/>
          <w:vertAlign w:val="subscript"/>
        </w:rPr>
        <w:t>2</w:t>
      </w:r>
      <w:r w:rsidRPr="001D269C">
        <w:rPr>
          <w:rFonts w:ascii="Times New Roman" w:hAnsi="Times New Roman"/>
          <w:color w:val="000000" w:themeColor="text1"/>
          <w:sz w:val="24"/>
        </w:rPr>
        <w:t>O</w:t>
      </w:r>
      <w:r w:rsidRPr="001D269C">
        <w:rPr>
          <w:rFonts w:ascii="Times New Roman" w:hAnsi="Times New Roman"/>
          <w:color w:val="000000" w:themeColor="text1"/>
          <w:sz w:val="24"/>
          <w:vertAlign w:val="subscript"/>
        </w:rPr>
        <w:t>3</w:t>
      </w:r>
      <w:r w:rsidRPr="001D269C">
        <w:rPr>
          <w:rFonts w:ascii="Times New Roman" w:hAnsi="Times New Roman"/>
          <w:color w:val="000000" w:themeColor="text1"/>
          <w:sz w:val="24"/>
        </w:rPr>
        <w:t xml:space="preserve"> </w:t>
      </w:r>
      <w:r w:rsidRPr="001D269C">
        <w:rPr>
          <w:rFonts w:ascii="Times New Roman" w:hAnsi="Times New Roman" w:hint="eastAsia"/>
          <w:color w:val="000000" w:themeColor="text1"/>
          <w:sz w:val="24"/>
        </w:rPr>
        <w:t xml:space="preserve">ETL from indium salt precursors need annealing </w:t>
      </w:r>
      <w:r w:rsidRPr="001D269C">
        <w:rPr>
          <w:rFonts w:ascii="Times New Roman" w:hAnsi="Times New Roman"/>
          <w:color w:val="000000" w:themeColor="text1"/>
          <w:sz w:val="24"/>
        </w:rPr>
        <w:t>at</w:t>
      </w:r>
      <w:r w:rsidRPr="001D269C">
        <w:rPr>
          <w:rFonts w:ascii="Times New Roman" w:hAnsi="Times New Roman" w:hint="eastAsia"/>
          <w:color w:val="000000" w:themeColor="text1"/>
          <w:sz w:val="24"/>
        </w:rPr>
        <w:t xml:space="preserve"> 200-300</w:t>
      </w:r>
      <w:r w:rsidRPr="001D269C">
        <w:rPr>
          <w:rFonts w:ascii="Times New Roman" w:hAnsi="Times New Roman"/>
          <w:color w:val="000000" w:themeColor="text1"/>
          <w:sz w:val="24"/>
        </w:rPr>
        <w:t xml:space="preserve"> ℃</w:t>
      </w:r>
      <w:r w:rsidRPr="001D269C">
        <w:rPr>
          <w:rFonts w:ascii="Times New Roman" w:hAnsi="Times New Roman" w:hint="eastAsia"/>
          <w:color w:val="000000" w:themeColor="text1"/>
          <w:sz w:val="24"/>
        </w:rPr>
        <w:t>,</w:t>
      </w:r>
      <w:r w:rsidRPr="001D269C">
        <w:rPr>
          <w:rFonts w:ascii="Times New Roman" w:hAnsi="Times New Roman" w:hint="eastAsia"/>
          <w:color w:val="000000" w:themeColor="text1"/>
          <w:sz w:val="24"/>
          <w:vertAlign w:val="superscript"/>
        </w:rPr>
        <w:t>40</w:t>
      </w:r>
      <w:r w:rsidRPr="001D269C">
        <w:rPr>
          <w:rFonts w:ascii="Times New Roman" w:hAnsi="Times New Roman" w:hint="eastAsia"/>
          <w:color w:val="000000" w:themeColor="text1"/>
          <w:sz w:val="24"/>
        </w:rPr>
        <w:t xml:space="preserve"> </w:t>
      </w:r>
      <w:r w:rsidRPr="001D269C">
        <w:rPr>
          <w:rFonts w:ascii="Times New Roman" w:hAnsi="Times New Roman"/>
          <w:color w:val="000000" w:themeColor="text1"/>
          <w:sz w:val="24"/>
        </w:rPr>
        <w:t xml:space="preserve">degrading </w:t>
      </w:r>
      <w:r w:rsidRPr="001D269C">
        <w:rPr>
          <w:rFonts w:ascii="Times New Roman" w:hAnsi="Times New Roman"/>
          <w:iCs/>
          <w:color w:val="000000" w:themeColor="text1"/>
          <w:sz w:val="24"/>
        </w:rPr>
        <w:t>typical perovskite materials</w:t>
      </w:r>
      <w:r w:rsidRPr="001D269C">
        <w:rPr>
          <w:rFonts w:ascii="Times New Roman" w:hAnsi="Times New Roman" w:hint="eastAsia"/>
          <w:iCs/>
          <w:color w:val="000000" w:themeColor="text1"/>
          <w:sz w:val="24"/>
        </w:rPr>
        <w:t xml:space="preserve"> underneath.</w:t>
      </w:r>
      <w:r w:rsidRPr="001D269C">
        <w:rPr>
          <w:rFonts w:ascii="Times New Roman" w:hAnsi="Times New Roman"/>
          <w:iCs/>
          <w:color w:val="000000" w:themeColor="text1"/>
          <w:sz w:val="24"/>
        </w:rPr>
        <w:t xml:space="preserve"> </w:t>
      </w:r>
      <w:r w:rsidRPr="001D269C">
        <w:rPr>
          <w:rFonts w:ascii="Times New Roman" w:hAnsi="Times New Roman" w:hint="eastAsia"/>
          <w:iCs/>
          <w:color w:val="000000" w:themeColor="text1"/>
          <w:sz w:val="24"/>
        </w:rPr>
        <w:t xml:space="preserve">Meanwhile, </w:t>
      </w:r>
      <w:r w:rsidRPr="001D269C">
        <w:rPr>
          <w:rFonts w:ascii="Times New Roman" w:hAnsi="Times New Roman"/>
          <w:iCs/>
          <w:color w:val="000000" w:themeColor="text1"/>
          <w:sz w:val="24"/>
        </w:rPr>
        <w:t xml:space="preserve">while </w:t>
      </w:r>
      <w:r w:rsidRPr="001D269C">
        <w:rPr>
          <w:rFonts w:ascii="Times New Roman" w:hAnsi="Times New Roman" w:hint="eastAsia"/>
          <w:iCs/>
          <w:color w:val="000000" w:themeColor="text1"/>
          <w:sz w:val="24"/>
        </w:rPr>
        <w:t>colloidal In</w:t>
      </w:r>
      <w:r w:rsidRPr="001D269C">
        <w:rPr>
          <w:rFonts w:ascii="Times New Roman" w:hAnsi="Times New Roman" w:hint="eastAsia"/>
          <w:iCs/>
          <w:color w:val="000000" w:themeColor="text1"/>
          <w:sz w:val="24"/>
          <w:vertAlign w:val="subscript"/>
        </w:rPr>
        <w:t>2</w:t>
      </w:r>
      <w:r w:rsidRPr="001D269C">
        <w:rPr>
          <w:rFonts w:ascii="Times New Roman" w:hAnsi="Times New Roman" w:hint="eastAsia"/>
          <w:iCs/>
          <w:color w:val="000000" w:themeColor="text1"/>
          <w:sz w:val="24"/>
        </w:rPr>
        <w:t>O</w:t>
      </w:r>
      <w:r w:rsidRPr="001D269C">
        <w:rPr>
          <w:rFonts w:ascii="Times New Roman" w:hAnsi="Times New Roman" w:hint="eastAsia"/>
          <w:iCs/>
          <w:color w:val="000000" w:themeColor="text1"/>
          <w:sz w:val="24"/>
          <w:vertAlign w:val="subscript"/>
        </w:rPr>
        <w:t>3</w:t>
      </w:r>
      <w:r w:rsidRPr="001D269C">
        <w:rPr>
          <w:rFonts w:ascii="Times New Roman" w:hAnsi="Times New Roman" w:hint="eastAsia"/>
          <w:iCs/>
          <w:color w:val="000000" w:themeColor="text1"/>
          <w:sz w:val="24"/>
        </w:rPr>
        <w:t xml:space="preserve"> nanoparticles can </w:t>
      </w:r>
      <w:r w:rsidRPr="001D269C">
        <w:rPr>
          <w:rFonts w:ascii="Times New Roman" w:hAnsi="Times New Roman"/>
          <w:iCs/>
          <w:color w:val="000000" w:themeColor="text1"/>
          <w:sz w:val="24"/>
        </w:rPr>
        <w:t xml:space="preserve">potentially be </w:t>
      </w:r>
      <w:r w:rsidRPr="001D269C">
        <w:rPr>
          <w:rFonts w:ascii="Times New Roman" w:hAnsi="Times New Roman" w:hint="eastAsia"/>
          <w:iCs/>
          <w:color w:val="000000" w:themeColor="text1"/>
          <w:sz w:val="24"/>
        </w:rPr>
        <w:t>used as top ET</w:t>
      </w:r>
      <w:r w:rsidRPr="001D269C">
        <w:rPr>
          <w:rFonts w:ascii="Times New Roman" w:hAnsi="Times New Roman"/>
          <w:iCs/>
          <w:color w:val="000000" w:themeColor="text1"/>
          <w:sz w:val="24"/>
        </w:rPr>
        <w:t xml:space="preserve">L, such </w:t>
      </w:r>
      <w:r w:rsidRPr="001D269C">
        <w:rPr>
          <w:rFonts w:ascii="Times New Roman" w:hAnsi="Times New Roman" w:hint="eastAsia"/>
          <w:iCs/>
          <w:color w:val="000000" w:themeColor="text1"/>
          <w:sz w:val="24"/>
        </w:rPr>
        <w:t xml:space="preserve">nanoparticles are mainly </w:t>
      </w:r>
      <w:r w:rsidRPr="001D269C">
        <w:rPr>
          <w:rFonts w:ascii="Times New Roman" w:hAnsi="Times New Roman"/>
          <w:iCs/>
          <w:color w:val="000000" w:themeColor="text1"/>
          <w:sz w:val="24"/>
        </w:rPr>
        <w:t>synthesized</w:t>
      </w:r>
      <w:r w:rsidRPr="001D269C">
        <w:rPr>
          <w:rFonts w:ascii="Times New Roman" w:hAnsi="Times New Roman" w:hint="eastAsia"/>
          <w:iCs/>
          <w:color w:val="000000" w:themeColor="text1"/>
          <w:sz w:val="24"/>
        </w:rPr>
        <w:t xml:space="preserve"> by hot-injection, which </w:t>
      </w:r>
      <w:r w:rsidRPr="001D269C">
        <w:rPr>
          <w:rFonts w:ascii="Times New Roman" w:hAnsi="Times New Roman"/>
          <w:iCs/>
          <w:color w:val="000000" w:themeColor="text1"/>
          <w:sz w:val="24"/>
        </w:rPr>
        <w:t>will involve the coating of insulative ligands such as oleyamine</w:t>
      </w:r>
      <w:r w:rsidRPr="001D269C">
        <w:rPr>
          <w:rFonts w:ascii="Times New Roman" w:hAnsi="Times New Roman" w:hint="eastAsia"/>
          <w:iCs/>
          <w:color w:val="000000" w:themeColor="text1"/>
          <w:sz w:val="24"/>
        </w:rPr>
        <w:t>.</w:t>
      </w:r>
      <w:r w:rsidRPr="001D269C">
        <w:rPr>
          <w:rFonts w:ascii="Times New Roman" w:hAnsi="Times New Roman" w:hint="eastAsia"/>
          <w:iCs/>
          <w:color w:val="000000" w:themeColor="text1"/>
          <w:sz w:val="24"/>
          <w:vertAlign w:val="superscript"/>
        </w:rPr>
        <w:t>41</w:t>
      </w:r>
      <w:r w:rsidRPr="001D269C">
        <w:rPr>
          <w:rFonts w:ascii="Times New Roman" w:hAnsi="Times New Roman" w:hint="eastAsia"/>
          <w:iCs/>
          <w:color w:val="000000" w:themeColor="text1"/>
          <w:sz w:val="24"/>
        </w:rPr>
        <w:t xml:space="preserve"> This greatly decrease</w:t>
      </w:r>
      <w:r w:rsidRPr="001D269C">
        <w:rPr>
          <w:rFonts w:ascii="Times New Roman" w:hAnsi="Times New Roman"/>
          <w:iCs/>
          <w:color w:val="000000" w:themeColor="text1"/>
          <w:sz w:val="24"/>
        </w:rPr>
        <w:t>s</w:t>
      </w:r>
      <w:r w:rsidRPr="001D269C">
        <w:rPr>
          <w:rFonts w:ascii="Times New Roman" w:hAnsi="Times New Roman" w:hint="eastAsia"/>
          <w:iCs/>
          <w:color w:val="000000" w:themeColor="text1"/>
          <w:sz w:val="24"/>
        </w:rPr>
        <w:t xml:space="preserve"> the conductivity of In</w:t>
      </w:r>
      <w:r w:rsidRPr="001D269C">
        <w:rPr>
          <w:rFonts w:ascii="Times New Roman" w:hAnsi="Times New Roman" w:hint="eastAsia"/>
          <w:iCs/>
          <w:color w:val="000000" w:themeColor="text1"/>
          <w:sz w:val="24"/>
          <w:vertAlign w:val="subscript"/>
        </w:rPr>
        <w:t>2</w:t>
      </w:r>
      <w:r w:rsidRPr="001D269C">
        <w:rPr>
          <w:rFonts w:ascii="Times New Roman" w:hAnsi="Times New Roman" w:hint="eastAsia"/>
          <w:iCs/>
          <w:color w:val="000000" w:themeColor="text1"/>
          <w:sz w:val="24"/>
        </w:rPr>
        <w:t>O</w:t>
      </w:r>
      <w:r w:rsidRPr="001D269C">
        <w:rPr>
          <w:rFonts w:ascii="Times New Roman" w:hAnsi="Times New Roman" w:hint="eastAsia"/>
          <w:iCs/>
          <w:color w:val="000000" w:themeColor="text1"/>
          <w:sz w:val="24"/>
          <w:vertAlign w:val="subscript"/>
        </w:rPr>
        <w:t>3</w:t>
      </w:r>
      <w:r w:rsidRPr="001D269C">
        <w:rPr>
          <w:rFonts w:ascii="Times New Roman" w:hAnsi="Times New Roman" w:hint="eastAsia"/>
          <w:iCs/>
          <w:color w:val="000000" w:themeColor="text1"/>
          <w:sz w:val="24"/>
        </w:rPr>
        <w:t xml:space="preserve"> film as ETL. </w:t>
      </w:r>
      <w:r w:rsidRPr="001D269C">
        <w:rPr>
          <w:rFonts w:ascii="Times New Roman" w:hAnsi="Times New Roman"/>
          <w:iCs/>
          <w:color w:val="000000" w:themeColor="text1"/>
          <w:sz w:val="24"/>
        </w:rPr>
        <w:t xml:space="preserve">Differently, we report a low temperature synthesis approach to obtain </w:t>
      </w:r>
      <w:r w:rsidRPr="001D269C">
        <w:rPr>
          <w:rFonts w:ascii="Times New Roman" w:hAnsi="Times New Roman"/>
          <w:color w:val="000000" w:themeColor="text1"/>
          <w:sz w:val="24"/>
        </w:rPr>
        <w:t>In</w:t>
      </w:r>
      <w:r w:rsidRPr="001D269C">
        <w:rPr>
          <w:rFonts w:ascii="Times New Roman" w:hAnsi="Times New Roman"/>
          <w:color w:val="000000" w:themeColor="text1"/>
          <w:sz w:val="24"/>
          <w:vertAlign w:val="subscript"/>
        </w:rPr>
        <w:t>2</w:t>
      </w:r>
      <w:r w:rsidRPr="001D269C">
        <w:rPr>
          <w:rFonts w:ascii="Times New Roman" w:hAnsi="Times New Roman"/>
          <w:color w:val="000000" w:themeColor="text1"/>
          <w:sz w:val="24"/>
        </w:rPr>
        <w:t>O</w:t>
      </w:r>
      <w:r w:rsidRPr="001D269C">
        <w:rPr>
          <w:rFonts w:ascii="Times New Roman" w:hAnsi="Times New Roman"/>
          <w:color w:val="000000" w:themeColor="text1"/>
          <w:sz w:val="24"/>
          <w:vertAlign w:val="subscript"/>
        </w:rPr>
        <w:t>3</w:t>
      </w:r>
      <w:r w:rsidRPr="001D269C">
        <w:rPr>
          <w:rFonts w:ascii="Times New Roman" w:hAnsi="Times New Roman"/>
          <w:color w:val="000000" w:themeColor="text1"/>
          <w:sz w:val="24"/>
        </w:rPr>
        <w:t xml:space="preserve"> and Sn:In</w:t>
      </w:r>
      <w:r w:rsidRPr="001D269C">
        <w:rPr>
          <w:rFonts w:ascii="Times New Roman" w:hAnsi="Times New Roman"/>
          <w:color w:val="000000" w:themeColor="text1"/>
          <w:sz w:val="24"/>
          <w:vertAlign w:val="subscript"/>
        </w:rPr>
        <w:t>2</w:t>
      </w:r>
      <w:r w:rsidRPr="001D269C">
        <w:rPr>
          <w:rFonts w:ascii="Times New Roman" w:hAnsi="Times New Roman"/>
          <w:color w:val="000000" w:themeColor="text1"/>
          <w:sz w:val="24"/>
        </w:rPr>
        <w:t>O</w:t>
      </w:r>
      <w:r w:rsidRPr="001D269C">
        <w:rPr>
          <w:rFonts w:ascii="Times New Roman" w:hAnsi="Times New Roman"/>
          <w:color w:val="000000" w:themeColor="text1"/>
          <w:sz w:val="24"/>
          <w:vertAlign w:val="subscript"/>
        </w:rPr>
        <w:t>3</w:t>
      </w:r>
      <w:r w:rsidRPr="001D269C">
        <w:rPr>
          <w:rFonts w:ascii="Times New Roman" w:hAnsi="Times New Roman"/>
          <w:color w:val="000000" w:themeColor="text1"/>
          <w:sz w:val="24"/>
        </w:rPr>
        <w:t xml:space="preserve"> nanoparticles</w:t>
      </w:r>
      <w:r w:rsidRPr="001D269C">
        <w:rPr>
          <w:rFonts w:ascii="Times New Roman" w:hAnsi="Times New Roman"/>
          <w:iCs/>
          <w:color w:val="000000" w:themeColor="text1"/>
          <w:sz w:val="24"/>
        </w:rPr>
        <w:t xml:space="preserve"> which can form effective top ETLs without any post-treatment</w:t>
      </w:r>
      <w:bookmarkEnd w:id="1"/>
      <w:r w:rsidRPr="001D269C">
        <w:rPr>
          <w:rFonts w:ascii="Times New Roman" w:hAnsi="Times New Roman" w:hint="eastAsia"/>
          <w:iCs/>
          <w:color w:val="000000" w:themeColor="text1"/>
          <w:sz w:val="24"/>
        </w:rPr>
        <w:t xml:space="preserve">, </w:t>
      </w:r>
      <w:r w:rsidRPr="001D269C">
        <w:rPr>
          <w:rFonts w:ascii="Times New Roman" w:hAnsi="Times New Roman"/>
          <w:iCs/>
          <w:color w:val="000000" w:themeColor="text1"/>
          <w:sz w:val="24"/>
        </w:rPr>
        <w:t>overcoming the above challenging issues</w:t>
      </w:r>
      <w:r w:rsidRPr="001D269C">
        <w:rPr>
          <w:rFonts w:ascii="Times New Roman" w:hAnsi="Times New Roman"/>
          <w:color w:val="000000" w:themeColor="text1"/>
          <w:sz w:val="24"/>
        </w:rPr>
        <w:t>.</w:t>
      </w:r>
      <w:r w:rsidRPr="001D269C">
        <w:rPr>
          <w:rFonts w:ascii="Times New Roman" w:hAnsi="Times New Roman" w:hint="eastAsia"/>
          <w:color w:val="000000" w:themeColor="text1"/>
          <w:sz w:val="24"/>
        </w:rPr>
        <w:t xml:space="preserve"> </w:t>
      </w:r>
      <w:r w:rsidRPr="001D269C">
        <w:rPr>
          <w:rFonts w:ascii="Times New Roman" w:hAnsi="Times New Roman"/>
          <w:color w:val="000000" w:themeColor="text1"/>
          <w:sz w:val="24"/>
        </w:rPr>
        <w:t>In addition, s</w:t>
      </w:r>
      <w:r w:rsidRPr="001D269C">
        <w:rPr>
          <w:rFonts w:ascii="Times New Roman" w:hAnsi="Times New Roman"/>
          <w:iCs/>
          <w:color w:val="000000" w:themeColor="text1"/>
          <w:sz w:val="24"/>
        </w:rPr>
        <w:t>ince our gradient potential top ETL only involves one family of In</w:t>
      </w:r>
      <w:r w:rsidRPr="001D269C">
        <w:rPr>
          <w:rFonts w:ascii="Times New Roman" w:hAnsi="Times New Roman"/>
          <w:iCs/>
          <w:color w:val="000000" w:themeColor="text1"/>
          <w:sz w:val="24"/>
          <w:vertAlign w:val="subscript"/>
        </w:rPr>
        <w:t>2</w:t>
      </w:r>
      <w:r w:rsidRPr="001D269C">
        <w:rPr>
          <w:rFonts w:ascii="Times New Roman" w:hAnsi="Times New Roman"/>
          <w:iCs/>
          <w:color w:val="000000" w:themeColor="text1"/>
          <w:sz w:val="24"/>
        </w:rPr>
        <w:t>O</w:t>
      </w:r>
      <w:r w:rsidRPr="001D269C">
        <w:rPr>
          <w:rFonts w:ascii="Times New Roman" w:hAnsi="Times New Roman"/>
          <w:iCs/>
          <w:color w:val="000000" w:themeColor="text1"/>
          <w:sz w:val="24"/>
          <w:vertAlign w:val="subscript"/>
        </w:rPr>
        <w:t>3</w:t>
      </w:r>
      <w:r w:rsidRPr="001D269C">
        <w:rPr>
          <w:rFonts w:ascii="Times New Roman" w:hAnsi="Times New Roman"/>
          <w:iCs/>
          <w:color w:val="000000" w:themeColor="text1"/>
          <w:sz w:val="24"/>
        </w:rPr>
        <w:t xml:space="preserve"> and its derivatives without any other kind of oxides, we can simplify the material system, material synthesize and device fabrication processes. Furthermore, </w:t>
      </w:r>
      <w:r w:rsidRPr="001D269C">
        <w:rPr>
          <w:rFonts w:ascii="Times New Roman" w:hAnsi="Times New Roman"/>
          <w:color w:val="000000" w:themeColor="text1"/>
          <w:sz w:val="24"/>
        </w:rPr>
        <w:t xml:space="preserve">this all-inorganic one-family oxide stepped ETL structure with gradient carrier concentration and energy band not only displays efficient </w:t>
      </w:r>
      <w:r w:rsidRPr="001D269C">
        <w:rPr>
          <w:rFonts w:ascii="Times New Roman" w:hAnsi="Times New Roman" w:hint="eastAsia"/>
          <w:color w:val="000000" w:themeColor="text1"/>
          <w:sz w:val="24"/>
        </w:rPr>
        <w:t>electron extracting and transporting ability</w:t>
      </w:r>
      <w:r w:rsidRPr="001D269C">
        <w:rPr>
          <w:rFonts w:ascii="Times New Roman" w:hAnsi="Times New Roman"/>
          <w:color w:val="000000" w:themeColor="text1"/>
          <w:sz w:val="24"/>
        </w:rPr>
        <w:t xml:space="preserve"> but also exhibit substantially enhanced built-in potential. As a result, we achieve remarkable suppression of non-radiative recombination losses in the device and significant improvement in both the device efficiency and stability. The optimized PSCs based on </w:t>
      </w:r>
      <w:r w:rsidRPr="001D269C">
        <w:rPr>
          <w:rFonts w:ascii="Times New Roman" w:hAnsi="Times New Roman" w:hint="eastAsia"/>
          <w:color w:val="000000" w:themeColor="text1"/>
          <w:sz w:val="24"/>
        </w:rPr>
        <w:t>Sn:</w:t>
      </w:r>
      <w:r w:rsidRPr="001D269C">
        <w:rPr>
          <w:rFonts w:ascii="Times New Roman" w:hAnsi="Times New Roman"/>
          <w:color w:val="000000" w:themeColor="text1"/>
          <w:sz w:val="24"/>
        </w:rPr>
        <w:t>In</w:t>
      </w:r>
      <w:r w:rsidRPr="001D269C">
        <w:rPr>
          <w:rFonts w:ascii="Times New Roman" w:hAnsi="Times New Roman"/>
          <w:color w:val="000000" w:themeColor="text1"/>
          <w:sz w:val="24"/>
          <w:vertAlign w:val="subscript"/>
        </w:rPr>
        <w:t>2</w:t>
      </w:r>
      <w:r w:rsidRPr="001D269C">
        <w:rPr>
          <w:rFonts w:ascii="Times New Roman" w:hAnsi="Times New Roman"/>
          <w:color w:val="000000" w:themeColor="text1"/>
          <w:sz w:val="24"/>
        </w:rPr>
        <w:t>O</w:t>
      </w:r>
      <w:r w:rsidRPr="001D269C">
        <w:rPr>
          <w:rFonts w:ascii="Times New Roman" w:hAnsi="Times New Roman"/>
          <w:color w:val="000000" w:themeColor="text1"/>
          <w:sz w:val="24"/>
          <w:vertAlign w:val="subscript"/>
        </w:rPr>
        <w:t>3</w:t>
      </w:r>
      <w:r w:rsidRPr="001D269C">
        <w:rPr>
          <w:rFonts w:ascii="Times New Roman" w:hAnsi="Times New Roman" w:hint="eastAsia"/>
          <w:color w:val="000000" w:themeColor="text1"/>
          <w:sz w:val="24"/>
        </w:rPr>
        <w:t>/</w:t>
      </w:r>
      <w:r w:rsidRPr="001D269C">
        <w:rPr>
          <w:rFonts w:ascii="Times New Roman" w:hAnsi="Times New Roman"/>
          <w:color w:val="000000" w:themeColor="text1"/>
          <w:sz w:val="24"/>
        </w:rPr>
        <w:t>In</w:t>
      </w:r>
      <w:r w:rsidRPr="001D269C">
        <w:rPr>
          <w:rFonts w:ascii="Times New Roman" w:hAnsi="Times New Roman"/>
          <w:color w:val="000000" w:themeColor="text1"/>
          <w:sz w:val="24"/>
          <w:vertAlign w:val="subscript"/>
        </w:rPr>
        <w:t>2</w:t>
      </w:r>
      <w:r w:rsidRPr="001D269C">
        <w:rPr>
          <w:rFonts w:ascii="Times New Roman" w:hAnsi="Times New Roman"/>
          <w:color w:val="000000" w:themeColor="text1"/>
          <w:sz w:val="24"/>
        </w:rPr>
        <w:t>O</w:t>
      </w:r>
      <w:r w:rsidRPr="001D269C">
        <w:rPr>
          <w:rFonts w:ascii="Times New Roman" w:hAnsi="Times New Roman"/>
          <w:color w:val="000000" w:themeColor="text1"/>
          <w:sz w:val="24"/>
          <w:vertAlign w:val="subscript"/>
        </w:rPr>
        <w:t>3</w:t>
      </w:r>
      <w:r w:rsidRPr="001D269C">
        <w:rPr>
          <w:rFonts w:ascii="Times New Roman" w:hAnsi="Times New Roman" w:hint="eastAsia"/>
          <w:color w:val="000000" w:themeColor="text1"/>
          <w:sz w:val="24"/>
          <w:vertAlign w:val="subscript"/>
        </w:rPr>
        <w:t xml:space="preserve"> </w:t>
      </w:r>
      <w:r w:rsidRPr="001D269C">
        <w:rPr>
          <w:rFonts w:ascii="Times New Roman" w:hAnsi="Times New Roman" w:hint="eastAsia"/>
          <w:color w:val="000000" w:themeColor="text1"/>
          <w:sz w:val="24"/>
        </w:rPr>
        <w:t>ETL</w:t>
      </w:r>
      <w:r w:rsidRPr="001D269C">
        <w:rPr>
          <w:rFonts w:ascii="Times New Roman" w:hAnsi="Times New Roman"/>
          <w:color w:val="000000" w:themeColor="text1"/>
          <w:sz w:val="24"/>
        </w:rPr>
        <w:t xml:space="preserve"> with the best PCE of </w:t>
      </w:r>
      <w:r w:rsidRPr="001D269C">
        <w:rPr>
          <w:rFonts w:ascii="Times New Roman" w:hAnsi="Times New Roman" w:hint="eastAsia"/>
          <w:color w:val="000000" w:themeColor="text1"/>
          <w:sz w:val="24"/>
        </w:rPr>
        <w:t>20.65%</w:t>
      </w:r>
      <w:r w:rsidRPr="001D269C">
        <w:rPr>
          <w:rFonts w:ascii="Times New Roman" w:hAnsi="Times New Roman"/>
          <w:color w:val="000000" w:themeColor="text1"/>
          <w:sz w:val="24"/>
        </w:rPr>
        <w:t xml:space="preserve"> and ignorable hysteresis are demonstrated which is considerably higher than that of single</w:t>
      </w:r>
      <w:r w:rsidRPr="001D269C">
        <w:rPr>
          <w:rFonts w:ascii="Times New Roman" w:hAnsi="Times New Roman" w:hint="eastAsia"/>
          <w:color w:val="000000" w:themeColor="text1"/>
          <w:sz w:val="24"/>
        </w:rPr>
        <w:t xml:space="preserve"> In</w:t>
      </w:r>
      <w:r w:rsidRPr="001D269C">
        <w:rPr>
          <w:rFonts w:ascii="Times New Roman" w:hAnsi="Times New Roman" w:hint="eastAsia"/>
          <w:color w:val="000000" w:themeColor="text1"/>
          <w:sz w:val="24"/>
          <w:vertAlign w:val="subscript"/>
        </w:rPr>
        <w:t>2</w:t>
      </w:r>
      <w:r w:rsidRPr="001D269C">
        <w:rPr>
          <w:rFonts w:ascii="Times New Roman" w:hAnsi="Times New Roman" w:hint="eastAsia"/>
          <w:color w:val="000000" w:themeColor="text1"/>
          <w:sz w:val="24"/>
        </w:rPr>
        <w:t>O</w:t>
      </w:r>
      <w:r w:rsidRPr="001D269C">
        <w:rPr>
          <w:rFonts w:ascii="Times New Roman" w:hAnsi="Times New Roman" w:hint="eastAsia"/>
          <w:color w:val="000000" w:themeColor="text1"/>
          <w:sz w:val="24"/>
          <w:vertAlign w:val="subscript"/>
        </w:rPr>
        <w:t>3</w:t>
      </w:r>
      <w:r w:rsidRPr="001D269C">
        <w:rPr>
          <w:rFonts w:ascii="Times New Roman" w:hAnsi="Times New Roman"/>
          <w:color w:val="000000" w:themeColor="text1"/>
          <w:sz w:val="24"/>
        </w:rPr>
        <w:t xml:space="preserve"> (16.33%) and </w:t>
      </w:r>
      <w:r w:rsidRPr="001D269C">
        <w:rPr>
          <w:rFonts w:ascii="Times New Roman" w:hAnsi="Times New Roman" w:hint="eastAsia"/>
          <w:color w:val="000000" w:themeColor="text1"/>
          <w:sz w:val="24"/>
        </w:rPr>
        <w:t>Sn:</w:t>
      </w:r>
      <w:r w:rsidRPr="001D269C">
        <w:rPr>
          <w:rFonts w:ascii="Times New Roman" w:hAnsi="Times New Roman"/>
          <w:color w:val="000000" w:themeColor="text1"/>
          <w:sz w:val="24"/>
        </w:rPr>
        <w:t>In</w:t>
      </w:r>
      <w:r w:rsidRPr="001D269C">
        <w:rPr>
          <w:rFonts w:ascii="Times New Roman" w:hAnsi="Times New Roman"/>
          <w:color w:val="000000" w:themeColor="text1"/>
          <w:sz w:val="24"/>
          <w:vertAlign w:val="subscript"/>
        </w:rPr>
        <w:t>2</w:t>
      </w:r>
      <w:r w:rsidRPr="001D269C">
        <w:rPr>
          <w:rFonts w:ascii="Times New Roman" w:hAnsi="Times New Roman"/>
          <w:color w:val="000000" w:themeColor="text1"/>
          <w:sz w:val="24"/>
        </w:rPr>
        <w:t>O</w:t>
      </w:r>
      <w:r w:rsidRPr="001D269C">
        <w:rPr>
          <w:rFonts w:ascii="Times New Roman" w:hAnsi="Times New Roman"/>
          <w:color w:val="000000" w:themeColor="text1"/>
          <w:sz w:val="24"/>
          <w:vertAlign w:val="subscript"/>
        </w:rPr>
        <w:t xml:space="preserve">3 </w:t>
      </w:r>
      <w:r w:rsidRPr="001D269C">
        <w:rPr>
          <w:rFonts w:ascii="Times New Roman" w:hAnsi="Times New Roman"/>
          <w:color w:val="000000" w:themeColor="text1"/>
          <w:sz w:val="24"/>
        </w:rPr>
        <w:t xml:space="preserve">ETL (19.52%). Importantly, the inverted PSCs adopted the </w:t>
      </w:r>
      <w:r w:rsidRPr="001D269C">
        <w:rPr>
          <w:rFonts w:ascii="Times New Roman" w:hAnsi="Times New Roman" w:hint="eastAsia"/>
          <w:color w:val="000000" w:themeColor="text1"/>
          <w:sz w:val="24"/>
        </w:rPr>
        <w:t>Sn:</w:t>
      </w:r>
      <w:r w:rsidRPr="001D269C">
        <w:rPr>
          <w:rFonts w:ascii="Times New Roman" w:hAnsi="Times New Roman"/>
          <w:color w:val="000000" w:themeColor="text1"/>
          <w:sz w:val="24"/>
        </w:rPr>
        <w:t>In</w:t>
      </w:r>
      <w:r w:rsidRPr="001D269C">
        <w:rPr>
          <w:rFonts w:ascii="Times New Roman" w:hAnsi="Times New Roman"/>
          <w:color w:val="000000" w:themeColor="text1"/>
          <w:sz w:val="24"/>
          <w:vertAlign w:val="subscript"/>
        </w:rPr>
        <w:t>2</w:t>
      </w:r>
      <w:r w:rsidRPr="001D269C">
        <w:rPr>
          <w:rFonts w:ascii="Times New Roman" w:hAnsi="Times New Roman"/>
          <w:color w:val="000000" w:themeColor="text1"/>
          <w:sz w:val="24"/>
        </w:rPr>
        <w:t>O</w:t>
      </w:r>
      <w:r w:rsidRPr="001D269C">
        <w:rPr>
          <w:rFonts w:ascii="Times New Roman" w:hAnsi="Times New Roman"/>
          <w:color w:val="000000" w:themeColor="text1"/>
          <w:sz w:val="24"/>
          <w:vertAlign w:val="subscript"/>
        </w:rPr>
        <w:t>3</w:t>
      </w:r>
      <w:r w:rsidRPr="001D269C">
        <w:rPr>
          <w:rFonts w:ascii="Times New Roman" w:hAnsi="Times New Roman" w:hint="eastAsia"/>
          <w:color w:val="000000" w:themeColor="text1"/>
          <w:sz w:val="24"/>
        </w:rPr>
        <w:t>/</w:t>
      </w:r>
      <w:r w:rsidRPr="001D269C">
        <w:rPr>
          <w:rFonts w:ascii="Times New Roman" w:hAnsi="Times New Roman"/>
          <w:color w:val="000000" w:themeColor="text1"/>
          <w:sz w:val="24"/>
        </w:rPr>
        <w:t>In</w:t>
      </w:r>
      <w:r w:rsidRPr="001D269C">
        <w:rPr>
          <w:rFonts w:ascii="Times New Roman" w:hAnsi="Times New Roman"/>
          <w:color w:val="000000" w:themeColor="text1"/>
          <w:sz w:val="24"/>
          <w:vertAlign w:val="subscript"/>
        </w:rPr>
        <w:t>2</w:t>
      </w:r>
      <w:r w:rsidRPr="001D269C">
        <w:rPr>
          <w:rFonts w:ascii="Times New Roman" w:hAnsi="Times New Roman"/>
          <w:color w:val="000000" w:themeColor="text1"/>
          <w:sz w:val="24"/>
        </w:rPr>
        <w:t>O</w:t>
      </w:r>
      <w:r w:rsidRPr="001D269C">
        <w:rPr>
          <w:rFonts w:ascii="Times New Roman" w:hAnsi="Times New Roman"/>
          <w:color w:val="000000" w:themeColor="text1"/>
          <w:sz w:val="24"/>
          <w:vertAlign w:val="subscript"/>
        </w:rPr>
        <w:t>3</w:t>
      </w:r>
      <w:r w:rsidRPr="001D269C">
        <w:rPr>
          <w:rFonts w:ascii="Times New Roman" w:hAnsi="Times New Roman" w:hint="eastAsia"/>
          <w:color w:val="000000" w:themeColor="text1"/>
          <w:sz w:val="24"/>
        </w:rPr>
        <w:t xml:space="preserve"> </w:t>
      </w:r>
      <w:r w:rsidRPr="001D269C">
        <w:rPr>
          <w:rFonts w:ascii="Times New Roman" w:hAnsi="Times New Roman"/>
          <w:color w:val="000000" w:themeColor="text1"/>
          <w:sz w:val="24"/>
        </w:rPr>
        <w:t xml:space="preserve">bilayer </w:t>
      </w:r>
      <w:r w:rsidRPr="001D269C">
        <w:rPr>
          <w:rFonts w:ascii="Times New Roman" w:hAnsi="Times New Roman" w:hint="eastAsia"/>
          <w:color w:val="000000" w:themeColor="text1"/>
          <w:sz w:val="24"/>
        </w:rPr>
        <w:t>ETL</w:t>
      </w:r>
      <w:r w:rsidRPr="001D269C">
        <w:rPr>
          <w:rFonts w:ascii="Times New Roman" w:hAnsi="Times New Roman"/>
          <w:color w:val="000000" w:themeColor="text1"/>
          <w:sz w:val="24"/>
        </w:rPr>
        <w:t xml:space="preserve"> exhibit </w:t>
      </w:r>
      <w:r w:rsidRPr="001D269C">
        <w:rPr>
          <w:rFonts w:ascii="Times New Roman" w:hAnsi="Times New Roman" w:hint="eastAsia"/>
          <w:color w:val="000000" w:themeColor="text1"/>
          <w:sz w:val="24"/>
        </w:rPr>
        <w:t xml:space="preserve">excellent thermal- and photo-stability </w:t>
      </w:r>
      <w:r w:rsidRPr="001D269C">
        <w:rPr>
          <w:rFonts w:ascii="Times New Roman" w:hAnsi="Times New Roman"/>
          <w:color w:val="000000" w:themeColor="text1"/>
          <w:sz w:val="24"/>
        </w:rPr>
        <w:t>thanks to their</w:t>
      </w:r>
      <w:r w:rsidRPr="001D269C">
        <w:rPr>
          <w:rFonts w:ascii="Times New Roman" w:hAnsi="Times New Roman" w:hint="eastAsia"/>
          <w:color w:val="000000" w:themeColor="text1"/>
          <w:sz w:val="24"/>
        </w:rPr>
        <w:t xml:space="preserve"> good intrinsic </w:t>
      </w:r>
      <w:r w:rsidRPr="001D269C">
        <w:rPr>
          <w:rFonts w:ascii="Times New Roman" w:hAnsi="Times New Roman"/>
          <w:color w:val="000000" w:themeColor="text1"/>
          <w:sz w:val="24"/>
        </w:rPr>
        <w:t xml:space="preserve">stability. Consequently, this work </w:t>
      </w:r>
      <w:r w:rsidRPr="001D269C">
        <w:rPr>
          <w:rFonts w:ascii="Times New Roman" w:hAnsi="Times New Roman" w:hint="eastAsia"/>
          <w:color w:val="000000" w:themeColor="text1"/>
          <w:sz w:val="24"/>
        </w:rPr>
        <w:t>not</w:t>
      </w:r>
      <w:r w:rsidRPr="001D269C">
        <w:rPr>
          <w:rFonts w:ascii="Times New Roman" w:hAnsi="Times New Roman"/>
          <w:color w:val="000000" w:themeColor="text1"/>
          <w:sz w:val="24"/>
        </w:rPr>
        <w:t xml:space="preserve"> only offers a new low-temperature and solution-processed metal oxide only ETL for highly efficient inverted PSCs, but also provides a new strategy for designing an CTLs to achieve cost-effective, stable, and high-performance photovoltaic devices.</w:t>
      </w:r>
    </w:p>
    <w:p w14:paraId="01031361" w14:textId="77777777" w:rsidR="00B7419E" w:rsidRPr="001D269C" w:rsidRDefault="00F117F9">
      <w:pPr>
        <w:spacing w:line="360" w:lineRule="auto"/>
        <w:rPr>
          <w:rFonts w:ascii="Times New Roman" w:hAnsi="Times New Roman"/>
          <w:b/>
          <w:bCs/>
          <w:color w:val="000000" w:themeColor="text1"/>
          <w:sz w:val="22"/>
        </w:rPr>
      </w:pPr>
      <w:r w:rsidRPr="001D269C">
        <w:rPr>
          <w:rFonts w:ascii="Times New Roman" w:hAnsi="Times New Roman" w:hint="eastAsia"/>
          <w:b/>
          <w:bCs/>
          <w:color w:val="000000" w:themeColor="text1"/>
          <w:sz w:val="24"/>
          <w:szCs w:val="28"/>
        </w:rPr>
        <w:lastRenderedPageBreak/>
        <w:t>2.</w:t>
      </w:r>
      <w:r w:rsidRPr="001D269C">
        <w:rPr>
          <w:rFonts w:ascii="Times New Roman" w:hAnsi="Times New Roman" w:hint="eastAsia"/>
          <w:b/>
          <w:bCs/>
          <w:color w:val="000000" w:themeColor="text1"/>
          <w:sz w:val="22"/>
        </w:rPr>
        <w:t xml:space="preserve"> </w:t>
      </w:r>
      <w:r w:rsidRPr="001D269C">
        <w:rPr>
          <w:rFonts w:ascii="Times New Roman" w:hAnsi="Times New Roman" w:hint="eastAsia"/>
          <w:b/>
          <w:bCs/>
          <w:color w:val="000000" w:themeColor="text1"/>
          <w:sz w:val="24"/>
          <w:szCs w:val="28"/>
        </w:rPr>
        <w:t>Results and discussion</w:t>
      </w:r>
    </w:p>
    <w:p w14:paraId="6E0B1793" w14:textId="77777777" w:rsidR="00B7419E" w:rsidRPr="001D269C" w:rsidRDefault="00F117F9">
      <w:pPr>
        <w:spacing w:line="360" w:lineRule="auto"/>
        <w:rPr>
          <w:rFonts w:ascii="Times New Roman" w:hAnsi="Times New Roman"/>
          <w:color w:val="000000" w:themeColor="text1"/>
          <w:sz w:val="24"/>
        </w:rPr>
      </w:pPr>
      <w:r w:rsidRPr="001D269C">
        <w:rPr>
          <w:rFonts w:ascii="Times New Roman" w:hAnsi="Times New Roman"/>
          <w:i/>
          <w:color w:val="000000" w:themeColor="text1"/>
          <w:sz w:val="24"/>
        </w:rPr>
        <w:t xml:space="preserve">(a) Properties of pristine and doped </w:t>
      </w:r>
      <w:r w:rsidRPr="001D269C">
        <w:rPr>
          <w:rFonts w:ascii="Times New Roman" w:hAnsi="Times New Roman" w:hint="eastAsia"/>
          <w:i/>
          <w:color w:val="000000" w:themeColor="text1"/>
          <w:sz w:val="24"/>
        </w:rPr>
        <w:t>In</w:t>
      </w:r>
      <w:r w:rsidRPr="001D269C">
        <w:rPr>
          <w:rFonts w:ascii="Times New Roman" w:hAnsi="Times New Roman" w:hint="eastAsia"/>
          <w:i/>
          <w:color w:val="000000" w:themeColor="text1"/>
          <w:sz w:val="24"/>
          <w:vertAlign w:val="subscript"/>
        </w:rPr>
        <w:t>2</w:t>
      </w:r>
      <w:r w:rsidRPr="001D269C">
        <w:rPr>
          <w:rFonts w:ascii="Times New Roman" w:hAnsi="Times New Roman" w:hint="eastAsia"/>
          <w:i/>
          <w:color w:val="000000" w:themeColor="text1"/>
          <w:sz w:val="24"/>
        </w:rPr>
        <w:t>O</w:t>
      </w:r>
      <w:r w:rsidRPr="001D269C">
        <w:rPr>
          <w:rFonts w:ascii="Times New Roman" w:hAnsi="Times New Roman" w:hint="eastAsia"/>
          <w:i/>
          <w:color w:val="000000" w:themeColor="text1"/>
          <w:sz w:val="24"/>
          <w:vertAlign w:val="subscript"/>
        </w:rPr>
        <w:t>3</w:t>
      </w:r>
      <w:r w:rsidRPr="001D269C">
        <w:rPr>
          <w:rFonts w:ascii="Times New Roman" w:hAnsi="Times New Roman"/>
          <w:i/>
          <w:color w:val="000000" w:themeColor="text1"/>
          <w:sz w:val="24"/>
        </w:rPr>
        <w:t xml:space="preserve"> nanoparticles and films.</w:t>
      </w:r>
      <w:r w:rsidRPr="001D269C">
        <w:rPr>
          <w:rFonts w:ascii="Times New Roman" w:hAnsi="Times New Roman"/>
          <w:color w:val="000000" w:themeColor="text1"/>
          <w:sz w:val="24"/>
        </w:rPr>
        <w:t xml:space="preserve"> </w:t>
      </w:r>
    </w:p>
    <w:p w14:paraId="3A944A1B" w14:textId="77777777" w:rsidR="00B7419E" w:rsidRPr="001D269C" w:rsidRDefault="00F117F9">
      <w:pPr>
        <w:spacing w:line="360" w:lineRule="auto"/>
        <w:ind w:firstLineChars="100" w:firstLine="240"/>
        <w:rPr>
          <w:rFonts w:ascii="Times New Roman" w:hAnsi="Times New Roman"/>
          <w:color w:val="000000" w:themeColor="text1"/>
          <w:sz w:val="24"/>
        </w:rPr>
      </w:pPr>
      <w:r w:rsidRPr="001D269C">
        <w:rPr>
          <w:rFonts w:ascii="Times New Roman" w:hAnsi="Times New Roman"/>
          <w:color w:val="000000" w:themeColor="text1"/>
          <w:sz w:val="24"/>
        </w:rPr>
        <w:t xml:space="preserve">We synthesized pristine and doped </w:t>
      </w:r>
      <w:r w:rsidRPr="001D269C">
        <w:rPr>
          <w:rFonts w:ascii="Times New Roman" w:hAnsi="Times New Roman" w:hint="eastAsia"/>
          <w:color w:val="000000" w:themeColor="text1"/>
          <w:sz w:val="24"/>
        </w:rPr>
        <w:t>In</w:t>
      </w:r>
      <w:r w:rsidRPr="001D269C">
        <w:rPr>
          <w:rFonts w:ascii="Times New Roman" w:hAnsi="Times New Roman" w:hint="eastAsia"/>
          <w:color w:val="000000" w:themeColor="text1"/>
          <w:sz w:val="24"/>
          <w:vertAlign w:val="subscript"/>
        </w:rPr>
        <w:t>2</w:t>
      </w:r>
      <w:r w:rsidRPr="001D269C">
        <w:rPr>
          <w:rFonts w:ascii="Times New Roman" w:hAnsi="Times New Roman" w:hint="eastAsia"/>
          <w:color w:val="000000" w:themeColor="text1"/>
          <w:sz w:val="24"/>
        </w:rPr>
        <w:t>O</w:t>
      </w:r>
      <w:r w:rsidRPr="001D269C">
        <w:rPr>
          <w:rFonts w:ascii="Times New Roman" w:hAnsi="Times New Roman" w:hint="eastAsia"/>
          <w:color w:val="000000" w:themeColor="text1"/>
          <w:sz w:val="24"/>
          <w:vertAlign w:val="subscript"/>
        </w:rPr>
        <w:t>3</w:t>
      </w:r>
      <w:r w:rsidRPr="001D269C">
        <w:rPr>
          <w:rFonts w:ascii="Times New Roman" w:hAnsi="Times New Roman" w:hint="eastAsia"/>
          <w:color w:val="000000" w:themeColor="text1"/>
          <w:sz w:val="24"/>
        </w:rPr>
        <w:t xml:space="preserve"> </w:t>
      </w:r>
      <w:r w:rsidRPr="001D269C">
        <w:rPr>
          <w:rFonts w:ascii="Times New Roman" w:hAnsi="Times New Roman"/>
          <w:color w:val="000000" w:themeColor="text1"/>
          <w:sz w:val="24"/>
        </w:rPr>
        <w:t xml:space="preserve">via </w:t>
      </w:r>
      <w:r w:rsidRPr="001D269C">
        <w:rPr>
          <w:rFonts w:ascii="Times New Roman" w:hAnsi="Times New Roman" w:hint="eastAsia"/>
          <w:color w:val="000000" w:themeColor="text1"/>
          <w:sz w:val="24"/>
        </w:rPr>
        <w:t>our low-temperature strategy</w:t>
      </w:r>
      <w:r w:rsidRPr="001D269C">
        <w:rPr>
          <w:rFonts w:ascii="Times New Roman" w:hAnsi="Times New Roman"/>
          <w:color w:val="000000" w:themeColor="text1"/>
          <w:sz w:val="24"/>
        </w:rPr>
        <w:t xml:space="preserve"> as </w:t>
      </w:r>
      <w:r w:rsidRPr="001D269C">
        <w:rPr>
          <w:rFonts w:ascii="Times New Roman" w:hAnsi="Times New Roman" w:hint="eastAsia"/>
          <w:color w:val="000000" w:themeColor="text1"/>
          <w:sz w:val="24"/>
        </w:rPr>
        <w:t>described in the experimental section</w:t>
      </w:r>
      <w:r w:rsidRPr="001D269C">
        <w:rPr>
          <w:rFonts w:ascii="Times New Roman" w:hAnsi="Times New Roman"/>
          <w:color w:val="000000" w:themeColor="text1"/>
          <w:sz w:val="24"/>
        </w:rPr>
        <w:t>. X-ray diffraction (</w:t>
      </w:r>
      <w:r w:rsidRPr="001D269C">
        <w:rPr>
          <w:rFonts w:ascii="Times New Roman" w:hAnsi="Times New Roman" w:hint="eastAsia"/>
          <w:color w:val="000000" w:themeColor="text1"/>
          <w:sz w:val="24"/>
        </w:rPr>
        <w:t>XRD</w:t>
      </w:r>
      <w:r w:rsidRPr="001D269C">
        <w:rPr>
          <w:rFonts w:ascii="Times New Roman" w:hAnsi="Times New Roman"/>
          <w:color w:val="000000" w:themeColor="text1"/>
          <w:sz w:val="24"/>
        </w:rPr>
        <w:t xml:space="preserve">) measurement was conducted to confirm the component of as-synthesized </w:t>
      </w:r>
      <w:r w:rsidRPr="001D269C">
        <w:rPr>
          <w:rFonts w:ascii="Times New Roman" w:hAnsi="Times New Roman" w:hint="eastAsia"/>
          <w:color w:val="000000" w:themeColor="text1"/>
          <w:sz w:val="24"/>
        </w:rPr>
        <w:t>pristine</w:t>
      </w:r>
      <w:r w:rsidRPr="001D269C">
        <w:rPr>
          <w:rFonts w:ascii="Times New Roman" w:hAnsi="Times New Roman"/>
          <w:color w:val="000000" w:themeColor="text1"/>
          <w:sz w:val="24"/>
        </w:rPr>
        <w:t xml:space="preserve"> </w:t>
      </w:r>
      <w:r w:rsidRPr="001D269C">
        <w:rPr>
          <w:rFonts w:ascii="Times New Roman" w:hAnsi="Times New Roman" w:hint="eastAsia"/>
          <w:color w:val="000000" w:themeColor="text1"/>
          <w:sz w:val="24"/>
        </w:rPr>
        <w:t>In</w:t>
      </w:r>
      <w:r w:rsidRPr="001D269C">
        <w:rPr>
          <w:rFonts w:ascii="Times New Roman" w:hAnsi="Times New Roman" w:hint="eastAsia"/>
          <w:color w:val="000000" w:themeColor="text1"/>
          <w:sz w:val="24"/>
          <w:vertAlign w:val="subscript"/>
        </w:rPr>
        <w:t>2</w:t>
      </w:r>
      <w:r w:rsidRPr="001D269C">
        <w:rPr>
          <w:rFonts w:ascii="Times New Roman" w:hAnsi="Times New Roman" w:hint="eastAsia"/>
          <w:color w:val="000000" w:themeColor="text1"/>
          <w:sz w:val="24"/>
        </w:rPr>
        <w:t>O</w:t>
      </w:r>
      <w:r w:rsidRPr="001D269C">
        <w:rPr>
          <w:rFonts w:ascii="Times New Roman" w:hAnsi="Times New Roman" w:hint="eastAsia"/>
          <w:color w:val="000000" w:themeColor="text1"/>
          <w:sz w:val="24"/>
          <w:vertAlign w:val="subscript"/>
        </w:rPr>
        <w:t>3</w:t>
      </w:r>
      <w:r w:rsidRPr="001D269C">
        <w:rPr>
          <w:rFonts w:ascii="Times New Roman" w:hAnsi="Times New Roman" w:hint="eastAsia"/>
          <w:color w:val="000000" w:themeColor="text1"/>
          <w:sz w:val="24"/>
        </w:rPr>
        <w:t xml:space="preserve"> and Sn</w:t>
      </w:r>
      <w:r w:rsidRPr="001D269C">
        <w:rPr>
          <w:rFonts w:ascii="Times New Roman" w:hAnsi="Times New Roman"/>
          <w:color w:val="000000" w:themeColor="text1"/>
          <w:sz w:val="24"/>
        </w:rPr>
        <w:t>-</w:t>
      </w:r>
      <w:r w:rsidRPr="001D269C">
        <w:rPr>
          <w:rFonts w:ascii="Times New Roman" w:hAnsi="Times New Roman" w:hint="eastAsia"/>
          <w:color w:val="000000" w:themeColor="text1"/>
          <w:sz w:val="24"/>
        </w:rPr>
        <w:t>doped In</w:t>
      </w:r>
      <w:r w:rsidRPr="001D269C">
        <w:rPr>
          <w:rFonts w:ascii="Times New Roman" w:hAnsi="Times New Roman" w:hint="eastAsia"/>
          <w:color w:val="000000" w:themeColor="text1"/>
          <w:sz w:val="24"/>
          <w:vertAlign w:val="subscript"/>
        </w:rPr>
        <w:t>2</w:t>
      </w:r>
      <w:r w:rsidRPr="001D269C">
        <w:rPr>
          <w:rFonts w:ascii="Times New Roman" w:hAnsi="Times New Roman" w:hint="eastAsia"/>
          <w:color w:val="000000" w:themeColor="text1"/>
          <w:sz w:val="24"/>
        </w:rPr>
        <w:t>O</w:t>
      </w:r>
      <w:r w:rsidRPr="001D269C">
        <w:rPr>
          <w:rFonts w:ascii="Times New Roman" w:hAnsi="Times New Roman" w:hint="eastAsia"/>
          <w:color w:val="000000" w:themeColor="text1"/>
          <w:sz w:val="24"/>
          <w:vertAlign w:val="subscript"/>
        </w:rPr>
        <w:t>3</w:t>
      </w:r>
      <w:r w:rsidRPr="001D269C">
        <w:rPr>
          <w:rFonts w:ascii="Times New Roman" w:hAnsi="Times New Roman"/>
          <w:color w:val="000000" w:themeColor="text1"/>
          <w:sz w:val="24"/>
        </w:rPr>
        <w:t xml:space="preserve"> (</w:t>
      </w:r>
      <w:r w:rsidRPr="001D269C">
        <w:rPr>
          <w:rFonts w:ascii="Times New Roman" w:hAnsi="Times New Roman" w:hint="eastAsia"/>
          <w:color w:val="000000" w:themeColor="text1"/>
          <w:sz w:val="24"/>
        </w:rPr>
        <w:t>Sn:In</w:t>
      </w:r>
      <w:r w:rsidRPr="001D269C">
        <w:rPr>
          <w:rFonts w:ascii="Times New Roman" w:hAnsi="Times New Roman" w:hint="eastAsia"/>
          <w:color w:val="000000" w:themeColor="text1"/>
          <w:sz w:val="24"/>
          <w:vertAlign w:val="subscript"/>
        </w:rPr>
        <w:t>2</w:t>
      </w:r>
      <w:r w:rsidRPr="001D269C">
        <w:rPr>
          <w:rFonts w:ascii="Times New Roman" w:hAnsi="Times New Roman" w:hint="eastAsia"/>
          <w:color w:val="000000" w:themeColor="text1"/>
          <w:sz w:val="24"/>
        </w:rPr>
        <w:t>O</w:t>
      </w:r>
      <w:r w:rsidRPr="001D269C">
        <w:rPr>
          <w:rFonts w:ascii="Times New Roman" w:hAnsi="Times New Roman" w:hint="eastAsia"/>
          <w:color w:val="000000" w:themeColor="text1"/>
          <w:sz w:val="24"/>
          <w:vertAlign w:val="subscript"/>
        </w:rPr>
        <w:t>3</w:t>
      </w:r>
      <w:r w:rsidRPr="001D269C">
        <w:rPr>
          <w:rFonts w:ascii="Times New Roman" w:hAnsi="Times New Roman"/>
          <w:color w:val="000000" w:themeColor="text1"/>
          <w:sz w:val="24"/>
        </w:rPr>
        <w:t>) NPs films</w:t>
      </w:r>
      <w:r w:rsidRPr="001D269C">
        <w:rPr>
          <w:rFonts w:ascii="Times New Roman" w:hAnsi="Times New Roman" w:hint="eastAsia"/>
          <w:color w:val="000000" w:themeColor="text1"/>
          <w:sz w:val="24"/>
        </w:rPr>
        <w:t xml:space="preserve">. </w:t>
      </w:r>
      <w:r w:rsidRPr="001D269C">
        <w:rPr>
          <w:rFonts w:ascii="Times New Roman" w:hAnsi="Times New Roman"/>
          <w:color w:val="000000" w:themeColor="text1"/>
          <w:sz w:val="24"/>
        </w:rPr>
        <w:t xml:space="preserve">As shown in </w:t>
      </w:r>
      <w:r w:rsidRPr="001D269C">
        <w:rPr>
          <w:rFonts w:ascii="Times New Roman" w:hAnsi="Times New Roman"/>
          <w:b/>
          <w:bCs/>
          <w:color w:val="000000" w:themeColor="text1"/>
          <w:sz w:val="24"/>
        </w:rPr>
        <w:t>Figure 1a</w:t>
      </w:r>
      <w:r w:rsidRPr="001D269C">
        <w:rPr>
          <w:rFonts w:ascii="Times New Roman" w:hAnsi="Times New Roman"/>
          <w:color w:val="000000" w:themeColor="text1"/>
          <w:sz w:val="24"/>
        </w:rPr>
        <w:t xml:space="preserve">, the XRD of the pristine and </w:t>
      </w:r>
      <w:r w:rsidRPr="001D269C">
        <w:rPr>
          <w:rFonts w:ascii="Times New Roman" w:hAnsi="Times New Roman" w:hint="eastAsia"/>
          <w:color w:val="000000" w:themeColor="text1"/>
          <w:sz w:val="24"/>
        </w:rPr>
        <w:t>Sn</w:t>
      </w:r>
      <w:r w:rsidRPr="001D269C">
        <w:rPr>
          <w:rFonts w:ascii="Times New Roman" w:hAnsi="Times New Roman"/>
          <w:color w:val="000000" w:themeColor="text1"/>
          <w:sz w:val="24"/>
        </w:rPr>
        <w:t>-</w:t>
      </w:r>
      <w:r w:rsidRPr="001D269C">
        <w:rPr>
          <w:rFonts w:ascii="Times New Roman" w:hAnsi="Times New Roman" w:hint="eastAsia"/>
          <w:color w:val="000000" w:themeColor="text1"/>
          <w:sz w:val="24"/>
        </w:rPr>
        <w:t>doped In</w:t>
      </w:r>
      <w:r w:rsidRPr="001D269C">
        <w:rPr>
          <w:rFonts w:ascii="Times New Roman" w:hAnsi="Times New Roman" w:hint="eastAsia"/>
          <w:color w:val="000000" w:themeColor="text1"/>
          <w:sz w:val="24"/>
          <w:vertAlign w:val="subscript"/>
        </w:rPr>
        <w:t>2</w:t>
      </w:r>
      <w:r w:rsidRPr="001D269C">
        <w:rPr>
          <w:rFonts w:ascii="Times New Roman" w:hAnsi="Times New Roman" w:hint="eastAsia"/>
          <w:color w:val="000000" w:themeColor="text1"/>
          <w:sz w:val="24"/>
        </w:rPr>
        <w:t>O</w:t>
      </w:r>
      <w:r w:rsidRPr="001D269C">
        <w:rPr>
          <w:rFonts w:ascii="Times New Roman" w:hAnsi="Times New Roman" w:hint="eastAsia"/>
          <w:color w:val="000000" w:themeColor="text1"/>
          <w:sz w:val="24"/>
          <w:vertAlign w:val="subscript"/>
        </w:rPr>
        <w:t>3</w:t>
      </w:r>
      <w:r w:rsidRPr="001D269C">
        <w:rPr>
          <w:rFonts w:ascii="Times New Roman" w:hAnsi="Times New Roman"/>
          <w:color w:val="000000" w:themeColor="text1"/>
          <w:sz w:val="24"/>
        </w:rPr>
        <w:t xml:space="preserve"> are similar. Their XRD peaks of 21.7</w:t>
      </w:r>
      <w:r w:rsidRPr="001D269C">
        <w:rPr>
          <w:rFonts w:ascii="Times New Roman" w:hAnsi="Times New Roman"/>
          <w:color w:val="000000" w:themeColor="text1"/>
          <w:sz w:val="24"/>
          <w:vertAlign w:val="superscript"/>
        </w:rPr>
        <w:t>o</w:t>
      </w:r>
      <w:r w:rsidRPr="001D269C">
        <w:rPr>
          <w:rFonts w:ascii="Times New Roman" w:hAnsi="Times New Roman"/>
          <w:color w:val="000000" w:themeColor="text1"/>
          <w:sz w:val="24"/>
        </w:rPr>
        <w:t>, 30.8</w:t>
      </w:r>
      <w:r w:rsidRPr="001D269C">
        <w:rPr>
          <w:rFonts w:ascii="Times New Roman" w:hAnsi="Times New Roman"/>
          <w:color w:val="000000" w:themeColor="text1"/>
          <w:sz w:val="24"/>
          <w:vertAlign w:val="superscript"/>
        </w:rPr>
        <w:t>o</w:t>
      </w:r>
      <w:r w:rsidRPr="001D269C">
        <w:rPr>
          <w:rFonts w:ascii="Times New Roman" w:hAnsi="Times New Roman"/>
          <w:color w:val="000000" w:themeColor="text1"/>
          <w:sz w:val="24"/>
        </w:rPr>
        <w:t>, 35.4</w:t>
      </w:r>
      <w:r w:rsidRPr="001D269C">
        <w:rPr>
          <w:rFonts w:ascii="Times New Roman" w:hAnsi="Times New Roman"/>
          <w:color w:val="000000" w:themeColor="text1"/>
          <w:sz w:val="24"/>
          <w:vertAlign w:val="superscript"/>
        </w:rPr>
        <w:t>o</w:t>
      </w:r>
      <w:r w:rsidRPr="001D269C">
        <w:rPr>
          <w:rFonts w:ascii="Times New Roman" w:hAnsi="Times New Roman"/>
          <w:color w:val="000000" w:themeColor="text1"/>
          <w:sz w:val="24"/>
        </w:rPr>
        <w:t>, 50.9</w:t>
      </w:r>
      <w:r w:rsidRPr="001D269C">
        <w:rPr>
          <w:rFonts w:ascii="Times New Roman" w:hAnsi="Times New Roman"/>
          <w:color w:val="000000" w:themeColor="text1"/>
          <w:sz w:val="24"/>
          <w:vertAlign w:val="superscript"/>
        </w:rPr>
        <w:t>o</w:t>
      </w:r>
      <w:r w:rsidRPr="001D269C">
        <w:rPr>
          <w:rFonts w:ascii="Times New Roman" w:hAnsi="Times New Roman"/>
          <w:color w:val="000000" w:themeColor="text1"/>
          <w:sz w:val="24"/>
        </w:rPr>
        <w:t>, and 60.8</w:t>
      </w:r>
      <w:r w:rsidRPr="001D269C">
        <w:rPr>
          <w:rFonts w:ascii="Times New Roman" w:hAnsi="Times New Roman"/>
          <w:color w:val="000000" w:themeColor="text1"/>
          <w:sz w:val="24"/>
          <w:vertAlign w:val="superscript"/>
        </w:rPr>
        <w:t>o</w:t>
      </w:r>
      <w:r w:rsidRPr="001D269C">
        <w:rPr>
          <w:rFonts w:ascii="Times New Roman" w:hAnsi="Times New Roman"/>
          <w:color w:val="000000" w:themeColor="text1"/>
          <w:sz w:val="24"/>
        </w:rPr>
        <w:t xml:space="preserve"> correspond to (211), (222), (400), (440), and (622) planes respectively, which are in good agreement with that of </w:t>
      </w:r>
      <w:r w:rsidRPr="001D269C">
        <w:rPr>
          <w:rFonts w:ascii="Times New Roman" w:hAnsi="Times New Roman" w:hint="eastAsia"/>
          <w:color w:val="000000" w:themeColor="text1"/>
          <w:sz w:val="24"/>
        </w:rPr>
        <w:t>In</w:t>
      </w:r>
      <w:r w:rsidRPr="001D269C">
        <w:rPr>
          <w:rFonts w:ascii="Times New Roman" w:hAnsi="Times New Roman" w:hint="eastAsia"/>
          <w:color w:val="000000" w:themeColor="text1"/>
          <w:sz w:val="24"/>
          <w:vertAlign w:val="subscript"/>
        </w:rPr>
        <w:t>2</w:t>
      </w:r>
      <w:r w:rsidRPr="001D269C">
        <w:rPr>
          <w:rFonts w:ascii="Times New Roman" w:hAnsi="Times New Roman" w:hint="eastAsia"/>
          <w:color w:val="000000" w:themeColor="text1"/>
          <w:sz w:val="24"/>
        </w:rPr>
        <w:t>O</w:t>
      </w:r>
      <w:r w:rsidRPr="001D269C">
        <w:rPr>
          <w:rFonts w:ascii="Times New Roman" w:hAnsi="Times New Roman" w:hint="eastAsia"/>
          <w:color w:val="000000" w:themeColor="text1"/>
          <w:sz w:val="24"/>
          <w:vertAlign w:val="subscript"/>
        </w:rPr>
        <w:t>3</w:t>
      </w:r>
      <w:r w:rsidRPr="001D269C">
        <w:rPr>
          <w:rFonts w:ascii="Times New Roman" w:hAnsi="Times New Roman"/>
          <w:color w:val="000000" w:themeColor="text1"/>
          <w:sz w:val="24"/>
        </w:rPr>
        <w:t xml:space="preserve"> (PDF No. 071-2194). </w:t>
      </w:r>
      <w:r w:rsidRPr="001D269C">
        <w:rPr>
          <w:rFonts w:ascii="Times New Roman" w:hAnsi="Times New Roman" w:hint="eastAsia"/>
          <w:color w:val="000000" w:themeColor="text1"/>
          <w:sz w:val="24"/>
        </w:rPr>
        <w:t>No other</w:t>
      </w:r>
      <w:r w:rsidRPr="001D269C">
        <w:rPr>
          <w:rFonts w:ascii="Times New Roman" w:hAnsi="Times New Roman"/>
          <w:color w:val="000000" w:themeColor="text1"/>
          <w:sz w:val="24"/>
        </w:rPr>
        <w:t xml:space="preserve"> </w:t>
      </w:r>
      <w:r w:rsidRPr="001D269C">
        <w:rPr>
          <w:rFonts w:ascii="Times New Roman" w:hAnsi="Times New Roman" w:hint="eastAsia"/>
          <w:color w:val="000000" w:themeColor="text1"/>
          <w:sz w:val="24"/>
        </w:rPr>
        <w:t>peaks appear</w:t>
      </w:r>
      <w:r w:rsidRPr="001D269C">
        <w:rPr>
          <w:rFonts w:ascii="Times New Roman" w:hAnsi="Times New Roman"/>
          <w:color w:val="000000" w:themeColor="text1"/>
          <w:sz w:val="24"/>
        </w:rPr>
        <w:t xml:space="preserve"> </w:t>
      </w:r>
      <w:r w:rsidRPr="001D269C">
        <w:rPr>
          <w:rFonts w:ascii="Times New Roman" w:hAnsi="Times New Roman" w:hint="eastAsia"/>
          <w:color w:val="000000" w:themeColor="text1"/>
          <w:sz w:val="24"/>
        </w:rPr>
        <w:t>except</w:t>
      </w:r>
      <w:r w:rsidRPr="001D269C">
        <w:rPr>
          <w:rFonts w:ascii="Times New Roman" w:hAnsi="Times New Roman"/>
          <w:color w:val="000000" w:themeColor="text1"/>
          <w:sz w:val="24"/>
        </w:rPr>
        <w:t xml:space="preserve"> </w:t>
      </w:r>
      <w:r w:rsidRPr="001D269C">
        <w:rPr>
          <w:rFonts w:ascii="Times New Roman" w:hAnsi="Times New Roman" w:hint="eastAsia"/>
          <w:color w:val="000000" w:themeColor="text1"/>
          <w:sz w:val="24"/>
        </w:rPr>
        <w:t>In</w:t>
      </w:r>
      <w:r w:rsidRPr="001D269C">
        <w:rPr>
          <w:rFonts w:ascii="Times New Roman" w:hAnsi="Times New Roman" w:hint="eastAsia"/>
          <w:color w:val="000000" w:themeColor="text1"/>
          <w:sz w:val="24"/>
          <w:vertAlign w:val="subscript"/>
        </w:rPr>
        <w:t>2</w:t>
      </w:r>
      <w:r w:rsidRPr="001D269C">
        <w:rPr>
          <w:rFonts w:ascii="Times New Roman" w:hAnsi="Times New Roman" w:hint="eastAsia"/>
          <w:color w:val="000000" w:themeColor="text1"/>
          <w:sz w:val="24"/>
        </w:rPr>
        <w:t>O</w:t>
      </w:r>
      <w:r w:rsidRPr="001D269C">
        <w:rPr>
          <w:rFonts w:ascii="Times New Roman" w:hAnsi="Times New Roman" w:hint="eastAsia"/>
          <w:color w:val="000000" w:themeColor="text1"/>
          <w:sz w:val="24"/>
          <w:vertAlign w:val="subscript"/>
        </w:rPr>
        <w:t>3</w:t>
      </w:r>
      <w:r w:rsidRPr="001D269C">
        <w:rPr>
          <w:rFonts w:ascii="Times New Roman" w:hAnsi="Times New Roman"/>
          <w:color w:val="000000" w:themeColor="text1"/>
          <w:sz w:val="24"/>
          <w:vertAlign w:val="subscript"/>
        </w:rPr>
        <w:t xml:space="preserve"> </w:t>
      </w:r>
      <w:r w:rsidRPr="001D269C">
        <w:rPr>
          <w:rFonts w:ascii="Times New Roman" w:hAnsi="Times New Roman"/>
          <w:color w:val="000000" w:themeColor="text1"/>
          <w:sz w:val="24"/>
        </w:rPr>
        <w:t>peaks. The results</w:t>
      </w:r>
      <w:r w:rsidRPr="001D269C">
        <w:rPr>
          <w:rFonts w:ascii="Times New Roman" w:hAnsi="Times New Roman" w:hint="eastAsia"/>
          <w:color w:val="000000" w:themeColor="text1"/>
          <w:sz w:val="24"/>
        </w:rPr>
        <w:t xml:space="preserve"> </w:t>
      </w:r>
      <w:r w:rsidRPr="001D269C">
        <w:rPr>
          <w:rFonts w:ascii="Times New Roman" w:hAnsi="Times New Roman"/>
          <w:color w:val="000000" w:themeColor="text1"/>
          <w:sz w:val="24"/>
        </w:rPr>
        <w:t>indicate</w:t>
      </w:r>
      <w:r w:rsidRPr="001D269C">
        <w:rPr>
          <w:rFonts w:ascii="Times New Roman" w:hAnsi="Times New Roman" w:hint="eastAsia"/>
          <w:color w:val="000000" w:themeColor="text1"/>
          <w:sz w:val="24"/>
        </w:rPr>
        <w:t xml:space="preserve"> that no other oxides form in the synthesis process </w:t>
      </w:r>
      <w:r w:rsidRPr="001D269C">
        <w:rPr>
          <w:rFonts w:ascii="Times New Roman" w:hAnsi="Times New Roman"/>
          <w:color w:val="000000" w:themeColor="text1"/>
          <w:sz w:val="24"/>
        </w:rPr>
        <w:t xml:space="preserve">and </w:t>
      </w:r>
      <w:r w:rsidRPr="001D269C">
        <w:rPr>
          <w:rFonts w:ascii="Times New Roman" w:hAnsi="Times New Roman" w:hint="eastAsia"/>
          <w:color w:val="000000" w:themeColor="text1"/>
          <w:sz w:val="24"/>
        </w:rPr>
        <w:t>Sn only act</w:t>
      </w:r>
      <w:r w:rsidRPr="001D269C">
        <w:rPr>
          <w:rFonts w:ascii="Times New Roman" w:hAnsi="Times New Roman"/>
          <w:color w:val="000000" w:themeColor="text1"/>
          <w:sz w:val="24"/>
        </w:rPr>
        <w:t>s</w:t>
      </w:r>
      <w:r w:rsidRPr="001D269C">
        <w:rPr>
          <w:rFonts w:ascii="Times New Roman" w:hAnsi="Times New Roman" w:hint="eastAsia"/>
          <w:color w:val="000000" w:themeColor="text1"/>
          <w:sz w:val="24"/>
        </w:rPr>
        <w:t xml:space="preserve"> as </w:t>
      </w:r>
      <w:r w:rsidRPr="001D269C">
        <w:rPr>
          <w:rFonts w:ascii="Times New Roman" w:hAnsi="Times New Roman"/>
          <w:color w:val="000000" w:themeColor="text1"/>
          <w:sz w:val="24"/>
        </w:rPr>
        <w:t xml:space="preserve">a </w:t>
      </w:r>
      <w:r w:rsidRPr="001D269C">
        <w:rPr>
          <w:rFonts w:ascii="Times New Roman" w:hAnsi="Times New Roman" w:hint="eastAsia"/>
          <w:color w:val="000000" w:themeColor="text1"/>
          <w:sz w:val="24"/>
        </w:rPr>
        <w:t>dopant in In</w:t>
      </w:r>
      <w:r w:rsidRPr="001D269C">
        <w:rPr>
          <w:rFonts w:ascii="Times New Roman" w:hAnsi="Times New Roman" w:hint="eastAsia"/>
          <w:color w:val="000000" w:themeColor="text1"/>
          <w:sz w:val="24"/>
          <w:vertAlign w:val="subscript"/>
        </w:rPr>
        <w:t>2</w:t>
      </w:r>
      <w:r w:rsidRPr="001D269C">
        <w:rPr>
          <w:rFonts w:ascii="Times New Roman" w:hAnsi="Times New Roman" w:hint="eastAsia"/>
          <w:color w:val="000000" w:themeColor="text1"/>
          <w:sz w:val="24"/>
        </w:rPr>
        <w:t>O</w:t>
      </w:r>
      <w:r w:rsidRPr="001D269C">
        <w:rPr>
          <w:rFonts w:ascii="Times New Roman" w:hAnsi="Times New Roman" w:hint="eastAsia"/>
          <w:color w:val="000000" w:themeColor="text1"/>
          <w:sz w:val="24"/>
          <w:vertAlign w:val="subscript"/>
        </w:rPr>
        <w:t>3</w:t>
      </w:r>
      <w:r w:rsidRPr="001D269C">
        <w:rPr>
          <w:rFonts w:ascii="Times New Roman" w:hAnsi="Times New Roman" w:hint="eastAsia"/>
          <w:color w:val="000000" w:themeColor="text1"/>
          <w:sz w:val="24"/>
        </w:rPr>
        <w:t xml:space="preserve">. </w:t>
      </w:r>
      <w:r w:rsidRPr="001D269C">
        <w:rPr>
          <w:rFonts w:ascii="Times New Roman" w:hAnsi="Times New Roman"/>
          <w:color w:val="000000" w:themeColor="text1"/>
          <w:sz w:val="24"/>
        </w:rPr>
        <w:t xml:space="preserve">Notably, the strong diffraction peak of </w:t>
      </w:r>
      <w:r w:rsidRPr="001D269C">
        <w:rPr>
          <w:rFonts w:ascii="Times New Roman" w:hAnsi="Times New Roman" w:hint="eastAsia"/>
          <w:color w:val="000000" w:themeColor="text1"/>
          <w:sz w:val="24"/>
        </w:rPr>
        <w:t>Sn:In</w:t>
      </w:r>
      <w:r w:rsidRPr="001D269C">
        <w:rPr>
          <w:rFonts w:ascii="Times New Roman" w:hAnsi="Times New Roman" w:hint="eastAsia"/>
          <w:color w:val="000000" w:themeColor="text1"/>
          <w:sz w:val="24"/>
          <w:vertAlign w:val="subscript"/>
        </w:rPr>
        <w:t>2</w:t>
      </w:r>
      <w:r w:rsidRPr="001D269C">
        <w:rPr>
          <w:rFonts w:ascii="Times New Roman" w:hAnsi="Times New Roman" w:hint="eastAsia"/>
          <w:color w:val="000000" w:themeColor="text1"/>
          <w:sz w:val="24"/>
        </w:rPr>
        <w:t>O</w:t>
      </w:r>
      <w:r w:rsidRPr="001D269C">
        <w:rPr>
          <w:rFonts w:ascii="Times New Roman" w:hAnsi="Times New Roman" w:hint="eastAsia"/>
          <w:color w:val="000000" w:themeColor="text1"/>
          <w:sz w:val="24"/>
          <w:vertAlign w:val="subscript"/>
        </w:rPr>
        <w:t>3</w:t>
      </w:r>
      <w:r w:rsidRPr="001D269C">
        <w:rPr>
          <w:rFonts w:ascii="Times New Roman" w:hAnsi="Times New Roman"/>
          <w:color w:val="000000" w:themeColor="text1"/>
          <w:sz w:val="24"/>
        </w:rPr>
        <w:t xml:space="preserve"> located at 30</w:t>
      </w:r>
      <w:r w:rsidRPr="001D269C">
        <w:rPr>
          <w:rFonts w:ascii="Times New Roman" w:hAnsi="Times New Roman"/>
          <w:color w:val="000000" w:themeColor="text1"/>
          <w:sz w:val="24"/>
          <w:vertAlign w:val="superscript"/>
        </w:rPr>
        <w:t>o</w:t>
      </w:r>
      <w:r w:rsidRPr="001D269C">
        <w:rPr>
          <w:rFonts w:ascii="Times New Roman" w:hAnsi="Times New Roman"/>
          <w:color w:val="000000" w:themeColor="text1"/>
          <w:sz w:val="24"/>
        </w:rPr>
        <w:t xml:space="preserve"> </w:t>
      </w:r>
      <w:r w:rsidRPr="001D269C">
        <w:rPr>
          <w:rFonts w:ascii="Times New Roman" w:hAnsi="Times New Roman" w:hint="eastAsia"/>
          <w:color w:val="000000" w:themeColor="text1"/>
          <w:sz w:val="24"/>
        </w:rPr>
        <w:t>shift</w:t>
      </w:r>
      <w:r w:rsidRPr="001D269C">
        <w:rPr>
          <w:rFonts w:ascii="Times New Roman" w:hAnsi="Times New Roman"/>
          <w:color w:val="000000" w:themeColor="text1"/>
          <w:sz w:val="24"/>
        </w:rPr>
        <w:t xml:space="preserve">s toward the larger 2θ angle </w:t>
      </w:r>
      <w:r w:rsidRPr="001D269C">
        <w:rPr>
          <w:rFonts w:ascii="Times New Roman" w:hAnsi="Times New Roman" w:hint="eastAsia"/>
          <w:color w:val="000000" w:themeColor="text1"/>
          <w:sz w:val="24"/>
        </w:rPr>
        <w:t>slight</w:t>
      </w:r>
      <w:r w:rsidRPr="001D269C">
        <w:rPr>
          <w:rFonts w:ascii="Times New Roman" w:hAnsi="Times New Roman"/>
          <w:color w:val="000000" w:themeColor="text1"/>
          <w:sz w:val="24"/>
        </w:rPr>
        <w:t>ly.</w:t>
      </w:r>
      <w:r w:rsidRPr="001D269C">
        <w:rPr>
          <w:rFonts w:ascii="Times New Roman" w:hAnsi="Times New Roman" w:hint="eastAsia"/>
          <w:color w:val="000000" w:themeColor="text1"/>
          <w:sz w:val="24"/>
        </w:rPr>
        <w:t xml:space="preserve"> </w:t>
      </w:r>
      <w:r w:rsidRPr="001D269C">
        <w:rPr>
          <w:rFonts w:ascii="Times New Roman" w:hAnsi="Times New Roman"/>
          <w:color w:val="000000" w:themeColor="text1"/>
          <w:sz w:val="24"/>
        </w:rPr>
        <w:t xml:space="preserve">This shift can be explained by the reduced lattice distance when </w:t>
      </w:r>
      <w:r w:rsidRPr="001D269C">
        <w:rPr>
          <w:rFonts w:ascii="Times New Roman" w:hAnsi="Times New Roman" w:hint="eastAsia"/>
          <w:color w:val="000000" w:themeColor="text1"/>
          <w:sz w:val="24"/>
        </w:rPr>
        <w:t>In</w:t>
      </w:r>
      <w:r w:rsidRPr="001D269C">
        <w:rPr>
          <w:rFonts w:ascii="Times New Roman" w:hAnsi="Times New Roman" w:hint="eastAsia"/>
          <w:color w:val="000000" w:themeColor="text1"/>
          <w:sz w:val="24"/>
          <w:vertAlign w:val="superscript"/>
        </w:rPr>
        <w:t>3+</w:t>
      </w:r>
      <w:r w:rsidRPr="001D269C">
        <w:rPr>
          <w:rFonts w:ascii="Times New Roman" w:hAnsi="Times New Roman" w:hint="eastAsia"/>
          <w:color w:val="000000" w:themeColor="text1"/>
          <w:sz w:val="24"/>
        </w:rPr>
        <w:t xml:space="preserve"> (0.81 </w:t>
      </w:r>
      <w:r w:rsidRPr="001D269C">
        <w:rPr>
          <w:rFonts w:ascii="Times New Roman" w:hAnsi="Times New Roman"/>
          <w:color w:val="000000" w:themeColor="text1"/>
          <w:sz w:val="24"/>
        </w:rPr>
        <w:t>Å</w:t>
      </w:r>
      <w:r w:rsidRPr="001D269C">
        <w:rPr>
          <w:rFonts w:ascii="Times New Roman" w:hAnsi="Times New Roman" w:hint="eastAsia"/>
          <w:color w:val="000000" w:themeColor="text1"/>
          <w:sz w:val="24"/>
        </w:rPr>
        <w:t>) is</w:t>
      </w:r>
      <w:r w:rsidRPr="001D269C">
        <w:rPr>
          <w:rFonts w:ascii="Times New Roman" w:hAnsi="Times New Roman"/>
          <w:color w:val="000000" w:themeColor="text1"/>
          <w:sz w:val="24"/>
        </w:rPr>
        <w:t xml:space="preserve"> substituted with</w:t>
      </w:r>
      <w:r w:rsidRPr="001D269C">
        <w:rPr>
          <w:rFonts w:ascii="Times New Roman" w:hAnsi="Times New Roman" w:hint="eastAsia"/>
          <w:color w:val="000000" w:themeColor="text1"/>
          <w:sz w:val="24"/>
        </w:rPr>
        <w:t xml:space="preserve"> </w:t>
      </w:r>
      <w:r w:rsidRPr="001D269C">
        <w:rPr>
          <w:rFonts w:ascii="Times New Roman" w:hAnsi="Times New Roman"/>
          <w:color w:val="000000" w:themeColor="text1"/>
          <w:sz w:val="24"/>
        </w:rPr>
        <w:t>the smaller radius</w:t>
      </w:r>
      <w:r w:rsidRPr="001D269C">
        <w:rPr>
          <w:rFonts w:ascii="Times New Roman" w:hAnsi="Times New Roman" w:hint="eastAsia"/>
          <w:color w:val="000000" w:themeColor="text1"/>
          <w:sz w:val="24"/>
        </w:rPr>
        <w:t xml:space="preserve"> Sn</w:t>
      </w:r>
      <w:r w:rsidRPr="001D269C">
        <w:rPr>
          <w:rFonts w:ascii="Times New Roman" w:hAnsi="Times New Roman" w:hint="eastAsia"/>
          <w:color w:val="000000" w:themeColor="text1"/>
          <w:sz w:val="24"/>
          <w:vertAlign w:val="superscript"/>
        </w:rPr>
        <w:t>4+</w:t>
      </w:r>
      <w:r w:rsidRPr="001D269C">
        <w:rPr>
          <w:rFonts w:ascii="Times New Roman" w:hAnsi="Times New Roman" w:hint="eastAsia"/>
          <w:color w:val="000000" w:themeColor="text1"/>
          <w:sz w:val="24"/>
        </w:rPr>
        <w:t xml:space="preserve"> (0.71 </w:t>
      </w:r>
      <w:r w:rsidRPr="001D269C">
        <w:rPr>
          <w:rFonts w:ascii="Times New Roman" w:hAnsi="Times New Roman"/>
          <w:color w:val="000000" w:themeColor="text1"/>
          <w:sz w:val="24"/>
        </w:rPr>
        <w:t>Å</w:t>
      </w:r>
      <w:r w:rsidRPr="001D269C">
        <w:rPr>
          <w:rFonts w:ascii="Times New Roman" w:hAnsi="Times New Roman" w:hint="eastAsia"/>
          <w:color w:val="000000" w:themeColor="text1"/>
          <w:sz w:val="24"/>
        </w:rPr>
        <w:t>)</w:t>
      </w:r>
      <w:r w:rsidRPr="001D269C">
        <w:rPr>
          <w:rFonts w:ascii="Times New Roman" w:hAnsi="Times New Roman"/>
          <w:color w:val="000000" w:themeColor="text1"/>
          <w:sz w:val="24"/>
        </w:rPr>
        <w:t>, demonstrating</w:t>
      </w:r>
      <w:r w:rsidRPr="001D269C">
        <w:rPr>
          <w:rFonts w:ascii="Times New Roman" w:hAnsi="Times New Roman" w:hint="eastAsia"/>
          <w:color w:val="000000" w:themeColor="text1"/>
          <w:sz w:val="24"/>
        </w:rPr>
        <w:t xml:space="preserve"> </w:t>
      </w:r>
      <w:r w:rsidRPr="001D269C">
        <w:rPr>
          <w:rFonts w:ascii="Times New Roman" w:hAnsi="Times New Roman"/>
          <w:color w:val="000000" w:themeColor="text1"/>
          <w:sz w:val="24"/>
        </w:rPr>
        <w:t xml:space="preserve">that </w:t>
      </w:r>
      <w:r w:rsidRPr="001D269C">
        <w:rPr>
          <w:rFonts w:ascii="Times New Roman" w:hAnsi="Times New Roman" w:hint="eastAsia"/>
          <w:color w:val="000000" w:themeColor="text1"/>
          <w:sz w:val="24"/>
        </w:rPr>
        <w:t>Sn</w:t>
      </w:r>
      <w:r w:rsidRPr="001D269C">
        <w:rPr>
          <w:rFonts w:ascii="Times New Roman" w:hAnsi="Times New Roman"/>
          <w:color w:val="000000" w:themeColor="text1"/>
          <w:sz w:val="24"/>
        </w:rPr>
        <w:t xml:space="preserve"> is successfully doped into </w:t>
      </w:r>
      <w:r w:rsidRPr="001D269C">
        <w:rPr>
          <w:rFonts w:ascii="Times New Roman" w:hAnsi="Times New Roman" w:hint="eastAsia"/>
          <w:color w:val="000000" w:themeColor="text1"/>
          <w:sz w:val="24"/>
        </w:rPr>
        <w:t>In</w:t>
      </w:r>
      <w:r w:rsidRPr="001D269C">
        <w:rPr>
          <w:rFonts w:ascii="Times New Roman" w:hAnsi="Times New Roman" w:hint="eastAsia"/>
          <w:color w:val="000000" w:themeColor="text1"/>
          <w:sz w:val="24"/>
          <w:vertAlign w:val="subscript"/>
        </w:rPr>
        <w:t>2</w:t>
      </w:r>
      <w:r w:rsidRPr="001D269C">
        <w:rPr>
          <w:rFonts w:ascii="Times New Roman" w:hAnsi="Times New Roman" w:hint="eastAsia"/>
          <w:color w:val="000000" w:themeColor="text1"/>
          <w:sz w:val="24"/>
        </w:rPr>
        <w:t>O</w:t>
      </w:r>
      <w:r w:rsidRPr="001D269C">
        <w:rPr>
          <w:rFonts w:ascii="Times New Roman" w:hAnsi="Times New Roman" w:hint="eastAsia"/>
          <w:color w:val="000000" w:themeColor="text1"/>
          <w:sz w:val="24"/>
          <w:vertAlign w:val="subscript"/>
        </w:rPr>
        <w:t>3</w:t>
      </w:r>
      <w:r w:rsidRPr="001D269C">
        <w:rPr>
          <w:rFonts w:ascii="Times New Roman" w:hAnsi="Times New Roman" w:hint="eastAsia"/>
          <w:color w:val="000000" w:themeColor="text1"/>
          <w:sz w:val="24"/>
        </w:rPr>
        <w:t>.</w:t>
      </w:r>
    </w:p>
    <w:p w14:paraId="65EBBBCF" w14:textId="77777777" w:rsidR="00B7419E" w:rsidRPr="001D269C" w:rsidRDefault="00F117F9">
      <w:pPr>
        <w:spacing w:line="360" w:lineRule="auto"/>
        <w:ind w:firstLineChars="100" w:firstLine="240"/>
        <w:rPr>
          <w:rFonts w:ascii="Times New Roman" w:hAnsi="Times New Roman"/>
          <w:color w:val="000000" w:themeColor="text1"/>
          <w:sz w:val="24"/>
        </w:rPr>
      </w:pPr>
      <w:r w:rsidRPr="001D269C">
        <w:rPr>
          <w:rFonts w:ascii="Times New Roman" w:hAnsi="Times New Roman"/>
          <w:color w:val="000000" w:themeColor="text1"/>
          <w:sz w:val="24"/>
        </w:rPr>
        <w:t>Meanwhile, transmission electron microscopy (</w:t>
      </w:r>
      <w:r w:rsidRPr="001D269C">
        <w:rPr>
          <w:rFonts w:ascii="Times New Roman" w:hAnsi="Times New Roman" w:hint="eastAsia"/>
          <w:color w:val="000000" w:themeColor="text1"/>
          <w:sz w:val="24"/>
        </w:rPr>
        <w:t>TEM</w:t>
      </w:r>
      <w:r w:rsidRPr="001D269C">
        <w:rPr>
          <w:rFonts w:ascii="Times New Roman" w:hAnsi="Times New Roman"/>
          <w:color w:val="000000" w:themeColor="text1"/>
          <w:sz w:val="24"/>
        </w:rPr>
        <w:t xml:space="preserve">) and selected area electron diffraction (SAED) characterization were conducted and the results are shown in </w:t>
      </w:r>
      <w:r w:rsidRPr="001D269C">
        <w:rPr>
          <w:rFonts w:ascii="Times New Roman" w:hAnsi="Times New Roman"/>
          <w:b/>
          <w:bCs/>
          <w:color w:val="000000" w:themeColor="text1"/>
          <w:sz w:val="24"/>
        </w:rPr>
        <w:t>Figure 1</w:t>
      </w:r>
      <w:r w:rsidRPr="001D269C">
        <w:rPr>
          <w:rFonts w:ascii="Times New Roman" w:hAnsi="Times New Roman" w:hint="eastAsia"/>
          <w:b/>
          <w:bCs/>
          <w:color w:val="000000" w:themeColor="text1"/>
          <w:sz w:val="24"/>
        </w:rPr>
        <w:t>b</w:t>
      </w:r>
      <w:r w:rsidRPr="001D269C">
        <w:rPr>
          <w:rFonts w:ascii="Times New Roman" w:hAnsi="Times New Roman"/>
          <w:color w:val="000000" w:themeColor="text1"/>
          <w:sz w:val="24"/>
        </w:rPr>
        <w:t xml:space="preserve">, the </w:t>
      </w:r>
      <w:r w:rsidRPr="001D269C">
        <w:rPr>
          <w:rFonts w:ascii="Times New Roman" w:hAnsi="Times New Roman" w:hint="eastAsia"/>
          <w:color w:val="000000" w:themeColor="text1"/>
          <w:sz w:val="24"/>
        </w:rPr>
        <w:t>Sn doped In</w:t>
      </w:r>
      <w:r w:rsidRPr="001D269C">
        <w:rPr>
          <w:rFonts w:ascii="Times New Roman" w:hAnsi="Times New Roman" w:hint="eastAsia"/>
          <w:color w:val="000000" w:themeColor="text1"/>
          <w:sz w:val="24"/>
          <w:vertAlign w:val="subscript"/>
        </w:rPr>
        <w:t>2</w:t>
      </w:r>
      <w:r w:rsidRPr="001D269C">
        <w:rPr>
          <w:rFonts w:ascii="Times New Roman" w:hAnsi="Times New Roman" w:hint="eastAsia"/>
          <w:color w:val="000000" w:themeColor="text1"/>
          <w:sz w:val="24"/>
        </w:rPr>
        <w:t>O</w:t>
      </w:r>
      <w:r w:rsidRPr="001D269C">
        <w:rPr>
          <w:rFonts w:ascii="Times New Roman" w:hAnsi="Times New Roman" w:hint="eastAsia"/>
          <w:color w:val="000000" w:themeColor="text1"/>
          <w:sz w:val="24"/>
          <w:vertAlign w:val="subscript"/>
        </w:rPr>
        <w:t>3</w:t>
      </w:r>
      <w:r w:rsidRPr="001D269C">
        <w:rPr>
          <w:rFonts w:ascii="Times New Roman" w:hAnsi="Times New Roman" w:hint="eastAsia"/>
          <w:color w:val="000000" w:themeColor="text1"/>
          <w:sz w:val="24"/>
        </w:rPr>
        <w:t xml:space="preserve"> NPs synthesized by our low-temperature strategy</w:t>
      </w:r>
      <w:r w:rsidRPr="001D269C">
        <w:rPr>
          <w:rFonts w:ascii="Times New Roman" w:hAnsi="Times New Roman"/>
          <w:color w:val="000000" w:themeColor="text1"/>
          <w:sz w:val="24"/>
        </w:rPr>
        <w:t xml:space="preserve"> show a high crystallinity and small size distribution. The average size of </w:t>
      </w:r>
      <w:r w:rsidRPr="001D269C">
        <w:rPr>
          <w:rFonts w:ascii="Times New Roman" w:hAnsi="Times New Roman" w:hint="eastAsia"/>
          <w:color w:val="000000" w:themeColor="text1"/>
          <w:sz w:val="24"/>
        </w:rPr>
        <w:t>Sn:In</w:t>
      </w:r>
      <w:r w:rsidRPr="001D269C">
        <w:rPr>
          <w:rFonts w:ascii="Times New Roman" w:hAnsi="Times New Roman" w:hint="eastAsia"/>
          <w:color w:val="000000" w:themeColor="text1"/>
          <w:sz w:val="24"/>
          <w:vertAlign w:val="subscript"/>
        </w:rPr>
        <w:t>2</w:t>
      </w:r>
      <w:r w:rsidRPr="001D269C">
        <w:rPr>
          <w:rFonts w:ascii="Times New Roman" w:hAnsi="Times New Roman" w:hint="eastAsia"/>
          <w:color w:val="000000" w:themeColor="text1"/>
          <w:sz w:val="24"/>
        </w:rPr>
        <w:t>O</w:t>
      </w:r>
      <w:r w:rsidRPr="001D269C">
        <w:rPr>
          <w:rFonts w:ascii="Times New Roman" w:hAnsi="Times New Roman" w:hint="eastAsia"/>
          <w:color w:val="000000" w:themeColor="text1"/>
          <w:sz w:val="24"/>
          <w:vertAlign w:val="subscript"/>
        </w:rPr>
        <w:t>3</w:t>
      </w:r>
      <w:r w:rsidRPr="001D269C">
        <w:rPr>
          <w:rFonts w:ascii="Times New Roman" w:hAnsi="Times New Roman"/>
          <w:color w:val="000000" w:themeColor="text1"/>
          <w:sz w:val="24"/>
        </w:rPr>
        <w:t xml:space="preserve"> NPs</w:t>
      </w:r>
      <w:r w:rsidRPr="001D269C">
        <w:rPr>
          <w:rFonts w:ascii="Times New Roman" w:hAnsi="Times New Roman" w:hint="eastAsia"/>
          <w:color w:val="000000" w:themeColor="text1"/>
          <w:sz w:val="24"/>
        </w:rPr>
        <w:t xml:space="preserve"> is</w:t>
      </w:r>
      <w:r w:rsidRPr="001D269C">
        <w:rPr>
          <w:rFonts w:ascii="Times New Roman" w:hAnsi="Times New Roman"/>
          <w:color w:val="000000" w:themeColor="text1"/>
          <w:sz w:val="24"/>
        </w:rPr>
        <w:t xml:space="preserve"> about 10 nm as shown in </w:t>
      </w:r>
      <w:r w:rsidRPr="001D269C">
        <w:rPr>
          <w:rFonts w:ascii="Times New Roman" w:hAnsi="Times New Roman"/>
          <w:b/>
          <w:bCs/>
          <w:color w:val="000000" w:themeColor="text1"/>
          <w:sz w:val="24"/>
        </w:rPr>
        <w:t>Figure 1</w:t>
      </w:r>
      <w:r w:rsidRPr="001D269C">
        <w:rPr>
          <w:rFonts w:ascii="Times New Roman" w:hAnsi="Times New Roman" w:hint="eastAsia"/>
          <w:b/>
          <w:bCs/>
          <w:color w:val="000000" w:themeColor="text1"/>
          <w:sz w:val="24"/>
        </w:rPr>
        <w:t>c</w:t>
      </w:r>
      <w:r w:rsidRPr="001D269C">
        <w:rPr>
          <w:rFonts w:ascii="Times New Roman" w:hAnsi="Times New Roman"/>
          <w:color w:val="000000" w:themeColor="text1"/>
          <w:sz w:val="24"/>
        </w:rPr>
        <w:t>, which is</w:t>
      </w:r>
      <w:r w:rsidRPr="001D269C">
        <w:rPr>
          <w:rFonts w:ascii="Times New Roman" w:hAnsi="Times New Roman" w:hint="eastAsia"/>
          <w:color w:val="000000" w:themeColor="text1"/>
          <w:sz w:val="24"/>
        </w:rPr>
        <w:t xml:space="preserve"> beneficial </w:t>
      </w:r>
      <w:r w:rsidRPr="001D269C">
        <w:rPr>
          <w:rFonts w:ascii="Times New Roman" w:hAnsi="Times New Roman"/>
          <w:color w:val="000000" w:themeColor="text1"/>
          <w:sz w:val="24"/>
        </w:rPr>
        <w:t>to form high-quality</w:t>
      </w:r>
      <w:r w:rsidRPr="001D269C">
        <w:rPr>
          <w:rFonts w:ascii="Times New Roman" w:hAnsi="Times New Roman" w:hint="eastAsia"/>
          <w:color w:val="000000" w:themeColor="text1"/>
          <w:sz w:val="24"/>
        </w:rPr>
        <w:t xml:space="preserve"> top </w:t>
      </w:r>
      <w:r w:rsidRPr="001D269C">
        <w:rPr>
          <w:rFonts w:ascii="Times New Roman" w:hAnsi="Times New Roman"/>
          <w:color w:val="000000" w:themeColor="text1"/>
          <w:sz w:val="24"/>
        </w:rPr>
        <w:t>ETLs with g</w:t>
      </w:r>
      <w:r w:rsidRPr="001D269C">
        <w:rPr>
          <w:rFonts w:ascii="Times New Roman" w:hAnsi="Times New Roman" w:hint="eastAsia"/>
          <w:color w:val="000000" w:themeColor="text1"/>
          <w:sz w:val="24"/>
        </w:rPr>
        <w:t>ood</w:t>
      </w:r>
      <w:r w:rsidRPr="001D269C">
        <w:rPr>
          <w:rFonts w:ascii="Times New Roman" w:hAnsi="Times New Roman"/>
          <w:color w:val="000000" w:themeColor="text1"/>
          <w:sz w:val="24"/>
        </w:rPr>
        <w:t xml:space="preserve"> physical</w:t>
      </w:r>
      <w:r w:rsidRPr="001D269C">
        <w:rPr>
          <w:rFonts w:ascii="Times New Roman" w:hAnsi="Times New Roman" w:hint="eastAsia"/>
          <w:color w:val="000000" w:themeColor="text1"/>
          <w:sz w:val="24"/>
        </w:rPr>
        <w:t xml:space="preserve"> contact </w:t>
      </w:r>
      <w:r w:rsidRPr="001D269C">
        <w:rPr>
          <w:rFonts w:ascii="Times New Roman" w:hAnsi="Times New Roman"/>
          <w:color w:val="000000" w:themeColor="text1"/>
          <w:sz w:val="24"/>
        </w:rPr>
        <w:t xml:space="preserve">on perovskite surface thereby efficiently promoting </w:t>
      </w:r>
      <w:r w:rsidRPr="001D269C">
        <w:rPr>
          <w:rFonts w:ascii="Times New Roman" w:hAnsi="Times New Roman" w:hint="eastAsia"/>
          <w:color w:val="000000" w:themeColor="text1"/>
          <w:sz w:val="24"/>
        </w:rPr>
        <w:t xml:space="preserve">charge collection </w:t>
      </w:r>
      <w:r w:rsidRPr="001D269C">
        <w:rPr>
          <w:rFonts w:ascii="Times New Roman" w:hAnsi="Times New Roman"/>
          <w:color w:val="000000" w:themeColor="text1"/>
          <w:sz w:val="24"/>
        </w:rPr>
        <w:t>in</w:t>
      </w:r>
      <w:r w:rsidRPr="001D269C">
        <w:rPr>
          <w:rFonts w:ascii="Times New Roman" w:hAnsi="Times New Roman" w:hint="eastAsia"/>
          <w:color w:val="000000" w:themeColor="text1"/>
          <w:sz w:val="24"/>
        </w:rPr>
        <w:t xml:space="preserve"> PSC</w:t>
      </w:r>
      <w:r w:rsidRPr="001D269C">
        <w:rPr>
          <w:rFonts w:ascii="Times New Roman" w:hAnsi="Times New Roman"/>
          <w:color w:val="000000" w:themeColor="text1"/>
          <w:sz w:val="24"/>
        </w:rPr>
        <w:t>s</w:t>
      </w:r>
      <w:r w:rsidRPr="001D269C">
        <w:rPr>
          <w:rFonts w:ascii="Times New Roman" w:hAnsi="Times New Roman" w:hint="eastAsia"/>
          <w:color w:val="000000" w:themeColor="text1"/>
          <w:sz w:val="24"/>
        </w:rPr>
        <w:t>.</w:t>
      </w:r>
      <w:r w:rsidRPr="001D269C">
        <w:rPr>
          <w:rFonts w:ascii="Times New Roman" w:hAnsi="Times New Roman"/>
          <w:color w:val="000000" w:themeColor="text1"/>
          <w:sz w:val="24"/>
          <w:vertAlign w:val="superscript"/>
        </w:rPr>
        <w:t>10,13</w:t>
      </w:r>
      <w:r w:rsidRPr="001D269C">
        <w:rPr>
          <w:rFonts w:ascii="Times New Roman" w:hAnsi="Times New Roman"/>
          <w:color w:val="000000" w:themeColor="text1"/>
          <w:sz w:val="24"/>
        </w:rPr>
        <w:t xml:space="preserve"> Remarkably, through simple room-temperature spin-coating methods, compact and uniform </w:t>
      </w:r>
      <w:r w:rsidRPr="001D269C">
        <w:rPr>
          <w:rFonts w:ascii="Times New Roman" w:hAnsi="Times New Roman" w:hint="eastAsia"/>
          <w:color w:val="000000" w:themeColor="text1"/>
          <w:sz w:val="24"/>
        </w:rPr>
        <w:t>Sn:In</w:t>
      </w:r>
      <w:r w:rsidRPr="001D269C">
        <w:rPr>
          <w:rFonts w:ascii="Times New Roman" w:hAnsi="Times New Roman" w:hint="eastAsia"/>
          <w:color w:val="000000" w:themeColor="text1"/>
          <w:sz w:val="24"/>
          <w:vertAlign w:val="subscript"/>
        </w:rPr>
        <w:t>2</w:t>
      </w:r>
      <w:r w:rsidRPr="001D269C">
        <w:rPr>
          <w:rFonts w:ascii="Times New Roman" w:hAnsi="Times New Roman" w:hint="eastAsia"/>
          <w:color w:val="000000" w:themeColor="text1"/>
          <w:sz w:val="24"/>
        </w:rPr>
        <w:t>O</w:t>
      </w:r>
      <w:r w:rsidRPr="001D269C">
        <w:rPr>
          <w:rFonts w:ascii="Times New Roman" w:hAnsi="Times New Roman" w:hint="eastAsia"/>
          <w:color w:val="000000" w:themeColor="text1"/>
          <w:sz w:val="24"/>
          <w:vertAlign w:val="subscript"/>
        </w:rPr>
        <w:t>3</w:t>
      </w:r>
      <w:r w:rsidRPr="001D269C">
        <w:rPr>
          <w:rFonts w:ascii="Times New Roman" w:hAnsi="Times New Roman"/>
          <w:color w:val="000000" w:themeColor="text1"/>
          <w:sz w:val="24"/>
        </w:rPr>
        <w:t xml:space="preserve"> and </w:t>
      </w:r>
      <w:r w:rsidRPr="001D269C">
        <w:rPr>
          <w:rFonts w:ascii="Times New Roman" w:hAnsi="Times New Roman" w:hint="eastAsia"/>
          <w:color w:val="000000" w:themeColor="text1"/>
          <w:sz w:val="24"/>
        </w:rPr>
        <w:t>In</w:t>
      </w:r>
      <w:r w:rsidRPr="001D269C">
        <w:rPr>
          <w:rFonts w:ascii="Times New Roman" w:hAnsi="Times New Roman" w:hint="eastAsia"/>
          <w:color w:val="000000" w:themeColor="text1"/>
          <w:sz w:val="24"/>
          <w:vertAlign w:val="subscript"/>
        </w:rPr>
        <w:t>2</w:t>
      </w:r>
      <w:r w:rsidRPr="001D269C">
        <w:rPr>
          <w:rFonts w:ascii="Times New Roman" w:hAnsi="Times New Roman" w:hint="eastAsia"/>
          <w:color w:val="000000" w:themeColor="text1"/>
          <w:sz w:val="24"/>
        </w:rPr>
        <w:t>O</w:t>
      </w:r>
      <w:r w:rsidRPr="001D269C">
        <w:rPr>
          <w:rFonts w:ascii="Times New Roman" w:hAnsi="Times New Roman" w:hint="eastAsia"/>
          <w:color w:val="000000" w:themeColor="text1"/>
          <w:sz w:val="24"/>
          <w:vertAlign w:val="subscript"/>
        </w:rPr>
        <w:t>3</w:t>
      </w:r>
      <w:r w:rsidRPr="001D269C">
        <w:rPr>
          <w:rFonts w:ascii="Times New Roman" w:hAnsi="Times New Roman"/>
          <w:color w:val="000000" w:themeColor="text1"/>
          <w:sz w:val="24"/>
        </w:rPr>
        <w:t xml:space="preserve"> films are formed on perovskite surface as confirmed from the top-view scanning electron microscopy (</w:t>
      </w:r>
      <w:r w:rsidRPr="001D269C">
        <w:rPr>
          <w:rFonts w:ascii="Times New Roman" w:hAnsi="Times New Roman" w:hint="eastAsia"/>
          <w:color w:val="000000" w:themeColor="text1"/>
          <w:sz w:val="24"/>
        </w:rPr>
        <w:t>SEM</w:t>
      </w:r>
      <w:r w:rsidRPr="001D269C">
        <w:rPr>
          <w:rFonts w:ascii="Times New Roman" w:hAnsi="Times New Roman"/>
          <w:color w:val="000000" w:themeColor="text1"/>
          <w:sz w:val="24"/>
        </w:rPr>
        <w:t>)</w:t>
      </w:r>
      <w:r w:rsidRPr="001D269C">
        <w:rPr>
          <w:rFonts w:ascii="Times New Roman" w:hAnsi="Times New Roman" w:hint="eastAsia"/>
          <w:color w:val="000000" w:themeColor="text1"/>
          <w:sz w:val="24"/>
        </w:rPr>
        <w:t xml:space="preserve"> image of </w:t>
      </w:r>
      <w:r w:rsidRPr="001D269C">
        <w:rPr>
          <w:rFonts w:ascii="Times New Roman" w:hAnsi="Times New Roman"/>
          <w:color w:val="000000" w:themeColor="text1"/>
          <w:sz w:val="24"/>
        </w:rPr>
        <w:t xml:space="preserve">the structure </w:t>
      </w:r>
      <w:r w:rsidRPr="001D269C">
        <w:rPr>
          <w:rFonts w:ascii="Times New Roman" w:hAnsi="Times New Roman" w:hint="eastAsia"/>
          <w:color w:val="000000" w:themeColor="text1"/>
          <w:sz w:val="24"/>
        </w:rPr>
        <w:t>ITO/</w:t>
      </w:r>
      <w:r w:rsidRPr="001D269C">
        <w:rPr>
          <w:rFonts w:ascii="Times New Roman" w:hAnsi="Times New Roman"/>
          <w:color w:val="000000" w:themeColor="text1"/>
          <w:sz w:val="24"/>
        </w:rPr>
        <w:t xml:space="preserve"> hole transport layer (HTL)</w:t>
      </w:r>
      <w:r w:rsidRPr="001D269C">
        <w:rPr>
          <w:rFonts w:ascii="Times New Roman" w:hAnsi="Times New Roman" w:hint="eastAsia"/>
          <w:color w:val="000000" w:themeColor="text1"/>
          <w:sz w:val="24"/>
        </w:rPr>
        <w:t>/</w:t>
      </w:r>
      <w:r w:rsidRPr="001D269C">
        <w:rPr>
          <w:rFonts w:ascii="Times New Roman" w:hAnsi="Times New Roman"/>
          <w:color w:val="000000" w:themeColor="text1"/>
          <w:sz w:val="24"/>
        </w:rPr>
        <w:t xml:space="preserve"> </w:t>
      </w:r>
      <w:r w:rsidRPr="001D269C">
        <w:rPr>
          <w:rFonts w:ascii="Times New Roman" w:hAnsi="Times New Roman" w:hint="eastAsia"/>
          <w:color w:val="000000" w:themeColor="text1"/>
          <w:sz w:val="24"/>
        </w:rPr>
        <w:t>perovskite/</w:t>
      </w:r>
      <w:r w:rsidRPr="001D269C">
        <w:rPr>
          <w:rFonts w:ascii="Times New Roman" w:hAnsi="Times New Roman"/>
          <w:color w:val="000000" w:themeColor="text1"/>
          <w:sz w:val="24"/>
        </w:rPr>
        <w:t xml:space="preserve"> </w:t>
      </w:r>
      <w:r w:rsidRPr="001D269C">
        <w:rPr>
          <w:rFonts w:ascii="Times New Roman" w:hAnsi="Times New Roman" w:hint="eastAsia"/>
          <w:color w:val="000000" w:themeColor="text1"/>
          <w:sz w:val="24"/>
        </w:rPr>
        <w:t>Sn:In</w:t>
      </w:r>
      <w:r w:rsidRPr="001D269C">
        <w:rPr>
          <w:rFonts w:ascii="Times New Roman" w:hAnsi="Times New Roman" w:hint="eastAsia"/>
          <w:color w:val="000000" w:themeColor="text1"/>
          <w:sz w:val="24"/>
          <w:vertAlign w:val="subscript"/>
        </w:rPr>
        <w:t>2</w:t>
      </w:r>
      <w:r w:rsidRPr="001D269C">
        <w:rPr>
          <w:rFonts w:ascii="Times New Roman" w:hAnsi="Times New Roman" w:hint="eastAsia"/>
          <w:color w:val="000000" w:themeColor="text1"/>
          <w:sz w:val="24"/>
        </w:rPr>
        <w:t>O</w:t>
      </w:r>
      <w:r w:rsidRPr="001D269C">
        <w:rPr>
          <w:rFonts w:ascii="Times New Roman" w:hAnsi="Times New Roman" w:hint="eastAsia"/>
          <w:color w:val="000000" w:themeColor="text1"/>
          <w:sz w:val="24"/>
          <w:vertAlign w:val="subscript"/>
        </w:rPr>
        <w:t>3</w:t>
      </w:r>
      <w:r w:rsidRPr="001D269C">
        <w:rPr>
          <w:rFonts w:ascii="Times New Roman" w:hAnsi="Times New Roman"/>
          <w:color w:val="000000" w:themeColor="text1"/>
          <w:sz w:val="24"/>
        </w:rPr>
        <w:t xml:space="preserve"> in </w:t>
      </w:r>
      <w:r w:rsidRPr="001D269C">
        <w:rPr>
          <w:rFonts w:ascii="Times New Roman" w:hAnsi="Times New Roman"/>
          <w:b/>
          <w:color w:val="000000" w:themeColor="text1"/>
          <w:sz w:val="24"/>
        </w:rPr>
        <w:t>Figure S1</w:t>
      </w:r>
      <w:r w:rsidRPr="001D269C">
        <w:rPr>
          <w:rFonts w:ascii="Times New Roman" w:hAnsi="Times New Roman"/>
          <w:color w:val="000000" w:themeColor="text1"/>
          <w:sz w:val="24"/>
        </w:rPr>
        <w:t xml:space="preserve">. Consequently, </w:t>
      </w:r>
      <w:r w:rsidRPr="001D269C">
        <w:rPr>
          <w:rFonts w:ascii="Times New Roman" w:hAnsi="Times New Roman" w:hint="eastAsia"/>
          <w:color w:val="000000" w:themeColor="text1"/>
          <w:sz w:val="24"/>
        </w:rPr>
        <w:t>In</w:t>
      </w:r>
      <w:r w:rsidRPr="001D269C">
        <w:rPr>
          <w:rFonts w:ascii="Times New Roman" w:hAnsi="Times New Roman" w:hint="eastAsia"/>
          <w:color w:val="000000" w:themeColor="text1"/>
          <w:sz w:val="24"/>
          <w:vertAlign w:val="subscript"/>
        </w:rPr>
        <w:t>2</w:t>
      </w:r>
      <w:r w:rsidRPr="001D269C">
        <w:rPr>
          <w:rFonts w:ascii="Times New Roman" w:hAnsi="Times New Roman" w:hint="eastAsia"/>
          <w:color w:val="000000" w:themeColor="text1"/>
          <w:sz w:val="24"/>
        </w:rPr>
        <w:t>O</w:t>
      </w:r>
      <w:r w:rsidRPr="001D269C">
        <w:rPr>
          <w:rFonts w:ascii="Times New Roman" w:hAnsi="Times New Roman" w:hint="eastAsia"/>
          <w:color w:val="000000" w:themeColor="text1"/>
          <w:sz w:val="24"/>
          <w:vertAlign w:val="subscript"/>
        </w:rPr>
        <w:t>3</w:t>
      </w:r>
      <w:r w:rsidRPr="001D269C">
        <w:rPr>
          <w:rFonts w:ascii="Times New Roman" w:hAnsi="Times New Roman"/>
          <w:color w:val="000000" w:themeColor="text1"/>
          <w:sz w:val="24"/>
        </w:rPr>
        <w:t xml:space="preserve"> and </w:t>
      </w:r>
      <w:r w:rsidRPr="001D269C">
        <w:rPr>
          <w:rFonts w:ascii="Times New Roman" w:hAnsi="Times New Roman" w:hint="eastAsia"/>
          <w:color w:val="000000" w:themeColor="text1"/>
          <w:sz w:val="24"/>
        </w:rPr>
        <w:t>Sn:In</w:t>
      </w:r>
      <w:r w:rsidRPr="001D269C">
        <w:rPr>
          <w:rFonts w:ascii="Times New Roman" w:hAnsi="Times New Roman" w:hint="eastAsia"/>
          <w:color w:val="000000" w:themeColor="text1"/>
          <w:sz w:val="24"/>
          <w:vertAlign w:val="subscript"/>
        </w:rPr>
        <w:t>2</w:t>
      </w:r>
      <w:r w:rsidRPr="001D269C">
        <w:rPr>
          <w:rFonts w:ascii="Times New Roman" w:hAnsi="Times New Roman" w:hint="eastAsia"/>
          <w:color w:val="000000" w:themeColor="text1"/>
          <w:sz w:val="24"/>
        </w:rPr>
        <w:t>O</w:t>
      </w:r>
      <w:r w:rsidRPr="001D269C">
        <w:rPr>
          <w:rFonts w:ascii="Times New Roman" w:hAnsi="Times New Roman" w:hint="eastAsia"/>
          <w:color w:val="000000" w:themeColor="text1"/>
          <w:sz w:val="24"/>
          <w:vertAlign w:val="subscript"/>
        </w:rPr>
        <w:t>3</w:t>
      </w:r>
      <w:r w:rsidRPr="001D269C">
        <w:rPr>
          <w:rFonts w:ascii="Times New Roman" w:hAnsi="Times New Roman"/>
          <w:color w:val="000000" w:themeColor="text1"/>
          <w:sz w:val="24"/>
        </w:rPr>
        <w:t xml:space="preserve"> NPs are successfully synthesized and both of them can form high-quality oxide films on perovskite film by a simple room-temperature solution approach.</w:t>
      </w:r>
    </w:p>
    <w:p w14:paraId="1F90D16A" w14:textId="77777777" w:rsidR="00B7419E" w:rsidRPr="001D269C" w:rsidRDefault="00F117F9">
      <w:pPr>
        <w:spacing w:line="360" w:lineRule="auto"/>
        <w:ind w:firstLineChars="100" w:firstLine="240"/>
        <w:rPr>
          <w:rFonts w:ascii="Times New Roman" w:hAnsi="Times New Roman"/>
          <w:color w:val="000000" w:themeColor="text1"/>
          <w:sz w:val="24"/>
        </w:rPr>
      </w:pPr>
      <w:r w:rsidRPr="001D269C">
        <w:rPr>
          <w:rFonts w:ascii="Times New Roman" w:hAnsi="Times New Roman"/>
          <w:color w:val="000000" w:themeColor="text1"/>
          <w:sz w:val="24"/>
        </w:rPr>
        <w:lastRenderedPageBreak/>
        <w:t xml:space="preserve">X-ray photoelectron spectroscopy (XPS) was utilized to further verify the presence of </w:t>
      </w:r>
      <w:r w:rsidRPr="001D269C">
        <w:rPr>
          <w:rFonts w:ascii="Times New Roman" w:hAnsi="Times New Roman" w:hint="eastAsia"/>
          <w:color w:val="000000" w:themeColor="text1"/>
          <w:sz w:val="24"/>
        </w:rPr>
        <w:t>Sn</w:t>
      </w:r>
      <w:r w:rsidRPr="001D269C">
        <w:rPr>
          <w:rFonts w:ascii="Times New Roman" w:hAnsi="Times New Roman" w:hint="eastAsia"/>
          <w:color w:val="000000" w:themeColor="text1"/>
          <w:sz w:val="24"/>
          <w:vertAlign w:val="superscript"/>
        </w:rPr>
        <w:t>4+</w:t>
      </w:r>
      <w:r w:rsidRPr="001D269C">
        <w:rPr>
          <w:rFonts w:ascii="Times New Roman" w:hAnsi="Times New Roman"/>
          <w:color w:val="000000" w:themeColor="text1"/>
          <w:sz w:val="24"/>
        </w:rPr>
        <w:t xml:space="preserve"> within the </w:t>
      </w:r>
      <w:r w:rsidRPr="001D269C">
        <w:rPr>
          <w:rFonts w:ascii="Times New Roman" w:hAnsi="Times New Roman" w:hint="eastAsia"/>
          <w:color w:val="000000" w:themeColor="text1"/>
          <w:sz w:val="24"/>
        </w:rPr>
        <w:t>In</w:t>
      </w:r>
      <w:r w:rsidRPr="001D269C">
        <w:rPr>
          <w:rFonts w:ascii="Times New Roman" w:hAnsi="Times New Roman" w:hint="eastAsia"/>
          <w:color w:val="000000" w:themeColor="text1"/>
          <w:sz w:val="24"/>
          <w:vertAlign w:val="subscript"/>
        </w:rPr>
        <w:t>2</w:t>
      </w:r>
      <w:r w:rsidRPr="001D269C">
        <w:rPr>
          <w:rFonts w:ascii="Times New Roman" w:hAnsi="Times New Roman" w:hint="eastAsia"/>
          <w:color w:val="000000" w:themeColor="text1"/>
          <w:sz w:val="24"/>
        </w:rPr>
        <w:t>O</w:t>
      </w:r>
      <w:r w:rsidRPr="001D269C">
        <w:rPr>
          <w:rFonts w:ascii="Times New Roman" w:hAnsi="Times New Roman" w:hint="eastAsia"/>
          <w:color w:val="000000" w:themeColor="text1"/>
          <w:sz w:val="24"/>
          <w:vertAlign w:val="subscript"/>
        </w:rPr>
        <w:t>3</w:t>
      </w:r>
      <w:r w:rsidRPr="001D269C">
        <w:rPr>
          <w:rFonts w:ascii="Times New Roman" w:hAnsi="Times New Roman"/>
          <w:color w:val="000000" w:themeColor="text1"/>
          <w:sz w:val="24"/>
        </w:rPr>
        <w:t xml:space="preserve"> NPs and the corresponding chemical states and the results are displayed in </w:t>
      </w:r>
      <w:r w:rsidRPr="001D269C">
        <w:rPr>
          <w:rFonts w:ascii="Times New Roman" w:hAnsi="Times New Roman"/>
          <w:b/>
          <w:bCs/>
          <w:color w:val="000000" w:themeColor="text1"/>
          <w:sz w:val="24"/>
        </w:rPr>
        <w:t>Figure 1</w:t>
      </w:r>
      <w:r w:rsidRPr="001D269C">
        <w:rPr>
          <w:rFonts w:ascii="Times New Roman" w:hAnsi="Times New Roman" w:hint="eastAsia"/>
          <w:b/>
          <w:bCs/>
          <w:color w:val="000000" w:themeColor="text1"/>
          <w:sz w:val="24"/>
        </w:rPr>
        <w:t>d</w:t>
      </w:r>
      <w:r w:rsidRPr="001D269C">
        <w:rPr>
          <w:rFonts w:ascii="Times New Roman" w:hAnsi="Times New Roman"/>
          <w:b/>
          <w:bCs/>
          <w:color w:val="000000" w:themeColor="text1"/>
          <w:sz w:val="24"/>
        </w:rPr>
        <w:t>-</w:t>
      </w:r>
      <w:r w:rsidRPr="001D269C">
        <w:rPr>
          <w:rFonts w:ascii="Times New Roman" w:hAnsi="Times New Roman" w:hint="eastAsia"/>
          <w:b/>
          <w:bCs/>
          <w:color w:val="000000" w:themeColor="text1"/>
          <w:sz w:val="24"/>
        </w:rPr>
        <w:t>f</w:t>
      </w:r>
      <w:r w:rsidRPr="001D269C">
        <w:rPr>
          <w:rFonts w:ascii="Times New Roman" w:hAnsi="Times New Roman"/>
          <w:color w:val="000000" w:themeColor="text1"/>
          <w:sz w:val="24"/>
        </w:rPr>
        <w:t>.</w:t>
      </w:r>
      <w:r w:rsidRPr="001D269C">
        <w:rPr>
          <w:rFonts w:ascii="Times New Roman" w:hAnsi="Times New Roman" w:hint="eastAsia"/>
          <w:color w:val="000000" w:themeColor="text1"/>
          <w:sz w:val="24"/>
        </w:rPr>
        <w:t xml:space="preserve"> </w:t>
      </w:r>
      <w:r w:rsidRPr="001D269C">
        <w:rPr>
          <w:rFonts w:ascii="Times New Roman" w:hAnsi="Times New Roman"/>
          <w:color w:val="000000" w:themeColor="text1"/>
          <w:sz w:val="24"/>
        </w:rPr>
        <w:t xml:space="preserve">Characteristic XPS signals in both </w:t>
      </w:r>
      <w:r w:rsidRPr="001D269C">
        <w:rPr>
          <w:rFonts w:ascii="Times New Roman" w:hAnsi="Times New Roman" w:hint="eastAsia"/>
          <w:color w:val="000000" w:themeColor="text1"/>
          <w:sz w:val="24"/>
        </w:rPr>
        <w:t>In</w:t>
      </w:r>
      <w:r w:rsidRPr="001D269C">
        <w:rPr>
          <w:rFonts w:ascii="Times New Roman" w:hAnsi="Times New Roman" w:hint="eastAsia"/>
          <w:color w:val="000000" w:themeColor="text1"/>
          <w:sz w:val="24"/>
          <w:vertAlign w:val="subscript"/>
        </w:rPr>
        <w:t>2</w:t>
      </w:r>
      <w:r w:rsidRPr="001D269C">
        <w:rPr>
          <w:rFonts w:ascii="Times New Roman" w:hAnsi="Times New Roman" w:hint="eastAsia"/>
          <w:color w:val="000000" w:themeColor="text1"/>
          <w:sz w:val="24"/>
        </w:rPr>
        <w:t>O</w:t>
      </w:r>
      <w:r w:rsidRPr="001D269C">
        <w:rPr>
          <w:rFonts w:ascii="Times New Roman" w:hAnsi="Times New Roman" w:hint="eastAsia"/>
          <w:color w:val="000000" w:themeColor="text1"/>
          <w:sz w:val="24"/>
          <w:vertAlign w:val="subscript"/>
        </w:rPr>
        <w:t>3</w:t>
      </w:r>
      <w:r w:rsidRPr="001D269C">
        <w:rPr>
          <w:rFonts w:ascii="Times New Roman" w:hAnsi="Times New Roman"/>
          <w:color w:val="000000" w:themeColor="text1"/>
          <w:sz w:val="24"/>
        </w:rPr>
        <w:t xml:space="preserve"> and </w:t>
      </w:r>
      <w:r w:rsidRPr="001D269C">
        <w:rPr>
          <w:rFonts w:ascii="Times New Roman" w:hAnsi="Times New Roman" w:hint="eastAsia"/>
          <w:color w:val="000000" w:themeColor="text1"/>
          <w:sz w:val="24"/>
        </w:rPr>
        <w:t>Sn:In</w:t>
      </w:r>
      <w:r w:rsidRPr="001D269C">
        <w:rPr>
          <w:rFonts w:ascii="Times New Roman" w:hAnsi="Times New Roman" w:hint="eastAsia"/>
          <w:color w:val="000000" w:themeColor="text1"/>
          <w:sz w:val="24"/>
          <w:vertAlign w:val="subscript"/>
        </w:rPr>
        <w:t>2</w:t>
      </w:r>
      <w:r w:rsidRPr="001D269C">
        <w:rPr>
          <w:rFonts w:ascii="Times New Roman" w:hAnsi="Times New Roman" w:hint="eastAsia"/>
          <w:color w:val="000000" w:themeColor="text1"/>
          <w:sz w:val="24"/>
        </w:rPr>
        <w:t>O</w:t>
      </w:r>
      <w:r w:rsidRPr="001D269C">
        <w:rPr>
          <w:rFonts w:ascii="Times New Roman" w:hAnsi="Times New Roman" w:hint="eastAsia"/>
          <w:color w:val="000000" w:themeColor="text1"/>
          <w:sz w:val="24"/>
          <w:vertAlign w:val="subscript"/>
        </w:rPr>
        <w:t>3</w:t>
      </w:r>
      <w:r w:rsidRPr="001D269C">
        <w:rPr>
          <w:rFonts w:ascii="Times New Roman" w:hAnsi="Times New Roman"/>
          <w:color w:val="000000" w:themeColor="text1"/>
          <w:sz w:val="24"/>
        </w:rPr>
        <w:t xml:space="preserve"> are observed at binding energies of </w:t>
      </w:r>
      <w:r w:rsidRPr="001D269C">
        <w:rPr>
          <w:rFonts w:ascii="Times New Roman" w:hAnsi="Times New Roman" w:hint="eastAsia"/>
          <w:color w:val="000000" w:themeColor="text1"/>
          <w:sz w:val="24"/>
        </w:rPr>
        <w:t xml:space="preserve">529.8 eV </w:t>
      </w:r>
      <w:r w:rsidRPr="001D269C">
        <w:rPr>
          <w:rFonts w:ascii="Times New Roman" w:hAnsi="Times New Roman"/>
          <w:color w:val="000000" w:themeColor="text1"/>
          <w:sz w:val="24"/>
        </w:rPr>
        <w:t xml:space="preserve">in </w:t>
      </w:r>
      <w:r w:rsidRPr="001D269C">
        <w:rPr>
          <w:rFonts w:ascii="Times New Roman" w:hAnsi="Times New Roman"/>
          <w:b/>
          <w:bCs/>
          <w:color w:val="000000" w:themeColor="text1"/>
          <w:sz w:val="24"/>
        </w:rPr>
        <w:t>Figure 1</w:t>
      </w:r>
      <w:r w:rsidRPr="001D269C">
        <w:rPr>
          <w:rFonts w:ascii="Times New Roman" w:hAnsi="Times New Roman" w:hint="eastAsia"/>
          <w:b/>
          <w:bCs/>
          <w:color w:val="000000" w:themeColor="text1"/>
          <w:sz w:val="24"/>
        </w:rPr>
        <w:t>e</w:t>
      </w:r>
      <w:r w:rsidRPr="001D269C">
        <w:rPr>
          <w:rFonts w:ascii="Times New Roman" w:hAnsi="Times New Roman"/>
          <w:color w:val="000000" w:themeColor="text1"/>
          <w:sz w:val="24"/>
        </w:rPr>
        <w:t xml:space="preserve"> and </w:t>
      </w:r>
      <w:r w:rsidRPr="001D269C">
        <w:rPr>
          <w:rFonts w:ascii="Times New Roman" w:hAnsi="Times New Roman" w:hint="eastAsia"/>
          <w:color w:val="000000" w:themeColor="text1"/>
          <w:sz w:val="24"/>
        </w:rPr>
        <w:t>445.9 eV</w:t>
      </w:r>
      <w:r w:rsidRPr="001D269C">
        <w:rPr>
          <w:rFonts w:ascii="Times New Roman" w:hAnsi="Times New Roman"/>
          <w:color w:val="000000" w:themeColor="text1"/>
          <w:sz w:val="24"/>
        </w:rPr>
        <w:t xml:space="preserve">, </w:t>
      </w:r>
      <w:r w:rsidRPr="001D269C">
        <w:rPr>
          <w:rFonts w:ascii="Times New Roman" w:hAnsi="Times New Roman" w:hint="eastAsia"/>
          <w:color w:val="000000" w:themeColor="text1"/>
          <w:sz w:val="24"/>
        </w:rPr>
        <w:t>453.1 eV</w:t>
      </w:r>
      <w:r w:rsidRPr="001D269C">
        <w:rPr>
          <w:rFonts w:ascii="Times New Roman" w:hAnsi="Times New Roman"/>
          <w:color w:val="000000" w:themeColor="text1"/>
          <w:sz w:val="24"/>
        </w:rPr>
        <w:t xml:space="preserve"> in </w:t>
      </w:r>
      <w:r w:rsidRPr="001D269C">
        <w:rPr>
          <w:rFonts w:ascii="Times New Roman" w:hAnsi="Times New Roman"/>
          <w:b/>
          <w:bCs/>
          <w:color w:val="000000" w:themeColor="text1"/>
          <w:sz w:val="24"/>
        </w:rPr>
        <w:t>Figure 1</w:t>
      </w:r>
      <w:r w:rsidRPr="001D269C">
        <w:rPr>
          <w:rFonts w:ascii="Times New Roman" w:hAnsi="Times New Roman" w:hint="eastAsia"/>
          <w:b/>
          <w:bCs/>
          <w:color w:val="000000" w:themeColor="text1"/>
          <w:sz w:val="24"/>
        </w:rPr>
        <w:t>f</w:t>
      </w:r>
      <w:r w:rsidRPr="001D269C">
        <w:rPr>
          <w:rFonts w:ascii="Times New Roman" w:hAnsi="Times New Roman"/>
          <w:color w:val="000000" w:themeColor="text1"/>
          <w:sz w:val="24"/>
        </w:rPr>
        <w:t xml:space="preserve">, which are ascribed to O 1s </w:t>
      </w:r>
      <w:r w:rsidRPr="001D269C">
        <w:rPr>
          <w:rFonts w:ascii="Times New Roman" w:hAnsi="Times New Roman" w:hint="eastAsia"/>
          <w:color w:val="000000" w:themeColor="text1"/>
          <w:sz w:val="24"/>
        </w:rPr>
        <w:t>, In</w:t>
      </w:r>
      <w:r w:rsidRPr="001D269C">
        <w:rPr>
          <w:rFonts w:ascii="Times New Roman" w:hAnsi="Times New Roman"/>
          <w:color w:val="000000" w:themeColor="text1"/>
          <w:sz w:val="24"/>
        </w:rPr>
        <w:t xml:space="preserve"> 3d</w:t>
      </w:r>
      <w:r w:rsidRPr="001D269C">
        <w:rPr>
          <w:rFonts w:ascii="Times New Roman" w:hAnsi="Times New Roman"/>
          <w:color w:val="000000" w:themeColor="text1"/>
          <w:sz w:val="24"/>
          <w:vertAlign w:val="subscript"/>
        </w:rPr>
        <w:t>3/2</w:t>
      </w:r>
      <w:r w:rsidRPr="001D269C">
        <w:rPr>
          <w:rFonts w:ascii="Times New Roman" w:hAnsi="Times New Roman"/>
          <w:color w:val="000000" w:themeColor="text1"/>
          <w:sz w:val="24"/>
        </w:rPr>
        <w:t>, and In 3d</w:t>
      </w:r>
      <w:r w:rsidRPr="001D269C">
        <w:rPr>
          <w:rFonts w:ascii="Times New Roman" w:hAnsi="Times New Roman"/>
          <w:color w:val="000000" w:themeColor="text1"/>
          <w:sz w:val="24"/>
          <w:vertAlign w:val="subscript"/>
        </w:rPr>
        <w:t>5/2</w:t>
      </w:r>
      <w:r w:rsidRPr="001D269C">
        <w:rPr>
          <w:rFonts w:ascii="Times New Roman" w:hAnsi="Times New Roman"/>
          <w:color w:val="000000" w:themeColor="text1"/>
          <w:sz w:val="24"/>
        </w:rPr>
        <w:t xml:space="preserve"> respectively. Importantly, the XPS peaks of Sn 3d</w:t>
      </w:r>
      <w:r w:rsidRPr="001D269C">
        <w:rPr>
          <w:rFonts w:ascii="Times New Roman" w:hAnsi="Times New Roman"/>
          <w:color w:val="000000" w:themeColor="text1"/>
          <w:sz w:val="24"/>
          <w:vertAlign w:val="subscript"/>
        </w:rPr>
        <w:t>5/2</w:t>
      </w:r>
      <w:r w:rsidRPr="001D269C">
        <w:rPr>
          <w:rFonts w:ascii="Times New Roman" w:hAnsi="Times New Roman"/>
          <w:color w:val="000000" w:themeColor="text1"/>
          <w:sz w:val="24"/>
        </w:rPr>
        <w:t xml:space="preserve"> at 486.3 eV and Sn 3d</w:t>
      </w:r>
      <w:r w:rsidRPr="001D269C">
        <w:rPr>
          <w:rFonts w:ascii="Times New Roman" w:hAnsi="Times New Roman"/>
          <w:color w:val="000000" w:themeColor="text1"/>
          <w:sz w:val="24"/>
          <w:vertAlign w:val="subscript"/>
        </w:rPr>
        <w:t>3/2</w:t>
      </w:r>
      <w:r w:rsidRPr="001D269C">
        <w:rPr>
          <w:rFonts w:ascii="Times New Roman" w:hAnsi="Times New Roman"/>
          <w:color w:val="000000" w:themeColor="text1"/>
          <w:sz w:val="24"/>
        </w:rPr>
        <w:t xml:space="preserve"> at 495.4 eV are clearly observed from Sn:In</w:t>
      </w:r>
      <w:r w:rsidRPr="001D269C">
        <w:rPr>
          <w:rFonts w:ascii="Times New Roman" w:hAnsi="Times New Roman"/>
          <w:color w:val="000000" w:themeColor="text1"/>
          <w:sz w:val="24"/>
          <w:vertAlign w:val="subscript"/>
        </w:rPr>
        <w:t>2</w:t>
      </w:r>
      <w:r w:rsidRPr="001D269C">
        <w:rPr>
          <w:rFonts w:ascii="Times New Roman" w:hAnsi="Times New Roman"/>
          <w:color w:val="000000" w:themeColor="text1"/>
          <w:sz w:val="24"/>
        </w:rPr>
        <w:t>O</w:t>
      </w:r>
      <w:r w:rsidRPr="001D269C">
        <w:rPr>
          <w:rFonts w:ascii="Times New Roman" w:hAnsi="Times New Roman"/>
          <w:color w:val="000000" w:themeColor="text1"/>
          <w:sz w:val="24"/>
          <w:vertAlign w:val="subscript"/>
        </w:rPr>
        <w:t>3</w:t>
      </w:r>
      <w:r w:rsidRPr="001D269C">
        <w:rPr>
          <w:rFonts w:ascii="Times New Roman" w:hAnsi="Times New Roman"/>
          <w:color w:val="000000" w:themeColor="text1"/>
          <w:sz w:val="24"/>
        </w:rPr>
        <w:t xml:space="preserve"> NPs in </w:t>
      </w:r>
      <w:r w:rsidRPr="001D269C">
        <w:rPr>
          <w:rFonts w:ascii="Times New Roman" w:hAnsi="Times New Roman"/>
          <w:b/>
          <w:bCs/>
          <w:color w:val="000000" w:themeColor="text1"/>
          <w:sz w:val="24"/>
        </w:rPr>
        <w:t>Figure 1d</w:t>
      </w:r>
      <w:r w:rsidRPr="001D269C">
        <w:rPr>
          <w:rFonts w:ascii="Times New Roman" w:hAnsi="Times New Roman"/>
          <w:color w:val="000000" w:themeColor="text1"/>
          <w:sz w:val="24"/>
        </w:rPr>
        <w:t xml:space="preserve">, which are not existed in pristine </w:t>
      </w:r>
      <w:r w:rsidRPr="001D269C">
        <w:rPr>
          <w:rFonts w:ascii="Times New Roman" w:hAnsi="Times New Roman" w:hint="eastAsia"/>
          <w:color w:val="000000" w:themeColor="text1"/>
          <w:sz w:val="24"/>
        </w:rPr>
        <w:t>In</w:t>
      </w:r>
      <w:r w:rsidRPr="001D269C">
        <w:rPr>
          <w:rFonts w:ascii="Times New Roman" w:hAnsi="Times New Roman" w:hint="eastAsia"/>
          <w:color w:val="000000" w:themeColor="text1"/>
          <w:sz w:val="24"/>
          <w:vertAlign w:val="subscript"/>
        </w:rPr>
        <w:t>2</w:t>
      </w:r>
      <w:r w:rsidRPr="001D269C">
        <w:rPr>
          <w:rFonts w:ascii="Times New Roman" w:hAnsi="Times New Roman" w:hint="eastAsia"/>
          <w:color w:val="000000" w:themeColor="text1"/>
          <w:sz w:val="24"/>
        </w:rPr>
        <w:t>O</w:t>
      </w:r>
      <w:r w:rsidRPr="001D269C">
        <w:rPr>
          <w:rFonts w:ascii="Times New Roman" w:hAnsi="Times New Roman" w:hint="eastAsia"/>
          <w:color w:val="000000" w:themeColor="text1"/>
          <w:sz w:val="24"/>
          <w:vertAlign w:val="subscript"/>
        </w:rPr>
        <w:t>3</w:t>
      </w:r>
      <w:r w:rsidRPr="001D269C">
        <w:rPr>
          <w:rFonts w:ascii="Times New Roman" w:hAnsi="Times New Roman"/>
          <w:color w:val="000000" w:themeColor="text1"/>
          <w:sz w:val="24"/>
        </w:rPr>
        <w:t xml:space="preserve"> NPs. This further demonstrates the successful doping of Sn. It is estimated from the XPS results that the Sn content in Sn:</w:t>
      </w:r>
      <w:r w:rsidRPr="001D269C">
        <w:rPr>
          <w:rFonts w:ascii="Times New Roman" w:hAnsi="Times New Roman" w:hint="eastAsia"/>
          <w:color w:val="000000" w:themeColor="text1"/>
          <w:sz w:val="24"/>
        </w:rPr>
        <w:t xml:space="preserve"> In</w:t>
      </w:r>
      <w:r w:rsidRPr="001D269C">
        <w:rPr>
          <w:rFonts w:ascii="Times New Roman" w:hAnsi="Times New Roman" w:hint="eastAsia"/>
          <w:color w:val="000000" w:themeColor="text1"/>
          <w:sz w:val="24"/>
          <w:vertAlign w:val="subscript"/>
        </w:rPr>
        <w:t>2</w:t>
      </w:r>
      <w:r w:rsidRPr="001D269C">
        <w:rPr>
          <w:rFonts w:ascii="Times New Roman" w:hAnsi="Times New Roman" w:hint="eastAsia"/>
          <w:color w:val="000000" w:themeColor="text1"/>
          <w:sz w:val="24"/>
        </w:rPr>
        <w:t>O</w:t>
      </w:r>
      <w:r w:rsidRPr="001D269C">
        <w:rPr>
          <w:rFonts w:ascii="Times New Roman" w:hAnsi="Times New Roman" w:hint="eastAsia"/>
          <w:color w:val="000000" w:themeColor="text1"/>
          <w:sz w:val="24"/>
          <w:vertAlign w:val="subscript"/>
        </w:rPr>
        <w:t>3</w:t>
      </w:r>
      <w:r w:rsidRPr="001D269C">
        <w:rPr>
          <w:rFonts w:ascii="Times New Roman" w:hAnsi="Times New Roman"/>
          <w:color w:val="000000" w:themeColor="text1"/>
          <w:sz w:val="24"/>
        </w:rPr>
        <w:t xml:space="preserve"> is 5%, which is very close to the Sn molar ratio used in the precursor. This result also indicates a good incorporation of Sn in </w:t>
      </w:r>
      <w:r w:rsidRPr="001D269C">
        <w:rPr>
          <w:rFonts w:ascii="Times New Roman" w:hAnsi="Times New Roman" w:hint="eastAsia"/>
          <w:color w:val="000000" w:themeColor="text1"/>
          <w:sz w:val="24"/>
        </w:rPr>
        <w:t>In</w:t>
      </w:r>
      <w:r w:rsidRPr="001D269C">
        <w:rPr>
          <w:rFonts w:ascii="Times New Roman" w:hAnsi="Times New Roman" w:hint="eastAsia"/>
          <w:color w:val="000000" w:themeColor="text1"/>
          <w:sz w:val="24"/>
          <w:vertAlign w:val="subscript"/>
        </w:rPr>
        <w:t>2</w:t>
      </w:r>
      <w:r w:rsidRPr="001D269C">
        <w:rPr>
          <w:rFonts w:ascii="Times New Roman" w:hAnsi="Times New Roman" w:hint="eastAsia"/>
          <w:color w:val="000000" w:themeColor="text1"/>
          <w:sz w:val="24"/>
        </w:rPr>
        <w:t>O</w:t>
      </w:r>
      <w:r w:rsidRPr="001D269C">
        <w:rPr>
          <w:rFonts w:ascii="Times New Roman" w:hAnsi="Times New Roman" w:hint="eastAsia"/>
          <w:color w:val="000000" w:themeColor="text1"/>
          <w:sz w:val="24"/>
          <w:vertAlign w:val="subscript"/>
        </w:rPr>
        <w:t>3</w:t>
      </w:r>
      <w:r w:rsidRPr="001D269C">
        <w:rPr>
          <w:rFonts w:ascii="Times New Roman" w:hAnsi="Times New Roman"/>
          <w:color w:val="000000" w:themeColor="text1"/>
          <w:sz w:val="24"/>
        </w:rPr>
        <w:t>. In addition, the corresponding doping concentration is confirmed</w:t>
      </w:r>
      <w:r w:rsidRPr="001D269C">
        <w:rPr>
          <w:rFonts w:ascii="Times New Roman" w:hAnsi="Times New Roman" w:hint="eastAsia"/>
          <w:color w:val="000000" w:themeColor="text1"/>
          <w:sz w:val="24"/>
        </w:rPr>
        <w:t xml:space="preserve"> by </w:t>
      </w:r>
      <w:r w:rsidRPr="001D269C">
        <w:rPr>
          <w:rFonts w:ascii="Times New Roman" w:hAnsi="Times New Roman"/>
          <w:color w:val="000000" w:themeColor="text1"/>
          <w:sz w:val="24"/>
        </w:rPr>
        <w:t>the measurement of inductively coupled plasma atomic emission spectroscopy (</w:t>
      </w:r>
      <w:r w:rsidRPr="001D269C">
        <w:rPr>
          <w:rFonts w:ascii="Times New Roman" w:hAnsi="Times New Roman" w:hint="eastAsia"/>
          <w:color w:val="000000" w:themeColor="text1"/>
          <w:sz w:val="24"/>
        </w:rPr>
        <w:t>ICP-OES</w:t>
      </w:r>
      <w:r w:rsidRPr="001D269C">
        <w:rPr>
          <w:rFonts w:ascii="Times New Roman" w:hAnsi="Times New Roman"/>
          <w:color w:val="000000" w:themeColor="text1"/>
          <w:sz w:val="24"/>
        </w:rPr>
        <w:t>), and the</w:t>
      </w:r>
      <w:r w:rsidRPr="001D269C">
        <w:rPr>
          <w:rFonts w:ascii="Times New Roman" w:hAnsi="Times New Roman" w:hint="eastAsia"/>
          <w:color w:val="000000" w:themeColor="text1"/>
          <w:sz w:val="24"/>
        </w:rPr>
        <w:t xml:space="preserve"> results </w:t>
      </w:r>
      <w:r w:rsidRPr="001D269C">
        <w:rPr>
          <w:rFonts w:ascii="Times New Roman" w:hAnsi="Times New Roman"/>
          <w:color w:val="000000" w:themeColor="text1"/>
          <w:sz w:val="24"/>
        </w:rPr>
        <w:t xml:space="preserve">are </w:t>
      </w:r>
      <w:r w:rsidRPr="001D269C">
        <w:rPr>
          <w:rFonts w:ascii="Times New Roman" w:hAnsi="Times New Roman" w:hint="eastAsia"/>
          <w:color w:val="000000" w:themeColor="text1"/>
          <w:sz w:val="24"/>
        </w:rPr>
        <w:t>show</w:t>
      </w:r>
      <w:r w:rsidRPr="001D269C">
        <w:rPr>
          <w:rFonts w:ascii="Times New Roman" w:hAnsi="Times New Roman"/>
          <w:color w:val="000000" w:themeColor="text1"/>
          <w:sz w:val="24"/>
        </w:rPr>
        <w:t>n</w:t>
      </w:r>
      <w:r w:rsidRPr="001D269C">
        <w:rPr>
          <w:rFonts w:ascii="Times New Roman" w:hAnsi="Times New Roman" w:hint="eastAsia"/>
          <w:color w:val="000000" w:themeColor="text1"/>
          <w:sz w:val="24"/>
        </w:rPr>
        <w:t xml:space="preserve"> in Table S1.</w:t>
      </w:r>
      <w:r w:rsidRPr="001D269C">
        <w:rPr>
          <w:rFonts w:ascii="Times New Roman" w:hAnsi="Times New Roman"/>
          <w:color w:val="000000" w:themeColor="text1"/>
          <w:sz w:val="24"/>
        </w:rPr>
        <w:t xml:space="preserve"> </w:t>
      </w:r>
    </w:p>
    <w:p w14:paraId="11BE817D" w14:textId="77777777" w:rsidR="00B7419E" w:rsidRPr="001D269C" w:rsidRDefault="00F117F9">
      <w:pPr>
        <w:spacing w:line="360" w:lineRule="auto"/>
        <w:ind w:firstLineChars="100" w:firstLine="240"/>
        <w:rPr>
          <w:rFonts w:ascii="Times New Roman" w:hAnsi="Times New Roman"/>
          <w:color w:val="000000" w:themeColor="text1"/>
          <w:sz w:val="24"/>
        </w:rPr>
      </w:pPr>
      <w:r w:rsidRPr="001D269C">
        <w:rPr>
          <w:rFonts w:ascii="Times New Roman" w:hAnsi="Times New Roman"/>
          <w:color w:val="000000" w:themeColor="text1"/>
          <w:sz w:val="24"/>
        </w:rPr>
        <w:t xml:space="preserve">To assess the energy band alignment of </w:t>
      </w:r>
      <w:r w:rsidRPr="001D269C">
        <w:rPr>
          <w:rFonts w:ascii="Times New Roman" w:hAnsi="Times New Roman" w:hint="eastAsia"/>
          <w:color w:val="000000" w:themeColor="text1"/>
          <w:sz w:val="24"/>
        </w:rPr>
        <w:t>Sn:In</w:t>
      </w:r>
      <w:r w:rsidRPr="001D269C">
        <w:rPr>
          <w:rFonts w:ascii="Times New Roman" w:hAnsi="Times New Roman" w:hint="eastAsia"/>
          <w:color w:val="000000" w:themeColor="text1"/>
          <w:sz w:val="24"/>
          <w:vertAlign w:val="subscript"/>
        </w:rPr>
        <w:t>2</w:t>
      </w:r>
      <w:r w:rsidRPr="001D269C">
        <w:rPr>
          <w:rFonts w:ascii="Times New Roman" w:hAnsi="Times New Roman" w:hint="eastAsia"/>
          <w:color w:val="000000" w:themeColor="text1"/>
          <w:sz w:val="24"/>
        </w:rPr>
        <w:t>O</w:t>
      </w:r>
      <w:r w:rsidRPr="001D269C">
        <w:rPr>
          <w:rFonts w:ascii="Times New Roman" w:hAnsi="Times New Roman" w:hint="eastAsia"/>
          <w:color w:val="000000" w:themeColor="text1"/>
          <w:sz w:val="24"/>
          <w:vertAlign w:val="subscript"/>
        </w:rPr>
        <w:t>3</w:t>
      </w:r>
      <w:r w:rsidRPr="001D269C">
        <w:rPr>
          <w:rFonts w:ascii="Times New Roman" w:hAnsi="Times New Roman"/>
          <w:color w:val="000000" w:themeColor="text1"/>
          <w:sz w:val="24"/>
        </w:rPr>
        <w:t>/</w:t>
      </w:r>
      <w:r w:rsidRPr="001D269C">
        <w:rPr>
          <w:rFonts w:ascii="Times New Roman" w:hAnsi="Times New Roman" w:hint="eastAsia"/>
          <w:color w:val="000000" w:themeColor="text1"/>
          <w:sz w:val="24"/>
        </w:rPr>
        <w:t>In</w:t>
      </w:r>
      <w:r w:rsidRPr="001D269C">
        <w:rPr>
          <w:rFonts w:ascii="Times New Roman" w:hAnsi="Times New Roman" w:hint="eastAsia"/>
          <w:color w:val="000000" w:themeColor="text1"/>
          <w:sz w:val="24"/>
          <w:vertAlign w:val="subscript"/>
        </w:rPr>
        <w:t>2</w:t>
      </w:r>
      <w:r w:rsidRPr="001D269C">
        <w:rPr>
          <w:rFonts w:ascii="Times New Roman" w:hAnsi="Times New Roman" w:hint="eastAsia"/>
          <w:color w:val="000000" w:themeColor="text1"/>
          <w:sz w:val="24"/>
        </w:rPr>
        <w:t>O</w:t>
      </w:r>
      <w:r w:rsidRPr="001D269C">
        <w:rPr>
          <w:rFonts w:ascii="Times New Roman" w:hAnsi="Times New Roman" w:hint="eastAsia"/>
          <w:color w:val="000000" w:themeColor="text1"/>
          <w:sz w:val="24"/>
          <w:vertAlign w:val="subscript"/>
        </w:rPr>
        <w:t>3</w:t>
      </w:r>
      <w:r w:rsidRPr="001D269C">
        <w:rPr>
          <w:rFonts w:ascii="Times New Roman" w:hAnsi="Times New Roman"/>
          <w:color w:val="000000" w:themeColor="text1"/>
          <w:sz w:val="24"/>
        </w:rPr>
        <w:t xml:space="preserve"> bilayer, we analyze the Tauc plots and U</w:t>
      </w:r>
      <w:r w:rsidRPr="001D269C">
        <w:rPr>
          <w:rFonts w:ascii="Times New Roman" w:hAnsi="Times New Roman" w:hint="eastAsia"/>
          <w:color w:val="000000" w:themeColor="text1"/>
          <w:sz w:val="24"/>
        </w:rPr>
        <w:t>ltraviolet electron spectroscopy (UPS)</w:t>
      </w:r>
      <w:r w:rsidRPr="001D269C">
        <w:rPr>
          <w:rFonts w:ascii="Times New Roman" w:hAnsi="Times New Roman"/>
          <w:color w:val="000000" w:themeColor="text1"/>
          <w:sz w:val="24"/>
        </w:rPr>
        <w:t xml:space="preserve"> of pristine </w:t>
      </w:r>
      <w:r w:rsidRPr="001D269C">
        <w:rPr>
          <w:rFonts w:ascii="Times New Roman" w:hAnsi="Times New Roman" w:hint="eastAsia"/>
          <w:color w:val="000000" w:themeColor="text1"/>
          <w:kern w:val="0"/>
          <w:sz w:val="24"/>
        </w:rPr>
        <w:t>In</w:t>
      </w:r>
      <w:r w:rsidRPr="001D269C">
        <w:rPr>
          <w:rFonts w:ascii="Times New Roman" w:hAnsi="Times New Roman" w:hint="eastAsia"/>
          <w:color w:val="000000" w:themeColor="text1"/>
          <w:kern w:val="0"/>
          <w:sz w:val="24"/>
          <w:vertAlign w:val="subscript"/>
        </w:rPr>
        <w:t>2</w:t>
      </w:r>
      <w:r w:rsidRPr="001D269C">
        <w:rPr>
          <w:rFonts w:ascii="Times New Roman" w:hAnsi="Times New Roman" w:hint="eastAsia"/>
          <w:color w:val="000000" w:themeColor="text1"/>
          <w:kern w:val="0"/>
          <w:sz w:val="24"/>
        </w:rPr>
        <w:t>O</w:t>
      </w:r>
      <w:r w:rsidRPr="001D269C">
        <w:rPr>
          <w:rFonts w:ascii="Times New Roman" w:hAnsi="Times New Roman" w:hint="eastAsia"/>
          <w:color w:val="000000" w:themeColor="text1"/>
          <w:kern w:val="0"/>
          <w:sz w:val="24"/>
          <w:vertAlign w:val="subscript"/>
        </w:rPr>
        <w:t>3</w:t>
      </w:r>
      <w:r w:rsidRPr="001D269C">
        <w:rPr>
          <w:rFonts w:ascii="Times New Roman" w:hAnsi="Times New Roman"/>
          <w:color w:val="000000" w:themeColor="text1"/>
          <w:sz w:val="24"/>
        </w:rPr>
        <w:t xml:space="preserve"> and </w:t>
      </w:r>
      <w:r w:rsidRPr="001D269C">
        <w:rPr>
          <w:rFonts w:ascii="Times New Roman" w:hAnsi="Times New Roman" w:hint="eastAsia"/>
          <w:color w:val="000000" w:themeColor="text1"/>
          <w:kern w:val="0"/>
          <w:sz w:val="24"/>
        </w:rPr>
        <w:t>Sn:In</w:t>
      </w:r>
      <w:r w:rsidRPr="001D269C">
        <w:rPr>
          <w:rFonts w:ascii="Times New Roman" w:hAnsi="Times New Roman" w:hint="eastAsia"/>
          <w:color w:val="000000" w:themeColor="text1"/>
          <w:kern w:val="0"/>
          <w:sz w:val="24"/>
          <w:vertAlign w:val="subscript"/>
        </w:rPr>
        <w:t>2</w:t>
      </w:r>
      <w:r w:rsidRPr="001D269C">
        <w:rPr>
          <w:rFonts w:ascii="Times New Roman" w:hAnsi="Times New Roman" w:hint="eastAsia"/>
          <w:color w:val="000000" w:themeColor="text1"/>
          <w:kern w:val="0"/>
          <w:sz w:val="24"/>
        </w:rPr>
        <w:t>O</w:t>
      </w:r>
      <w:r w:rsidRPr="001D269C">
        <w:rPr>
          <w:rFonts w:ascii="Times New Roman" w:hAnsi="Times New Roman" w:hint="eastAsia"/>
          <w:color w:val="000000" w:themeColor="text1"/>
          <w:kern w:val="0"/>
          <w:sz w:val="24"/>
          <w:vertAlign w:val="subscript"/>
        </w:rPr>
        <w:t>3</w:t>
      </w:r>
      <w:r w:rsidRPr="001D269C">
        <w:rPr>
          <w:rFonts w:ascii="Times New Roman" w:hAnsi="Times New Roman"/>
          <w:color w:val="000000" w:themeColor="text1"/>
          <w:sz w:val="24"/>
        </w:rPr>
        <w:t>. From the Tauc plots</w:t>
      </w:r>
      <w:r w:rsidRPr="001D269C">
        <w:rPr>
          <w:rFonts w:ascii="Times New Roman" w:hAnsi="Times New Roman" w:hint="eastAsia"/>
          <w:color w:val="000000" w:themeColor="text1"/>
          <w:sz w:val="24"/>
        </w:rPr>
        <w:t xml:space="preserve"> </w:t>
      </w:r>
      <w:r w:rsidRPr="001D269C">
        <w:rPr>
          <w:rFonts w:ascii="Times New Roman" w:hAnsi="Times New Roman"/>
          <w:color w:val="000000" w:themeColor="text1"/>
          <w:sz w:val="24"/>
        </w:rPr>
        <w:t>(</w:t>
      </w:r>
      <w:r w:rsidRPr="001D269C">
        <w:rPr>
          <w:rFonts w:ascii="Times New Roman" w:hAnsi="Times New Roman"/>
          <w:b/>
          <w:bCs/>
          <w:color w:val="000000" w:themeColor="text1"/>
          <w:sz w:val="24"/>
        </w:rPr>
        <w:t xml:space="preserve">Figure </w:t>
      </w:r>
      <w:r w:rsidRPr="001D269C">
        <w:rPr>
          <w:rFonts w:ascii="Times New Roman" w:hAnsi="Times New Roman" w:hint="eastAsia"/>
          <w:b/>
          <w:bCs/>
          <w:color w:val="000000" w:themeColor="text1"/>
          <w:sz w:val="24"/>
        </w:rPr>
        <w:t>2a</w:t>
      </w:r>
      <w:r w:rsidRPr="001D269C">
        <w:rPr>
          <w:rFonts w:ascii="Times New Roman" w:hAnsi="Times New Roman"/>
          <w:color w:val="000000" w:themeColor="text1"/>
          <w:sz w:val="24"/>
        </w:rPr>
        <w:t>) and absorbance spectra (</w:t>
      </w:r>
      <w:r w:rsidRPr="001D269C">
        <w:rPr>
          <w:rFonts w:ascii="Times New Roman" w:hAnsi="Times New Roman"/>
          <w:b/>
          <w:bCs/>
          <w:color w:val="000000" w:themeColor="text1"/>
          <w:sz w:val="24"/>
        </w:rPr>
        <w:t xml:space="preserve">Figure </w:t>
      </w:r>
      <w:r w:rsidRPr="001D269C">
        <w:rPr>
          <w:rFonts w:ascii="Times New Roman" w:hAnsi="Times New Roman" w:hint="eastAsia"/>
          <w:b/>
          <w:bCs/>
          <w:color w:val="000000" w:themeColor="text1"/>
          <w:sz w:val="24"/>
        </w:rPr>
        <w:t>S2</w:t>
      </w:r>
      <w:r w:rsidRPr="001D269C">
        <w:rPr>
          <w:rFonts w:ascii="Times New Roman" w:hAnsi="Times New Roman"/>
          <w:color w:val="000000" w:themeColor="text1"/>
          <w:sz w:val="24"/>
        </w:rPr>
        <w:t xml:space="preserve">), </w:t>
      </w:r>
      <w:r w:rsidRPr="001D269C">
        <w:rPr>
          <w:rFonts w:ascii="Times New Roman" w:hAnsi="Times New Roman" w:hint="eastAsia"/>
          <w:color w:val="000000" w:themeColor="text1"/>
          <w:sz w:val="24"/>
        </w:rPr>
        <w:t xml:space="preserve">the bandgap </w:t>
      </w:r>
      <w:r w:rsidRPr="001D269C">
        <w:rPr>
          <w:rFonts w:ascii="Times New Roman" w:hAnsi="Times New Roman"/>
          <w:color w:val="000000" w:themeColor="text1"/>
          <w:sz w:val="24"/>
        </w:rPr>
        <w:t>energy increases</w:t>
      </w:r>
      <w:r w:rsidRPr="001D269C">
        <w:rPr>
          <w:rFonts w:ascii="Times New Roman" w:hAnsi="Times New Roman" w:hint="eastAsia"/>
          <w:color w:val="000000" w:themeColor="text1"/>
          <w:sz w:val="24"/>
        </w:rPr>
        <w:t xml:space="preserve"> from </w:t>
      </w:r>
      <w:r w:rsidRPr="001D269C">
        <w:rPr>
          <w:rFonts w:ascii="Times New Roman" w:hAnsi="Times New Roman"/>
          <w:color w:val="000000" w:themeColor="text1"/>
          <w:sz w:val="24"/>
        </w:rPr>
        <w:t>3.81 eV (In</w:t>
      </w:r>
      <w:r w:rsidRPr="001D269C">
        <w:rPr>
          <w:rFonts w:ascii="Times New Roman" w:hAnsi="Times New Roman"/>
          <w:color w:val="000000" w:themeColor="text1"/>
          <w:sz w:val="24"/>
          <w:vertAlign w:val="subscript"/>
        </w:rPr>
        <w:t>2</w:t>
      </w:r>
      <w:r w:rsidRPr="001D269C">
        <w:rPr>
          <w:rFonts w:ascii="Times New Roman" w:hAnsi="Times New Roman"/>
          <w:color w:val="000000" w:themeColor="text1"/>
          <w:sz w:val="24"/>
        </w:rPr>
        <w:t>O</w:t>
      </w:r>
      <w:r w:rsidRPr="001D269C">
        <w:rPr>
          <w:rFonts w:ascii="Times New Roman" w:hAnsi="Times New Roman"/>
          <w:color w:val="000000" w:themeColor="text1"/>
          <w:sz w:val="24"/>
          <w:vertAlign w:val="subscript"/>
        </w:rPr>
        <w:t>3</w:t>
      </w:r>
      <w:r w:rsidRPr="001D269C">
        <w:rPr>
          <w:rFonts w:ascii="Times New Roman" w:hAnsi="Times New Roman"/>
          <w:color w:val="000000" w:themeColor="text1"/>
          <w:sz w:val="24"/>
        </w:rPr>
        <w:t>) to 3.89 eV (Sn:In</w:t>
      </w:r>
      <w:r w:rsidRPr="001D269C">
        <w:rPr>
          <w:rFonts w:ascii="Times New Roman" w:hAnsi="Times New Roman"/>
          <w:color w:val="000000" w:themeColor="text1"/>
          <w:sz w:val="24"/>
          <w:vertAlign w:val="subscript"/>
        </w:rPr>
        <w:t>2</w:t>
      </w:r>
      <w:r w:rsidRPr="001D269C">
        <w:rPr>
          <w:rFonts w:ascii="Times New Roman" w:hAnsi="Times New Roman"/>
          <w:color w:val="000000" w:themeColor="text1"/>
          <w:sz w:val="24"/>
        </w:rPr>
        <w:t>O</w:t>
      </w:r>
      <w:r w:rsidRPr="001D269C">
        <w:rPr>
          <w:rFonts w:ascii="Times New Roman" w:hAnsi="Times New Roman"/>
          <w:color w:val="000000" w:themeColor="text1"/>
          <w:sz w:val="24"/>
          <w:vertAlign w:val="subscript"/>
        </w:rPr>
        <w:t>3</w:t>
      </w:r>
      <w:r w:rsidRPr="001D269C">
        <w:rPr>
          <w:rFonts w:ascii="Times New Roman" w:hAnsi="Times New Roman"/>
          <w:color w:val="000000" w:themeColor="text1"/>
          <w:sz w:val="24"/>
        </w:rPr>
        <w:t xml:space="preserve">) </w:t>
      </w:r>
      <w:r w:rsidRPr="001D269C">
        <w:rPr>
          <w:rFonts w:ascii="Times New Roman" w:hAnsi="Times New Roman" w:hint="eastAsia"/>
          <w:color w:val="000000" w:themeColor="text1"/>
          <w:sz w:val="24"/>
        </w:rPr>
        <w:t>after Sn doping</w:t>
      </w:r>
      <w:r w:rsidRPr="001D269C">
        <w:rPr>
          <w:rFonts w:ascii="Times New Roman" w:hAnsi="Times New Roman"/>
          <w:color w:val="000000" w:themeColor="text1"/>
          <w:sz w:val="24"/>
        </w:rPr>
        <w:t>. As discussed previously, partly substituting In</w:t>
      </w:r>
      <w:r w:rsidRPr="001D269C">
        <w:rPr>
          <w:rFonts w:ascii="Times New Roman" w:hAnsi="Times New Roman"/>
          <w:color w:val="000000" w:themeColor="text1"/>
          <w:sz w:val="24"/>
          <w:vertAlign w:val="superscript"/>
        </w:rPr>
        <w:t>3+</w:t>
      </w:r>
      <w:r w:rsidRPr="001D269C">
        <w:rPr>
          <w:rFonts w:ascii="Times New Roman" w:hAnsi="Times New Roman"/>
          <w:color w:val="000000" w:themeColor="text1"/>
          <w:sz w:val="24"/>
        </w:rPr>
        <w:t xml:space="preserve"> by smaller size Sn</w:t>
      </w:r>
      <w:r w:rsidRPr="001D269C">
        <w:rPr>
          <w:rFonts w:ascii="Times New Roman" w:hAnsi="Times New Roman"/>
          <w:color w:val="000000" w:themeColor="text1"/>
          <w:sz w:val="24"/>
          <w:vertAlign w:val="superscript"/>
        </w:rPr>
        <w:t>4+</w:t>
      </w:r>
      <w:r w:rsidRPr="001D269C">
        <w:rPr>
          <w:rFonts w:ascii="Times New Roman" w:hAnsi="Times New Roman"/>
          <w:color w:val="000000" w:themeColor="text1"/>
          <w:sz w:val="24"/>
        </w:rPr>
        <w:t xml:space="preserve"> will reduce the lattice size and</w:t>
      </w:r>
      <w:r w:rsidRPr="001D269C">
        <w:rPr>
          <w:rFonts w:ascii="Times New Roman" w:hAnsi="Times New Roman" w:hint="eastAsia"/>
          <w:color w:val="000000" w:themeColor="text1"/>
          <w:sz w:val="24"/>
        </w:rPr>
        <w:t xml:space="preserve"> enhance crystal </w:t>
      </w:r>
      <w:r w:rsidRPr="001D269C">
        <w:rPr>
          <w:rFonts w:ascii="Times New Roman" w:hAnsi="Times New Roman"/>
          <w:color w:val="000000" w:themeColor="text1"/>
          <w:sz w:val="24"/>
        </w:rPr>
        <w:t>field</w:t>
      </w:r>
      <w:r w:rsidRPr="001D269C">
        <w:rPr>
          <w:rFonts w:ascii="Times New Roman" w:hAnsi="Times New Roman" w:hint="eastAsia"/>
          <w:color w:val="000000" w:themeColor="text1"/>
          <w:sz w:val="24"/>
        </w:rPr>
        <w:t xml:space="preserve"> due to stronger coupling of In-O</w:t>
      </w:r>
      <w:r w:rsidRPr="001D269C">
        <w:rPr>
          <w:rFonts w:ascii="Times New Roman" w:hAnsi="Times New Roman"/>
          <w:color w:val="000000" w:themeColor="text1"/>
          <w:sz w:val="24"/>
        </w:rPr>
        <w:t xml:space="preserve">, resulting in the </w:t>
      </w:r>
      <w:r w:rsidRPr="001D269C">
        <w:rPr>
          <w:rFonts w:ascii="Times New Roman" w:hAnsi="Times New Roman" w:hint="eastAsia"/>
          <w:color w:val="000000" w:themeColor="text1"/>
          <w:sz w:val="24"/>
        </w:rPr>
        <w:t>broadened bandgap of Sn:In</w:t>
      </w:r>
      <w:r w:rsidRPr="001D269C">
        <w:rPr>
          <w:rFonts w:ascii="Times New Roman" w:hAnsi="Times New Roman" w:hint="eastAsia"/>
          <w:color w:val="000000" w:themeColor="text1"/>
          <w:sz w:val="24"/>
          <w:vertAlign w:val="subscript"/>
        </w:rPr>
        <w:t>2</w:t>
      </w:r>
      <w:r w:rsidRPr="001D269C">
        <w:rPr>
          <w:rFonts w:ascii="Times New Roman" w:hAnsi="Times New Roman" w:hint="eastAsia"/>
          <w:color w:val="000000" w:themeColor="text1"/>
          <w:sz w:val="24"/>
        </w:rPr>
        <w:t>O</w:t>
      </w:r>
      <w:r w:rsidRPr="001D269C">
        <w:rPr>
          <w:rFonts w:ascii="Times New Roman" w:hAnsi="Times New Roman" w:hint="eastAsia"/>
          <w:color w:val="000000" w:themeColor="text1"/>
          <w:sz w:val="24"/>
          <w:vertAlign w:val="subscript"/>
        </w:rPr>
        <w:t>3</w:t>
      </w:r>
      <w:r w:rsidRPr="001D269C">
        <w:rPr>
          <w:rFonts w:ascii="Times New Roman" w:hAnsi="Times New Roman" w:hint="eastAsia"/>
          <w:color w:val="000000" w:themeColor="text1"/>
          <w:sz w:val="24"/>
        </w:rPr>
        <w:t xml:space="preserve"> film</w:t>
      </w:r>
      <w:r w:rsidRPr="001D269C">
        <w:rPr>
          <w:rFonts w:ascii="Times New Roman" w:hAnsi="Times New Roman"/>
          <w:color w:val="000000" w:themeColor="text1"/>
          <w:sz w:val="24"/>
        </w:rPr>
        <w:t>. The valance band energy (</w:t>
      </w:r>
      <w:r w:rsidR="005C69FB" w:rsidRPr="005C69FB">
        <w:rPr>
          <w:rFonts w:ascii="Times New Roman" w:hAnsi="Times New Roman" w:hint="eastAsia"/>
          <w:noProof/>
          <w:color w:val="000000" w:themeColor="text1"/>
          <w:position w:val="-12"/>
          <w:sz w:val="24"/>
        </w:rPr>
        <w:object w:dxaOrig="373" w:dyaOrig="367" w14:anchorId="6052BA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alt="" style="width:18.35pt;height:18.35pt;mso-width-percent:0;mso-height-percent:0;mso-width-percent:0;mso-height-percent:0" o:ole="">
            <v:imagedata r:id="rId11" o:title=""/>
          </v:shape>
          <o:OLEObject Type="Embed" ProgID="Equation.3" ShapeID="_x0000_i1030" DrawAspect="Content" ObjectID="_1826445690" r:id="rId12"/>
        </w:object>
      </w:r>
      <w:r w:rsidRPr="001D269C">
        <w:rPr>
          <w:rFonts w:ascii="Times New Roman" w:hAnsi="Times New Roman"/>
          <w:color w:val="000000" w:themeColor="text1"/>
          <w:sz w:val="24"/>
        </w:rPr>
        <w:t>) o</w:t>
      </w:r>
      <w:r w:rsidRPr="001D269C">
        <w:rPr>
          <w:rFonts w:ascii="Times New Roman" w:hAnsi="Times New Roman" w:hint="eastAsia"/>
          <w:color w:val="000000" w:themeColor="text1"/>
          <w:sz w:val="24"/>
        </w:rPr>
        <w:t xml:space="preserve">f </w:t>
      </w:r>
      <w:r w:rsidRPr="001D269C">
        <w:rPr>
          <w:rFonts w:ascii="Times New Roman" w:hAnsi="Times New Roman" w:hint="eastAsia"/>
          <w:color w:val="000000" w:themeColor="text1"/>
          <w:kern w:val="0"/>
          <w:sz w:val="24"/>
        </w:rPr>
        <w:t>In</w:t>
      </w:r>
      <w:r w:rsidRPr="001D269C">
        <w:rPr>
          <w:rFonts w:ascii="Times New Roman" w:hAnsi="Times New Roman" w:hint="eastAsia"/>
          <w:color w:val="000000" w:themeColor="text1"/>
          <w:kern w:val="0"/>
          <w:sz w:val="24"/>
          <w:vertAlign w:val="subscript"/>
        </w:rPr>
        <w:t>2</w:t>
      </w:r>
      <w:r w:rsidRPr="001D269C">
        <w:rPr>
          <w:rFonts w:ascii="Times New Roman" w:hAnsi="Times New Roman" w:hint="eastAsia"/>
          <w:color w:val="000000" w:themeColor="text1"/>
          <w:kern w:val="0"/>
          <w:sz w:val="24"/>
        </w:rPr>
        <w:t>O</w:t>
      </w:r>
      <w:r w:rsidRPr="001D269C">
        <w:rPr>
          <w:rFonts w:ascii="Times New Roman" w:hAnsi="Times New Roman" w:hint="eastAsia"/>
          <w:color w:val="000000" w:themeColor="text1"/>
          <w:kern w:val="0"/>
          <w:sz w:val="24"/>
          <w:vertAlign w:val="subscript"/>
        </w:rPr>
        <w:t>3</w:t>
      </w:r>
      <w:r w:rsidRPr="001D269C">
        <w:rPr>
          <w:rFonts w:ascii="Times New Roman" w:hAnsi="Times New Roman" w:hint="eastAsia"/>
          <w:color w:val="000000" w:themeColor="text1"/>
          <w:kern w:val="0"/>
          <w:sz w:val="24"/>
        </w:rPr>
        <w:t xml:space="preserve"> and Sn:In</w:t>
      </w:r>
      <w:r w:rsidRPr="001D269C">
        <w:rPr>
          <w:rFonts w:ascii="Times New Roman" w:hAnsi="Times New Roman" w:hint="eastAsia"/>
          <w:color w:val="000000" w:themeColor="text1"/>
          <w:kern w:val="0"/>
          <w:sz w:val="24"/>
          <w:vertAlign w:val="subscript"/>
        </w:rPr>
        <w:t>2</w:t>
      </w:r>
      <w:r w:rsidRPr="001D269C">
        <w:rPr>
          <w:rFonts w:ascii="Times New Roman" w:hAnsi="Times New Roman" w:hint="eastAsia"/>
          <w:color w:val="000000" w:themeColor="text1"/>
          <w:kern w:val="0"/>
          <w:sz w:val="24"/>
        </w:rPr>
        <w:t>O</w:t>
      </w:r>
      <w:r w:rsidRPr="001D269C">
        <w:rPr>
          <w:rFonts w:ascii="Times New Roman" w:hAnsi="Times New Roman" w:hint="eastAsia"/>
          <w:color w:val="000000" w:themeColor="text1"/>
          <w:kern w:val="0"/>
          <w:sz w:val="24"/>
          <w:vertAlign w:val="subscript"/>
        </w:rPr>
        <w:t>3</w:t>
      </w:r>
      <w:r w:rsidRPr="001D269C">
        <w:rPr>
          <w:rFonts w:ascii="Times New Roman" w:hAnsi="Times New Roman" w:hint="eastAsia"/>
          <w:color w:val="000000" w:themeColor="text1"/>
          <w:sz w:val="24"/>
        </w:rPr>
        <w:t xml:space="preserve"> </w:t>
      </w:r>
      <w:r w:rsidRPr="001D269C">
        <w:rPr>
          <w:rFonts w:ascii="Times New Roman" w:hAnsi="Times New Roman"/>
          <w:color w:val="000000" w:themeColor="text1"/>
          <w:sz w:val="24"/>
        </w:rPr>
        <w:t xml:space="preserve">calculated from UPS spectra shown in </w:t>
      </w:r>
      <w:r w:rsidRPr="001D269C">
        <w:rPr>
          <w:rFonts w:ascii="Times New Roman" w:hAnsi="Times New Roman"/>
          <w:b/>
          <w:bCs/>
          <w:color w:val="000000" w:themeColor="text1"/>
          <w:sz w:val="24"/>
        </w:rPr>
        <w:t xml:space="preserve">Figure </w:t>
      </w:r>
      <w:r w:rsidRPr="001D269C">
        <w:rPr>
          <w:rFonts w:ascii="Times New Roman" w:hAnsi="Times New Roman" w:hint="eastAsia"/>
          <w:b/>
          <w:bCs/>
          <w:color w:val="000000" w:themeColor="text1"/>
          <w:sz w:val="24"/>
        </w:rPr>
        <w:t>2b</w:t>
      </w:r>
      <w:r w:rsidRPr="001D269C">
        <w:rPr>
          <w:rFonts w:ascii="Times New Roman" w:hAnsi="Times New Roman"/>
          <w:color w:val="000000" w:themeColor="text1"/>
          <w:sz w:val="24"/>
        </w:rPr>
        <w:t xml:space="preserve"> are</w:t>
      </w:r>
      <w:r w:rsidRPr="001D269C">
        <w:rPr>
          <w:rFonts w:ascii="Times New Roman" w:hAnsi="Times New Roman" w:hint="eastAsia"/>
          <w:color w:val="000000" w:themeColor="text1"/>
          <w:sz w:val="24"/>
        </w:rPr>
        <w:t xml:space="preserve"> </w:t>
      </w:r>
      <w:r w:rsidRPr="001D269C">
        <w:rPr>
          <w:rFonts w:ascii="Times New Roman" w:hAnsi="Times New Roman"/>
          <w:color w:val="000000" w:themeColor="text1"/>
          <w:sz w:val="24"/>
        </w:rPr>
        <w:t>-</w:t>
      </w:r>
      <w:r w:rsidRPr="001D269C">
        <w:rPr>
          <w:rFonts w:ascii="Times New Roman" w:hAnsi="Times New Roman" w:hint="eastAsia"/>
          <w:color w:val="000000" w:themeColor="text1"/>
          <w:sz w:val="24"/>
        </w:rPr>
        <w:t xml:space="preserve">8.32 and </w:t>
      </w:r>
      <w:r w:rsidRPr="001D269C">
        <w:rPr>
          <w:rFonts w:ascii="Times New Roman" w:hAnsi="Times New Roman"/>
          <w:color w:val="000000" w:themeColor="text1"/>
          <w:sz w:val="24"/>
        </w:rPr>
        <w:t>-</w:t>
      </w:r>
      <w:r w:rsidRPr="001D269C">
        <w:rPr>
          <w:rFonts w:ascii="Times New Roman" w:hAnsi="Times New Roman" w:hint="eastAsia"/>
          <w:color w:val="000000" w:themeColor="text1"/>
          <w:sz w:val="24"/>
        </w:rPr>
        <w:t>8</w:t>
      </w:r>
      <w:r w:rsidRPr="001D269C">
        <w:rPr>
          <w:rFonts w:ascii="Times New Roman" w:hAnsi="Times New Roman"/>
          <w:color w:val="000000" w:themeColor="text1"/>
          <w:sz w:val="24"/>
        </w:rPr>
        <w:t>.</w:t>
      </w:r>
      <w:r w:rsidRPr="001D269C">
        <w:rPr>
          <w:rFonts w:ascii="Times New Roman" w:hAnsi="Times New Roman" w:hint="eastAsia"/>
          <w:color w:val="000000" w:themeColor="text1"/>
          <w:sz w:val="24"/>
        </w:rPr>
        <w:t>21</w:t>
      </w:r>
      <w:r w:rsidRPr="001D269C">
        <w:rPr>
          <w:rFonts w:ascii="Times New Roman" w:hAnsi="Times New Roman"/>
          <w:color w:val="000000" w:themeColor="text1"/>
          <w:sz w:val="24"/>
        </w:rPr>
        <w:t xml:space="preserve"> e</w:t>
      </w:r>
      <w:r w:rsidRPr="001D269C">
        <w:rPr>
          <w:rFonts w:ascii="Times New Roman" w:hAnsi="Times New Roman" w:hint="eastAsia"/>
          <w:color w:val="000000" w:themeColor="text1"/>
          <w:sz w:val="24"/>
        </w:rPr>
        <w:t>V</w:t>
      </w:r>
      <w:r w:rsidRPr="001D269C">
        <w:rPr>
          <w:rFonts w:ascii="Times New Roman" w:hAnsi="Times New Roman"/>
          <w:color w:val="000000" w:themeColor="text1"/>
          <w:sz w:val="24"/>
        </w:rPr>
        <w:t>, respectively</w:t>
      </w:r>
      <w:r w:rsidRPr="001D269C">
        <w:rPr>
          <w:rFonts w:ascii="Times New Roman" w:hAnsi="Times New Roman" w:hint="eastAsia"/>
          <w:color w:val="000000" w:themeColor="text1"/>
          <w:sz w:val="24"/>
        </w:rPr>
        <w:t>.</w:t>
      </w:r>
      <w:r w:rsidRPr="001D269C">
        <w:rPr>
          <w:rFonts w:ascii="Times New Roman" w:hAnsi="Times New Roman"/>
          <w:color w:val="000000" w:themeColor="text1"/>
          <w:sz w:val="24"/>
        </w:rPr>
        <w:t xml:space="preserve"> Then, t</w:t>
      </w:r>
      <w:r w:rsidRPr="001D269C">
        <w:rPr>
          <w:rFonts w:ascii="Times New Roman" w:hAnsi="Times New Roman" w:hint="eastAsia"/>
          <w:color w:val="000000" w:themeColor="text1"/>
          <w:sz w:val="24"/>
        </w:rPr>
        <w:t>he conduction band</w:t>
      </w:r>
      <w:r w:rsidRPr="001D269C">
        <w:rPr>
          <w:rFonts w:ascii="Times New Roman" w:hAnsi="Times New Roman"/>
          <w:color w:val="000000" w:themeColor="text1"/>
          <w:sz w:val="24"/>
        </w:rPr>
        <w:t xml:space="preserve"> energy</w:t>
      </w:r>
      <w:r w:rsidRPr="001D269C">
        <w:rPr>
          <w:rFonts w:ascii="Times New Roman" w:hAnsi="Times New Roman" w:hint="eastAsia"/>
          <w:color w:val="000000" w:themeColor="text1"/>
          <w:sz w:val="24"/>
        </w:rPr>
        <w:t xml:space="preserve"> (</w:t>
      </w:r>
      <w:r w:rsidR="005C69FB" w:rsidRPr="005C69FB">
        <w:rPr>
          <w:rFonts w:ascii="Times New Roman" w:hAnsi="Times New Roman" w:hint="eastAsia"/>
          <w:noProof/>
          <w:color w:val="000000" w:themeColor="text1"/>
          <w:position w:val="-12"/>
          <w:sz w:val="24"/>
        </w:rPr>
        <w:object w:dxaOrig="413" w:dyaOrig="367" w14:anchorId="0DD8B6E6">
          <v:shape id="_x0000_i1029" type="#_x0000_t75" alt="" style="width:20.3pt;height:18.35pt;mso-width-percent:0;mso-height-percent:0;mso-width-percent:0;mso-height-percent:0" o:ole="">
            <v:imagedata r:id="rId13" o:title=""/>
          </v:shape>
          <o:OLEObject Type="Embed" ProgID="Equation.3" ShapeID="_x0000_i1029" DrawAspect="Content" ObjectID="_1826445691" r:id="rId14"/>
        </w:object>
      </w:r>
      <w:r w:rsidRPr="001D269C">
        <w:rPr>
          <w:rFonts w:ascii="Times New Roman" w:hAnsi="Times New Roman" w:hint="eastAsia"/>
          <w:color w:val="000000" w:themeColor="text1"/>
          <w:sz w:val="24"/>
        </w:rPr>
        <w:t xml:space="preserve">) </w:t>
      </w:r>
      <w:r w:rsidRPr="001D269C">
        <w:rPr>
          <w:rFonts w:ascii="Times New Roman" w:hAnsi="Times New Roman"/>
          <w:color w:val="000000" w:themeColor="text1"/>
          <w:sz w:val="24"/>
        </w:rPr>
        <w:t xml:space="preserve">is calculated by combining the bandgap and </w:t>
      </w:r>
      <w:r w:rsidR="005C69FB" w:rsidRPr="005C69FB">
        <w:rPr>
          <w:rFonts w:ascii="Times New Roman" w:hAnsi="Times New Roman" w:hint="eastAsia"/>
          <w:noProof/>
          <w:color w:val="000000" w:themeColor="text1"/>
          <w:position w:val="-12"/>
          <w:sz w:val="24"/>
        </w:rPr>
        <w:object w:dxaOrig="373" w:dyaOrig="367" w14:anchorId="220C359C">
          <v:shape id="_x0000_i1028" type="#_x0000_t75" alt="" style="width:18.35pt;height:18.35pt;mso-width-percent:0;mso-height-percent:0;mso-width-percent:0;mso-height-percent:0" o:ole="">
            <v:imagedata r:id="rId11" o:title=""/>
          </v:shape>
          <o:OLEObject Type="Embed" ProgID="Equation.3" ShapeID="_x0000_i1028" DrawAspect="Content" ObjectID="_1826445692" r:id="rId15"/>
        </w:object>
      </w:r>
      <w:r w:rsidRPr="001D269C">
        <w:rPr>
          <w:rFonts w:ascii="Times New Roman" w:hAnsi="Times New Roman"/>
          <w:color w:val="000000" w:themeColor="text1"/>
          <w:sz w:val="24"/>
        </w:rPr>
        <w:t xml:space="preserve">, where the </w:t>
      </w:r>
      <w:r w:rsidR="005C69FB" w:rsidRPr="005C69FB">
        <w:rPr>
          <w:rFonts w:ascii="Times New Roman" w:hAnsi="Times New Roman" w:hint="eastAsia"/>
          <w:noProof/>
          <w:color w:val="000000" w:themeColor="text1"/>
          <w:position w:val="-12"/>
          <w:sz w:val="24"/>
        </w:rPr>
        <w:object w:dxaOrig="413" w:dyaOrig="367" w14:anchorId="1BBCC5E7">
          <v:shape id="_x0000_i1027" type="#_x0000_t75" alt="" style="width:20.3pt;height:18.35pt;mso-width-percent:0;mso-height-percent:0;mso-width-percent:0;mso-height-percent:0" o:ole="">
            <v:imagedata r:id="rId13" o:title=""/>
          </v:shape>
          <o:OLEObject Type="Embed" ProgID="Equation.3" ShapeID="_x0000_i1027" DrawAspect="Content" ObjectID="_1826445693" r:id="rId16"/>
        </w:object>
      </w:r>
      <w:r w:rsidRPr="001D269C">
        <w:rPr>
          <w:rFonts w:ascii="Times New Roman" w:hAnsi="Times New Roman"/>
          <w:color w:val="000000" w:themeColor="text1"/>
          <w:sz w:val="24"/>
        </w:rPr>
        <w:t>(</w:t>
      </w:r>
      <w:r w:rsidRPr="001D269C">
        <w:rPr>
          <w:rFonts w:ascii="Times New Roman" w:hAnsi="Times New Roman"/>
          <w:color w:val="000000" w:themeColor="text1"/>
          <w:kern w:val="0"/>
          <w:sz w:val="24"/>
        </w:rPr>
        <w:t>-4.51eV</w:t>
      </w:r>
      <w:r w:rsidRPr="001D269C">
        <w:rPr>
          <w:rFonts w:ascii="Times New Roman" w:hAnsi="Times New Roman" w:hint="eastAsia"/>
          <w:color w:val="000000" w:themeColor="text1"/>
          <w:sz w:val="24"/>
        </w:rPr>
        <w:t>)</w:t>
      </w:r>
      <w:r w:rsidRPr="001D269C">
        <w:rPr>
          <w:rFonts w:ascii="Times New Roman" w:hAnsi="Times New Roman"/>
          <w:color w:val="000000" w:themeColor="text1"/>
          <w:sz w:val="24"/>
        </w:rPr>
        <w:t xml:space="preserve"> </w:t>
      </w:r>
      <w:r w:rsidRPr="001D269C">
        <w:rPr>
          <w:rFonts w:ascii="Times New Roman" w:hAnsi="Times New Roman" w:hint="eastAsia"/>
          <w:color w:val="000000" w:themeColor="text1"/>
          <w:sz w:val="24"/>
        </w:rPr>
        <w:t xml:space="preserve">of </w:t>
      </w:r>
      <w:r w:rsidRPr="001D269C">
        <w:rPr>
          <w:rFonts w:ascii="Times New Roman" w:hAnsi="Times New Roman" w:hint="eastAsia"/>
          <w:color w:val="000000" w:themeColor="text1"/>
          <w:kern w:val="0"/>
          <w:sz w:val="24"/>
        </w:rPr>
        <w:t>Sn:In</w:t>
      </w:r>
      <w:r w:rsidRPr="001D269C">
        <w:rPr>
          <w:rFonts w:ascii="Times New Roman" w:hAnsi="Times New Roman" w:hint="eastAsia"/>
          <w:color w:val="000000" w:themeColor="text1"/>
          <w:kern w:val="0"/>
          <w:sz w:val="24"/>
          <w:vertAlign w:val="subscript"/>
        </w:rPr>
        <w:t>2</w:t>
      </w:r>
      <w:r w:rsidRPr="001D269C">
        <w:rPr>
          <w:rFonts w:ascii="Times New Roman" w:hAnsi="Times New Roman" w:hint="eastAsia"/>
          <w:color w:val="000000" w:themeColor="text1"/>
          <w:kern w:val="0"/>
          <w:sz w:val="24"/>
        </w:rPr>
        <w:t>O</w:t>
      </w:r>
      <w:r w:rsidRPr="001D269C">
        <w:rPr>
          <w:rFonts w:ascii="Times New Roman" w:hAnsi="Times New Roman" w:hint="eastAsia"/>
          <w:color w:val="000000" w:themeColor="text1"/>
          <w:kern w:val="0"/>
          <w:sz w:val="24"/>
          <w:vertAlign w:val="subscript"/>
        </w:rPr>
        <w:t>3</w:t>
      </w:r>
      <w:r w:rsidRPr="001D269C">
        <w:rPr>
          <w:rFonts w:ascii="Times New Roman" w:hAnsi="Times New Roman"/>
          <w:color w:val="000000" w:themeColor="text1"/>
          <w:sz w:val="24"/>
        </w:rPr>
        <w:t xml:space="preserve"> decreases from </w:t>
      </w:r>
      <w:r w:rsidRPr="001D269C">
        <w:rPr>
          <w:rFonts w:ascii="Times New Roman" w:hAnsi="Times New Roman"/>
          <w:color w:val="000000" w:themeColor="text1"/>
          <w:kern w:val="0"/>
          <w:sz w:val="24"/>
        </w:rPr>
        <w:t>-</w:t>
      </w:r>
      <w:r w:rsidRPr="001D269C">
        <w:rPr>
          <w:rFonts w:ascii="Times New Roman" w:hAnsi="Times New Roman" w:hint="eastAsia"/>
          <w:color w:val="000000" w:themeColor="text1"/>
          <w:sz w:val="24"/>
        </w:rPr>
        <w:t>4.3</w:t>
      </w:r>
      <w:r w:rsidRPr="001D269C">
        <w:rPr>
          <w:rFonts w:ascii="Times New Roman" w:hAnsi="Times New Roman"/>
          <w:color w:val="000000" w:themeColor="text1"/>
          <w:sz w:val="24"/>
        </w:rPr>
        <w:t>2</w:t>
      </w:r>
      <w:r w:rsidRPr="001D269C">
        <w:rPr>
          <w:rFonts w:ascii="Times New Roman" w:hAnsi="Times New Roman" w:hint="eastAsia"/>
          <w:color w:val="000000" w:themeColor="text1"/>
          <w:sz w:val="24"/>
        </w:rPr>
        <w:t xml:space="preserve"> eV</w:t>
      </w:r>
      <w:r w:rsidRPr="001D269C">
        <w:rPr>
          <w:rFonts w:ascii="Times New Roman" w:hAnsi="Times New Roman"/>
          <w:color w:val="000000" w:themeColor="text1"/>
          <w:sz w:val="24"/>
        </w:rPr>
        <w:t xml:space="preserve"> of </w:t>
      </w:r>
      <w:r w:rsidRPr="001D269C">
        <w:rPr>
          <w:rFonts w:ascii="Times New Roman" w:hAnsi="Times New Roman" w:hint="eastAsia"/>
          <w:color w:val="000000" w:themeColor="text1"/>
          <w:kern w:val="0"/>
          <w:sz w:val="24"/>
        </w:rPr>
        <w:t>In</w:t>
      </w:r>
      <w:r w:rsidRPr="001D269C">
        <w:rPr>
          <w:rFonts w:ascii="Times New Roman" w:hAnsi="Times New Roman" w:hint="eastAsia"/>
          <w:color w:val="000000" w:themeColor="text1"/>
          <w:kern w:val="0"/>
          <w:sz w:val="24"/>
          <w:vertAlign w:val="subscript"/>
        </w:rPr>
        <w:t>2</w:t>
      </w:r>
      <w:r w:rsidRPr="001D269C">
        <w:rPr>
          <w:rFonts w:ascii="Times New Roman" w:hAnsi="Times New Roman" w:hint="eastAsia"/>
          <w:color w:val="000000" w:themeColor="text1"/>
          <w:kern w:val="0"/>
          <w:sz w:val="24"/>
        </w:rPr>
        <w:t>O</w:t>
      </w:r>
      <w:r w:rsidRPr="001D269C">
        <w:rPr>
          <w:rFonts w:ascii="Times New Roman" w:hAnsi="Times New Roman" w:hint="eastAsia"/>
          <w:color w:val="000000" w:themeColor="text1"/>
          <w:kern w:val="0"/>
          <w:sz w:val="24"/>
          <w:vertAlign w:val="subscript"/>
        </w:rPr>
        <w:t>3</w:t>
      </w:r>
      <w:r w:rsidRPr="001D269C">
        <w:rPr>
          <w:rFonts w:ascii="Times New Roman" w:hAnsi="Times New Roman"/>
          <w:color w:val="000000" w:themeColor="text1"/>
          <w:sz w:val="24"/>
        </w:rPr>
        <w:t xml:space="preserve"> after doping with Sn into </w:t>
      </w:r>
      <w:r w:rsidRPr="001D269C">
        <w:rPr>
          <w:rFonts w:ascii="Times New Roman" w:hAnsi="Times New Roman" w:hint="eastAsia"/>
          <w:color w:val="000000" w:themeColor="text1"/>
          <w:kern w:val="0"/>
          <w:sz w:val="24"/>
        </w:rPr>
        <w:t>In</w:t>
      </w:r>
      <w:r w:rsidRPr="001D269C">
        <w:rPr>
          <w:rFonts w:ascii="Times New Roman" w:hAnsi="Times New Roman" w:hint="eastAsia"/>
          <w:color w:val="000000" w:themeColor="text1"/>
          <w:kern w:val="0"/>
          <w:sz w:val="24"/>
          <w:vertAlign w:val="subscript"/>
        </w:rPr>
        <w:t>2</w:t>
      </w:r>
      <w:r w:rsidRPr="001D269C">
        <w:rPr>
          <w:rFonts w:ascii="Times New Roman" w:hAnsi="Times New Roman" w:hint="eastAsia"/>
          <w:color w:val="000000" w:themeColor="text1"/>
          <w:kern w:val="0"/>
          <w:sz w:val="24"/>
        </w:rPr>
        <w:t>O</w:t>
      </w:r>
      <w:r w:rsidRPr="001D269C">
        <w:rPr>
          <w:rFonts w:ascii="Times New Roman" w:hAnsi="Times New Roman" w:hint="eastAsia"/>
          <w:color w:val="000000" w:themeColor="text1"/>
          <w:kern w:val="0"/>
          <w:sz w:val="24"/>
          <w:vertAlign w:val="subscript"/>
        </w:rPr>
        <w:t>3</w:t>
      </w:r>
      <w:r w:rsidRPr="001D269C">
        <w:rPr>
          <w:rFonts w:ascii="Times New Roman" w:hAnsi="Times New Roman"/>
          <w:color w:val="000000" w:themeColor="text1"/>
          <w:kern w:val="0"/>
          <w:sz w:val="24"/>
        </w:rPr>
        <w:t xml:space="preserve">. </w:t>
      </w:r>
      <w:r w:rsidRPr="001D269C">
        <w:rPr>
          <w:rFonts w:ascii="Times New Roman" w:hAnsi="Times New Roman"/>
          <w:color w:val="000000" w:themeColor="text1"/>
          <w:sz w:val="24"/>
        </w:rPr>
        <w:t xml:space="preserve">Figure 3d shows the band alignment diagram of </w:t>
      </w:r>
      <w:r w:rsidRPr="001D269C">
        <w:rPr>
          <w:rFonts w:ascii="Times New Roman" w:hAnsi="Times New Roman" w:hint="eastAsia"/>
          <w:color w:val="000000" w:themeColor="text1"/>
          <w:kern w:val="0"/>
          <w:sz w:val="24"/>
        </w:rPr>
        <w:t>In</w:t>
      </w:r>
      <w:r w:rsidRPr="001D269C">
        <w:rPr>
          <w:rFonts w:ascii="Times New Roman" w:hAnsi="Times New Roman" w:hint="eastAsia"/>
          <w:color w:val="000000" w:themeColor="text1"/>
          <w:kern w:val="0"/>
          <w:sz w:val="24"/>
          <w:vertAlign w:val="subscript"/>
        </w:rPr>
        <w:t>2</w:t>
      </w:r>
      <w:r w:rsidRPr="001D269C">
        <w:rPr>
          <w:rFonts w:ascii="Times New Roman" w:hAnsi="Times New Roman" w:hint="eastAsia"/>
          <w:color w:val="000000" w:themeColor="text1"/>
          <w:kern w:val="0"/>
          <w:sz w:val="24"/>
        </w:rPr>
        <w:t>O</w:t>
      </w:r>
      <w:r w:rsidRPr="001D269C">
        <w:rPr>
          <w:rFonts w:ascii="Times New Roman" w:hAnsi="Times New Roman" w:hint="eastAsia"/>
          <w:color w:val="000000" w:themeColor="text1"/>
          <w:kern w:val="0"/>
          <w:sz w:val="24"/>
          <w:vertAlign w:val="subscript"/>
        </w:rPr>
        <w:t>3</w:t>
      </w:r>
      <w:r w:rsidRPr="001D269C">
        <w:rPr>
          <w:rFonts w:ascii="Times New Roman" w:hAnsi="Times New Roman" w:hint="eastAsia"/>
          <w:color w:val="000000" w:themeColor="text1"/>
          <w:kern w:val="0"/>
          <w:sz w:val="24"/>
        </w:rPr>
        <w:t xml:space="preserve"> and Sn:In</w:t>
      </w:r>
      <w:r w:rsidRPr="001D269C">
        <w:rPr>
          <w:rFonts w:ascii="Times New Roman" w:hAnsi="Times New Roman" w:hint="eastAsia"/>
          <w:color w:val="000000" w:themeColor="text1"/>
          <w:kern w:val="0"/>
          <w:sz w:val="24"/>
          <w:vertAlign w:val="subscript"/>
        </w:rPr>
        <w:t>2</w:t>
      </w:r>
      <w:r w:rsidRPr="001D269C">
        <w:rPr>
          <w:rFonts w:ascii="Times New Roman" w:hAnsi="Times New Roman" w:hint="eastAsia"/>
          <w:color w:val="000000" w:themeColor="text1"/>
          <w:kern w:val="0"/>
          <w:sz w:val="24"/>
        </w:rPr>
        <w:t>O</w:t>
      </w:r>
      <w:r w:rsidRPr="001D269C">
        <w:rPr>
          <w:rFonts w:ascii="Times New Roman" w:hAnsi="Times New Roman" w:hint="eastAsia"/>
          <w:color w:val="000000" w:themeColor="text1"/>
          <w:kern w:val="0"/>
          <w:sz w:val="24"/>
          <w:vertAlign w:val="subscript"/>
        </w:rPr>
        <w:t>3</w:t>
      </w:r>
      <w:r w:rsidRPr="001D269C">
        <w:rPr>
          <w:rFonts w:ascii="Times New Roman" w:hAnsi="Times New Roman" w:hint="eastAsia"/>
          <w:color w:val="000000" w:themeColor="text1"/>
          <w:sz w:val="24"/>
        </w:rPr>
        <w:t xml:space="preserve"> </w:t>
      </w:r>
      <w:r w:rsidRPr="001D269C">
        <w:rPr>
          <w:rFonts w:ascii="Times New Roman" w:hAnsi="Times New Roman"/>
          <w:color w:val="000000" w:themeColor="text1"/>
          <w:sz w:val="24"/>
        </w:rPr>
        <w:t>and materials used in p-i-n structure</w:t>
      </w:r>
      <w:r w:rsidRPr="001D269C">
        <w:rPr>
          <w:rFonts w:ascii="Times New Roman" w:hAnsi="Times New Roman" w:hint="eastAsia"/>
          <w:color w:val="000000" w:themeColor="text1"/>
          <w:sz w:val="24"/>
        </w:rPr>
        <w:t xml:space="preserve"> PSCs.</w:t>
      </w:r>
      <w:r w:rsidRPr="001D269C">
        <w:rPr>
          <w:rFonts w:ascii="Times New Roman" w:hAnsi="Times New Roman"/>
          <w:color w:val="000000" w:themeColor="text1"/>
          <w:sz w:val="24"/>
        </w:rPr>
        <w:t xml:space="preserve"> Notably, t</w:t>
      </w:r>
      <w:r w:rsidRPr="001D269C">
        <w:rPr>
          <w:rFonts w:ascii="Times New Roman" w:hAnsi="Times New Roman" w:hint="eastAsia"/>
          <w:color w:val="000000" w:themeColor="text1"/>
          <w:kern w:val="0"/>
          <w:sz w:val="24"/>
        </w:rPr>
        <w:t>he</w:t>
      </w:r>
      <w:r w:rsidRPr="001D269C">
        <w:rPr>
          <w:rFonts w:ascii="Times New Roman" w:hAnsi="Times New Roman"/>
          <w:color w:val="000000" w:themeColor="text1"/>
          <w:kern w:val="0"/>
          <w:sz w:val="24"/>
        </w:rPr>
        <w:t xml:space="preserve"> small energy </w:t>
      </w:r>
      <w:r w:rsidRPr="001D269C">
        <w:rPr>
          <w:rFonts w:ascii="Times New Roman" w:hAnsi="Times New Roman" w:hint="eastAsia"/>
          <w:color w:val="000000" w:themeColor="text1"/>
          <w:kern w:val="0"/>
          <w:sz w:val="24"/>
        </w:rPr>
        <w:t>offset</w:t>
      </w:r>
      <w:r w:rsidRPr="001D269C">
        <w:rPr>
          <w:rFonts w:ascii="Times New Roman" w:hAnsi="Times New Roman"/>
          <w:color w:val="000000" w:themeColor="text1"/>
          <w:kern w:val="0"/>
          <w:sz w:val="24"/>
        </w:rPr>
        <w:t xml:space="preserve"> of 0.2 eV </w:t>
      </w:r>
      <w:r w:rsidRPr="001D269C">
        <w:rPr>
          <w:rFonts w:ascii="Times New Roman" w:hAnsi="Times New Roman" w:hint="eastAsia"/>
          <w:color w:val="000000" w:themeColor="text1"/>
          <w:kern w:val="0"/>
          <w:sz w:val="24"/>
        </w:rPr>
        <w:t xml:space="preserve">between </w:t>
      </w:r>
      <w:r w:rsidRPr="001D269C">
        <w:rPr>
          <w:rFonts w:ascii="Times New Roman" w:hAnsi="Times New Roman"/>
          <w:color w:val="000000" w:themeColor="text1"/>
          <w:kern w:val="0"/>
          <w:sz w:val="24"/>
        </w:rPr>
        <w:t xml:space="preserve">the </w:t>
      </w:r>
      <w:r w:rsidRPr="001D269C">
        <w:rPr>
          <w:rFonts w:ascii="Times New Roman" w:hAnsi="Times New Roman" w:hint="eastAsia"/>
          <w:color w:val="000000" w:themeColor="text1"/>
          <w:kern w:val="0"/>
          <w:sz w:val="24"/>
        </w:rPr>
        <w:t>Sn:In</w:t>
      </w:r>
      <w:r w:rsidRPr="001D269C">
        <w:rPr>
          <w:rFonts w:ascii="Times New Roman" w:hAnsi="Times New Roman" w:hint="eastAsia"/>
          <w:color w:val="000000" w:themeColor="text1"/>
          <w:kern w:val="0"/>
          <w:sz w:val="24"/>
          <w:vertAlign w:val="subscript"/>
        </w:rPr>
        <w:t>2</w:t>
      </w:r>
      <w:r w:rsidRPr="001D269C">
        <w:rPr>
          <w:rFonts w:ascii="Times New Roman" w:hAnsi="Times New Roman" w:hint="eastAsia"/>
          <w:color w:val="000000" w:themeColor="text1"/>
          <w:kern w:val="0"/>
          <w:sz w:val="24"/>
        </w:rPr>
        <w:t>O</w:t>
      </w:r>
      <w:r w:rsidRPr="001D269C">
        <w:rPr>
          <w:rFonts w:ascii="Times New Roman" w:hAnsi="Times New Roman" w:hint="eastAsia"/>
          <w:color w:val="000000" w:themeColor="text1"/>
          <w:kern w:val="0"/>
          <w:sz w:val="24"/>
          <w:vertAlign w:val="subscript"/>
        </w:rPr>
        <w:t>3</w:t>
      </w:r>
      <w:r w:rsidRPr="001D269C">
        <w:rPr>
          <w:rFonts w:ascii="Times New Roman" w:hAnsi="Times New Roman" w:hint="eastAsia"/>
          <w:color w:val="000000" w:themeColor="text1"/>
          <w:sz w:val="24"/>
        </w:rPr>
        <w:t xml:space="preserve"> </w:t>
      </w:r>
      <w:r w:rsidRPr="001D269C">
        <w:rPr>
          <w:rFonts w:ascii="Times New Roman" w:hAnsi="Times New Roman"/>
          <w:color w:val="000000" w:themeColor="text1"/>
          <w:sz w:val="24"/>
        </w:rPr>
        <w:t xml:space="preserve">layer (-4.32 eV) </w:t>
      </w:r>
      <w:r w:rsidRPr="001D269C">
        <w:rPr>
          <w:rFonts w:ascii="Times New Roman" w:hAnsi="Times New Roman" w:hint="eastAsia"/>
          <w:color w:val="000000" w:themeColor="text1"/>
          <w:kern w:val="0"/>
          <w:sz w:val="24"/>
        </w:rPr>
        <w:t>and perovskite film</w:t>
      </w:r>
      <w:r w:rsidRPr="001D269C">
        <w:rPr>
          <w:rFonts w:ascii="Times New Roman" w:hAnsi="Times New Roman"/>
          <w:color w:val="000000" w:themeColor="text1"/>
          <w:kern w:val="0"/>
          <w:sz w:val="24"/>
        </w:rPr>
        <w:t xml:space="preserve"> (</w:t>
      </w:r>
      <w:r w:rsidRPr="001D269C">
        <w:rPr>
          <w:rFonts w:ascii="Times New Roman" w:hAnsi="Times New Roman"/>
          <w:color w:val="000000" w:themeColor="text1"/>
          <w:sz w:val="24"/>
        </w:rPr>
        <w:t>-</w:t>
      </w:r>
      <w:r w:rsidRPr="001D269C">
        <w:rPr>
          <w:rFonts w:ascii="Times New Roman" w:hAnsi="Times New Roman" w:hint="eastAsia"/>
          <w:color w:val="000000" w:themeColor="text1"/>
          <w:sz w:val="24"/>
        </w:rPr>
        <w:t>4.12 eV</w:t>
      </w:r>
      <w:r w:rsidRPr="001D269C">
        <w:rPr>
          <w:rFonts w:ascii="Times New Roman" w:hAnsi="Times New Roman"/>
          <w:color w:val="000000" w:themeColor="text1"/>
          <w:sz w:val="24"/>
        </w:rPr>
        <w:t>)</w:t>
      </w:r>
      <w:r w:rsidRPr="001D269C">
        <w:rPr>
          <w:rFonts w:ascii="Times New Roman" w:hAnsi="Times New Roman"/>
          <w:color w:val="000000" w:themeColor="text1"/>
          <w:sz w:val="24"/>
          <w:vertAlign w:val="superscript"/>
        </w:rPr>
        <w:t>1</w:t>
      </w:r>
      <w:r w:rsidRPr="001D269C">
        <w:rPr>
          <w:rFonts w:ascii="Times New Roman" w:hAnsi="Times New Roman" w:hint="eastAsia"/>
          <w:color w:val="000000" w:themeColor="text1"/>
          <w:sz w:val="24"/>
          <w:vertAlign w:val="superscript"/>
        </w:rPr>
        <w:t>2</w:t>
      </w:r>
      <w:r w:rsidRPr="001D269C">
        <w:rPr>
          <w:rFonts w:ascii="Times New Roman" w:hAnsi="Times New Roman"/>
          <w:color w:val="000000" w:themeColor="text1"/>
          <w:sz w:val="24"/>
        </w:rPr>
        <w:t xml:space="preserve"> is beneficial for electron extraction from the perovskite layer</w:t>
      </w:r>
      <w:r w:rsidRPr="001D269C">
        <w:rPr>
          <w:rFonts w:ascii="Times New Roman" w:hAnsi="Times New Roman"/>
          <w:color w:val="000000" w:themeColor="text1"/>
          <w:kern w:val="0"/>
          <w:sz w:val="24"/>
        </w:rPr>
        <w:t xml:space="preserve">. </w:t>
      </w:r>
    </w:p>
    <w:p w14:paraId="547A51CE" w14:textId="77777777" w:rsidR="00B7419E" w:rsidRPr="001D269C" w:rsidRDefault="00F117F9">
      <w:pPr>
        <w:spacing w:line="360" w:lineRule="auto"/>
        <w:ind w:firstLine="240"/>
        <w:rPr>
          <w:rFonts w:ascii="Times New Roman" w:hAnsi="Times New Roman"/>
          <w:color w:val="000000" w:themeColor="text1"/>
          <w:sz w:val="24"/>
        </w:rPr>
      </w:pPr>
      <w:r w:rsidRPr="001D269C">
        <w:rPr>
          <w:rFonts w:ascii="Times New Roman" w:hAnsi="Times New Roman"/>
          <w:color w:val="000000" w:themeColor="text1"/>
          <w:sz w:val="24"/>
        </w:rPr>
        <w:lastRenderedPageBreak/>
        <w:t xml:space="preserve">The electrical properties of </w:t>
      </w:r>
      <w:r w:rsidRPr="001D269C">
        <w:rPr>
          <w:rFonts w:ascii="Times New Roman" w:hAnsi="Times New Roman" w:hint="eastAsia"/>
          <w:color w:val="000000" w:themeColor="text1"/>
          <w:sz w:val="24"/>
        </w:rPr>
        <w:t>Sn:In</w:t>
      </w:r>
      <w:r w:rsidRPr="001D269C">
        <w:rPr>
          <w:rFonts w:ascii="Times New Roman" w:hAnsi="Times New Roman" w:hint="eastAsia"/>
          <w:color w:val="000000" w:themeColor="text1"/>
          <w:sz w:val="24"/>
          <w:vertAlign w:val="subscript"/>
        </w:rPr>
        <w:t>2</w:t>
      </w:r>
      <w:r w:rsidRPr="001D269C">
        <w:rPr>
          <w:rFonts w:ascii="Times New Roman" w:hAnsi="Times New Roman" w:hint="eastAsia"/>
          <w:color w:val="000000" w:themeColor="text1"/>
          <w:sz w:val="24"/>
        </w:rPr>
        <w:t>O</w:t>
      </w:r>
      <w:r w:rsidRPr="001D269C">
        <w:rPr>
          <w:rFonts w:ascii="Times New Roman" w:hAnsi="Times New Roman" w:hint="eastAsia"/>
          <w:color w:val="000000" w:themeColor="text1"/>
          <w:sz w:val="24"/>
          <w:vertAlign w:val="subscript"/>
        </w:rPr>
        <w:t>3</w:t>
      </w:r>
      <w:r w:rsidRPr="001D269C">
        <w:rPr>
          <w:rFonts w:ascii="Times New Roman" w:hAnsi="Times New Roman"/>
          <w:color w:val="000000" w:themeColor="text1"/>
          <w:sz w:val="24"/>
        </w:rPr>
        <w:t xml:space="preserve"> ETLs, including carrier concentration (</w:t>
      </w:r>
      <w:r w:rsidRPr="001D269C">
        <w:rPr>
          <w:rFonts w:ascii="Times New Roman" w:hAnsi="Times New Roman"/>
          <w:i/>
          <w:color w:val="000000" w:themeColor="text1"/>
          <w:sz w:val="24"/>
        </w:rPr>
        <w:t>n</w:t>
      </w:r>
      <w:r w:rsidRPr="001D269C">
        <w:rPr>
          <w:rFonts w:ascii="Times New Roman" w:hAnsi="Times New Roman"/>
          <w:color w:val="000000" w:themeColor="text1"/>
          <w:sz w:val="24"/>
        </w:rPr>
        <w:t>), mobility (</w:t>
      </w:r>
      <w:r w:rsidRPr="001D269C">
        <w:rPr>
          <w:rFonts w:ascii="Times New Roman" w:hAnsi="Times New Roman"/>
          <w:i/>
          <w:color w:val="000000" w:themeColor="text1"/>
          <w:sz w:val="24"/>
        </w:rPr>
        <w:t>μ</w:t>
      </w:r>
      <w:r w:rsidRPr="001D269C">
        <w:rPr>
          <w:rFonts w:ascii="Times New Roman" w:hAnsi="Times New Roman"/>
          <w:color w:val="000000" w:themeColor="text1"/>
          <w:sz w:val="24"/>
        </w:rPr>
        <w:t>), and conductivity (</w:t>
      </w:r>
      <w:r w:rsidRPr="001D269C">
        <w:rPr>
          <w:rFonts w:ascii="Times New Roman" w:hAnsi="Times New Roman"/>
          <w:i/>
          <w:color w:val="000000" w:themeColor="text1"/>
          <w:sz w:val="24"/>
        </w:rPr>
        <w:t>σ</w:t>
      </w:r>
      <w:r w:rsidRPr="001D269C">
        <w:rPr>
          <w:rFonts w:ascii="Times New Roman" w:hAnsi="Times New Roman"/>
          <w:color w:val="000000" w:themeColor="text1"/>
          <w:sz w:val="24"/>
        </w:rPr>
        <w:t xml:space="preserve">) are investigated and calculated from the Hall Effect measurements as a function of Sn doping concentration as shown in </w:t>
      </w:r>
      <w:r w:rsidRPr="001D269C">
        <w:rPr>
          <w:rFonts w:ascii="Times New Roman" w:hAnsi="Times New Roman"/>
          <w:b/>
          <w:color w:val="000000" w:themeColor="text1"/>
          <w:sz w:val="24"/>
        </w:rPr>
        <w:t>Figure 2</w:t>
      </w:r>
      <w:r w:rsidRPr="001D269C">
        <w:rPr>
          <w:rFonts w:ascii="Times New Roman" w:hAnsi="Times New Roman" w:hint="eastAsia"/>
          <w:b/>
          <w:color w:val="000000" w:themeColor="text1"/>
          <w:sz w:val="24"/>
        </w:rPr>
        <w:t>c</w:t>
      </w:r>
      <w:r w:rsidRPr="001D269C">
        <w:rPr>
          <w:rFonts w:ascii="Times New Roman" w:hAnsi="Times New Roman"/>
          <w:color w:val="000000" w:themeColor="text1"/>
          <w:sz w:val="24"/>
        </w:rPr>
        <w:t xml:space="preserve">. The electrical properties all show an increase at first and then decrease with increasing the doping concentration. It shall be noted that conductivity is calculated from the equation of </w:t>
      </w:r>
      <w:r w:rsidRPr="001D269C">
        <w:rPr>
          <w:rFonts w:ascii="Times New Roman" w:hAnsi="Times New Roman"/>
          <w:i/>
          <w:color w:val="000000" w:themeColor="text1"/>
          <w:sz w:val="24"/>
        </w:rPr>
        <w:t xml:space="preserve">σ = </w:t>
      </w:r>
      <w:proofErr w:type="spellStart"/>
      <w:r w:rsidRPr="001D269C">
        <w:rPr>
          <w:rFonts w:ascii="Times New Roman" w:hAnsi="Times New Roman"/>
          <w:i/>
          <w:color w:val="000000" w:themeColor="text1"/>
          <w:sz w:val="24"/>
        </w:rPr>
        <w:t>neμ</w:t>
      </w:r>
      <w:proofErr w:type="spellEnd"/>
      <w:r w:rsidRPr="001D269C">
        <w:rPr>
          <w:rFonts w:ascii="Times New Roman" w:hAnsi="Times New Roman"/>
          <w:color w:val="000000" w:themeColor="text1"/>
          <w:sz w:val="24"/>
        </w:rPr>
        <w:t xml:space="preserve">, where </w:t>
      </w:r>
      <w:proofErr w:type="spellStart"/>
      <w:r w:rsidRPr="001D269C">
        <w:rPr>
          <w:rFonts w:ascii="Times New Roman" w:hAnsi="Times New Roman"/>
          <w:i/>
          <w:iCs/>
          <w:color w:val="000000" w:themeColor="text1"/>
          <w:sz w:val="24"/>
        </w:rPr>
        <w:t>e</w:t>
      </w:r>
      <w:proofErr w:type="spellEnd"/>
      <w:r w:rsidRPr="001D269C">
        <w:rPr>
          <w:rFonts w:ascii="Times New Roman" w:hAnsi="Times New Roman"/>
          <w:color w:val="000000" w:themeColor="text1"/>
          <w:sz w:val="24"/>
        </w:rPr>
        <w:t xml:space="preserve"> is one electron charge. From </w:t>
      </w:r>
      <w:r w:rsidRPr="001D269C">
        <w:rPr>
          <w:rFonts w:ascii="Times New Roman" w:hAnsi="Times New Roman"/>
          <w:b/>
          <w:bCs/>
          <w:color w:val="000000" w:themeColor="text1"/>
          <w:sz w:val="24"/>
        </w:rPr>
        <w:t>Figure 2a</w:t>
      </w:r>
      <w:r w:rsidRPr="001D269C">
        <w:rPr>
          <w:rFonts w:ascii="Times New Roman" w:hAnsi="Times New Roman"/>
          <w:color w:val="000000" w:themeColor="text1"/>
          <w:sz w:val="24"/>
        </w:rPr>
        <w:t>, the maximum of carrier concentration, mobility, and conductivity are 1.65 x 10</w:t>
      </w:r>
      <w:r w:rsidRPr="001D269C">
        <w:rPr>
          <w:rFonts w:ascii="Times New Roman" w:hAnsi="Times New Roman"/>
          <w:color w:val="000000" w:themeColor="text1"/>
          <w:sz w:val="24"/>
          <w:vertAlign w:val="superscript"/>
        </w:rPr>
        <w:t>1</w:t>
      </w:r>
      <w:r w:rsidRPr="001D269C">
        <w:rPr>
          <w:rFonts w:ascii="Times New Roman" w:hAnsi="Times New Roman" w:hint="eastAsia"/>
          <w:color w:val="000000" w:themeColor="text1"/>
          <w:sz w:val="24"/>
          <w:vertAlign w:val="superscript"/>
        </w:rPr>
        <w:t>6</w:t>
      </w:r>
      <w:r w:rsidRPr="001D269C">
        <w:rPr>
          <w:rFonts w:ascii="Times New Roman" w:hAnsi="Times New Roman"/>
          <w:color w:val="000000" w:themeColor="text1"/>
          <w:sz w:val="24"/>
        </w:rPr>
        <w:t xml:space="preserve"> cm</w:t>
      </w:r>
      <w:r w:rsidRPr="001D269C">
        <w:rPr>
          <w:rFonts w:ascii="Times New Roman" w:hAnsi="Times New Roman"/>
          <w:color w:val="000000" w:themeColor="text1"/>
          <w:sz w:val="24"/>
          <w:vertAlign w:val="superscript"/>
        </w:rPr>
        <w:t>-3</w:t>
      </w:r>
      <w:r w:rsidRPr="001D269C">
        <w:rPr>
          <w:rFonts w:ascii="Times New Roman" w:hAnsi="Times New Roman"/>
          <w:color w:val="000000" w:themeColor="text1"/>
          <w:sz w:val="24"/>
        </w:rPr>
        <w:t>, 14 cm</w:t>
      </w:r>
      <w:r w:rsidRPr="001D269C">
        <w:rPr>
          <w:rFonts w:ascii="Times New Roman" w:hAnsi="Times New Roman"/>
          <w:color w:val="000000" w:themeColor="text1"/>
          <w:sz w:val="24"/>
          <w:vertAlign w:val="superscript"/>
        </w:rPr>
        <w:t>2</w:t>
      </w:r>
      <w:r w:rsidRPr="001D269C">
        <w:rPr>
          <w:rFonts w:ascii="Times New Roman" w:hAnsi="Times New Roman"/>
          <w:color w:val="000000" w:themeColor="text1"/>
          <w:sz w:val="24"/>
        </w:rPr>
        <w:t xml:space="preserve"> V</w:t>
      </w:r>
      <w:r w:rsidRPr="001D269C">
        <w:rPr>
          <w:rFonts w:ascii="Times New Roman" w:hAnsi="Times New Roman"/>
          <w:color w:val="000000" w:themeColor="text1"/>
          <w:sz w:val="24"/>
          <w:vertAlign w:val="superscript"/>
        </w:rPr>
        <w:t>-1</w:t>
      </w:r>
      <w:r w:rsidRPr="001D269C">
        <w:rPr>
          <w:rFonts w:ascii="Times New Roman" w:hAnsi="Times New Roman"/>
          <w:color w:val="000000" w:themeColor="text1"/>
          <w:sz w:val="24"/>
        </w:rPr>
        <w:t xml:space="preserve"> s</w:t>
      </w:r>
      <w:r w:rsidRPr="001D269C">
        <w:rPr>
          <w:rFonts w:ascii="Times New Roman" w:hAnsi="Times New Roman"/>
          <w:color w:val="000000" w:themeColor="text1"/>
          <w:sz w:val="24"/>
          <w:vertAlign w:val="superscript"/>
        </w:rPr>
        <w:t>-1</w:t>
      </w:r>
      <w:r w:rsidRPr="001D269C">
        <w:rPr>
          <w:rFonts w:ascii="Times New Roman" w:hAnsi="Times New Roman"/>
          <w:color w:val="000000" w:themeColor="text1"/>
          <w:sz w:val="24"/>
        </w:rPr>
        <w:t xml:space="preserve"> and 0.037 S cm</w:t>
      </w:r>
      <w:r w:rsidRPr="001D269C">
        <w:rPr>
          <w:rFonts w:ascii="Times New Roman" w:hAnsi="Times New Roman"/>
          <w:color w:val="000000" w:themeColor="text1"/>
          <w:sz w:val="24"/>
          <w:vertAlign w:val="superscript"/>
        </w:rPr>
        <w:t>-1</w:t>
      </w:r>
      <w:r w:rsidRPr="001D269C">
        <w:rPr>
          <w:rFonts w:ascii="Times New Roman" w:hAnsi="Times New Roman"/>
          <w:color w:val="000000" w:themeColor="text1"/>
          <w:sz w:val="24"/>
        </w:rPr>
        <w:t xml:space="preserve">, respectively at 5% </w:t>
      </w:r>
      <w:r w:rsidRPr="001D269C">
        <w:rPr>
          <w:rFonts w:ascii="Times New Roman" w:hAnsi="Times New Roman" w:hint="eastAsia"/>
          <w:color w:val="000000" w:themeColor="text1"/>
          <w:sz w:val="24"/>
        </w:rPr>
        <w:t>d</w:t>
      </w:r>
      <w:r w:rsidRPr="001D269C">
        <w:rPr>
          <w:rFonts w:ascii="Times New Roman" w:hAnsi="Times New Roman"/>
          <w:color w:val="000000" w:themeColor="text1"/>
          <w:sz w:val="24"/>
        </w:rPr>
        <w:t>oping concentration. Notably,</w:t>
      </w:r>
      <w:r w:rsidRPr="001D269C">
        <w:rPr>
          <w:rFonts w:ascii="Times New Roman" w:hAnsi="Times New Roman" w:hint="eastAsia"/>
          <w:color w:val="000000" w:themeColor="text1"/>
          <w:sz w:val="24"/>
        </w:rPr>
        <w:t xml:space="preserve"> </w:t>
      </w:r>
      <w:r w:rsidRPr="001D269C">
        <w:rPr>
          <w:rFonts w:ascii="Times New Roman" w:hAnsi="Times New Roman"/>
          <w:color w:val="000000" w:themeColor="text1"/>
          <w:sz w:val="24"/>
        </w:rPr>
        <w:t xml:space="preserve">the higher conductivity of </w:t>
      </w:r>
      <w:r w:rsidRPr="001D269C">
        <w:rPr>
          <w:rFonts w:ascii="Times New Roman" w:hAnsi="Times New Roman" w:hint="eastAsia"/>
          <w:color w:val="000000" w:themeColor="text1"/>
          <w:sz w:val="24"/>
        </w:rPr>
        <w:t>Sn:In</w:t>
      </w:r>
      <w:r w:rsidRPr="001D269C">
        <w:rPr>
          <w:rFonts w:ascii="Times New Roman" w:hAnsi="Times New Roman" w:hint="eastAsia"/>
          <w:color w:val="000000" w:themeColor="text1"/>
          <w:sz w:val="24"/>
          <w:vertAlign w:val="subscript"/>
        </w:rPr>
        <w:t>2</w:t>
      </w:r>
      <w:r w:rsidRPr="001D269C">
        <w:rPr>
          <w:rFonts w:ascii="Times New Roman" w:hAnsi="Times New Roman" w:hint="eastAsia"/>
          <w:color w:val="000000" w:themeColor="text1"/>
          <w:sz w:val="24"/>
        </w:rPr>
        <w:t>O</w:t>
      </w:r>
      <w:r w:rsidRPr="001D269C">
        <w:rPr>
          <w:rFonts w:ascii="Times New Roman" w:hAnsi="Times New Roman" w:hint="eastAsia"/>
          <w:color w:val="000000" w:themeColor="text1"/>
          <w:sz w:val="24"/>
          <w:vertAlign w:val="subscript"/>
        </w:rPr>
        <w:t>3</w:t>
      </w:r>
      <w:r w:rsidRPr="001D269C">
        <w:rPr>
          <w:rFonts w:ascii="Times New Roman" w:hAnsi="Times New Roman"/>
          <w:color w:val="000000" w:themeColor="text1"/>
          <w:sz w:val="24"/>
        </w:rPr>
        <w:t xml:space="preserve"> compared to In</w:t>
      </w:r>
      <w:r w:rsidRPr="001D269C">
        <w:rPr>
          <w:rFonts w:ascii="Times New Roman" w:hAnsi="Times New Roman"/>
          <w:color w:val="000000" w:themeColor="text1"/>
          <w:sz w:val="24"/>
          <w:vertAlign w:val="subscript"/>
        </w:rPr>
        <w:t>2</w:t>
      </w:r>
      <w:r w:rsidRPr="001D269C">
        <w:rPr>
          <w:rFonts w:ascii="Times New Roman" w:hAnsi="Times New Roman"/>
          <w:color w:val="000000" w:themeColor="text1"/>
          <w:sz w:val="24"/>
        </w:rPr>
        <w:t>O</w:t>
      </w:r>
      <w:r w:rsidRPr="001D269C">
        <w:rPr>
          <w:rFonts w:ascii="Times New Roman" w:hAnsi="Times New Roman"/>
          <w:color w:val="000000" w:themeColor="text1"/>
          <w:sz w:val="24"/>
          <w:vertAlign w:val="subscript"/>
        </w:rPr>
        <w:t>3</w:t>
      </w:r>
      <w:r w:rsidRPr="001D269C">
        <w:rPr>
          <w:rFonts w:ascii="Times New Roman" w:hAnsi="Times New Roman"/>
          <w:color w:val="000000" w:themeColor="text1"/>
          <w:sz w:val="24"/>
        </w:rPr>
        <w:t xml:space="preserve"> contribute to enhancing the charge transport and collection at the interface.</w:t>
      </w:r>
      <w:r w:rsidRPr="001D269C">
        <w:rPr>
          <w:rFonts w:ascii="Times New Roman" w:hAnsi="Times New Roman" w:hint="eastAsia"/>
          <w:color w:val="000000" w:themeColor="text1"/>
          <w:sz w:val="24"/>
        </w:rPr>
        <w:t xml:space="preserve"> </w:t>
      </w:r>
      <w:r w:rsidRPr="001D269C">
        <w:rPr>
          <w:rFonts w:ascii="Times New Roman" w:hAnsi="Times New Roman"/>
          <w:color w:val="000000" w:themeColor="text1"/>
          <w:kern w:val="0"/>
          <w:sz w:val="24"/>
        </w:rPr>
        <w:t xml:space="preserve">Moreover, </w:t>
      </w:r>
      <w:r w:rsidRPr="001D269C">
        <w:rPr>
          <w:rFonts w:ascii="Times New Roman" w:hAnsi="Times New Roman"/>
          <w:color w:val="000000" w:themeColor="text1"/>
          <w:sz w:val="24"/>
        </w:rPr>
        <w:t xml:space="preserve">as shown in </w:t>
      </w:r>
      <w:r w:rsidRPr="001D269C">
        <w:rPr>
          <w:rFonts w:ascii="Times New Roman" w:hAnsi="Times New Roman"/>
          <w:b/>
          <w:bCs/>
          <w:color w:val="000000" w:themeColor="text1"/>
          <w:sz w:val="24"/>
        </w:rPr>
        <w:t xml:space="preserve">Figure </w:t>
      </w:r>
      <w:r w:rsidRPr="001D269C">
        <w:rPr>
          <w:rFonts w:ascii="Times New Roman" w:hAnsi="Times New Roman" w:hint="eastAsia"/>
          <w:b/>
          <w:bCs/>
          <w:color w:val="000000" w:themeColor="text1"/>
          <w:sz w:val="24"/>
        </w:rPr>
        <w:t>2</w:t>
      </w:r>
      <w:r w:rsidRPr="001D269C">
        <w:rPr>
          <w:rFonts w:ascii="Times New Roman" w:hAnsi="Times New Roman"/>
          <w:b/>
          <w:bCs/>
          <w:color w:val="000000" w:themeColor="text1"/>
          <w:sz w:val="24"/>
        </w:rPr>
        <w:t>d</w:t>
      </w:r>
      <w:r w:rsidRPr="001D269C">
        <w:rPr>
          <w:rFonts w:ascii="Times New Roman" w:hAnsi="Times New Roman"/>
          <w:color w:val="000000" w:themeColor="text1"/>
          <w:sz w:val="24"/>
        </w:rPr>
        <w:t xml:space="preserve">, the designed </w:t>
      </w:r>
      <w:r w:rsidRPr="001D269C">
        <w:rPr>
          <w:rFonts w:ascii="Times New Roman" w:hAnsi="Times New Roman" w:hint="eastAsia"/>
          <w:color w:val="000000" w:themeColor="text1"/>
          <w:kern w:val="0"/>
          <w:sz w:val="24"/>
        </w:rPr>
        <w:t>Sn:In</w:t>
      </w:r>
      <w:r w:rsidRPr="001D269C">
        <w:rPr>
          <w:rFonts w:ascii="Times New Roman" w:hAnsi="Times New Roman" w:hint="eastAsia"/>
          <w:color w:val="000000" w:themeColor="text1"/>
          <w:kern w:val="0"/>
          <w:sz w:val="24"/>
          <w:vertAlign w:val="subscript"/>
        </w:rPr>
        <w:t>2</w:t>
      </w:r>
      <w:r w:rsidRPr="001D269C">
        <w:rPr>
          <w:rFonts w:ascii="Times New Roman" w:hAnsi="Times New Roman" w:hint="eastAsia"/>
          <w:color w:val="000000" w:themeColor="text1"/>
          <w:kern w:val="0"/>
          <w:sz w:val="24"/>
        </w:rPr>
        <w:t>O</w:t>
      </w:r>
      <w:r w:rsidRPr="001D269C">
        <w:rPr>
          <w:rFonts w:ascii="Times New Roman" w:hAnsi="Times New Roman" w:hint="eastAsia"/>
          <w:color w:val="000000" w:themeColor="text1"/>
          <w:kern w:val="0"/>
          <w:sz w:val="24"/>
          <w:vertAlign w:val="subscript"/>
        </w:rPr>
        <w:t>3</w:t>
      </w:r>
      <w:r w:rsidRPr="001D269C">
        <w:rPr>
          <w:rFonts w:ascii="Times New Roman" w:hAnsi="Times New Roman"/>
          <w:color w:val="000000" w:themeColor="text1"/>
          <w:kern w:val="0"/>
          <w:sz w:val="24"/>
        </w:rPr>
        <w:t>/</w:t>
      </w:r>
      <w:r w:rsidRPr="001D269C">
        <w:rPr>
          <w:rFonts w:ascii="Times New Roman" w:hAnsi="Times New Roman" w:hint="eastAsia"/>
          <w:color w:val="000000" w:themeColor="text1"/>
          <w:sz w:val="24"/>
        </w:rPr>
        <w:t>In</w:t>
      </w:r>
      <w:r w:rsidRPr="001D269C">
        <w:rPr>
          <w:rFonts w:ascii="Times New Roman" w:hAnsi="Times New Roman" w:hint="eastAsia"/>
          <w:color w:val="000000" w:themeColor="text1"/>
          <w:sz w:val="24"/>
          <w:vertAlign w:val="subscript"/>
        </w:rPr>
        <w:t>2</w:t>
      </w:r>
      <w:r w:rsidRPr="001D269C">
        <w:rPr>
          <w:rFonts w:ascii="Times New Roman" w:hAnsi="Times New Roman" w:hint="eastAsia"/>
          <w:color w:val="000000" w:themeColor="text1"/>
          <w:sz w:val="24"/>
        </w:rPr>
        <w:t>O</w:t>
      </w:r>
      <w:r w:rsidRPr="001D269C">
        <w:rPr>
          <w:rFonts w:ascii="Times New Roman" w:hAnsi="Times New Roman" w:hint="eastAsia"/>
          <w:color w:val="000000" w:themeColor="text1"/>
          <w:sz w:val="24"/>
          <w:vertAlign w:val="subscript"/>
        </w:rPr>
        <w:t>3</w:t>
      </w:r>
      <w:r w:rsidRPr="001D269C">
        <w:rPr>
          <w:rFonts w:ascii="Times New Roman" w:hAnsi="Times New Roman"/>
          <w:color w:val="000000" w:themeColor="text1"/>
          <w:sz w:val="24"/>
          <w:vertAlign w:val="subscript"/>
        </w:rPr>
        <w:t xml:space="preserve"> </w:t>
      </w:r>
      <w:r w:rsidRPr="001D269C">
        <w:rPr>
          <w:rFonts w:ascii="Times New Roman" w:hAnsi="Times New Roman"/>
          <w:color w:val="000000" w:themeColor="text1"/>
          <w:sz w:val="24"/>
        </w:rPr>
        <w:t xml:space="preserve">bilayer ETL with a layer of </w:t>
      </w:r>
      <w:r w:rsidRPr="001D269C">
        <w:rPr>
          <w:rFonts w:ascii="Times New Roman" w:hAnsi="Times New Roman" w:hint="eastAsia"/>
          <w:color w:val="000000" w:themeColor="text1"/>
          <w:sz w:val="24"/>
        </w:rPr>
        <w:t>In</w:t>
      </w:r>
      <w:r w:rsidRPr="001D269C">
        <w:rPr>
          <w:rFonts w:ascii="Times New Roman" w:hAnsi="Times New Roman" w:hint="eastAsia"/>
          <w:color w:val="000000" w:themeColor="text1"/>
          <w:sz w:val="24"/>
          <w:vertAlign w:val="subscript"/>
        </w:rPr>
        <w:t>2</w:t>
      </w:r>
      <w:r w:rsidRPr="001D269C">
        <w:rPr>
          <w:rFonts w:ascii="Times New Roman" w:hAnsi="Times New Roman" w:hint="eastAsia"/>
          <w:color w:val="000000" w:themeColor="text1"/>
          <w:sz w:val="24"/>
        </w:rPr>
        <w:t>O</w:t>
      </w:r>
      <w:r w:rsidRPr="001D269C">
        <w:rPr>
          <w:rFonts w:ascii="Times New Roman" w:hAnsi="Times New Roman" w:hint="eastAsia"/>
          <w:color w:val="000000" w:themeColor="text1"/>
          <w:sz w:val="24"/>
          <w:vertAlign w:val="subscript"/>
        </w:rPr>
        <w:t>3</w:t>
      </w:r>
      <w:r w:rsidRPr="001D269C">
        <w:rPr>
          <w:rFonts w:ascii="Times New Roman" w:hAnsi="Times New Roman"/>
          <w:color w:val="000000" w:themeColor="text1"/>
          <w:sz w:val="24"/>
        </w:rPr>
        <w:t xml:space="preserve"> contacting directly with Ag electrode, where </w:t>
      </w:r>
      <w:r w:rsidRPr="001D269C">
        <w:rPr>
          <w:rFonts w:ascii="Times New Roman" w:hAnsi="Times New Roman" w:hint="eastAsia"/>
          <w:color w:val="000000" w:themeColor="text1"/>
          <w:sz w:val="24"/>
        </w:rPr>
        <w:t xml:space="preserve">the Schottky-barrier (0.09 eV) between the conduction band minimum </w:t>
      </w:r>
      <w:r w:rsidRPr="001D269C">
        <w:rPr>
          <w:rFonts w:ascii="Times New Roman" w:hAnsi="Times New Roman"/>
          <w:color w:val="000000" w:themeColor="text1"/>
          <w:sz w:val="24"/>
        </w:rPr>
        <w:t xml:space="preserve">of </w:t>
      </w:r>
      <w:r w:rsidRPr="001D269C">
        <w:rPr>
          <w:rFonts w:ascii="Times New Roman" w:hAnsi="Times New Roman" w:hint="eastAsia"/>
          <w:color w:val="000000" w:themeColor="text1"/>
          <w:sz w:val="24"/>
        </w:rPr>
        <w:t>In</w:t>
      </w:r>
      <w:r w:rsidRPr="001D269C">
        <w:rPr>
          <w:rFonts w:ascii="Times New Roman" w:hAnsi="Times New Roman" w:hint="eastAsia"/>
          <w:color w:val="000000" w:themeColor="text1"/>
          <w:sz w:val="24"/>
          <w:vertAlign w:val="subscript"/>
        </w:rPr>
        <w:t>2</w:t>
      </w:r>
      <w:r w:rsidRPr="001D269C">
        <w:rPr>
          <w:rFonts w:ascii="Times New Roman" w:hAnsi="Times New Roman" w:hint="eastAsia"/>
          <w:color w:val="000000" w:themeColor="text1"/>
          <w:sz w:val="24"/>
        </w:rPr>
        <w:t>O</w:t>
      </w:r>
      <w:r w:rsidRPr="001D269C">
        <w:rPr>
          <w:rFonts w:ascii="Times New Roman" w:hAnsi="Times New Roman" w:hint="eastAsia"/>
          <w:color w:val="000000" w:themeColor="text1"/>
          <w:sz w:val="24"/>
          <w:vertAlign w:val="subscript"/>
        </w:rPr>
        <w:t>3</w:t>
      </w:r>
      <w:r w:rsidRPr="001D269C">
        <w:rPr>
          <w:rFonts w:ascii="Times New Roman" w:hAnsi="Times New Roman"/>
          <w:color w:val="000000" w:themeColor="text1"/>
          <w:sz w:val="24"/>
        </w:rPr>
        <w:t xml:space="preserve"> </w:t>
      </w:r>
      <w:r w:rsidRPr="001D269C">
        <w:rPr>
          <w:rFonts w:ascii="Times New Roman" w:hAnsi="Times New Roman" w:hint="eastAsia"/>
          <w:color w:val="000000" w:themeColor="text1"/>
          <w:sz w:val="24"/>
        </w:rPr>
        <w:t>and</w:t>
      </w:r>
      <w:r w:rsidRPr="001D269C">
        <w:rPr>
          <w:rFonts w:ascii="Times New Roman" w:hAnsi="Times New Roman"/>
          <w:color w:val="000000" w:themeColor="text1"/>
          <w:sz w:val="24"/>
        </w:rPr>
        <w:t xml:space="preserve"> work function (WF) of</w:t>
      </w:r>
      <w:r w:rsidRPr="001D269C">
        <w:rPr>
          <w:rFonts w:ascii="Times New Roman" w:hAnsi="Times New Roman" w:hint="eastAsia"/>
          <w:color w:val="000000" w:themeColor="text1"/>
          <w:sz w:val="24"/>
        </w:rPr>
        <w:t xml:space="preserve"> Ag electrode is </w:t>
      </w:r>
      <w:r w:rsidRPr="001D269C">
        <w:rPr>
          <w:rFonts w:ascii="Times New Roman" w:hAnsi="Times New Roman"/>
          <w:color w:val="000000" w:themeColor="text1"/>
          <w:sz w:val="24"/>
        </w:rPr>
        <w:t>very small, which can promote</w:t>
      </w:r>
      <w:r w:rsidRPr="001D269C">
        <w:rPr>
          <w:rFonts w:ascii="Times New Roman" w:hAnsi="Times New Roman" w:hint="eastAsia"/>
          <w:color w:val="000000" w:themeColor="text1"/>
          <w:sz w:val="24"/>
        </w:rPr>
        <w:t xml:space="preserve"> electron </w:t>
      </w:r>
      <w:r w:rsidRPr="001D269C">
        <w:rPr>
          <w:rFonts w:ascii="Times New Roman" w:hAnsi="Times New Roman"/>
          <w:color w:val="000000" w:themeColor="text1"/>
          <w:sz w:val="24"/>
        </w:rPr>
        <w:t xml:space="preserve">extraction </w:t>
      </w:r>
      <w:r w:rsidRPr="001D269C">
        <w:rPr>
          <w:rFonts w:ascii="Times New Roman" w:hAnsi="Times New Roman" w:hint="eastAsia"/>
          <w:color w:val="000000" w:themeColor="text1"/>
          <w:sz w:val="24"/>
        </w:rPr>
        <w:t xml:space="preserve">from ETL to the </w:t>
      </w:r>
      <w:r w:rsidRPr="001D269C">
        <w:rPr>
          <w:rFonts w:ascii="Times New Roman" w:hAnsi="Times New Roman"/>
          <w:color w:val="000000" w:themeColor="text1"/>
          <w:sz w:val="24"/>
        </w:rPr>
        <w:t xml:space="preserve">cathode efficiently. Consequently, the gradient energy band alignments in the ETL region and at the cathode formed by the </w:t>
      </w:r>
      <w:r w:rsidRPr="001D269C">
        <w:rPr>
          <w:rFonts w:ascii="Times New Roman" w:hAnsi="Times New Roman" w:hint="eastAsia"/>
          <w:color w:val="000000" w:themeColor="text1"/>
          <w:kern w:val="0"/>
          <w:sz w:val="24"/>
        </w:rPr>
        <w:t>Sn:In</w:t>
      </w:r>
      <w:r w:rsidRPr="001D269C">
        <w:rPr>
          <w:rFonts w:ascii="Times New Roman" w:hAnsi="Times New Roman" w:hint="eastAsia"/>
          <w:color w:val="000000" w:themeColor="text1"/>
          <w:kern w:val="0"/>
          <w:sz w:val="24"/>
          <w:vertAlign w:val="subscript"/>
        </w:rPr>
        <w:t>2</w:t>
      </w:r>
      <w:r w:rsidRPr="001D269C">
        <w:rPr>
          <w:rFonts w:ascii="Times New Roman" w:hAnsi="Times New Roman" w:hint="eastAsia"/>
          <w:color w:val="000000" w:themeColor="text1"/>
          <w:kern w:val="0"/>
          <w:sz w:val="24"/>
        </w:rPr>
        <w:t>O</w:t>
      </w:r>
      <w:r w:rsidRPr="001D269C">
        <w:rPr>
          <w:rFonts w:ascii="Times New Roman" w:hAnsi="Times New Roman" w:hint="eastAsia"/>
          <w:color w:val="000000" w:themeColor="text1"/>
          <w:kern w:val="0"/>
          <w:sz w:val="24"/>
          <w:vertAlign w:val="subscript"/>
        </w:rPr>
        <w:t>3</w:t>
      </w:r>
      <w:r w:rsidRPr="001D269C">
        <w:rPr>
          <w:rFonts w:ascii="Times New Roman" w:hAnsi="Times New Roman"/>
          <w:color w:val="000000" w:themeColor="text1"/>
          <w:kern w:val="0"/>
          <w:sz w:val="24"/>
        </w:rPr>
        <w:t>/</w:t>
      </w:r>
      <w:r w:rsidRPr="001D269C">
        <w:rPr>
          <w:rFonts w:ascii="Times New Roman" w:hAnsi="Times New Roman" w:hint="eastAsia"/>
          <w:color w:val="000000" w:themeColor="text1"/>
          <w:sz w:val="24"/>
        </w:rPr>
        <w:t>In</w:t>
      </w:r>
      <w:r w:rsidRPr="001D269C">
        <w:rPr>
          <w:rFonts w:ascii="Times New Roman" w:hAnsi="Times New Roman" w:hint="eastAsia"/>
          <w:color w:val="000000" w:themeColor="text1"/>
          <w:sz w:val="24"/>
          <w:vertAlign w:val="subscript"/>
        </w:rPr>
        <w:t>2</w:t>
      </w:r>
      <w:r w:rsidRPr="001D269C">
        <w:rPr>
          <w:rFonts w:ascii="Times New Roman" w:hAnsi="Times New Roman" w:hint="eastAsia"/>
          <w:color w:val="000000" w:themeColor="text1"/>
          <w:sz w:val="24"/>
        </w:rPr>
        <w:t>O</w:t>
      </w:r>
      <w:r w:rsidRPr="001D269C">
        <w:rPr>
          <w:rFonts w:ascii="Times New Roman" w:hAnsi="Times New Roman" w:hint="eastAsia"/>
          <w:color w:val="000000" w:themeColor="text1"/>
          <w:sz w:val="24"/>
          <w:vertAlign w:val="subscript"/>
        </w:rPr>
        <w:t>3</w:t>
      </w:r>
      <w:r w:rsidRPr="001D269C">
        <w:rPr>
          <w:rFonts w:ascii="Times New Roman" w:hAnsi="Times New Roman"/>
          <w:color w:val="000000" w:themeColor="text1"/>
          <w:sz w:val="24"/>
          <w:vertAlign w:val="subscript"/>
        </w:rPr>
        <w:t xml:space="preserve"> </w:t>
      </w:r>
      <w:r w:rsidRPr="001D269C">
        <w:rPr>
          <w:rFonts w:ascii="Times New Roman" w:hAnsi="Times New Roman"/>
          <w:color w:val="000000" w:themeColor="text1"/>
          <w:sz w:val="24"/>
        </w:rPr>
        <w:t xml:space="preserve">bilayer structure </w:t>
      </w:r>
      <w:r w:rsidRPr="001D269C">
        <w:rPr>
          <w:rFonts w:ascii="Times New Roman" w:hAnsi="Times New Roman"/>
          <w:iCs/>
          <w:color w:val="000000" w:themeColor="text1"/>
          <w:sz w:val="24"/>
        </w:rPr>
        <w:t xml:space="preserve">can 1) contribute to the carrier separation by offering higher built-in voltage, which comes from the higher carrier concentration, and 2) benefit the carrier extraction by the cascade energy alignment structure, </w:t>
      </w:r>
      <w:r w:rsidRPr="001D269C">
        <w:rPr>
          <w:rFonts w:ascii="Times New Roman" w:hAnsi="Times New Roman"/>
          <w:color w:val="000000" w:themeColor="text1"/>
          <w:sz w:val="24"/>
        </w:rPr>
        <w:t xml:space="preserve">which suppresses the recombination loss and contributes to the higher FF and </w:t>
      </w:r>
      <w:r w:rsidRPr="001D269C">
        <w:rPr>
          <w:rFonts w:ascii="Times New Roman" w:hAnsi="Times New Roman"/>
          <w:iCs/>
          <w:color w:val="000000" w:themeColor="text1"/>
          <w:sz w:val="24"/>
        </w:rPr>
        <w:t>V</w:t>
      </w:r>
      <w:r w:rsidRPr="001D269C">
        <w:rPr>
          <w:rFonts w:ascii="Times New Roman" w:hAnsi="Times New Roman"/>
          <w:iCs/>
          <w:color w:val="000000" w:themeColor="text1"/>
          <w:sz w:val="24"/>
          <w:vertAlign w:val="subscript"/>
        </w:rPr>
        <w:t>OC</w:t>
      </w:r>
      <w:r w:rsidRPr="001D269C">
        <w:rPr>
          <w:rFonts w:ascii="Times New Roman" w:hAnsi="Times New Roman"/>
          <w:color w:val="000000" w:themeColor="text1"/>
          <w:sz w:val="24"/>
        </w:rPr>
        <w:t>.</w:t>
      </w:r>
    </w:p>
    <w:p w14:paraId="73A12AEB" w14:textId="77777777" w:rsidR="00B7419E" w:rsidRPr="001D269C" w:rsidRDefault="00F117F9">
      <w:pPr>
        <w:spacing w:line="360" w:lineRule="auto"/>
        <w:rPr>
          <w:rFonts w:ascii="Times New Roman" w:hAnsi="Times New Roman"/>
          <w:color w:val="000000" w:themeColor="text1"/>
          <w:sz w:val="24"/>
        </w:rPr>
      </w:pPr>
      <w:r w:rsidRPr="001D269C">
        <w:rPr>
          <w:rFonts w:ascii="Times New Roman" w:hAnsi="Times New Roman"/>
          <w:i/>
          <w:color w:val="000000" w:themeColor="text1"/>
          <w:sz w:val="24"/>
        </w:rPr>
        <w:t>(b) Device performances and detailed understanding</w:t>
      </w:r>
      <w:r w:rsidRPr="001D269C">
        <w:rPr>
          <w:rFonts w:ascii="Times New Roman" w:hAnsi="Times New Roman"/>
          <w:color w:val="000000" w:themeColor="text1"/>
          <w:sz w:val="24"/>
        </w:rPr>
        <w:t xml:space="preserve">. </w:t>
      </w:r>
    </w:p>
    <w:p w14:paraId="08F86678" w14:textId="77777777" w:rsidR="00B7419E" w:rsidRPr="001D269C" w:rsidRDefault="00F117F9">
      <w:pPr>
        <w:spacing w:line="360" w:lineRule="auto"/>
        <w:ind w:firstLine="240"/>
        <w:rPr>
          <w:rFonts w:ascii="Times New Roman" w:hAnsi="Times New Roman"/>
          <w:color w:val="000000" w:themeColor="text1"/>
          <w:kern w:val="0"/>
          <w:sz w:val="24"/>
        </w:rPr>
      </w:pPr>
      <w:r w:rsidRPr="001D269C">
        <w:rPr>
          <w:rFonts w:ascii="Times New Roman" w:hAnsi="Times New Roman"/>
          <w:color w:val="000000" w:themeColor="text1"/>
          <w:sz w:val="24"/>
        </w:rPr>
        <w:t>p</w:t>
      </w:r>
      <w:r w:rsidRPr="001D269C">
        <w:rPr>
          <w:rFonts w:ascii="Times New Roman" w:hAnsi="Times New Roman" w:hint="eastAsia"/>
          <w:color w:val="000000" w:themeColor="text1"/>
          <w:sz w:val="24"/>
        </w:rPr>
        <w:t>-i-n PSCs using pristine In</w:t>
      </w:r>
      <w:r w:rsidRPr="001D269C">
        <w:rPr>
          <w:rFonts w:ascii="Times New Roman" w:hAnsi="Times New Roman" w:hint="eastAsia"/>
          <w:color w:val="000000" w:themeColor="text1"/>
          <w:sz w:val="24"/>
          <w:vertAlign w:val="subscript"/>
        </w:rPr>
        <w:t>2</w:t>
      </w:r>
      <w:r w:rsidRPr="001D269C">
        <w:rPr>
          <w:rFonts w:ascii="Times New Roman" w:hAnsi="Times New Roman" w:hint="eastAsia"/>
          <w:color w:val="000000" w:themeColor="text1"/>
          <w:sz w:val="24"/>
        </w:rPr>
        <w:t>O</w:t>
      </w:r>
      <w:r w:rsidRPr="001D269C">
        <w:rPr>
          <w:rFonts w:ascii="Times New Roman" w:hAnsi="Times New Roman" w:hint="eastAsia"/>
          <w:color w:val="000000" w:themeColor="text1"/>
          <w:sz w:val="24"/>
          <w:vertAlign w:val="subscript"/>
        </w:rPr>
        <w:t>3</w:t>
      </w:r>
      <w:r w:rsidRPr="001D269C">
        <w:rPr>
          <w:rFonts w:ascii="Times New Roman" w:hAnsi="Times New Roman"/>
          <w:color w:val="000000" w:themeColor="text1"/>
          <w:sz w:val="24"/>
        </w:rPr>
        <w:t xml:space="preserve"> only,</w:t>
      </w:r>
      <w:r w:rsidRPr="001D269C">
        <w:rPr>
          <w:rFonts w:ascii="Times New Roman" w:hAnsi="Times New Roman" w:hint="eastAsia"/>
          <w:color w:val="000000" w:themeColor="text1"/>
          <w:sz w:val="24"/>
        </w:rPr>
        <w:t xml:space="preserve"> Sn:In</w:t>
      </w:r>
      <w:r w:rsidRPr="001D269C">
        <w:rPr>
          <w:rFonts w:ascii="Times New Roman" w:hAnsi="Times New Roman" w:hint="eastAsia"/>
          <w:color w:val="000000" w:themeColor="text1"/>
          <w:sz w:val="24"/>
          <w:vertAlign w:val="subscript"/>
        </w:rPr>
        <w:t>2</w:t>
      </w:r>
      <w:r w:rsidRPr="001D269C">
        <w:rPr>
          <w:rFonts w:ascii="Times New Roman" w:hAnsi="Times New Roman" w:hint="eastAsia"/>
          <w:color w:val="000000" w:themeColor="text1"/>
          <w:sz w:val="24"/>
        </w:rPr>
        <w:t>O</w:t>
      </w:r>
      <w:r w:rsidRPr="001D269C">
        <w:rPr>
          <w:rFonts w:ascii="Times New Roman" w:hAnsi="Times New Roman" w:hint="eastAsia"/>
          <w:color w:val="000000" w:themeColor="text1"/>
          <w:sz w:val="24"/>
          <w:vertAlign w:val="subscript"/>
        </w:rPr>
        <w:t>3</w:t>
      </w:r>
      <w:r w:rsidRPr="001D269C">
        <w:rPr>
          <w:rFonts w:ascii="Times New Roman" w:hAnsi="Times New Roman"/>
          <w:color w:val="000000" w:themeColor="text1"/>
          <w:sz w:val="24"/>
        </w:rPr>
        <w:t xml:space="preserve"> only,</w:t>
      </w:r>
      <w:r w:rsidRPr="001D269C">
        <w:rPr>
          <w:rFonts w:ascii="Times New Roman" w:hAnsi="Times New Roman" w:hint="eastAsia"/>
          <w:color w:val="000000" w:themeColor="text1"/>
          <w:sz w:val="24"/>
        </w:rPr>
        <w:t xml:space="preserve"> and Sn:In</w:t>
      </w:r>
      <w:r w:rsidRPr="001D269C">
        <w:rPr>
          <w:rFonts w:ascii="Times New Roman" w:hAnsi="Times New Roman" w:hint="eastAsia"/>
          <w:color w:val="000000" w:themeColor="text1"/>
          <w:sz w:val="24"/>
          <w:vertAlign w:val="subscript"/>
        </w:rPr>
        <w:t>2</w:t>
      </w:r>
      <w:r w:rsidRPr="001D269C">
        <w:rPr>
          <w:rFonts w:ascii="Times New Roman" w:hAnsi="Times New Roman" w:hint="eastAsia"/>
          <w:color w:val="000000" w:themeColor="text1"/>
          <w:sz w:val="24"/>
        </w:rPr>
        <w:t>O</w:t>
      </w:r>
      <w:r w:rsidRPr="001D269C">
        <w:rPr>
          <w:rFonts w:ascii="Times New Roman" w:hAnsi="Times New Roman" w:hint="eastAsia"/>
          <w:color w:val="000000" w:themeColor="text1"/>
          <w:sz w:val="24"/>
          <w:vertAlign w:val="subscript"/>
        </w:rPr>
        <w:t>3</w:t>
      </w:r>
      <w:r w:rsidRPr="001D269C">
        <w:rPr>
          <w:rFonts w:ascii="Times New Roman" w:hAnsi="Times New Roman" w:hint="eastAsia"/>
          <w:color w:val="000000" w:themeColor="text1"/>
          <w:sz w:val="24"/>
        </w:rPr>
        <w:t>/ In</w:t>
      </w:r>
      <w:r w:rsidRPr="001D269C">
        <w:rPr>
          <w:rFonts w:ascii="Times New Roman" w:hAnsi="Times New Roman" w:hint="eastAsia"/>
          <w:color w:val="000000" w:themeColor="text1"/>
          <w:sz w:val="24"/>
          <w:vertAlign w:val="subscript"/>
        </w:rPr>
        <w:t>2</w:t>
      </w:r>
      <w:r w:rsidRPr="001D269C">
        <w:rPr>
          <w:rFonts w:ascii="Times New Roman" w:hAnsi="Times New Roman" w:hint="eastAsia"/>
          <w:color w:val="000000" w:themeColor="text1"/>
          <w:sz w:val="24"/>
        </w:rPr>
        <w:t>O</w:t>
      </w:r>
      <w:r w:rsidRPr="001D269C">
        <w:rPr>
          <w:rFonts w:ascii="Times New Roman" w:hAnsi="Times New Roman" w:hint="eastAsia"/>
          <w:color w:val="000000" w:themeColor="text1"/>
          <w:sz w:val="24"/>
          <w:vertAlign w:val="subscript"/>
        </w:rPr>
        <w:t>3</w:t>
      </w:r>
      <w:r w:rsidRPr="001D269C">
        <w:rPr>
          <w:rFonts w:ascii="Times New Roman" w:hAnsi="Times New Roman" w:hint="eastAsia"/>
          <w:color w:val="000000" w:themeColor="text1"/>
          <w:sz w:val="24"/>
        </w:rPr>
        <w:t xml:space="preserve"> bilayer</w:t>
      </w:r>
      <w:r w:rsidRPr="001D269C">
        <w:rPr>
          <w:rFonts w:ascii="Times New Roman" w:hAnsi="Times New Roman"/>
          <w:color w:val="000000" w:themeColor="text1"/>
          <w:sz w:val="24"/>
        </w:rPr>
        <w:t xml:space="preserve"> structure</w:t>
      </w:r>
      <w:r w:rsidRPr="001D269C">
        <w:rPr>
          <w:rFonts w:ascii="Times New Roman" w:hAnsi="Times New Roman" w:hint="eastAsia"/>
          <w:color w:val="000000" w:themeColor="text1"/>
          <w:sz w:val="24"/>
        </w:rPr>
        <w:t xml:space="preserve"> as top ETL are fabricated and the </w:t>
      </w:r>
      <w:r w:rsidRPr="001D269C">
        <w:rPr>
          <w:rFonts w:ascii="Times New Roman" w:hAnsi="Times New Roman" w:hint="eastAsia"/>
          <w:i/>
          <w:color w:val="000000" w:themeColor="text1"/>
          <w:sz w:val="24"/>
        </w:rPr>
        <w:t>J-V</w:t>
      </w:r>
      <w:r w:rsidRPr="001D269C">
        <w:rPr>
          <w:rFonts w:ascii="Times New Roman" w:hAnsi="Times New Roman" w:hint="eastAsia"/>
          <w:color w:val="000000" w:themeColor="text1"/>
          <w:sz w:val="24"/>
        </w:rPr>
        <w:t xml:space="preserve"> curves are plotted in </w:t>
      </w:r>
      <w:r w:rsidRPr="001D269C">
        <w:rPr>
          <w:rFonts w:ascii="Times New Roman" w:hAnsi="Times New Roman" w:hint="eastAsia"/>
          <w:b/>
          <w:color w:val="000000" w:themeColor="text1"/>
          <w:sz w:val="24"/>
        </w:rPr>
        <w:t>Figure 3a</w:t>
      </w:r>
      <w:r w:rsidRPr="001D269C">
        <w:rPr>
          <w:rFonts w:ascii="Times New Roman" w:hAnsi="Times New Roman" w:hint="eastAsia"/>
          <w:color w:val="000000" w:themeColor="text1"/>
          <w:sz w:val="24"/>
        </w:rPr>
        <w:t>.</w:t>
      </w:r>
      <w:r w:rsidRPr="001D269C">
        <w:rPr>
          <w:rFonts w:ascii="Times New Roman" w:hAnsi="Times New Roman"/>
          <w:color w:val="000000" w:themeColor="text1"/>
          <w:sz w:val="24"/>
        </w:rPr>
        <w:t xml:space="preserve"> Furthermore, </w:t>
      </w:r>
      <w:r w:rsidRPr="001D269C">
        <w:rPr>
          <w:rFonts w:ascii="Times New Roman" w:hAnsi="Times New Roman"/>
          <w:b/>
          <w:bCs/>
          <w:color w:val="000000" w:themeColor="text1"/>
          <w:sz w:val="24"/>
        </w:rPr>
        <w:t xml:space="preserve">Figure </w:t>
      </w:r>
      <w:r w:rsidRPr="001D269C">
        <w:rPr>
          <w:rFonts w:ascii="Times New Roman" w:hAnsi="Times New Roman" w:hint="eastAsia"/>
          <w:b/>
          <w:bCs/>
          <w:color w:val="000000" w:themeColor="text1"/>
          <w:sz w:val="24"/>
        </w:rPr>
        <w:t>3b</w:t>
      </w:r>
      <w:r w:rsidRPr="001D269C">
        <w:rPr>
          <w:rFonts w:ascii="Times New Roman" w:hAnsi="Times New Roman"/>
          <w:color w:val="000000" w:themeColor="text1"/>
          <w:sz w:val="24"/>
        </w:rPr>
        <w:t xml:space="preserve"> </w:t>
      </w:r>
      <w:r w:rsidRPr="001D269C">
        <w:rPr>
          <w:rFonts w:ascii="Times New Roman" w:hAnsi="Times New Roman" w:hint="eastAsia"/>
          <w:color w:val="000000" w:themeColor="text1"/>
          <w:sz w:val="24"/>
        </w:rPr>
        <w:t xml:space="preserve">shows the reproducibility of the </w:t>
      </w:r>
      <w:r w:rsidRPr="001D269C">
        <w:rPr>
          <w:rFonts w:ascii="Times New Roman" w:hAnsi="Times New Roman"/>
          <w:color w:val="000000" w:themeColor="text1"/>
          <w:sz w:val="24"/>
        </w:rPr>
        <w:t>PSCs</w:t>
      </w:r>
      <w:r w:rsidRPr="001D269C">
        <w:rPr>
          <w:rFonts w:ascii="Times New Roman" w:hAnsi="Times New Roman" w:hint="eastAsia"/>
          <w:color w:val="000000" w:themeColor="text1"/>
          <w:sz w:val="24"/>
        </w:rPr>
        <w:t xml:space="preserve"> efficiency</w:t>
      </w:r>
      <w:r w:rsidRPr="001D269C">
        <w:rPr>
          <w:rFonts w:ascii="Times New Roman" w:hAnsi="Times New Roman"/>
          <w:color w:val="000000" w:themeColor="text1"/>
          <w:sz w:val="24"/>
        </w:rPr>
        <w:t xml:space="preserve"> based on different ETLs</w:t>
      </w:r>
      <w:r w:rsidRPr="001D269C">
        <w:rPr>
          <w:rFonts w:ascii="Times New Roman" w:hAnsi="Times New Roman" w:hint="eastAsia"/>
          <w:color w:val="000000" w:themeColor="text1"/>
          <w:sz w:val="24"/>
        </w:rPr>
        <w:t>, suggesting the PSCs based on bilayer ETL have</w:t>
      </w:r>
      <w:r w:rsidRPr="001D269C">
        <w:rPr>
          <w:rFonts w:ascii="Times New Roman" w:hAnsi="Times New Roman"/>
          <w:color w:val="000000" w:themeColor="text1"/>
          <w:sz w:val="24"/>
        </w:rPr>
        <w:t xml:space="preserve"> good</w:t>
      </w:r>
      <w:r w:rsidRPr="001D269C">
        <w:rPr>
          <w:rFonts w:ascii="Times New Roman" w:hAnsi="Times New Roman" w:hint="eastAsia"/>
          <w:color w:val="000000" w:themeColor="text1"/>
          <w:sz w:val="24"/>
        </w:rPr>
        <w:t xml:space="preserve"> reproducibility.</w:t>
      </w:r>
      <w:r w:rsidRPr="001D269C">
        <w:rPr>
          <w:rFonts w:ascii="Times New Roman" w:hAnsi="Times New Roman"/>
          <w:color w:val="000000" w:themeColor="text1"/>
          <w:sz w:val="24"/>
        </w:rPr>
        <w:t xml:space="preserve"> To the best of our knowledge, this work has the best performance among the reported p-i-n planar PSCs with all metal-oxide top ETL.</w:t>
      </w:r>
      <w:r w:rsidRPr="001D269C">
        <w:rPr>
          <w:rFonts w:ascii="Times New Roman" w:hAnsi="Times New Roman"/>
          <w:color w:val="000000" w:themeColor="text1"/>
          <w:sz w:val="24"/>
          <w:vertAlign w:val="superscript"/>
        </w:rPr>
        <w:t>23,</w:t>
      </w:r>
      <w:r w:rsidRPr="001D269C">
        <w:rPr>
          <w:rFonts w:ascii="Times New Roman" w:hAnsi="Times New Roman" w:hint="eastAsia"/>
          <w:color w:val="000000" w:themeColor="text1"/>
          <w:sz w:val="24"/>
          <w:vertAlign w:val="superscript"/>
        </w:rPr>
        <w:t>2</w:t>
      </w:r>
      <w:r w:rsidRPr="001D269C">
        <w:rPr>
          <w:rFonts w:ascii="Times New Roman" w:hAnsi="Times New Roman"/>
          <w:color w:val="000000" w:themeColor="text1"/>
          <w:sz w:val="24"/>
          <w:vertAlign w:val="superscript"/>
        </w:rPr>
        <w:t>4</w:t>
      </w:r>
      <w:r w:rsidRPr="001D269C">
        <w:rPr>
          <w:rFonts w:ascii="Times New Roman" w:hAnsi="Times New Roman" w:hint="eastAsia"/>
          <w:color w:val="000000" w:themeColor="text1"/>
          <w:sz w:val="24"/>
          <w:vertAlign w:val="superscript"/>
        </w:rPr>
        <w:t xml:space="preserve"> </w:t>
      </w:r>
      <w:r w:rsidRPr="001D269C">
        <w:rPr>
          <w:rFonts w:ascii="Times New Roman" w:hAnsi="Times New Roman"/>
          <w:color w:val="000000" w:themeColor="text1"/>
          <w:sz w:val="24"/>
        </w:rPr>
        <w:t xml:space="preserve">The cross-section SEM image </w:t>
      </w:r>
      <w:r w:rsidRPr="001D269C">
        <w:rPr>
          <w:rFonts w:ascii="Times New Roman" w:hAnsi="Times New Roman" w:hint="eastAsia"/>
          <w:color w:val="000000" w:themeColor="text1"/>
          <w:sz w:val="24"/>
        </w:rPr>
        <w:t xml:space="preserve">in </w:t>
      </w:r>
      <w:r w:rsidRPr="001D269C">
        <w:rPr>
          <w:rFonts w:ascii="Times New Roman" w:hAnsi="Times New Roman" w:hint="eastAsia"/>
          <w:b/>
          <w:color w:val="000000" w:themeColor="text1"/>
          <w:sz w:val="24"/>
        </w:rPr>
        <w:t>Figure S3</w:t>
      </w:r>
      <w:r w:rsidRPr="001D269C">
        <w:rPr>
          <w:rFonts w:ascii="Times New Roman" w:hAnsi="Times New Roman"/>
          <w:color w:val="000000" w:themeColor="text1"/>
          <w:sz w:val="24"/>
        </w:rPr>
        <w:t xml:space="preserve"> show the all oxide electron and hole transport layer based device structure </w:t>
      </w:r>
      <w:r w:rsidRPr="001D269C">
        <w:rPr>
          <w:rFonts w:ascii="Times New Roman" w:hAnsi="Times New Roman" w:hint="eastAsia"/>
          <w:color w:val="000000" w:themeColor="text1"/>
          <w:sz w:val="24"/>
        </w:rPr>
        <w:t>of ITO/NiO</w:t>
      </w:r>
      <w:r w:rsidRPr="001D269C">
        <w:rPr>
          <w:rFonts w:ascii="Times New Roman" w:hAnsi="Times New Roman" w:hint="eastAsia"/>
          <w:color w:val="000000" w:themeColor="text1"/>
          <w:sz w:val="24"/>
          <w:vertAlign w:val="subscript"/>
        </w:rPr>
        <w:t>x</w:t>
      </w:r>
      <w:r w:rsidRPr="001D269C">
        <w:rPr>
          <w:rFonts w:ascii="Times New Roman" w:hAnsi="Times New Roman" w:hint="eastAsia"/>
          <w:color w:val="000000" w:themeColor="text1"/>
          <w:sz w:val="24"/>
        </w:rPr>
        <w:t>/perovskite/Sn:In</w:t>
      </w:r>
      <w:r w:rsidRPr="001D269C">
        <w:rPr>
          <w:rFonts w:ascii="Times New Roman" w:hAnsi="Times New Roman" w:hint="eastAsia"/>
          <w:color w:val="000000" w:themeColor="text1"/>
          <w:sz w:val="24"/>
          <w:vertAlign w:val="subscript"/>
        </w:rPr>
        <w:t>2</w:t>
      </w:r>
      <w:r w:rsidRPr="001D269C">
        <w:rPr>
          <w:rFonts w:ascii="Times New Roman" w:hAnsi="Times New Roman" w:hint="eastAsia"/>
          <w:color w:val="000000" w:themeColor="text1"/>
          <w:sz w:val="24"/>
        </w:rPr>
        <w:t>O</w:t>
      </w:r>
      <w:r w:rsidRPr="001D269C">
        <w:rPr>
          <w:rFonts w:ascii="Times New Roman" w:hAnsi="Times New Roman" w:hint="eastAsia"/>
          <w:color w:val="000000" w:themeColor="text1"/>
          <w:sz w:val="24"/>
          <w:vertAlign w:val="subscript"/>
        </w:rPr>
        <w:t>3</w:t>
      </w:r>
      <w:r w:rsidRPr="001D269C">
        <w:rPr>
          <w:rFonts w:ascii="Times New Roman" w:hAnsi="Times New Roman" w:hint="eastAsia"/>
          <w:color w:val="000000" w:themeColor="text1"/>
          <w:sz w:val="24"/>
        </w:rPr>
        <w:t>/In</w:t>
      </w:r>
      <w:r w:rsidRPr="001D269C">
        <w:rPr>
          <w:rFonts w:ascii="Times New Roman" w:hAnsi="Times New Roman" w:hint="eastAsia"/>
          <w:color w:val="000000" w:themeColor="text1"/>
          <w:sz w:val="24"/>
          <w:vertAlign w:val="subscript"/>
        </w:rPr>
        <w:t>2</w:t>
      </w:r>
      <w:r w:rsidRPr="001D269C">
        <w:rPr>
          <w:rFonts w:ascii="Times New Roman" w:hAnsi="Times New Roman" w:hint="eastAsia"/>
          <w:color w:val="000000" w:themeColor="text1"/>
          <w:sz w:val="24"/>
        </w:rPr>
        <w:t>O</w:t>
      </w:r>
      <w:r w:rsidRPr="001D269C">
        <w:rPr>
          <w:rFonts w:ascii="Times New Roman" w:hAnsi="Times New Roman" w:hint="eastAsia"/>
          <w:color w:val="000000" w:themeColor="text1"/>
          <w:sz w:val="24"/>
          <w:vertAlign w:val="subscript"/>
        </w:rPr>
        <w:t>3</w:t>
      </w:r>
      <w:r w:rsidRPr="001D269C">
        <w:rPr>
          <w:rFonts w:ascii="Times New Roman" w:hAnsi="Times New Roman"/>
          <w:color w:val="000000" w:themeColor="text1"/>
          <w:sz w:val="24"/>
        </w:rPr>
        <w:t xml:space="preserve">. It is important to note that </w:t>
      </w:r>
      <w:r w:rsidRPr="001D269C">
        <w:rPr>
          <w:rFonts w:ascii="Times New Roman" w:hAnsi="Times New Roman"/>
          <w:iCs/>
          <w:color w:val="000000" w:themeColor="text1"/>
          <w:sz w:val="24"/>
        </w:rPr>
        <w:t xml:space="preserve">by introducing the </w:t>
      </w:r>
      <w:r w:rsidRPr="001D269C">
        <w:rPr>
          <w:rFonts w:ascii="Times New Roman" w:hAnsi="Times New Roman"/>
          <w:iCs/>
          <w:color w:val="000000" w:themeColor="text1"/>
          <w:sz w:val="24"/>
        </w:rPr>
        <w:lastRenderedPageBreak/>
        <w:t>combined approaches of purifying ethanol solvent from residue water (before being used for the dispersion of the metal oxide NPs) and dynamic spin coating process in metal oxide film formation, w</w:t>
      </w:r>
      <w:r w:rsidRPr="001D269C">
        <w:rPr>
          <w:rFonts w:ascii="Times New Roman" w:hAnsi="Times New Roman" w:hint="eastAsia"/>
          <w:iCs/>
          <w:color w:val="000000" w:themeColor="text1"/>
          <w:sz w:val="24"/>
        </w:rPr>
        <w:t xml:space="preserve">e </w:t>
      </w:r>
      <w:r w:rsidRPr="001D269C">
        <w:rPr>
          <w:rFonts w:ascii="Times New Roman" w:hAnsi="Times New Roman"/>
          <w:iCs/>
          <w:color w:val="000000" w:themeColor="text1"/>
          <w:sz w:val="24"/>
        </w:rPr>
        <w:t xml:space="preserve">address the common issue of ethanol solvent induced damage on </w:t>
      </w:r>
      <w:r w:rsidRPr="001D269C">
        <w:rPr>
          <w:rFonts w:ascii="Times New Roman" w:hAnsi="Times New Roman" w:hint="eastAsia"/>
          <w:iCs/>
          <w:color w:val="000000" w:themeColor="text1"/>
          <w:sz w:val="24"/>
        </w:rPr>
        <w:t>perovskite film</w:t>
      </w:r>
      <w:r w:rsidRPr="001D269C">
        <w:rPr>
          <w:rFonts w:ascii="Times New Roman" w:hAnsi="Times New Roman"/>
          <w:iCs/>
          <w:color w:val="000000" w:themeColor="text1"/>
          <w:sz w:val="24"/>
        </w:rPr>
        <w:t xml:space="preserve"> as further described in </w:t>
      </w:r>
      <w:r w:rsidRPr="001D269C">
        <w:rPr>
          <w:rFonts w:ascii="Times New Roman" w:hAnsi="Times New Roman" w:hint="eastAsia"/>
          <w:bCs/>
          <w:color w:val="000000" w:themeColor="text1"/>
          <w:sz w:val="24"/>
          <w:szCs w:val="28"/>
        </w:rPr>
        <w:t>Experimental details</w:t>
      </w:r>
      <w:r w:rsidRPr="001D269C">
        <w:rPr>
          <w:rFonts w:ascii="Times New Roman" w:hAnsi="Times New Roman"/>
          <w:iCs/>
          <w:color w:val="000000" w:themeColor="text1"/>
          <w:sz w:val="24"/>
        </w:rPr>
        <w:t>. This facilitates the formation of the top metal oxide only ETL structure for highly efficient and stable PSCs.</w:t>
      </w:r>
      <w:r w:rsidRPr="001D269C">
        <w:rPr>
          <w:rFonts w:ascii="Times New Roman" w:hAnsi="Times New Roman" w:hint="eastAsia"/>
          <w:iCs/>
          <w:color w:val="000000" w:themeColor="text1"/>
          <w:sz w:val="24"/>
        </w:rPr>
        <w:t xml:space="preserve"> </w:t>
      </w:r>
      <w:r w:rsidRPr="001D269C">
        <w:rPr>
          <w:rFonts w:ascii="Times New Roman" w:hAnsi="Times New Roman"/>
          <w:color w:val="000000" w:themeColor="text1"/>
          <w:sz w:val="24"/>
        </w:rPr>
        <w:t xml:space="preserve">Compared to PSCs based on pristine </w:t>
      </w:r>
      <w:r w:rsidRPr="001D269C">
        <w:rPr>
          <w:rFonts w:ascii="Times New Roman" w:hAnsi="Times New Roman" w:hint="eastAsia"/>
          <w:color w:val="000000" w:themeColor="text1"/>
          <w:sz w:val="24"/>
        </w:rPr>
        <w:t>In</w:t>
      </w:r>
      <w:r w:rsidRPr="001D269C">
        <w:rPr>
          <w:rFonts w:ascii="Times New Roman" w:hAnsi="Times New Roman" w:hint="eastAsia"/>
          <w:color w:val="000000" w:themeColor="text1"/>
          <w:sz w:val="24"/>
          <w:vertAlign w:val="subscript"/>
        </w:rPr>
        <w:t>2</w:t>
      </w:r>
      <w:r w:rsidRPr="001D269C">
        <w:rPr>
          <w:rFonts w:ascii="Times New Roman" w:hAnsi="Times New Roman" w:hint="eastAsia"/>
          <w:color w:val="000000" w:themeColor="text1"/>
          <w:sz w:val="24"/>
        </w:rPr>
        <w:t>O</w:t>
      </w:r>
      <w:r w:rsidRPr="001D269C">
        <w:rPr>
          <w:rFonts w:ascii="Times New Roman" w:hAnsi="Times New Roman" w:hint="eastAsia"/>
          <w:color w:val="000000" w:themeColor="text1"/>
          <w:sz w:val="24"/>
          <w:vertAlign w:val="subscript"/>
        </w:rPr>
        <w:t>3</w:t>
      </w:r>
      <w:r w:rsidRPr="001D269C">
        <w:rPr>
          <w:rFonts w:ascii="Times New Roman" w:hAnsi="Times New Roman"/>
          <w:color w:val="000000" w:themeColor="text1"/>
          <w:sz w:val="24"/>
        </w:rPr>
        <w:t xml:space="preserve"> ETL (PCE=16.33%), those with </w:t>
      </w:r>
      <w:r w:rsidRPr="001D269C">
        <w:rPr>
          <w:rFonts w:ascii="Times New Roman" w:hAnsi="Times New Roman" w:hint="eastAsia"/>
          <w:color w:val="000000" w:themeColor="text1"/>
          <w:sz w:val="24"/>
        </w:rPr>
        <w:t>Sn:In</w:t>
      </w:r>
      <w:r w:rsidRPr="001D269C">
        <w:rPr>
          <w:rFonts w:ascii="Times New Roman" w:hAnsi="Times New Roman" w:hint="eastAsia"/>
          <w:color w:val="000000" w:themeColor="text1"/>
          <w:sz w:val="24"/>
          <w:vertAlign w:val="subscript"/>
        </w:rPr>
        <w:t>2</w:t>
      </w:r>
      <w:r w:rsidRPr="001D269C">
        <w:rPr>
          <w:rFonts w:ascii="Times New Roman" w:hAnsi="Times New Roman" w:hint="eastAsia"/>
          <w:color w:val="000000" w:themeColor="text1"/>
          <w:sz w:val="24"/>
        </w:rPr>
        <w:t>O</w:t>
      </w:r>
      <w:r w:rsidRPr="001D269C">
        <w:rPr>
          <w:rFonts w:ascii="Times New Roman" w:hAnsi="Times New Roman" w:hint="eastAsia"/>
          <w:color w:val="000000" w:themeColor="text1"/>
          <w:sz w:val="24"/>
          <w:vertAlign w:val="subscript"/>
        </w:rPr>
        <w:t>3</w:t>
      </w:r>
      <w:r w:rsidRPr="001D269C">
        <w:rPr>
          <w:rFonts w:ascii="Times New Roman" w:hAnsi="Times New Roman"/>
          <w:color w:val="000000" w:themeColor="text1"/>
          <w:sz w:val="24"/>
        </w:rPr>
        <w:t xml:space="preserve"> ETL show better performances with PCE reaching 19.52% due the increase of both short circuit current (</w:t>
      </w:r>
      <w:r w:rsidRPr="001D269C">
        <w:rPr>
          <w:rFonts w:ascii="Times New Roman" w:hAnsi="Times New Roman"/>
          <w:i/>
          <w:color w:val="000000" w:themeColor="text1"/>
          <w:sz w:val="24"/>
        </w:rPr>
        <w:t>J</w:t>
      </w:r>
      <w:r w:rsidRPr="001D269C">
        <w:rPr>
          <w:rFonts w:ascii="Times New Roman" w:hAnsi="Times New Roman"/>
          <w:color w:val="000000" w:themeColor="text1"/>
          <w:sz w:val="24"/>
          <w:vertAlign w:val="subscript"/>
        </w:rPr>
        <w:t>SC</w:t>
      </w:r>
      <w:r w:rsidRPr="001D269C">
        <w:rPr>
          <w:rFonts w:ascii="Times New Roman" w:hAnsi="Times New Roman"/>
          <w:color w:val="000000" w:themeColor="text1"/>
          <w:sz w:val="24"/>
        </w:rPr>
        <w:t>) and fill factor (FF), which is attributed to the enhanced electrical properties of</w:t>
      </w:r>
      <w:r w:rsidRPr="001D269C">
        <w:rPr>
          <w:rFonts w:ascii="Times New Roman" w:hAnsi="Times New Roman" w:hint="eastAsia"/>
          <w:color w:val="000000" w:themeColor="text1"/>
          <w:sz w:val="24"/>
        </w:rPr>
        <w:t xml:space="preserve"> Sn:In</w:t>
      </w:r>
      <w:r w:rsidRPr="001D269C">
        <w:rPr>
          <w:rFonts w:ascii="Times New Roman" w:hAnsi="Times New Roman" w:hint="eastAsia"/>
          <w:color w:val="000000" w:themeColor="text1"/>
          <w:sz w:val="24"/>
          <w:vertAlign w:val="subscript"/>
        </w:rPr>
        <w:t>2</w:t>
      </w:r>
      <w:r w:rsidRPr="001D269C">
        <w:rPr>
          <w:rFonts w:ascii="Times New Roman" w:hAnsi="Times New Roman" w:hint="eastAsia"/>
          <w:color w:val="000000" w:themeColor="text1"/>
          <w:sz w:val="24"/>
        </w:rPr>
        <w:t>O</w:t>
      </w:r>
      <w:r w:rsidRPr="001D269C">
        <w:rPr>
          <w:rFonts w:ascii="Times New Roman" w:hAnsi="Times New Roman" w:hint="eastAsia"/>
          <w:color w:val="000000" w:themeColor="text1"/>
          <w:sz w:val="24"/>
          <w:vertAlign w:val="subscript"/>
        </w:rPr>
        <w:t>3</w:t>
      </w:r>
      <w:r w:rsidRPr="001D269C">
        <w:rPr>
          <w:rFonts w:ascii="Times New Roman" w:hAnsi="Times New Roman"/>
          <w:color w:val="000000" w:themeColor="text1"/>
          <w:sz w:val="24"/>
        </w:rPr>
        <w:t xml:space="preserve"> ETL.</w:t>
      </w:r>
      <w:r w:rsidRPr="001D269C">
        <w:rPr>
          <w:rFonts w:ascii="Times New Roman" w:hAnsi="Times New Roman" w:hint="eastAsia"/>
          <w:color w:val="000000" w:themeColor="text1"/>
          <w:sz w:val="24"/>
        </w:rPr>
        <w:t xml:space="preserve"> The </w:t>
      </w:r>
      <w:r w:rsidRPr="001D269C">
        <w:rPr>
          <w:rFonts w:ascii="Times New Roman" w:hAnsi="Times New Roman"/>
          <w:color w:val="000000" w:themeColor="text1"/>
          <w:sz w:val="24"/>
        </w:rPr>
        <w:t xml:space="preserve">detailed optimization </w:t>
      </w:r>
      <w:r w:rsidRPr="001D269C">
        <w:rPr>
          <w:rFonts w:ascii="Times New Roman" w:hAnsi="Times New Roman" w:hint="eastAsia"/>
          <w:color w:val="000000" w:themeColor="text1"/>
          <w:sz w:val="24"/>
        </w:rPr>
        <w:t>of PSCs based on Sn:In</w:t>
      </w:r>
      <w:r w:rsidRPr="001D269C">
        <w:rPr>
          <w:rFonts w:ascii="Times New Roman" w:hAnsi="Times New Roman" w:hint="eastAsia"/>
          <w:color w:val="000000" w:themeColor="text1"/>
          <w:sz w:val="24"/>
          <w:vertAlign w:val="subscript"/>
        </w:rPr>
        <w:t>2</w:t>
      </w:r>
      <w:r w:rsidRPr="001D269C">
        <w:rPr>
          <w:rFonts w:ascii="Times New Roman" w:hAnsi="Times New Roman" w:hint="eastAsia"/>
          <w:color w:val="000000" w:themeColor="text1"/>
          <w:sz w:val="24"/>
        </w:rPr>
        <w:t>O</w:t>
      </w:r>
      <w:r w:rsidRPr="001D269C">
        <w:rPr>
          <w:rFonts w:ascii="Times New Roman" w:hAnsi="Times New Roman" w:hint="eastAsia"/>
          <w:color w:val="000000" w:themeColor="text1"/>
          <w:sz w:val="24"/>
          <w:vertAlign w:val="subscript"/>
        </w:rPr>
        <w:t>3</w:t>
      </w:r>
      <w:r w:rsidRPr="001D269C">
        <w:rPr>
          <w:rFonts w:ascii="Times New Roman" w:hAnsi="Times New Roman" w:hint="eastAsia"/>
          <w:color w:val="000000" w:themeColor="text1"/>
          <w:sz w:val="24"/>
        </w:rPr>
        <w:t xml:space="preserve"> </w:t>
      </w:r>
      <w:r w:rsidRPr="001D269C">
        <w:rPr>
          <w:rFonts w:ascii="Times New Roman" w:hAnsi="Times New Roman"/>
          <w:color w:val="000000" w:themeColor="text1"/>
          <w:sz w:val="24"/>
        </w:rPr>
        <w:t xml:space="preserve">with </w:t>
      </w:r>
      <w:r w:rsidRPr="001D269C">
        <w:rPr>
          <w:rFonts w:ascii="Times New Roman" w:hAnsi="Times New Roman" w:hint="eastAsia"/>
          <w:color w:val="000000" w:themeColor="text1"/>
          <w:sz w:val="24"/>
        </w:rPr>
        <w:t xml:space="preserve">different </w:t>
      </w:r>
      <w:r w:rsidRPr="001D269C">
        <w:rPr>
          <w:rFonts w:ascii="Times New Roman" w:hAnsi="Times New Roman"/>
          <w:color w:val="000000" w:themeColor="text1"/>
          <w:sz w:val="24"/>
        </w:rPr>
        <w:t xml:space="preserve">doping concentrations and </w:t>
      </w:r>
      <w:r w:rsidRPr="001D269C">
        <w:rPr>
          <w:rFonts w:ascii="Times New Roman" w:hAnsi="Times New Roman" w:hint="eastAsia"/>
          <w:color w:val="000000" w:themeColor="text1"/>
          <w:sz w:val="24"/>
        </w:rPr>
        <w:t>thickness</w:t>
      </w:r>
      <w:r w:rsidRPr="001D269C">
        <w:rPr>
          <w:rFonts w:ascii="Times New Roman" w:hAnsi="Times New Roman"/>
          <w:color w:val="000000" w:themeColor="text1"/>
          <w:sz w:val="24"/>
        </w:rPr>
        <w:t>es</w:t>
      </w:r>
      <w:r w:rsidRPr="001D269C">
        <w:rPr>
          <w:rFonts w:ascii="Times New Roman" w:hAnsi="Times New Roman" w:hint="eastAsia"/>
          <w:color w:val="000000" w:themeColor="text1"/>
          <w:sz w:val="24"/>
        </w:rPr>
        <w:t xml:space="preserve"> </w:t>
      </w:r>
      <w:r w:rsidRPr="001D269C">
        <w:rPr>
          <w:rFonts w:ascii="Times New Roman" w:hAnsi="Times New Roman"/>
          <w:color w:val="000000" w:themeColor="text1"/>
          <w:sz w:val="24"/>
        </w:rPr>
        <w:t xml:space="preserve">are summarized in Table S2 and Table S3, respectively. Interestingly, by introducing </w:t>
      </w:r>
      <w:r w:rsidRPr="001D269C">
        <w:rPr>
          <w:rFonts w:ascii="Times New Roman" w:hAnsi="Times New Roman" w:hint="eastAsia"/>
          <w:color w:val="000000" w:themeColor="text1"/>
          <w:sz w:val="24"/>
        </w:rPr>
        <w:t>Sn:In</w:t>
      </w:r>
      <w:r w:rsidRPr="001D269C">
        <w:rPr>
          <w:rFonts w:ascii="Times New Roman" w:hAnsi="Times New Roman" w:hint="eastAsia"/>
          <w:color w:val="000000" w:themeColor="text1"/>
          <w:sz w:val="24"/>
          <w:vertAlign w:val="subscript"/>
        </w:rPr>
        <w:t>2</w:t>
      </w:r>
      <w:r w:rsidRPr="001D269C">
        <w:rPr>
          <w:rFonts w:ascii="Times New Roman" w:hAnsi="Times New Roman" w:hint="eastAsia"/>
          <w:color w:val="000000" w:themeColor="text1"/>
          <w:sz w:val="24"/>
        </w:rPr>
        <w:t>O</w:t>
      </w:r>
      <w:r w:rsidRPr="001D269C">
        <w:rPr>
          <w:rFonts w:ascii="Times New Roman" w:hAnsi="Times New Roman" w:hint="eastAsia"/>
          <w:color w:val="000000" w:themeColor="text1"/>
          <w:sz w:val="24"/>
          <w:vertAlign w:val="subscript"/>
        </w:rPr>
        <w:t>3</w:t>
      </w:r>
      <w:r w:rsidRPr="001D269C">
        <w:rPr>
          <w:rFonts w:ascii="Times New Roman" w:hAnsi="Times New Roman" w:hint="eastAsia"/>
          <w:color w:val="000000" w:themeColor="text1"/>
          <w:sz w:val="24"/>
        </w:rPr>
        <w:t>/ In</w:t>
      </w:r>
      <w:r w:rsidRPr="001D269C">
        <w:rPr>
          <w:rFonts w:ascii="Times New Roman" w:hAnsi="Times New Roman" w:hint="eastAsia"/>
          <w:color w:val="000000" w:themeColor="text1"/>
          <w:sz w:val="24"/>
          <w:vertAlign w:val="subscript"/>
        </w:rPr>
        <w:t>2</w:t>
      </w:r>
      <w:r w:rsidRPr="001D269C">
        <w:rPr>
          <w:rFonts w:ascii="Times New Roman" w:hAnsi="Times New Roman" w:hint="eastAsia"/>
          <w:color w:val="000000" w:themeColor="text1"/>
          <w:sz w:val="24"/>
        </w:rPr>
        <w:t>O</w:t>
      </w:r>
      <w:r w:rsidRPr="001D269C">
        <w:rPr>
          <w:rFonts w:ascii="Times New Roman" w:hAnsi="Times New Roman" w:hint="eastAsia"/>
          <w:color w:val="000000" w:themeColor="text1"/>
          <w:sz w:val="24"/>
          <w:vertAlign w:val="subscript"/>
        </w:rPr>
        <w:t>3</w:t>
      </w:r>
      <w:r w:rsidRPr="001D269C">
        <w:rPr>
          <w:rFonts w:ascii="Times New Roman" w:hAnsi="Times New Roman"/>
          <w:color w:val="000000" w:themeColor="text1"/>
          <w:sz w:val="24"/>
        </w:rPr>
        <w:t xml:space="preserve"> b</w:t>
      </w:r>
      <w:r w:rsidRPr="001D269C">
        <w:rPr>
          <w:rFonts w:ascii="Times New Roman" w:hAnsi="Times New Roman" w:hint="eastAsia"/>
          <w:color w:val="000000" w:themeColor="text1"/>
          <w:sz w:val="24"/>
        </w:rPr>
        <w:t>ilayer ETL</w:t>
      </w:r>
      <w:r w:rsidRPr="001D269C">
        <w:rPr>
          <w:rFonts w:ascii="Times New Roman" w:hAnsi="Times New Roman"/>
          <w:color w:val="000000" w:themeColor="text1"/>
          <w:sz w:val="24"/>
        </w:rPr>
        <w:t>,</w:t>
      </w:r>
      <w:r w:rsidRPr="001D269C">
        <w:rPr>
          <w:rFonts w:ascii="Times New Roman" w:hAnsi="Times New Roman" w:hint="eastAsia"/>
          <w:color w:val="000000" w:themeColor="text1"/>
          <w:sz w:val="24"/>
        </w:rPr>
        <w:t xml:space="preserve"> </w:t>
      </w:r>
      <w:r w:rsidRPr="001D269C">
        <w:rPr>
          <w:rFonts w:ascii="Times New Roman" w:hAnsi="Times New Roman"/>
          <w:color w:val="000000" w:themeColor="text1"/>
          <w:sz w:val="24"/>
        </w:rPr>
        <w:t xml:space="preserve">we can further boost PCE </w:t>
      </w:r>
      <w:r w:rsidRPr="001D269C">
        <w:rPr>
          <w:rFonts w:ascii="Times New Roman" w:hAnsi="Times New Roman" w:hint="eastAsia"/>
          <w:color w:val="000000" w:themeColor="text1"/>
          <w:sz w:val="24"/>
        </w:rPr>
        <w:t>to 20.65 %</w:t>
      </w:r>
      <w:r w:rsidRPr="001D269C">
        <w:rPr>
          <w:rFonts w:ascii="Times New Roman" w:hAnsi="Times New Roman"/>
          <w:color w:val="000000" w:themeColor="text1"/>
          <w:sz w:val="24"/>
        </w:rPr>
        <w:t xml:space="preserve"> (</w:t>
      </w:r>
      <w:r w:rsidRPr="001D269C">
        <w:rPr>
          <w:rFonts w:ascii="Times New Roman" w:hAnsi="Times New Roman" w:hint="eastAsia"/>
          <w:i/>
          <w:color w:val="000000" w:themeColor="text1"/>
          <w:sz w:val="24"/>
        </w:rPr>
        <w:t>J</w:t>
      </w:r>
      <w:r w:rsidRPr="001D269C">
        <w:rPr>
          <w:rFonts w:ascii="Times New Roman" w:hAnsi="Times New Roman" w:hint="eastAsia"/>
          <w:color w:val="000000" w:themeColor="text1"/>
          <w:sz w:val="24"/>
          <w:vertAlign w:val="subscript"/>
        </w:rPr>
        <w:t>SC</w:t>
      </w:r>
      <w:r w:rsidRPr="001D269C">
        <w:rPr>
          <w:rFonts w:ascii="Times New Roman" w:hAnsi="Times New Roman" w:hint="eastAsia"/>
          <w:color w:val="000000" w:themeColor="text1"/>
          <w:sz w:val="24"/>
        </w:rPr>
        <w:t xml:space="preserve"> </w:t>
      </w:r>
      <w:r w:rsidRPr="001D269C">
        <w:rPr>
          <w:rFonts w:ascii="Times New Roman" w:hAnsi="Times New Roman"/>
          <w:color w:val="000000" w:themeColor="text1"/>
          <w:sz w:val="24"/>
        </w:rPr>
        <w:t>=23.22</w:t>
      </w:r>
      <w:r w:rsidRPr="001D269C">
        <w:rPr>
          <w:rFonts w:ascii="Times New Roman" w:hAnsi="Times New Roman"/>
          <w:color w:val="000000" w:themeColor="text1"/>
          <w:kern w:val="0"/>
          <w:sz w:val="24"/>
        </w:rPr>
        <w:t xml:space="preserve"> </w:t>
      </w:r>
      <w:r w:rsidRPr="001D269C">
        <w:rPr>
          <w:rFonts w:ascii="Times New Roman" w:hAnsi="Times New Roman" w:hint="eastAsia"/>
          <w:color w:val="000000" w:themeColor="text1"/>
          <w:kern w:val="0"/>
          <w:sz w:val="24"/>
        </w:rPr>
        <w:t>mA cm</w:t>
      </w:r>
      <w:r w:rsidRPr="001D269C">
        <w:rPr>
          <w:rFonts w:ascii="Times New Roman" w:hAnsi="Times New Roman"/>
          <w:color w:val="000000" w:themeColor="text1"/>
          <w:kern w:val="0"/>
          <w:sz w:val="24"/>
          <w:vertAlign w:val="superscript"/>
        </w:rPr>
        <w:t>-2</w:t>
      </w:r>
      <w:r w:rsidRPr="001D269C">
        <w:rPr>
          <w:rFonts w:ascii="Times New Roman" w:hAnsi="Times New Roman"/>
          <w:color w:val="000000" w:themeColor="text1"/>
          <w:sz w:val="24"/>
        </w:rPr>
        <w:t>,</w:t>
      </w:r>
      <w:r w:rsidRPr="001D269C">
        <w:rPr>
          <w:rFonts w:ascii="Times New Roman" w:hAnsi="Times New Roman" w:hint="eastAsia"/>
          <w:color w:val="000000" w:themeColor="text1"/>
          <w:sz w:val="24"/>
        </w:rPr>
        <w:t xml:space="preserve"> </w:t>
      </w:r>
      <w:r w:rsidRPr="001D269C">
        <w:rPr>
          <w:rFonts w:ascii="Times New Roman" w:hAnsi="Times New Roman"/>
          <w:color w:val="000000" w:themeColor="text1"/>
          <w:kern w:val="0"/>
          <w:sz w:val="24"/>
        </w:rPr>
        <w:t>open-circuit</w:t>
      </w:r>
      <w:r w:rsidRPr="001D269C">
        <w:rPr>
          <w:rFonts w:ascii="Times New Roman" w:hAnsi="Times New Roman" w:hint="eastAsia"/>
          <w:color w:val="000000" w:themeColor="text1"/>
          <w:kern w:val="0"/>
          <w:sz w:val="24"/>
        </w:rPr>
        <w:t xml:space="preserve"> voltage </w:t>
      </w:r>
      <w:r w:rsidRPr="001D269C">
        <w:rPr>
          <w:rFonts w:ascii="Times New Roman" w:hAnsi="Times New Roman"/>
          <w:color w:val="000000" w:themeColor="text1"/>
          <w:kern w:val="0"/>
          <w:sz w:val="24"/>
        </w:rPr>
        <w:t>(</w:t>
      </w:r>
      <w:r w:rsidRPr="001D269C">
        <w:rPr>
          <w:rFonts w:ascii="Times New Roman" w:hAnsi="Times New Roman" w:hint="eastAsia"/>
          <w:i/>
          <w:color w:val="000000" w:themeColor="text1"/>
          <w:sz w:val="24"/>
        </w:rPr>
        <w:t>V</w:t>
      </w:r>
      <w:r w:rsidRPr="001D269C">
        <w:rPr>
          <w:rFonts w:ascii="Times New Roman" w:hAnsi="Times New Roman" w:hint="eastAsia"/>
          <w:color w:val="000000" w:themeColor="text1"/>
          <w:sz w:val="24"/>
          <w:vertAlign w:val="subscript"/>
        </w:rPr>
        <w:t>OC</w:t>
      </w:r>
      <w:r w:rsidRPr="001D269C">
        <w:rPr>
          <w:rFonts w:ascii="Times New Roman" w:hAnsi="Times New Roman"/>
          <w:color w:val="000000" w:themeColor="text1"/>
          <w:sz w:val="24"/>
        </w:rPr>
        <w:t xml:space="preserve">)= 1.10V and FF=80.85%) and all device </w:t>
      </w:r>
      <w:r w:rsidRPr="001D269C">
        <w:rPr>
          <w:rFonts w:ascii="Times New Roman" w:hAnsi="Times New Roman" w:hint="eastAsia"/>
          <w:color w:val="000000" w:themeColor="text1"/>
          <w:sz w:val="24"/>
        </w:rPr>
        <w:t>parameters</w:t>
      </w:r>
      <w:r w:rsidRPr="001D269C">
        <w:rPr>
          <w:rFonts w:ascii="Times New Roman" w:hAnsi="Times New Roman"/>
          <w:color w:val="000000" w:themeColor="text1"/>
          <w:sz w:val="24"/>
        </w:rPr>
        <w:t xml:space="preserve"> improve as compared to those of PSCs with either pristine </w:t>
      </w:r>
      <w:r w:rsidRPr="001D269C">
        <w:rPr>
          <w:rFonts w:ascii="Times New Roman" w:hAnsi="Times New Roman" w:hint="eastAsia"/>
          <w:color w:val="000000" w:themeColor="text1"/>
          <w:sz w:val="24"/>
        </w:rPr>
        <w:t>In</w:t>
      </w:r>
      <w:r w:rsidRPr="001D269C">
        <w:rPr>
          <w:rFonts w:ascii="Times New Roman" w:hAnsi="Times New Roman" w:hint="eastAsia"/>
          <w:color w:val="000000" w:themeColor="text1"/>
          <w:sz w:val="24"/>
          <w:vertAlign w:val="subscript"/>
        </w:rPr>
        <w:t>2</w:t>
      </w:r>
      <w:r w:rsidRPr="001D269C">
        <w:rPr>
          <w:rFonts w:ascii="Times New Roman" w:hAnsi="Times New Roman" w:hint="eastAsia"/>
          <w:color w:val="000000" w:themeColor="text1"/>
          <w:sz w:val="24"/>
        </w:rPr>
        <w:t>O</w:t>
      </w:r>
      <w:r w:rsidRPr="001D269C">
        <w:rPr>
          <w:rFonts w:ascii="Times New Roman" w:hAnsi="Times New Roman" w:hint="eastAsia"/>
          <w:color w:val="000000" w:themeColor="text1"/>
          <w:sz w:val="24"/>
          <w:vertAlign w:val="subscript"/>
        </w:rPr>
        <w:t>3</w:t>
      </w:r>
      <w:r w:rsidRPr="001D269C">
        <w:rPr>
          <w:rFonts w:ascii="Times New Roman" w:hAnsi="Times New Roman" w:hint="eastAsia"/>
          <w:color w:val="000000" w:themeColor="text1"/>
          <w:sz w:val="24"/>
        </w:rPr>
        <w:t xml:space="preserve"> </w:t>
      </w:r>
      <w:r w:rsidRPr="001D269C">
        <w:rPr>
          <w:rFonts w:ascii="Times New Roman" w:hAnsi="Times New Roman"/>
          <w:color w:val="000000" w:themeColor="text1"/>
          <w:sz w:val="24"/>
        </w:rPr>
        <w:t>(20.69</w:t>
      </w:r>
      <w:r w:rsidRPr="001D269C">
        <w:rPr>
          <w:rFonts w:ascii="Times New Roman" w:hAnsi="Times New Roman"/>
          <w:color w:val="000000" w:themeColor="text1"/>
          <w:kern w:val="0"/>
          <w:sz w:val="24"/>
        </w:rPr>
        <w:t xml:space="preserve"> </w:t>
      </w:r>
      <w:r w:rsidRPr="001D269C">
        <w:rPr>
          <w:rFonts w:ascii="Times New Roman" w:hAnsi="Times New Roman" w:hint="eastAsia"/>
          <w:color w:val="000000" w:themeColor="text1"/>
          <w:kern w:val="0"/>
          <w:sz w:val="24"/>
        </w:rPr>
        <w:t>mA cm-2</w:t>
      </w:r>
      <w:r w:rsidRPr="001D269C">
        <w:rPr>
          <w:rFonts w:ascii="Times New Roman" w:hAnsi="Times New Roman"/>
          <w:color w:val="000000" w:themeColor="text1"/>
          <w:sz w:val="24"/>
        </w:rPr>
        <w:t>,</w:t>
      </w:r>
      <w:r w:rsidRPr="001D269C">
        <w:rPr>
          <w:rFonts w:ascii="Times New Roman" w:hAnsi="Times New Roman" w:hint="eastAsia"/>
          <w:color w:val="000000" w:themeColor="text1"/>
          <w:sz w:val="24"/>
        </w:rPr>
        <w:t xml:space="preserve"> </w:t>
      </w:r>
      <w:r w:rsidRPr="001D269C">
        <w:rPr>
          <w:rFonts w:ascii="Times New Roman" w:hAnsi="Times New Roman"/>
          <w:color w:val="000000" w:themeColor="text1"/>
          <w:sz w:val="24"/>
        </w:rPr>
        <w:t xml:space="preserve">1.05V, and 75.18%) or </w:t>
      </w:r>
      <w:r w:rsidRPr="001D269C">
        <w:rPr>
          <w:rFonts w:ascii="Times New Roman" w:hAnsi="Times New Roman" w:hint="eastAsia"/>
          <w:color w:val="000000" w:themeColor="text1"/>
          <w:sz w:val="24"/>
        </w:rPr>
        <w:t>Sn:In</w:t>
      </w:r>
      <w:r w:rsidRPr="001D269C">
        <w:rPr>
          <w:rFonts w:ascii="Times New Roman" w:hAnsi="Times New Roman" w:hint="eastAsia"/>
          <w:color w:val="000000" w:themeColor="text1"/>
          <w:sz w:val="24"/>
          <w:vertAlign w:val="subscript"/>
        </w:rPr>
        <w:t>2</w:t>
      </w:r>
      <w:r w:rsidRPr="001D269C">
        <w:rPr>
          <w:rFonts w:ascii="Times New Roman" w:hAnsi="Times New Roman" w:hint="eastAsia"/>
          <w:color w:val="000000" w:themeColor="text1"/>
          <w:sz w:val="24"/>
        </w:rPr>
        <w:t>O</w:t>
      </w:r>
      <w:r w:rsidRPr="001D269C">
        <w:rPr>
          <w:rFonts w:ascii="Times New Roman" w:hAnsi="Times New Roman" w:hint="eastAsia"/>
          <w:color w:val="000000" w:themeColor="text1"/>
          <w:sz w:val="24"/>
          <w:vertAlign w:val="subscript"/>
        </w:rPr>
        <w:t>3</w:t>
      </w:r>
      <w:r w:rsidRPr="001D269C">
        <w:rPr>
          <w:rFonts w:ascii="Times New Roman" w:hAnsi="Times New Roman"/>
          <w:color w:val="000000" w:themeColor="text1"/>
          <w:sz w:val="24"/>
        </w:rPr>
        <w:t xml:space="preserve"> ETL (23.13</w:t>
      </w:r>
      <w:r w:rsidRPr="001D269C">
        <w:rPr>
          <w:rFonts w:ascii="Times New Roman" w:hAnsi="Times New Roman" w:hint="eastAsia"/>
          <w:color w:val="000000" w:themeColor="text1"/>
          <w:kern w:val="0"/>
          <w:sz w:val="24"/>
        </w:rPr>
        <w:t xml:space="preserve"> mA cm</w:t>
      </w:r>
      <w:r w:rsidRPr="001D269C">
        <w:rPr>
          <w:rFonts w:ascii="Times New Roman" w:hAnsi="Times New Roman" w:hint="eastAsia"/>
          <w:color w:val="000000" w:themeColor="text1"/>
          <w:kern w:val="0"/>
          <w:sz w:val="24"/>
          <w:vertAlign w:val="superscript"/>
        </w:rPr>
        <w:t>-2</w:t>
      </w:r>
      <w:r w:rsidRPr="001D269C">
        <w:rPr>
          <w:rFonts w:ascii="Times New Roman" w:hAnsi="Times New Roman"/>
          <w:color w:val="000000" w:themeColor="text1"/>
          <w:sz w:val="24"/>
        </w:rPr>
        <w:t>,</w:t>
      </w:r>
      <w:r w:rsidRPr="001D269C">
        <w:rPr>
          <w:rFonts w:ascii="Times New Roman" w:hAnsi="Times New Roman" w:hint="eastAsia"/>
          <w:color w:val="000000" w:themeColor="text1"/>
          <w:sz w:val="24"/>
        </w:rPr>
        <w:t xml:space="preserve"> </w:t>
      </w:r>
      <w:r w:rsidRPr="001D269C">
        <w:rPr>
          <w:rFonts w:ascii="Times New Roman" w:hAnsi="Times New Roman"/>
          <w:color w:val="000000" w:themeColor="text1"/>
          <w:sz w:val="24"/>
        </w:rPr>
        <w:t>1.06V, and 79.63%).</w:t>
      </w:r>
      <w:r w:rsidRPr="001D269C">
        <w:rPr>
          <w:rFonts w:ascii="Times New Roman" w:hAnsi="Times New Roman" w:hint="eastAsia"/>
          <w:color w:val="000000" w:themeColor="text1"/>
          <w:sz w:val="24"/>
        </w:rPr>
        <w:t xml:space="preserve"> </w:t>
      </w:r>
      <w:r w:rsidRPr="001D269C">
        <w:rPr>
          <w:rFonts w:ascii="Times New Roman" w:hAnsi="Times New Roman"/>
          <w:color w:val="000000" w:themeColor="text1"/>
          <w:sz w:val="24"/>
        </w:rPr>
        <w:t>Previous reports about PSCs based on oxide-only CTL are summarized in Table S4. To our best knowledge, the PCE of our PSCs is the highest among those reported values. T</w:t>
      </w:r>
      <w:r w:rsidRPr="001D269C">
        <w:rPr>
          <w:rFonts w:ascii="Times New Roman" w:hAnsi="Times New Roman" w:hint="eastAsia"/>
          <w:color w:val="000000" w:themeColor="text1"/>
          <w:sz w:val="24"/>
        </w:rPr>
        <w:t xml:space="preserve">he </w:t>
      </w:r>
      <w:r w:rsidRPr="001D269C">
        <w:rPr>
          <w:rFonts w:ascii="Times New Roman" w:hAnsi="Times New Roman"/>
          <w:color w:val="000000" w:themeColor="text1"/>
          <w:sz w:val="24"/>
        </w:rPr>
        <w:t>incident photon-to-electron conversion efficiency (</w:t>
      </w:r>
      <w:r w:rsidRPr="001D269C">
        <w:rPr>
          <w:rFonts w:ascii="Times New Roman" w:hAnsi="Times New Roman" w:hint="eastAsia"/>
          <w:color w:val="000000" w:themeColor="text1"/>
          <w:sz w:val="24"/>
        </w:rPr>
        <w:t>IPCE</w:t>
      </w:r>
      <w:r w:rsidRPr="001D269C">
        <w:rPr>
          <w:rFonts w:ascii="Times New Roman" w:hAnsi="Times New Roman"/>
          <w:color w:val="000000" w:themeColor="text1"/>
          <w:sz w:val="24"/>
        </w:rPr>
        <w:t>)</w:t>
      </w:r>
      <w:r w:rsidRPr="001D269C">
        <w:rPr>
          <w:rFonts w:ascii="Times New Roman" w:hAnsi="Times New Roman" w:hint="eastAsia"/>
          <w:color w:val="000000" w:themeColor="text1"/>
          <w:sz w:val="24"/>
        </w:rPr>
        <w:t xml:space="preserve"> spectra</w:t>
      </w:r>
      <w:r w:rsidRPr="001D269C">
        <w:rPr>
          <w:rFonts w:ascii="Times New Roman" w:hAnsi="Times New Roman"/>
          <w:color w:val="000000" w:themeColor="text1"/>
          <w:sz w:val="24"/>
        </w:rPr>
        <w:t xml:space="preserve"> of PSCs based on different ETLs together with the corresponding integrated current densities are displayed</w:t>
      </w:r>
      <w:r w:rsidRPr="001D269C">
        <w:rPr>
          <w:rFonts w:ascii="Times New Roman" w:hAnsi="Times New Roman" w:hint="eastAsia"/>
          <w:color w:val="000000" w:themeColor="text1"/>
          <w:sz w:val="24"/>
        </w:rPr>
        <w:t xml:space="preserve"> in </w:t>
      </w:r>
      <w:r w:rsidRPr="001D269C">
        <w:rPr>
          <w:rFonts w:ascii="Times New Roman" w:hAnsi="Times New Roman"/>
          <w:b/>
          <w:bCs/>
          <w:color w:val="000000" w:themeColor="text1"/>
          <w:sz w:val="24"/>
        </w:rPr>
        <w:t xml:space="preserve">Figure </w:t>
      </w:r>
      <w:r w:rsidRPr="001D269C">
        <w:rPr>
          <w:rFonts w:ascii="Times New Roman" w:hAnsi="Times New Roman" w:hint="eastAsia"/>
          <w:b/>
          <w:bCs/>
          <w:color w:val="000000" w:themeColor="text1"/>
          <w:sz w:val="24"/>
        </w:rPr>
        <w:t>3c</w:t>
      </w:r>
      <w:r w:rsidRPr="001D269C">
        <w:rPr>
          <w:rFonts w:ascii="Times New Roman" w:hAnsi="Times New Roman"/>
          <w:color w:val="000000" w:themeColor="text1"/>
          <w:sz w:val="24"/>
        </w:rPr>
        <w:t xml:space="preserve">, which is consistent with the value from </w:t>
      </w:r>
      <w:r w:rsidRPr="001D269C">
        <w:rPr>
          <w:rFonts w:ascii="Times New Roman" w:hAnsi="Times New Roman"/>
          <w:i/>
          <w:color w:val="000000" w:themeColor="text1"/>
          <w:sz w:val="24"/>
        </w:rPr>
        <w:t>J-V</w:t>
      </w:r>
      <w:r w:rsidRPr="001D269C">
        <w:rPr>
          <w:rFonts w:ascii="Times New Roman" w:hAnsi="Times New Roman" w:hint="eastAsia"/>
          <w:color w:val="000000" w:themeColor="text1"/>
          <w:sz w:val="24"/>
        </w:rPr>
        <w:t xml:space="preserve"> with an error less than 5%. </w:t>
      </w:r>
      <w:r w:rsidRPr="001D269C">
        <w:rPr>
          <w:rFonts w:ascii="Times New Roman" w:hAnsi="Times New Roman"/>
          <w:color w:val="000000" w:themeColor="text1"/>
          <w:sz w:val="24"/>
        </w:rPr>
        <w:t xml:space="preserve">Regarding the </w:t>
      </w:r>
      <w:r w:rsidRPr="001D269C">
        <w:rPr>
          <w:rFonts w:ascii="Times New Roman" w:hAnsi="Times New Roman" w:hint="eastAsia"/>
          <w:color w:val="000000" w:themeColor="text1"/>
          <w:sz w:val="24"/>
        </w:rPr>
        <w:t xml:space="preserve">hysteresis </w:t>
      </w:r>
      <w:r w:rsidRPr="001D269C">
        <w:rPr>
          <w:rFonts w:ascii="Times New Roman" w:hAnsi="Times New Roman"/>
          <w:color w:val="000000" w:themeColor="text1"/>
          <w:sz w:val="24"/>
        </w:rPr>
        <w:t xml:space="preserve">properties of </w:t>
      </w:r>
      <w:r w:rsidRPr="001D269C">
        <w:rPr>
          <w:rFonts w:ascii="Times New Roman" w:hAnsi="Times New Roman" w:hint="eastAsia"/>
          <w:color w:val="000000" w:themeColor="text1"/>
          <w:sz w:val="24"/>
        </w:rPr>
        <w:t>PSCs</w:t>
      </w:r>
      <w:r w:rsidRPr="001D269C">
        <w:rPr>
          <w:rFonts w:ascii="Times New Roman" w:hAnsi="Times New Roman"/>
          <w:color w:val="000000" w:themeColor="text1"/>
          <w:sz w:val="24"/>
        </w:rPr>
        <w:t xml:space="preserve">, we study </w:t>
      </w:r>
      <w:r w:rsidRPr="001D269C">
        <w:rPr>
          <w:rFonts w:ascii="Times New Roman" w:hAnsi="Times New Roman"/>
          <w:i/>
          <w:color w:val="000000" w:themeColor="text1"/>
          <w:sz w:val="24"/>
        </w:rPr>
        <w:t>J-V</w:t>
      </w:r>
      <w:r w:rsidRPr="001D269C">
        <w:rPr>
          <w:rFonts w:ascii="Times New Roman" w:hAnsi="Times New Roman"/>
          <w:color w:val="000000" w:themeColor="text1"/>
          <w:sz w:val="24"/>
        </w:rPr>
        <w:t xml:space="preserve"> curves with different scan directions as shown in </w:t>
      </w:r>
      <w:r w:rsidRPr="001D269C">
        <w:rPr>
          <w:rFonts w:ascii="Times New Roman" w:hAnsi="Times New Roman"/>
          <w:b/>
          <w:bCs/>
          <w:color w:val="000000" w:themeColor="text1"/>
          <w:sz w:val="24"/>
        </w:rPr>
        <w:t xml:space="preserve">Figure </w:t>
      </w:r>
      <w:r w:rsidRPr="001D269C">
        <w:rPr>
          <w:rFonts w:ascii="Times New Roman" w:hAnsi="Times New Roman" w:hint="eastAsia"/>
          <w:b/>
          <w:bCs/>
          <w:color w:val="000000" w:themeColor="text1"/>
          <w:sz w:val="24"/>
        </w:rPr>
        <w:t>S4</w:t>
      </w:r>
      <w:r w:rsidRPr="001D269C">
        <w:rPr>
          <w:rFonts w:ascii="Times New Roman" w:hAnsi="Times New Roman"/>
          <w:color w:val="000000" w:themeColor="text1"/>
          <w:sz w:val="24"/>
        </w:rPr>
        <w:t>, and the corresponding photovoltaic parameters are listed in Table S</w:t>
      </w:r>
      <w:r w:rsidRPr="001D269C">
        <w:rPr>
          <w:rFonts w:ascii="Times New Roman" w:hAnsi="Times New Roman" w:hint="eastAsia"/>
          <w:color w:val="000000" w:themeColor="text1"/>
          <w:sz w:val="24"/>
        </w:rPr>
        <w:t>5</w:t>
      </w:r>
      <w:r w:rsidRPr="001D269C">
        <w:rPr>
          <w:rFonts w:ascii="Times New Roman" w:hAnsi="Times New Roman"/>
          <w:color w:val="000000" w:themeColor="text1"/>
          <w:sz w:val="24"/>
        </w:rPr>
        <w:t>.</w:t>
      </w:r>
      <w:r w:rsidRPr="001D269C">
        <w:rPr>
          <w:rFonts w:ascii="Times New Roman" w:hAnsi="Times New Roman" w:hint="eastAsia"/>
          <w:color w:val="000000" w:themeColor="text1"/>
          <w:sz w:val="24"/>
        </w:rPr>
        <w:t xml:space="preserve"> </w:t>
      </w:r>
      <w:r w:rsidRPr="001D269C">
        <w:rPr>
          <w:rFonts w:ascii="Times New Roman" w:hAnsi="Times New Roman"/>
          <w:color w:val="000000" w:themeColor="text1"/>
          <w:sz w:val="24"/>
        </w:rPr>
        <w:t xml:space="preserve">The results show that all </w:t>
      </w:r>
      <w:r w:rsidRPr="001D269C">
        <w:rPr>
          <w:rFonts w:ascii="Times New Roman" w:hAnsi="Times New Roman" w:hint="eastAsia"/>
          <w:color w:val="000000" w:themeColor="text1"/>
          <w:sz w:val="24"/>
        </w:rPr>
        <w:t>PSC</w:t>
      </w:r>
      <w:r w:rsidRPr="001D269C">
        <w:rPr>
          <w:rFonts w:ascii="Times New Roman" w:hAnsi="Times New Roman"/>
          <w:color w:val="000000" w:themeColor="text1"/>
          <w:sz w:val="24"/>
        </w:rPr>
        <w:t>s</w:t>
      </w:r>
      <w:r w:rsidRPr="001D269C">
        <w:rPr>
          <w:rFonts w:ascii="Times New Roman" w:hAnsi="Times New Roman" w:hint="eastAsia"/>
          <w:color w:val="000000" w:themeColor="text1"/>
          <w:sz w:val="24"/>
        </w:rPr>
        <w:t xml:space="preserve"> </w:t>
      </w:r>
      <w:r w:rsidRPr="001D269C">
        <w:rPr>
          <w:rFonts w:ascii="Times New Roman" w:hAnsi="Times New Roman"/>
          <w:color w:val="000000" w:themeColor="text1"/>
          <w:sz w:val="24"/>
        </w:rPr>
        <w:t xml:space="preserve">with the oxide based ETLs show very small hysteresis particularly the </w:t>
      </w:r>
      <w:r w:rsidRPr="001D269C">
        <w:rPr>
          <w:rFonts w:ascii="Times New Roman" w:hAnsi="Times New Roman" w:hint="eastAsia"/>
          <w:color w:val="000000" w:themeColor="text1"/>
          <w:sz w:val="24"/>
        </w:rPr>
        <w:t>bilayer ETL</w:t>
      </w:r>
      <w:r w:rsidRPr="001D269C">
        <w:rPr>
          <w:rFonts w:ascii="Times New Roman" w:hAnsi="Times New Roman"/>
          <w:color w:val="000000" w:themeColor="text1"/>
          <w:sz w:val="24"/>
        </w:rPr>
        <w:t xml:space="preserve"> based PCSs with the hysteresis </w:t>
      </w:r>
      <w:r w:rsidRPr="001D269C">
        <w:rPr>
          <w:rFonts w:ascii="Times New Roman" w:hAnsi="Times New Roman" w:hint="eastAsia"/>
          <w:color w:val="000000" w:themeColor="text1"/>
          <w:sz w:val="24"/>
        </w:rPr>
        <w:t>index of 0.7%</w:t>
      </w:r>
      <w:r w:rsidRPr="001D269C">
        <w:rPr>
          <w:rFonts w:ascii="Times New Roman" w:hAnsi="Times New Roman"/>
          <w:color w:val="000000" w:themeColor="text1"/>
          <w:sz w:val="24"/>
        </w:rPr>
        <w:t xml:space="preserve">. In order to understand the improved performances of </w:t>
      </w:r>
      <w:r w:rsidRPr="001D269C">
        <w:rPr>
          <w:rFonts w:ascii="Times New Roman" w:hAnsi="Times New Roman" w:hint="eastAsia"/>
          <w:color w:val="000000" w:themeColor="text1"/>
          <w:sz w:val="24"/>
        </w:rPr>
        <w:t>Sn:In</w:t>
      </w:r>
      <w:r w:rsidRPr="001D269C">
        <w:rPr>
          <w:rFonts w:ascii="Times New Roman" w:hAnsi="Times New Roman" w:hint="eastAsia"/>
          <w:color w:val="000000" w:themeColor="text1"/>
          <w:sz w:val="24"/>
          <w:vertAlign w:val="subscript"/>
        </w:rPr>
        <w:t>2</w:t>
      </w:r>
      <w:r w:rsidRPr="001D269C">
        <w:rPr>
          <w:rFonts w:ascii="Times New Roman" w:hAnsi="Times New Roman" w:hint="eastAsia"/>
          <w:color w:val="000000" w:themeColor="text1"/>
          <w:sz w:val="24"/>
        </w:rPr>
        <w:t>O</w:t>
      </w:r>
      <w:r w:rsidRPr="001D269C">
        <w:rPr>
          <w:rFonts w:ascii="Times New Roman" w:hAnsi="Times New Roman" w:hint="eastAsia"/>
          <w:color w:val="000000" w:themeColor="text1"/>
          <w:sz w:val="24"/>
          <w:vertAlign w:val="subscript"/>
        </w:rPr>
        <w:t>3</w:t>
      </w:r>
      <w:r w:rsidRPr="001D269C">
        <w:rPr>
          <w:rFonts w:ascii="Times New Roman" w:hAnsi="Times New Roman" w:hint="eastAsia"/>
          <w:color w:val="000000" w:themeColor="text1"/>
          <w:sz w:val="24"/>
        </w:rPr>
        <w:t>/In</w:t>
      </w:r>
      <w:r w:rsidRPr="001D269C">
        <w:rPr>
          <w:rFonts w:ascii="Times New Roman" w:hAnsi="Times New Roman" w:hint="eastAsia"/>
          <w:color w:val="000000" w:themeColor="text1"/>
          <w:sz w:val="24"/>
          <w:vertAlign w:val="subscript"/>
        </w:rPr>
        <w:t>2</w:t>
      </w:r>
      <w:r w:rsidRPr="001D269C">
        <w:rPr>
          <w:rFonts w:ascii="Times New Roman" w:hAnsi="Times New Roman" w:hint="eastAsia"/>
          <w:color w:val="000000" w:themeColor="text1"/>
          <w:sz w:val="24"/>
        </w:rPr>
        <w:t>O</w:t>
      </w:r>
      <w:r w:rsidRPr="001D269C">
        <w:rPr>
          <w:rFonts w:ascii="Times New Roman" w:hAnsi="Times New Roman" w:hint="eastAsia"/>
          <w:color w:val="000000" w:themeColor="text1"/>
          <w:sz w:val="24"/>
          <w:vertAlign w:val="subscript"/>
        </w:rPr>
        <w:t>3</w:t>
      </w:r>
      <w:r w:rsidRPr="001D269C">
        <w:rPr>
          <w:rFonts w:ascii="Times New Roman" w:hAnsi="Times New Roman"/>
          <w:color w:val="000000" w:themeColor="text1"/>
          <w:sz w:val="24"/>
        </w:rPr>
        <w:t xml:space="preserve"> b</w:t>
      </w:r>
      <w:r w:rsidRPr="001D269C">
        <w:rPr>
          <w:rFonts w:ascii="Times New Roman" w:hAnsi="Times New Roman" w:hint="eastAsia"/>
          <w:color w:val="000000" w:themeColor="text1"/>
          <w:sz w:val="24"/>
        </w:rPr>
        <w:t>ilayer ETL</w:t>
      </w:r>
      <w:r w:rsidRPr="001D269C">
        <w:rPr>
          <w:rFonts w:ascii="Times New Roman" w:hAnsi="Times New Roman"/>
          <w:color w:val="000000" w:themeColor="text1"/>
          <w:sz w:val="24"/>
        </w:rPr>
        <w:t xml:space="preserve"> based PSCs. We will study carrier separation and extraction ability, energy band alignment, and built-in field, which will affect electron transport from perovskite layer to electrode, and charge recombination at the ETL/perovskite interface. When light is irradiated onto the photoactive layer, the photo-generated carriers will be extracted to charge transport </w:t>
      </w:r>
      <w:r w:rsidRPr="001D269C">
        <w:rPr>
          <w:rFonts w:ascii="Times New Roman" w:hAnsi="Times New Roman"/>
          <w:color w:val="000000" w:themeColor="text1"/>
          <w:sz w:val="24"/>
        </w:rPr>
        <w:lastRenderedPageBreak/>
        <w:t xml:space="preserve">layers at short-circuit conditions because of the intrinsic </w:t>
      </w:r>
      <w:proofErr w:type="spellStart"/>
      <w:r w:rsidRPr="001D269C">
        <w:rPr>
          <w:rFonts w:ascii="Times New Roman" w:hAnsi="Times New Roman"/>
          <w:i/>
          <w:color w:val="000000" w:themeColor="text1"/>
          <w:sz w:val="24"/>
        </w:rPr>
        <w:t>V</w:t>
      </w:r>
      <w:r w:rsidRPr="001D269C">
        <w:rPr>
          <w:rFonts w:ascii="Times New Roman" w:hAnsi="Times New Roman"/>
          <w:color w:val="000000" w:themeColor="text1"/>
          <w:sz w:val="24"/>
          <w:vertAlign w:val="subscript"/>
        </w:rPr>
        <w:t>bi</w:t>
      </w:r>
      <w:proofErr w:type="spellEnd"/>
      <w:r w:rsidRPr="001D269C">
        <w:rPr>
          <w:rFonts w:ascii="Times New Roman" w:hAnsi="Times New Roman"/>
          <w:color w:val="000000" w:themeColor="text1"/>
          <w:sz w:val="24"/>
        </w:rPr>
        <w:t xml:space="preserve">. A high </w:t>
      </w:r>
      <w:proofErr w:type="spellStart"/>
      <w:r w:rsidRPr="001D269C">
        <w:rPr>
          <w:rFonts w:ascii="Times New Roman" w:hAnsi="Times New Roman"/>
          <w:i/>
          <w:color w:val="000000" w:themeColor="text1"/>
          <w:sz w:val="24"/>
        </w:rPr>
        <w:t>V</w:t>
      </w:r>
      <w:r w:rsidRPr="001D269C">
        <w:rPr>
          <w:rFonts w:ascii="Times New Roman" w:hAnsi="Times New Roman"/>
          <w:color w:val="000000" w:themeColor="text1"/>
          <w:sz w:val="24"/>
          <w:vertAlign w:val="subscript"/>
        </w:rPr>
        <w:t>bi</w:t>
      </w:r>
      <w:proofErr w:type="spellEnd"/>
      <w:r w:rsidRPr="001D269C">
        <w:rPr>
          <w:rFonts w:ascii="Times New Roman" w:hAnsi="Times New Roman"/>
          <w:color w:val="000000" w:themeColor="text1"/>
          <w:sz w:val="24"/>
        </w:rPr>
        <w:t xml:space="preserve"> can provide driving force to promote the separation of electrons and holes.</w:t>
      </w:r>
      <w:r w:rsidRPr="001D269C">
        <w:rPr>
          <w:rFonts w:ascii="Times New Roman" w:hAnsi="Times New Roman" w:hint="eastAsia"/>
          <w:color w:val="000000" w:themeColor="text1"/>
          <w:sz w:val="24"/>
          <w:vertAlign w:val="superscript"/>
        </w:rPr>
        <w:t>42</w:t>
      </w:r>
      <w:r w:rsidRPr="001D269C">
        <w:rPr>
          <w:rFonts w:ascii="Times New Roman" w:hAnsi="Times New Roman"/>
          <w:color w:val="000000" w:themeColor="text1"/>
          <w:sz w:val="24"/>
        </w:rPr>
        <w:t xml:space="preserve"> By combining the as-synthesized </w:t>
      </w:r>
      <w:r w:rsidRPr="001D269C">
        <w:rPr>
          <w:rFonts w:ascii="Times New Roman" w:hAnsi="Times New Roman" w:hint="eastAsia"/>
          <w:color w:val="000000" w:themeColor="text1"/>
          <w:sz w:val="24"/>
        </w:rPr>
        <w:t>Sn:In</w:t>
      </w:r>
      <w:r w:rsidRPr="001D269C">
        <w:rPr>
          <w:rFonts w:ascii="Times New Roman" w:hAnsi="Times New Roman" w:hint="eastAsia"/>
          <w:color w:val="000000" w:themeColor="text1"/>
          <w:sz w:val="24"/>
          <w:vertAlign w:val="subscript"/>
        </w:rPr>
        <w:t>2</w:t>
      </w:r>
      <w:r w:rsidRPr="001D269C">
        <w:rPr>
          <w:rFonts w:ascii="Times New Roman" w:hAnsi="Times New Roman" w:hint="eastAsia"/>
          <w:color w:val="000000" w:themeColor="text1"/>
          <w:sz w:val="24"/>
        </w:rPr>
        <w:t>O</w:t>
      </w:r>
      <w:r w:rsidRPr="001D269C">
        <w:rPr>
          <w:rFonts w:ascii="Times New Roman" w:hAnsi="Times New Roman" w:hint="eastAsia"/>
          <w:color w:val="000000" w:themeColor="text1"/>
          <w:sz w:val="24"/>
          <w:vertAlign w:val="subscript"/>
        </w:rPr>
        <w:t>3</w:t>
      </w:r>
      <w:r w:rsidRPr="001D269C">
        <w:rPr>
          <w:rFonts w:ascii="Times New Roman" w:hAnsi="Times New Roman"/>
          <w:color w:val="000000" w:themeColor="text1"/>
          <w:sz w:val="24"/>
        </w:rPr>
        <w:t xml:space="preserve"> with pristine </w:t>
      </w:r>
      <w:r w:rsidRPr="001D269C">
        <w:rPr>
          <w:rFonts w:ascii="Times New Roman" w:hAnsi="Times New Roman" w:hint="eastAsia"/>
          <w:color w:val="000000" w:themeColor="text1"/>
          <w:sz w:val="24"/>
        </w:rPr>
        <w:t>In</w:t>
      </w:r>
      <w:r w:rsidRPr="001D269C">
        <w:rPr>
          <w:rFonts w:ascii="Times New Roman" w:hAnsi="Times New Roman" w:hint="eastAsia"/>
          <w:color w:val="000000" w:themeColor="text1"/>
          <w:sz w:val="24"/>
          <w:vertAlign w:val="subscript"/>
        </w:rPr>
        <w:t>2</w:t>
      </w:r>
      <w:r w:rsidRPr="001D269C">
        <w:rPr>
          <w:rFonts w:ascii="Times New Roman" w:hAnsi="Times New Roman" w:hint="eastAsia"/>
          <w:color w:val="000000" w:themeColor="text1"/>
          <w:sz w:val="24"/>
        </w:rPr>
        <w:t>O</w:t>
      </w:r>
      <w:r w:rsidRPr="001D269C">
        <w:rPr>
          <w:rFonts w:ascii="Times New Roman" w:hAnsi="Times New Roman" w:hint="eastAsia"/>
          <w:color w:val="000000" w:themeColor="text1"/>
          <w:sz w:val="24"/>
          <w:vertAlign w:val="subscript"/>
        </w:rPr>
        <w:t>3</w:t>
      </w:r>
      <w:r w:rsidRPr="001D269C">
        <w:rPr>
          <w:rFonts w:ascii="Times New Roman" w:hAnsi="Times New Roman"/>
          <w:color w:val="000000" w:themeColor="text1"/>
          <w:sz w:val="24"/>
        </w:rPr>
        <w:t xml:space="preserve">, we demonstrate </w:t>
      </w:r>
      <w:r w:rsidRPr="001D269C">
        <w:rPr>
          <w:rFonts w:ascii="Times New Roman" w:hAnsi="Times New Roman" w:hint="eastAsia"/>
          <w:color w:val="000000" w:themeColor="text1"/>
          <w:sz w:val="24"/>
        </w:rPr>
        <w:t>Sn:In</w:t>
      </w:r>
      <w:r w:rsidRPr="001D269C">
        <w:rPr>
          <w:rFonts w:ascii="Times New Roman" w:hAnsi="Times New Roman" w:hint="eastAsia"/>
          <w:color w:val="000000" w:themeColor="text1"/>
          <w:sz w:val="24"/>
          <w:vertAlign w:val="subscript"/>
        </w:rPr>
        <w:t>2</w:t>
      </w:r>
      <w:r w:rsidRPr="001D269C">
        <w:rPr>
          <w:rFonts w:ascii="Times New Roman" w:hAnsi="Times New Roman" w:hint="eastAsia"/>
          <w:color w:val="000000" w:themeColor="text1"/>
          <w:sz w:val="24"/>
        </w:rPr>
        <w:t>O</w:t>
      </w:r>
      <w:r w:rsidRPr="001D269C">
        <w:rPr>
          <w:rFonts w:ascii="Times New Roman" w:hAnsi="Times New Roman" w:hint="eastAsia"/>
          <w:color w:val="000000" w:themeColor="text1"/>
          <w:sz w:val="24"/>
          <w:vertAlign w:val="subscript"/>
        </w:rPr>
        <w:t>3</w:t>
      </w:r>
      <w:r w:rsidRPr="001D269C">
        <w:rPr>
          <w:rFonts w:ascii="Times New Roman" w:hAnsi="Times New Roman"/>
          <w:color w:val="000000" w:themeColor="text1"/>
          <w:sz w:val="24"/>
        </w:rPr>
        <w:t>/</w:t>
      </w:r>
      <w:r w:rsidRPr="001D269C">
        <w:rPr>
          <w:rFonts w:ascii="Times New Roman" w:hAnsi="Times New Roman" w:hint="eastAsia"/>
          <w:color w:val="000000" w:themeColor="text1"/>
          <w:sz w:val="24"/>
        </w:rPr>
        <w:t>In</w:t>
      </w:r>
      <w:r w:rsidRPr="001D269C">
        <w:rPr>
          <w:rFonts w:ascii="Times New Roman" w:hAnsi="Times New Roman" w:hint="eastAsia"/>
          <w:color w:val="000000" w:themeColor="text1"/>
          <w:sz w:val="24"/>
          <w:vertAlign w:val="subscript"/>
        </w:rPr>
        <w:t>2</w:t>
      </w:r>
      <w:r w:rsidRPr="001D269C">
        <w:rPr>
          <w:rFonts w:ascii="Times New Roman" w:hAnsi="Times New Roman" w:hint="eastAsia"/>
          <w:color w:val="000000" w:themeColor="text1"/>
          <w:sz w:val="24"/>
        </w:rPr>
        <w:t>O</w:t>
      </w:r>
      <w:r w:rsidRPr="001D269C">
        <w:rPr>
          <w:rFonts w:ascii="Times New Roman" w:hAnsi="Times New Roman" w:hint="eastAsia"/>
          <w:color w:val="000000" w:themeColor="text1"/>
          <w:sz w:val="24"/>
          <w:vertAlign w:val="subscript"/>
        </w:rPr>
        <w:t>3</w:t>
      </w:r>
      <w:r w:rsidRPr="001D269C">
        <w:rPr>
          <w:rFonts w:ascii="Times New Roman" w:hAnsi="Times New Roman"/>
          <w:color w:val="000000" w:themeColor="text1"/>
          <w:sz w:val="24"/>
        </w:rPr>
        <w:t xml:space="preserve"> bilayer as ETL offering high </w:t>
      </w:r>
      <w:proofErr w:type="spellStart"/>
      <w:r w:rsidRPr="001D269C">
        <w:rPr>
          <w:rFonts w:ascii="Times New Roman" w:hAnsi="Times New Roman"/>
          <w:i/>
          <w:color w:val="000000" w:themeColor="text1"/>
          <w:sz w:val="24"/>
        </w:rPr>
        <w:t>V</w:t>
      </w:r>
      <w:r w:rsidRPr="001D269C">
        <w:rPr>
          <w:rFonts w:ascii="Times New Roman" w:hAnsi="Times New Roman"/>
          <w:color w:val="000000" w:themeColor="text1"/>
          <w:sz w:val="24"/>
          <w:vertAlign w:val="subscript"/>
        </w:rPr>
        <w:t>bi</w:t>
      </w:r>
      <w:proofErr w:type="spellEnd"/>
      <w:r w:rsidRPr="001D269C">
        <w:rPr>
          <w:rFonts w:ascii="Times New Roman" w:hAnsi="Times New Roman"/>
          <w:color w:val="000000" w:themeColor="text1"/>
          <w:sz w:val="24"/>
        </w:rPr>
        <w:t xml:space="preserve"> for the device and gradient carrier concentrations and energy bands thereby</w:t>
      </w:r>
      <w:r w:rsidRPr="001D269C">
        <w:rPr>
          <w:rFonts w:ascii="Times New Roman" w:hAnsi="Times New Roman" w:hint="eastAsia"/>
          <w:color w:val="000000" w:themeColor="text1"/>
          <w:kern w:val="0"/>
          <w:sz w:val="24"/>
        </w:rPr>
        <w:t xml:space="preserve"> improv</w:t>
      </w:r>
      <w:r w:rsidRPr="001D269C">
        <w:rPr>
          <w:rFonts w:ascii="Times New Roman" w:hAnsi="Times New Roman"/>
          <w:color w:val="000000" w:themeColor="text1"/>
          <w:kern w:val="0"/>
          <w:sz w:val="24"/>
        </w:rPr>
        <w:t>ing</w:t>
      </w:r>
      <w:r w:rsidRPr="001D269C">
        <w:rPr>
          <w:rFonts w:ascii="Times New Roman" w:hAnsi="Times New Roman" w:hint="eastAsia"/>
          <w:color w:val="000000" w:themeColor="text1"/>
          <w:kern w:val="0"/>
          <w:sz w:val="24"/>
        </w:rPr>
        <w:t xml:space="preserve"> </w:t>
      </w:r>
      <w:r w:rsidRPr="001D269C">
        <w:rPr>
          <w:rFonts w:ascii="Times New Roman" w:hAnsi="Times New Roman"/>
          <w:color w:val="000000" w:themeColor="text1"/>
          <w:kern w:val="0"/>
          <w:sz w:val="24"/>
        </w:rPr>
        <w:t xml:space="preserve">device performances especially </w:t>
      </w:r>
      <w:r w:rsidRPr="001D269C">
        <w:rPr>
          <w:rFonts w:ascii="Times New Roman" w:hAnsi="Times New Roman"/>
          <w:i/>
          <w:iCs/>
          <w:color w:val="000000" w:themeColor="text1"/>
          <w:kern w:val="0"/>
          <w:sz w:val="24"/>
        </w:rPr>
        <w:t>V</w:t>
      </w:r>
      <w:r w:rsidRPr="001D269C">
        <w:rPr>
          <w:rFonts w:ascii="Times New Roman" w:hAnsi="Times New Roman"/>
          <w:i/>
          <w:iCs/>
          <w:color w:val="000000" w:themeColor="text1"/>
          <w:kern w:val="0"/>
          <w:sz w:val="24"/>
          <w:vertAlign w:val="subscript"/>
        </w:rPr>
        <w:t>OC</w:t>
      </w:r>
      <w:r w:rsidRPr="001D269C">
        <w:rPr>
          <w:rFonts w:ascii="Times New Roman" w:hAnsi="Times New Roman" w:hint="eastAsia"/>
          <w:color w:val="000000" w:themeColor="text1"/>
          <w:kern w:val="0"/>
          <w:sz w:val="24"/>
        </w:rPr>
        <w:t xml:space="preserve">, which will be </w:t>
      </w:r>
      <w:r w:rsidRPr="001D269C">
        <w:rPr>
          <w:rFonts w:ascii="Times New Roman" w:hAnsi="Times New Roman"/>
          <w:color w:val="000000" w:themeColor="text1"/>
          <w:kern w:val="0"/>
          <w:sz w:val="24"/>
        </w:rPr>
        <w:t>discussed further in later sections with more detail results provided.</w:t>
      </w:r>
    </w:p>
    <w:p w14:paraId="3C7FCF0E" w14:textId="77777777" w:rsidR="00B7419E" w:rsidRPr="001D269C" w:rsidRDefault="00F117F9">
      <w:pPr>
        <w:spacing w:line="360" w:lineRule="auto"/>
        <w:ind w:firstLine="240"/>
        <w:rPr>
          <w:rFonts w:ascii="Times New Roman" w:hAnsi="Times New Roman"/>
          <w:color w:val="000000" w:themeColor="text1"/>
          <w:sz w:val="24"/>
        </w:rPr>
      </w:pPr>
      <w:r w:rsidRPr="001D269C">
        <w:rPr>
          <w:rFonts w:ascii="Times New Roman" w:hAnsi="Times New Roman" w:hint="eastAsia"/>
          <w:color w:val="000000" w:themeColor="text1"/>
          <w:sz w:val="24"/>
        </w:rPr>
        <w:t xml:space="preserve">The most critical issue that </w:t>
      </w:r>
      <w:r w:rsidRPr="001D269C">
        <w:rPr>
          <w:rFonts w:ascii="Times New Roman" w:hAnsi="Times New Roman"/>
          <w:color w:val="000000" w:themeColor="text1"/>
          <w:sz w:val="24"/>
        </w:rPr>
        <w:t>limit</w:t>
      </w:r>
      <w:r w:rsidRPr="001D269C">
        <w:rPr>
          <w:rFonts w:ascii="Times New Roman" w:hAnsi="Times New Roman" w:hint="eastAsia"/>
          <w:color w:val="000000" w:themeColor="text1"/>
          <w:sz w:val="24"/>
        </w:rPr>
        <w:t xml:space="preserve">s the commercialization of PSCs is their long-term stability. It is </w:t>
      </w:r>
      <w:r w:rsidRPr="001D269C">
        <w:rPr>
          <w:rFonts w:ascii="Times New Roman" w:hAnsi="Times New Roman"/>
          <w:color w:val="000000" w:themeColor="text1"/>
          <w:sz w:val="24"/>
        </w:rPr>
        <w:t>confirmed</w:t>
      </w:r>
      <w:r w:rsidRPr="001D269C">
        <w:rPr>
          <w:rFonts w:ascii="Times New Roman" w:hAnsi="Times New Roman" w:hint="eastAsia"/>
          <w:color w:val="000000" w:themeColor="text1"/>
          <w:sz w:val="24"/>
        </w:rPr>
        <w:t xml:space="preserve"> that the</w:t>
      </w:r>
      <w:r w:rsidRPr="001D269C">
        <w:rPr>
          <w:rFonts w:ascii="Times New Roman" w:hAnsi="Times New Roman"/>
          <w:color w:val="000000" w:themeColor="text1"/>
          <w:sz w:val="24"/>
        </w:rPr>
        <w:t xml:space="preserve"> poor</w:t>
      </w:r>
      <w:r w:rsidRPr="001D269C">
        <w:rPr>
          <w:rFonts w:ascii="Times New Roman" w:hAnsi="Times New Roman" w:hint="eastAsia"/>
          <w:color w:val="000000" w:themeColor="text1"/>
          <w:sz w:val="24"/>
        </w:rPr>
        <w:t xml:space="preserve"> device stability resulted from moisture- or O</w:t>
      </w:r>
      <w:r w:rsidRPr="001D269C">
        <w:rPr>
          <w:rFonts w:ascii="Times New Roman" w:hAnsi="Times New Roman" w:hint="eastAsia"/>
          <w:color w:val="000000" w:themeColor="text1"/>
          <w:sz w:val="24"/>
          <w:vertAlign w:val="subscript"/>
        </w:rPr>
        <w:t>2</w:t>
      </w:r>
      <w:r w:rsidRPr="001D269C">
        <w:rPr>
          <w:rFonts w:ascii="Times New Roman" w:hAnsi="Times New Roman" w:hint="eastAsia"/>
          <w:color w:val="000000" w:themeColor="text1"/>
          <w:sz w:val="24"/>
        </w:rPr>
        <w:t xml:space="preserve">-induced perovskite decomposition can be </w:t>
      </w:r>
      <w:r w:rsidRPr="001D269C">
        <w:rPr>
          <w:rFonts w:ascii="Times New Roman" w:hAnsi="Times New Roman"/>
          <w:color w:val="000000" w:themeColor="text1"/>
          <w:sz w:val="24"/>
        </w:rPr>
        <w:t>controlled</w:t>
      </w:r>
      <w:r w:rsidRPr="001D269C">
        <w:rPr>
          <w:rFonts w:ascii="Times New Roman" w:hAnsi="Times New Roman" w:hint="eastAsia"/>
          <w:color w:val="000000" w:themeColor="text1"/>
          <w:sz w:val="24"/>
        </w:rPr>
        <w:t xml:space="preserve"> by well encapsulating. However, under realistic operating condition</w:t>
      </w:r>
      <w:r w:rsidRPr="001D269C">
        <w:rPr>
          <w:rFonts w:ascii="Times New Roman" w:hAnsi="Times New Roman"/>
          <w:color w:val="000000" w:themeColor="text1"/>
          <w:sz w:val="24"/>
        </w:rPr>
        <w:t>s</w:t>
      </w:r>
      <w:r w:rsidRPr="001D269C">
        <w:rPr>
          <w:rFonts w:ascii="Times New Roman" w:hAnsi="Times New Roman" w:hint="eastAsia"/>
          <w:color w:val="000000" w:themeColor="text1"/>
          <w:sz w:val="24"/>
        </w:rPr>
        <w:t>,</w:t>
      </w:r>
      <w:r w:rsidRPr="001D269C">
        <w:rPr>
          <w:color w:val="000000" w:themeColor="text1"/>
        </w:rPr>
        <w:t xml:space="preserve"> </w:t>
      </w:r>
      <w:r w:rsidRPr="001D269C">
        <w:rPr>
          <w:rFonts w:ascii="Times New Roman" w:hAnsi="Times New Roman"/>
          <w:color w:val="000000" w:themeColor="text1"/>
          <w:sz w:val="24"/>
        </w:rPr>
        <w:t>the stability of PSC is inevitably affected by light and high temperature, which is the focus of this work. As shown in</w:t>
      </w:r>
      <w:r w:rsidRPr="001D269C">
        <w:rPr>
          <w:rFonts w:ascii="Times New Roman" w:hAnsi="Times New Roman" w:hint="eastAsia"/>
          <w:color w:val="000000" w:themeColor="text1"/>
          <w:sz w:val="24"/>
        </w:rPr>
        <w:t xml:space="preserve"> </w:t>
      </w:r>
      <w:r w:rsidRPr="001D269C">
        <w:rPr>
          <w:rFonts w:ascii="Times New Roman" w:hAnsi="Times New Roman" w:hint="eastAsia"/>
          <w:b/>
          <w:color w:val="000000" w:themeColor="text1"/>
          <w:sz w:val="24"/>
        </w:rPr>
        <w:t>Figure 3</w:t>
      </w:r>
      <w:r w:rsidRPr="001D269C">
        <w:rPr>
          <w:rFonts w:ascii="Times New Roman" w:hAnsi="Times New Roman" w:hint="eastAsia"/>
          <w:bCs/>
          <w:color w:val="000000" w:themeColor="text1"/>
          <w:sz w:val="24"/>
        </w:rPr>
        <w:t>d</w:t>
      </w:r>
      <w:r w:rsidRPr="001D269C">
        <w:rPr>
          <w:rFonts w:ascii="Times New Roman" w:hAnsi="Times New Roman"/>
          <w:bCs/>
          <w:color w:val="000000" w:themeColor="text1"/>
          <w:sz w:val="24"/>
        </w:rPr>
        <w:t>,</w:t>
      </w:r>
      <w:r w:rsidRPr="001D269C">
        <w:rPr>
          <w:rFonts w:ascii="Times New Roman" w:hAnsi="Times New Roman"/>
          <w:color w:val="000000" w:themeColor="text1"/>
          <w:sz w:val="24"/>
        </w:rPr>
        <w:t xml:space="preserve"> the time-related variation of the device performance is collected by</w:t>
      </w:r>
      <w:r w:rsidRPr="001D269C">
        <w:rPr>
          <w:rFonts w:ascii="Times New Roman" w:hAnsi="Times New Roman" w:hint="eastAsia"/>
          <w:color w:val="000000" w:themeColor="text1"/>
          <w:sz w:val="24"/>
        </w:rPr>
        <w:t xml:space="preserve"> </w:t>
      </w:r>
      <w:r w:rsidRPr="001D269C">
        <w:rPr>
          <w:rFonts w:ascii="Times New Roman" w:hAnsi="Times New Roman"/>
          <w:color w:val="000000" w:themeColor="text1"/>
          <w:sz w:val="24"/>
        </w:rPr>
        <w:t>testing the devices</w:t>
      </w:r>
      <w:r w:rsidRPr="001D269C">
        <w:rPr>
          <w:rFonts w:ascii="Times New Roman" w:hAnsi="Times New Roman" w:hint="eastAsia"/>
          <w:color w:val="000000" w:themeColor="text1"/>
          <w:sz w:val="24"/>
        </w:rPr>
        <w:t xml:space="preserve"> under 85 </w:t>
      </w:r>
      <w:r w:rsidRPr="001D269C">
        <w:rPr>
          <w:rFonts w:ascii="Times New Roman" w:hAnsi="Times New Roman"/>
          <w:color w:val="000000" w:themeColor="text1"/>
          <w:sz w:val="24"/>
        </w:rPr>
        <w:t xml:space="preserve">℃ </w:t>
      </w:r>
      <w:r w:rsidRPr="001D269C">
        <w:rPr>
          <w:rFonts w:ascii="Times New Roman" w:hAnsi="Times New Roman" w:hint="eastAsia"/>
          <w:color w:val="000000" w:themeColor="text1"/>
          <w:sz w:val="24"/>
        </w:rPr>
        <w:t xml:space="preserve">for 12 h </w:t>
      </w:r>
      <w:r w:rsidRPr="001D269C">
        <w:rPr>
          <w:rFonts w:ascii="Times New Roman" w:hAnsi="Times New Roman"/>
          <w:color w:val="000000" w:themeColor="text1"/>
          <w:sz w:val="24"/>
        </w:rPr>
        <w:t xml:space="preserve">and then </w:t>
      </w:r>
      <w:r w:rsidRPr="001D269C">
        <w:rPr>
          <w:rFonts w:ascii="Times New Roman" w:hAnsi="Times New Roman" w:hint="eastAsia"/>
          <w:color w:val="000000" w:themeColor="text1"/>
          <w:sz w:val="24"/>
        </w:rPr>
        <w:t xml:space="preserve">under room temperature in dark </w:t>
      </w:r>
      <w:r w:rsidRPr="001D269C">
        <w:rPr>
          <w:rFonts w:ascii="Times New Roman" w:hAnsi="Times New Roman"/>
          <w:color w:val="000000" w:themeColor="text1"/>
          <w:sz w:val="24"/>
        </w:rPr>
        <w:t>for another</w:t>
      </w:r>
      <w:r w:rsidRPr="001D269C">
        <w:rPr>
          <w:rFonts w:ascii="Times New Roman" w:hAnsi="Times New Roman" w:hint="eastAsia"/>
          <w:color w:val="000000" w:themeColor="text1"/>
          <w:sz w:val="24"/>
        </w:rPr>
        <w:t xml:space="preserve"> 12 h, which is similar to the realistic operational condition with day and night alternates.</w:t>
      </w:r>
      <w:r w:rsidRPr="001D269C">
        <w:rPr>
          <w:rFonts w:ascii="Times New Roman" w:hAnsi="Times New Roman"/>
          <w:color w:val="000000" w:themeColor="text1"/>
          <w:sz w:val="24"/>
        </w:rPr>
        <w:t xml:space="preserve"> Notably, in terms of the</w:t>
      </w:r>
      <w:r w:rsidRPr="001D269C">
        <w:rPr>
          <w:rFonts w:ascii="Times New Roman" w:hAnsi="Times New Roman" w:hint="eastAsia"/>
          <w:color w:val="000000" w:themeColor="text1"/>
          <w:sz w:val="24"/>
        </w:rPr>
        <w:t xml:space="preserve"> temperature stability test, the PSC is transferred in an oven </w:t>
      </w:r>
      <w:r w:rsidRPr="001D269C">
        <w:rPr>
          <w:rFonts w:ascii="Times New Roman" w:hAnsi="Times New Roman"/>
          <w:color w:val="000000" w:themeColor="text1"/>
          <w:sz w:val="24"/>
        </w:rPr>
        <w:t>rather than being placed</w:t>
      </w:r>
      <w:r w:rsidRPr="001D269C">
        <w:rPr>
          <w:rFonts w:ascii="Times New Roman" w:hAnsi="Times New Roman" w:hint="eastAsia"/>
          <w:color w:val="000000" w:themeColor="text1"/>
          <w:sz w:val="24"/>
        </w:rPr>
        <w:t xml:space="preserve"> on a hot plate in N</w:t>
      </w:r>
      <w:r w:rsidRPr="001D269C">
        <w:rPr>
          <w:rFonts w:ascii="Times New Roman" w:hAnsi="Times New Roman" w:hint="eastAsia"/>
          <w:color w:val="000000" w:themeColor="text1"/>
          <w:sz w:val="24"/>
          <w:vertAlign w:val="subscript"/>
        </w:rPr>
        <w:t>2</w:t>
      </w:r>
      <w:r w:rsidRPr="001D269C">
        <w:rPr>
          <w:rFonts w:ascii="Times New Roman" w:hAnsi="Times New Roman" w:hint="eastAsia"/>
          <w:color w:val="000000" w:themeColor="text1"/>
          <w:sz w:val="24"/>
        </w:rPr>
        <w:t xml:space="preserve"> glove box</w:t>
      </w:r>
      <w:r w:rsidRPr="001D269C">
        <w:rPr>
          <w:rFonts w:ascii="Times New Roman" w:hAnsi="Times New Roman"/>
          <w:color w:val="000000" w:themeColor="text1"/>
          <w:sz w:val="24"/>
        </w:rPr>
        <w:t xml:space="preserve"> for characterization</w:t>
      </w:r>
      <w:r w:rsidRPr="001D269C">
        <w:rPr>
          <w:rFonts w:ascii="Times New Roman" w:hAnsi="Times New Roman" w:hint="eastAsia"/>
          <w:color w:val="000000" w:themeColor="text1"/>
          <w:sz w:val="24"/>
        </w:rPr>
        <w:t xml:space="preserve">. This </w:t>
      </w:r>
      <w:r w:rsidRPr="001D269C">
        <w:rPr>
          <w:rFonts w:ascii="Times New Roman" w:hAnsi="Times New Roman"/>
          <w:color w:val="000000" w:themeColor="text1"/>
          <w:sz w:val="24"/>
        </w:rPr>
        <w:t>arrangement</w:t>
      </w:r>
      <w:r w:rsidRPr="001D269C">
        <w:rPr>
          <w:rFonts w:ascii="Times New Roman" w:hAnsi="Times New Roman" w:hint="eastAsia"/>
          <w:color w:val="000000" w:themeColor="text1"/>
          <w:sz w:val="24"/>
        </w:rPr>
        <w:t xml:space="preserve"> ensure</w:t>
      </w:r>
      <w:r w:rsidRPr="001D269C">
        <w:rPr>
          <w:rFonts w:ascii="Times New Roman" w:hAnsi="Times New Roman"/>
          <w:color w:val="000000" w:themeColor="text1"/>
          <w:sz w:val="24"/>
        </w:rPr>
        <w:t>s</w:t>
      </w:r>
      <w:r w:rsidRPr="001D269C">
        <w:rPr>
          <w:rFonts w:ascii="Times New Roman" w:hAnsi="Times New Roman" w:hint="eastAsia"/>
          <w:color w:val="000000" w:themeColor="text1"/>
          <w:sz w:val="24"/>
        </w:rPr>
        <w:t xml:space="preserve"> the whole device </w:t>
      </w:r>
      <w:r w:rsidRPr="001D269C">
        <w:rPr>
          <w:rFonts w:ascii="Times New Roman" w:hAnsi="Times New Roman"/>
          <w:color w:val="000000" w:themeColor="text1"/>
          <w:sz w:val="24"/>
        </w:rPr>
        <w:t>is</w:t>
      </w:r>
      <w:r w:rsidRPr="001D269C">
        <w:rPr>
          <w:rFonts w:ascii="Times New Roman" w:hAnsi="Times New Roman" w:hint="eastAsia"/>
          <w:color w:val="000000" w:themeColor="text1"/>
          <w:sz w:val="24"/>
        </w:rPr>
        <w:t xml:space="preserve"> in </w:t>
      </w:r>
      <w:r w:rsidRPr="001D269C">
        <w:rPr>
          <w:rFonts w:ascii="Times New Roman" w:hAnsi="Times New Roman"/>
          <w:color w:val="000000" w:themeColor="text1"/>
          <w:sz w:val="24"/>
        </w:rPr>
        <w:t xml:space="preserve">a </w:t>
      </w:r>
      <w:r w:rsidRPr="001D269C">
        <w:rPr>
          <w:rFonts w:ascii="Times New Roman" w:hAnsi="Times New Roman" w:hint="eastAsia"/>
          <w:color w:val="000000" w:themeColor="text1"/>
          <w:sz w:val="24"/>
        </w:rPr>
        <w:t>high-temperature atmosphere</w:t>
      </w:r>
      <w:r w:rsidRPr="001D269C">
        <w:rPr>
          <w:rStyle w:val="af"/>
          <w:rFonts w:hint="eastAsia"/>
          <w:color w:val="000000" w:themeColor="text1"/>
        </w:rPr>
        <w:t xml:space="preserve"> </w:t>
      </w:r>
      <w:r w:rsidRPr="001D269C">
        <w:rPr>
          <w:rFonts w:ascii="Times New Roman" w:hAnsi="Times New Roman"/>
          <w:color w:val="000000" w:themeColor="text1"/>
          <w:sz w:val="24"/>
        </w:rPr>
        <w:t>(</w:t>
      </w:r>
      <w:r w:rsidRPr="001D269C">
        <w:rPr>
          <w:rFonts w:ascii="Times New Roman" w:hAnsi="Times New Roman" w:hint="eastAsia"/>
          <w:color w:val="000000" w:themeColor="text1"/>
          <w:sz w:val="24"/>
        </w:rPr>
        <w:t xml:space="preserve">85 </w:t>
      </w:r>
      <w:r w:rsidRPr="001D269C">
        <w:rPr>
          <w:rFonts w:ascii="Times New Roman" w:hAnsi="Times New Roman"/>
          <w:color w:val="000000" w:themeColor="text1"/>
          <w:sz w:val="24"/>
        </w:rPr>
        <w:t>℃)</w:t>
      </w:r>
      <w:r w:rsidRPr="001D269C">
        <w:rPr>
          <w:rFonts w:ascii="Times New Roman" w:hAnsi="Times New Roman" w:hint="eastAsia"/>
          <w:color w:val="000000" w:themeColor="text1"/>
          <w:sz w:val="24"/>
        </w:rPr>
        <w:t xml:space="preserve"> rather than only one side of the device was heated by the hot plate. As shown in Figure </w:t>
      </w:r>
      <w:r w:rsidRPr="001D269C">
        <w:rPr>
          <w:rFonts w:ascii="Times New Roman" w:hAnsi="Times New Roman"/>
          <w:color w:val="000000" w:themeColor="text1"/>
          <w:sz w:val="24"/>
        </w:rPr>
        <w:t>5</w:t>
      </w:r>
      <w:r w:rsidRPr="001D269C">
        <w:rPr>
          <w:rFonts w:ascii="Times New Roman" w:hAnsi="Times New Roman" w:hint="eastAsia"/>
          <w:color w:val="000000" w:themeColor="text1"/>
          <w:sz w:val="24"/>
        </w:rPr>
        <w:t xml:space="preserve">a, after 69 days (1656 hours), all PSC PCEs keep &gt;90 % of their </w:t>
      </w:r>
      <w:r w:rsidRPr="001D269C">
        <w:rPr>
          <w:rFonts w:ascii="Times New Roman" w:hAnsi="Times New Roman"/>
          <w:color w:val="000000" w:themeColor="text1"/>
          <w:sz w:val="24"/>
        </w:rPr>
        <w:t>initial</w:t>
      </w:r>
      <w:r w:rsidRPr="001D269C">
        <w:rPr>
          <w:rFonts w:ascii="Times New Roman" w:hAnsi="Times New Roman" w:hint="eastAsia"/>
          <w:color w:val="000000" w:themeColor="text1"/>
          <w:sz w:val="24"/>
        </w:rPr>
        <w:t xml:space="preserve"> values</w:t>
      </w:r>
      <w:r w:rsidRPr="001D269C">
        <w:rPr>
          <w:rFonts w:ascii="Times New Roman" w:hAnsi="Times New Roman"/>
          <w:color w:val="000000" w:themeColor="text1"/>
          <w:sz w:val="24"/>
        </w:rPr>
        <w:t xml:space="preserve">, but PSCs based on </w:t>
      </w:r>
      <w:r w:rsidRPr="001D269C">
        <w:rPr>
          <w:rFonts w:ascii="Times New Roman" w:hAnsi="Times New Roman" w:hint="eastAsia"/>
          <w:color w:val="000000" w:themeColor="text1"/>
          <w:sz w:val="24"/>
        </w:rPr>
        <w:t>Sn:In</w:t>
      </w:r>
      <w:r w:rsidRPr="001D269C">
        <w:rPr>
          <w:rFonts w:ascii="Times New Roman" w:hAnsi="Times New Roman" w:hint="eastAsia"/>
          <w:color w:val="000000" w:themeColor="text1"/>
          <w:sz w:val="24"/>
          <w:vertAlign w:val="subscript"/>
        </w:rPr>
        <w:t>2</w:t>
      </w:r>
      <w:r w:rsidRPr="001D269C">
        <w:rPr>
          <w:rFonts w:ascii="Times New Roman" w:hAnsi="Times New Roman" w:hint="eastAsia"/>
          <w:color w:val="000000" w:themeColor="text1"/>
          <w:sz w:val="24"/>
        </w:rPr>
        <w:t>O</w:t>
      </w:r>
      <w:r w:rsidRPr="001D269C">
        <w:rPr>
          <w:rFonts w:ascii="Times New Roman" w:hAnsi="Times New Roman" w:hint="eastAsia"/>
          <w:color w:val="000000" w:themeColor="text1"/>
          <w:sz w:val="24"/>
          <w:vertAlign w:val="subscript"/>
        </w:rPr>
        <w:t>3</w:t>
      </w:r>
      <w:r w:rsidRPr="001D269C">
        <w:rPr>
          <w:rFonts w:ascii="Times New Roman" w:hAnsi="Times New Roman"/>
          <w:color w:val="000000" w:themeColor="text1"/>
          <w:sz w:val="24"/>
        </w:rPr>
        <w:t>/</w:t>
      </w:r>
      <w:r w:rsidRPr="001D269C">
        <w:rPr>
          <w:rFonts w:ascii="Times New Roman" w:hAnsi="Times New Roman" w:hint="eastAsia"/>
          <w:color w:val="000000" w:themeColor="text1"/>
          <w:sz w:val="24"/>
        </w:rPr>
        <w:t>In</w:t>
      </w:r>
      <w:r w:rsidRPr="001D269C">
        <w:rPr>
          <w:rFonts w:ascii="Times New Roman" w:hAnsi="Times New Roman" w:hint="eastAsia"/>
          <w:color w:val="000000" w:themeColor="text1"/>
          <w:sz w:val="24"/>
          <w:vertAlign w:val="subscript"/>
        </w:rPr>
        <w:t>2</w:t>
      </w:r>
      <w:r w:rsidRPr="001D269C">
        <w:rPr>
          <w:rFonts w:ascii="Times New Roman" w:hAnsi="Times New Roman" w:hint="eastAsia"/>
          <w:color w:val="000000" w:themeColor="text1"/>
          <w:sz w:val="24"/>
        </w:rPr>
        <w:t>O</w:t>
      </w:r>
      <w:r w:rsidRPr="001D269C">
        <w:rPr>
          <w:rFonts w:ascii="Times New Roman" w:hAnsi="Times New Roman" w:hint="eastAsia"/>
          <w:color w:val="000000" w:themeColor="text1"/>
          <w:sz w:val="24"/>
          <w:vertAlign w:val="subscript"/>
        </w:rPr>
        <w:t>3</w:t>
      </w:r>
      <w:r w:rsidRPr="001D269C">
        <w:rPr>
          <w:rFonts w:ascii="Times New Roman" w:hAnsi="Times New Roman" w:hint="eastAsia"/>
          <w:color w:val="000000" w:themeColor="text1"/>
          <w:sz w:val="24"/>
        </w:rPr>
        <w:t xml:space="preserve"> bilayer </w:t>
      </w:r>
      <w:r w:rsidRPr="001D269C">
        <w:rPr>
          <w:rFonts w:ascii="Times New Roman" w:hAnsi="Times New Roman"/>
          <w:color w:val="000000" w:themeColor="text1"/>
          <w:sz w:val="24"/>
        </w:rPr>
        <w:t>ETL show a slightly higher remaining PCE (</w:t>
      </w:r>
      <w:r w:rsidRPr="001D269C">
        <w:rPr>
          <w:rFonts w:ascii="Times New Roman" w:hAnsi="Times New Roman" w:hint="eastAsia"/>
          <w:color w:val="000000" w:themeColor="text1"/>
          <w:sz w:val="24"/>
        </w:rPr>
        <w:t>91.9 %</w:t>
      </w:r>
      <w:r w:rsidRPr="001D269C">
        <w:rPr>
          <w:rFonts w:ascii="Times New Roman" w:hAnsi="Times New Roman"/>
          <w:color w:val="000000" w:themeColor="text1"/>
          <w:sz w:val="24"/>
        </w:rPr>
        <w:t>), which is attributed to the</w:t>
      </w:r>
      <w:r w:rsidRPr="001D269C">
        <w:rPr>
          <w:rFonts w:ascii="Times New Roman" w:hAnsi="Times New Roman" w:hint="eastAsia"/>
          <w:color w:val="000000" w:themeColor="text1"/>
          <w:sz w:val="24"/>
        </w:rPr>
        <w:t xml:space="preserve"> excellent chemical inactivity of inorganic charge transport layers sandwiching the perovskite layer. Meanwhile, </w:t>
      </w:r>
      <w:r w:rsidRPr="001D269C">
        <w:rPr>
          <w:rFonts w:ascii="Times New Roman" w:hAnsi="Times New Roman"/>
          <w:color w:val="000000" w:themeColor="text1"/>
          <w:sz w:val="24"/>
        </w:rPr>
        <w:t xml:space="preserve">the advantages of </w:t>
      </w:r>
      <w:r w:rsidRPr="001D269C">
        <w:rPr>
          <w:rFonts w:ascii="Times New Roman" w:hAnsi="Times New Roman" w:hint="eastAsia"/>
          <w:color w:val="000000" w:themeColor="text1"/>
          <w:sz w:val="24"/>
        </w:rPr>
        <w:t>more efficient charge extract and transport</w:t>
      </w:r>
      <w:r w:rsidRPr="001D269C">
        <w:rPr>
          <w:rFonts w:ascii="Times New Roman" w:hAnsi="Times New Roman"/>
          <w:color w:val="000000" w:themeColor="text1"/>
          <w:sz w:val="24"/>
        </w:rPr>
        <w:t xml:space="preserve"> </w:t>
      </w:r>
      <w:r w:rsidRPr="001D269C">
        <w:rPr>
          <w:rFonts w:ascii="Times New Roman" w:hAnsi="Times New Roman" w:hint="eastAsia"/>
          <w:color w:val="000000" w:themeColor="text1"/>
          <w:sz w:val="24"/>
        </w:rPr>
        <w:t>ability</w:t>
      </w:r>
      <w:r w:rsidRPr="001D269C">
        <w:rPr>
          <w:rFonts w:ascii="Times New Roman" w:hAnsi="Times New Roman"/>
          <w:color w:val="000000" w:themeColor="text1"/>
          <w:sz w:val="24"/>
        </w:rPr>
        <w:t xml:space="preserve"> as well as enhanced built-in field</w:t>
      </w:r>
      <w:r w:rsidRPr="001D269C">
        <w:rPr>
          <w:rFonts w:ascii="Times New Roman" w:hAnsi="Times New Roman" w:hint="eastAsia"/>
          <w:color w:val="000000" w:themeColor="text1"/>
          <w:sz w:val="24"/>
        </w:rPr>
        <w:t xml:space="preserve"> of the used</w:t>
      </w:r>
      <w:r w:rsidRPr="001D269C">
        <w:rPr>
          <w:rFonts w:ascii="Times New Roman" w:hAnsi="Times New Roman"/>
          <w:color w:val="000000" w:themeColor="text1"/>
          <w:sz w:val="24"/>
        </w:rPr>
        <w:t xml:space="preserve"> </w:t>
      </w:r>
      <w:r w:rsidRPr="001D269C">
        <w:rPr>
          <w:rFonts w:ascii="Times New Roman" w:hAnsi="Times New Roman" w:hint="eastAsia"/>
          <w:color w:val="000000" w:themeColor="text1"/>
          <w:sz w:val="24"/>
        </w:rPr>
        <w:t>Sn:In</w:t>
      </w:r>
      <w:r w:rsidRPr="001D269C">
        <w:rPr>
          <w:rFonts w:ascii="Times New Roman" w:hAnsi="Times New Roman" w:hint="eastAsia"/>
          <w:color w:val="000000" w:themeColor="text1"/>
          <w:sz w:val="24"/>
          <w:vertAlign w:val="subscript"/>
        </w:rPr>
        <w:t>2</w:t>
      </w:r>
      <w:r w:rsidRPr="001D269C">
        <w:rPr>
          <w:rFonts w:ascii="Times New Roman" w:hAnsi="Times New Roman" w:hint="eastAsia"/>
          <w:color w:val="000000" w:themeColor="text1"/>
          <w:sz w:val="24"/>
        </w:rPr>
        <w:t>O</w:t>
      </w:r>
      <w:r w:rsidRPr="001D269C">
        <w:rPr>
          <w:rFonts w:ascii="Times New Roman" w:hAnsi="Times New Roman" w:hint="eastAsia"/>
          <w:color w:val="000000" w:themeColor="text1"/>
          <w:sz w:val="24"/>
          <w:vertAlign w:val="subscript"/>
        </w:rPr>
        <w:t>3</w:t>
      </w:r>
      <w:r w:rsidRPr="001D269C">
        <w:rPr>
          <w:rFonts w:ascii="Times New Roman" w:hAnsi="Times New Roman"/>
          <w:color w:val="000000" w:themeColor="text1"/>
          <w:sz w:val="24"/>
        </w:rPr>
        <w:t>/</w:t>
      </w:r>
      <w:r w:rsidRPr="001D269C">
        <w:rPr>
          <w:rFonts w:ascii="Times New Roman" w:hAnsi="Times New Roman" w:hint="eastAsia"/>
          <w:color w:val="000000" w:themeColor="text1"/>
          <w:sz w:val="24"/>
        </w:rPr>
        <w:t>In</w:t>
      </w:r>
      <w:r w:rsidRPr="001D269C">
        <w:rPr>
          <w:rFonts w:ascii="Times New Roman" w:hAnsi="Times New Roman" w:hint="eastAsia"/>
          <w:color w:val="000000" w:themeColor="text1"/>
          <w:sz w:val="24"/>
          <w:vertAlign w:val="subscript"/>
        </w:rPr>
        <w:t>2</w:t>
      </w:r>
      <w:r w:rsidRPr="001D269C">
        <w:rPr>
          <w:rFonts w:ascii="Times New Roman" w:hAnsi="Times New Roman" w:hint="eastAsia"/>
          <w:color w:val="000000" w:themeColor="text1"/>
          <w:sz w:val="24"/>
        </w:rPr>
        <w:t>O</w:t>
      </w:r>
      <w:r w:rsidRPr="001D269C">
        <w:rPr>
          <w:rFonts w:ascii="Times New Roman" w:hAnsi="Times New Roman" w:hint="eastAsia"/>
          <w:color w:val="000000" w:themeColor="text1"/>
          <w:sz w:val="24"/>
          <w:vertAlign w:val="subscript"/>
        </w:rPr>
        <w:t>3</w:t>
      </w:r>
      <w:r w:rsidRPr="001D269C">
        <w:rPr>
          <w:rFonts w:ascii="Times New Roman" w:hAnsi="Times New Roman" w:hint="eastAsia"/>
          <w:color w:val="000000" w:themeColor="text1"/>
          <w:sz w:val="24"/>
        </w:rPr>
        <w:t xml:space="preserve"> bilayer ELT </w:t>
      </w:r>
      <w:r w:rsidRPr="001D269C">
        <w:rPr>
          <w:rFonts w:ascii="Times New Roman" w:hAnsi="Times New Roman"/>
          <w:color w:val="000000" w:themeColor="text1"/>
          <w:sz w:val="24"/>
        </w:rPr>
        <w:t>are beneficial for separating photoexcited charges and then impeding</w:t>
      </w:r>
      <w:r w:rsidRPr="001D269C">
        <w:rPr>
          <w:rFonts w:ascii="Times New Roman" w:hAnsi="Times New Roman" w:hint="eastAsia"/>
          <w:color w:val="000000" w:themeColor="text1"/>
          <w:sz w:val="24"/>
        </w:rPr>
        <w:t xml:space="preserve"> the degradation of perovskite. </w:t>
      </w:r>
      <w:r w:rsidRPr="001D269C">
        <w:rPr>
          <w:rFonts w:ascii="Times New Roman" w:hAnsi="Times New Roman"/>
          <w:color w:val="000000" w:themeColor="text1"/>
          <w:sz w:val="24"/>
        </w:rPr>
        <w:t>Furthermore, the time-related variation of the device performance under 12 h continuous one</w:t>
      </w:r>
      <w:r w:rsidRPr="001D269C">
        <w:rPr>
          <w:rFonts w:ascii="Times New Roman" w:hAnsi="Times New Roman" w:hint="eastAsia"/>
          <w:color w:val="000000" w:themeColor="text1"/>
          <w:sz w:val="24"/>
        </w:rPr>
        <w:t xml:space="preserve"> sun illumination </w:t>
      </w:r>
      <w:r w:rsidRPr="001D269C">
        <w:rPr>
          <w:rFonts w:ascii="Times New Roman" w:hAnsi="Times New Roman"/>
          <w:color w:val="000000" w:themeColor="text1"/>
          <w:sz w:val="24"/>
        </w:rPr>
        <w:t>and then</w:t>
      </w:r>
      <w:r w:rsidRPr="001D269C">
        <w:rPr>
          <w:rFonts w:ascii="Times New Roman" w:hAnsi="Times New Roman" w:hint="eastAsia"/>
          <w:color w:val="000000" w:themeColor="text1"/>
          <w:sz w:val="24"/>
        </w:rPr>
        <w:t xml:space="preserve"> 12 h interval </w:t>
      </w:r>
      <w:r w:rsidRPr="001D269C">
        <w:rPr>
          <w:rFonts w:ascii="Times New Roman" w:hAnsi="Times New Roman"/>
          <w:color w:val="000000" w:themeColor="text1"/>
          <w:sz w:val="24"/>
        </w:rPr>
        <w:t xml:space="preserve">in dark is shown in Figure </w:t>
      </w:r>
      <w:r w:rsidRPr="001D269C">
        <w:rPr>
          <w:rFonts w:ascii="Times New Roman" w:hAnsi="Times New Roman" w:hint="eastAsia"/>
          <w:color w:val="000000" w:themeColor="text1"/>
          <w:sz w:val="24"/>
        </w:rPr>
        <w:t>S5</w:t>
      </w:r>
      <w:r w:rsidRPr="001D269C">
        <w:rPr>
          <w:rFonts w:ascii="Times New Roman" w:hAnsi="Times New Roman"/>
          <w:color w:val="000000" w:themeColor="text1"/>
          <w:sz w:val="24"/>
        </w:rPr>
        <w:t xml:space="preserve">. Obviously, after 2000 h operation, the devices with </w:t>
      </w:r>
      <w:r w:rsidRPr="001D269C">
        <w:rPr>
          <w:rFonts w:ascii="Times New Roman" w:hAnsi="Times New Roman" w:hint="eastAsia"/>
          <w:color w:val="000000" w:themeColor="text1"/>
          <w:sz w:val="24"/>
        </w:rPr>
        <w:t>Sn:In</w:t>
      </w:r>
      <w:r w:rsidRPr="001D269C">
        <w:rPr>
          <w:rFonts w:ascii="Times New Roman" w:hAnsi="Times New Roman" w:hint="eastAsia"/>
          <w:color w:val="000000" w:themeColor="text1"/>
          <w:sz w:val="24"/>
          <w:vertAlign w:val="subscript"/>
        </w:rPr>
        <w:t>2</w:t>
      </w:r>
      <w:r w:rsidRPr="001D269C">
        <w:rPr>
          <w:rFonts w:ascii="Times New Roman" w:hAnsi="Times New Roman" w:hint="eastAsia"/>
          <w:color w:val="000000" w:themeColor="text1"/>
          <w:sz w:val="24"/>
        </w:rPr>
        <w:t>O</w:t>
      </w:r>
      <w:r w:rsidRPr="001D269C">
        <w:rPr>
          <w:rFonts w:ascii="Times New Roman" w:hAnsi="Times New Roman" w:hint="eastAsia"/>
          <w:color w:val="000000" w:themeColor="text1"/>
          <w:sz w:val="24"/>
          <w:vertAlign w:val="subscript"/>
        </w:rPr>
        <w:t>3</w:t>
      </w:r>
      <w:r w:rsidRPr="001D269C">
        <w:rPr>
          <w:rFonts w:ascii="Times New Roman" w:hAnsi="Times New Roman"/>
          <w:color w:val="000000" w:themeColor="text1"/>
          <w:sz w:val="24"/>
        </w:rPr>
        <w:t>/</w:t>
      </w:r>
      <w:r w:rsidRPr="001D269C">
        <w:rPr>
          <w:rFonts w:ascii="Times New Roman" w:hAnsi="Times New Roman" w:hint="eastAsia"/>
          <w:color w:val="000000" w:themeColor="text1"/>
          <w:sz w:val="24"/>
        </w:rPr>
        <w:t>In</w:t>
      </w:r>
      <w:r w:rsidRPr="001D269C">
        <w:rPr>
          <w:rFonts w:ascii="Times New Roman" w:hAnsi="Times New Roman" w:hint="eastAsia"/>
          <w:color w:val="000000" w:themeColor="text1"/>
          <w:sz w:val="24"/>
          <w:vertAlign w:val="subscript"/>
        </w:rPr>
        <w:t>2</w:t>
      </w:r>
      <w:r w:rsidRPr="001D269C">
        <w:rPr>
          <w:rFonts w:ascii="Times New Roman" w:hAnsi="Times New Roman" w:hint="eastAsia"/>
          <w:color w:val="000000" w:themeColor="text1"/>
          <w:sz w:val="24"/>
        </w:rPr>
        <w:t>O</w:t>
      </w:r>
      <w:r w:rsidRPr="001D269C">
        <w:rPr>
          <w:rFonts w:ascii="Times New Roman" w:hAnsi="Times New Roman" w:hint="eastAsia"/>
          <w:color w:val="000000" w:themeColor="text1"/>
          <w:sz w:val="24"/>
          <w:vertAlign w:val="subscript"/>
        </w:rPr>
        <w:t>3</w:t>
      </w:r>
      <w:r w:rsidRPr="001D269C">
        <w:rPr>
          <w:rFonts w:ascii="Times New Roman" w:hAnsi="Times New Roman" w:hint="eastAsia"/>
          <w:color w:val="000000" w:themeColor="text1"/>
          <w:sz w:val="24"/>
        </w:rPr>
        <w:t xml:space="preserve"> bilayer </w:t>
      </w:r>
      <w:r w:rsidRPr="001D269C">
        <w:rPr>
          <w:rFonts w:ascii="Times New Roman" w:hAnsi="Times New Roman"/>
          <w:color w:val="000000" w:themeColor="text1"/>
          <w:sz w:val="24"/>
        </w:rPr>
        <w:t>ETL remain 9</w:t>
      </w:r>
      <w:r w:rsidRPr="001D269C">
        <w:rPr>
          <w:rFonts w:ascii="Times New Roman" w:hAnsi="Times New Roman" w:hint="eastAsia"/>
          <w:color w:val="000000" w:themeColor="text1"/>
          <w:sz w:val="24"/>
        </w:rPr>
        <w:t>1.8</w:t>
      </w:r>
      <w:r w:rsidRPr="001D269C">
        <w:rPr>
          <w:rFonts w:ascii="Times New Roman" w:hAnsi="Times New Roman"/>
          <w:color w:val="000000" w:themeColor="text1"/>
          <w:sz w:val="24"/>
        </w:rPr>
        <w:t>%</w:t>
      </w:r>
      <w:r w:rsidRPr="001D269C">
        <w:rPr>
          <w:rFonts w:ascii="Times New Roman" w:hAnsi="Times New Roman" w:hint="eastAsia"/>
          <w:color w:val="000000" w:themeColor="text1"/>
          <w:sz w:val="24"/>
        </w:rPr>
        <w:t xml:space="preserve"> </w:t>
      </w:r>
      <w:r w:rsidRPr="001D269C">
        <w:rPr>
          <w:rFonts w:ascii="Times New Roman" w:hAnsi="Times New Roman"/>
          <w:color w:val="000000" w:themeColor="text1"/>
          <w:sz w:val="24"/>
        </w:rPr>
        <w:t xml:space="preserve">PCEs of their initial values, preceding that </w:t>
      </w:r>
      <w:r w:rsidRPr="001D269C">
        <w:rPr>
          <w:rFonts w:ascii="Times New Roman" w:hAnsi="Times New Roman"/>
          <w:color w:val="000000" w:themeColor="text1"/>
          <w:sz w:val="24"/>
        </w:rPr>
        <w:lastRenderedPageBreak/>
        <w:t xml:space="preserve">of </w:t>
      </w:r>
      <w:r w:rsidRPr="001D269C">
        <w:rPr>
          <w:rFonts w:ascii="Times New Roman" w:hAnsi="Times New Roman" w:hint="eastAsia"/>
          <w:color w:val="000000" w:themeColor="text1"/>
          <w:sz w:val="24"/>
        </w:rPr>
        <w:t>In</w:t>
      </w:r>
      <w:r w:rsidRPr="001D269C">
        <w:rPr>
          <w:rFonts w:ascii="Times New Roman" w:hAnsi="Times New Roman" w:hint="eastAsia"/>
          <w:color w:val="000000" w:themeColor="text1"/>
          <w:sz w:val="24"/>
          <w:vertAlign w:val="subscript"/>
        </w:rPr>
        <w:t>2</w:t>
      </w:r>
      <w:r w:rsidRPr="001D269C">
        <w:rPr>
          <w:rFonts w:ascii="Times New Roman" w:hAnsi="Times New Roman" w:hint="eastAsia"/>
          <w:color w:val="000000" w:themeColor="text1"/>
          <w:sz w:val="24"/>
        </w:rPr>
        <w:t>O</w:t>
      </w:r>
      <w:r w:rsidRPr="001D269C">
        <w:rPr>
          <w:rFonts w:ascii="Times New Roman" w:hAnsi="Times New Roman" w:hint="eastAsia"/>
          <w:color w:val="000000" w:themeColor="text1"/>
          <w:sz w:val="24"/>
          <w:vertAlign w:val="subscript"/>
        </w:rPr>
        <w:t>3</w:t>
      </w:r>
      <w:r w:rsidRPr="001D269C">
        <w:rPr>
          <w:rFonts w:ascii="Times New Roman" w:hAnsi="Times New Roman" w:hint="eastAsia"/>
          <w:color w:val="000000" w:themeColor="text1"/>
          <w:sz w:val="24"/>
        </w:rPr>
        <w:t>, Sn:In</w:t>
      </w:r>
      <w:r w:rsidRPr="001D269C">
        <w:rPr>
          <w:rFonts w:ascii="Times New Roman" w:hAnsi="Times New Roman" w:hint="eastAsia"/>
          <w:color w:val="000000" w:themeColor="text1"/>
          <w:sz w:val="24"/>
          <w:vertAlign w:val="subscript"/>
        </w:rPr>
        <w:t>2</w:t>
      </w:r>
      <w:r w:rsidRPr="001D269C">
        <w:rPr>
          <w:rFonts w:ascii="Times New Roman" w:hAnsi="Times New Roman" w:hint="eastAsia"/>
          <w:color w:val="000000" w:themeColor="text1"/>
          <w:sz w:val="24"/>
        </w:rPr>
        <w:t>O</w:t>
      </w:r>
      <w:r w:rsidRPr="001D269C">
        <w:rPr>
          <w:rFonts w:ascii="Times New Roman" w:hAnsi="Times New Roman" w:hint="eastAsia"/>
          <w:color w:val="000000" w:themeColor="text1"/>
          <w:sz w:val="24"/>
          <w:vertAlign w:val="subscript"/>
        </w:rPr>
        <w:t>3</w:t>
      </w:r>
      <w:r w:rsidRPr="001D269C">
        <w:rPr>
          <w:rFonts w:ascii="Times New Roman" w:hAnsi="Times New Roman" w:hint="eastAsia"/>
          <w:color w:val="000000" w:themeColor="text1"/>
          <w:sz w:val="24"/>
        </w:rPr>
        <w:t xml:space="preserve">. The improved photostability is considered to be resulted from less </w:t>
      </w:r>
      <w:r w:rsidRPr="001D269C">
        <w:rPr>
          <w:rFonts w:ascii="Times New Roman" w:hAnsi="Times New Roman"/>
          <w:color w:val="000000" w:themeColor="text1"/>
          <w:sz w:val="24"/>
        </w:rPr>
        <w:t>recombination</w:t>
      </w:r>
      <w:r w:rsidRPr="001D269C">
        <w:rPr>
          <w:rFonts w:ascii="Times New Roman" w:hAnsi="Times New Roman" w:hint="eastAsia"/>
          <w:color w:val="000000" w:themeColor="text1"/>
          <w:sz w:val="24"/>
        </w:rPr>
        <w:t xml:space="preserve"> due to more efficient electron extraction.</w:t>
      </w:r>
    </w:p>
    <w:p w14:paraId="0E370E2D" w14:textId="77777777" w:rsidR="00B7419E" w:rsidRPr="001D269C" w:rsidRDefault="00F117F9">
      <w:pPr>
        <w:spacing w:line="360" w:lineRule="auto"/>
        <w:ind w:firstLineChars="100" w:firstLine="240"/>
        <w:rPr>
          <w:rFonts w:ascii="Times New Roman" w:hAnsi="Times New Roman"/>
          <w:color w:val="000000" w:themeColor="text1"/>
          <w:sz w:val="24"/>
        </w:rPr>
      </w:pPr>
      <w:r w:rsidRPr="001D269C">
        <w:rPr>
          <w:rFonts w:ascii="Times New Roman" w:hAnsi="Times New Roman" w:hint="eastAsia"/>
          <w:color w:val="000000" w:themeColor="text1"/>
          <w:sz w:val="24"/>
        </w:rPr>
        <w:t>To investigate the improved performance of PSCs</w:t>
      </w:r>
      <w:r w:rsidRPr="001D269C">
        <w:rPr>
          <w:rFonts w:ascii="Times New Roman" w:hAnsi="Times New Roman"/>
          <w:color w:val="000000" w:themeColor="text1"/>
          <w:sz w:val="24"/>
        </w:rPr>
        <w:t xml:space="preserve">, especially for </w:t>
      </w:r>
      <w:r w:rsidRPr="001D269C">
        <w:rPr>
          <w:rFonts w:ascii="Times New Roman" w:hAnsi="Times New Roman" w:hint="eastAsia"/>
          <w:color w:val="000000" w:themeColor="text1"/>
          <w:sz w:val="24"/>
        </w:rPr>
        <w:t>Sn:In</w:t>
      </w:r>
      <w:r w:rsidRPr="001D269C">
        <w:rPr>
          <w:rFonts w:ascii="Times New Roman" w:hAnsi="Times New Roman" w:hint="eastAsia"/>
          <w:color w:val="000000" w:themeColor="text1"/>
          <w:sz w:val="24"/>
          <w:vertAlign w:val="subscript"/>
        </w:rPr>
        <w:t>2</w:t>
      </w:r>
      <w:r w:rsidRPr="001D269C">
        <w:rPr>
          <w:rFonts w:ascii="Times New Roman" w:hAnsi="Times New Roman" w:hint="eastAsia"/>
          <w:color w:val="000000" w:themeColor="text1"/>
          <w:sz w:val="24"/>
        </w:rPr>
        <w:t>O</w:t>
      </w:r>
      <w:r w:rsidRPr="001D269C">
        <w:rPr>
          <w:rFonts w:ascii="Times New Roman" w:hAnsi="Times New Roman" w:hint="eastAsia"/>
          <w:color w:val="000000" w:themeColor="text1"/>
          <w:sz w:val="24"/>
          <w:vertAlign w:val="subscript"/>
        </w:rPr>
        <w:t>3</w:t>
      </w:r>
      <w:r w:rsidRPr="001D269C">
        <w:rPr>
          <w:rFonts w:ascii="Times New Roman" w:hAnsi="Times New Roman"/>
          <w:color w:val="000000" w:themeColor="text1"/>
          <w:sz w:val="24"/>
        </w:rPr>
        <w:t>/</w:t>
      </w:r>
      <w:r w:rsidRPr="001D269C">
        <w:rPr>
          <w:rFonts w:ascii="Times New Roman" w:hAnsi="Times New Roman" w:hint="eastAsia"/>
          <w:color w:val="000000" w:themeColor="text1"/>
          <w:sz w:val="24"/>
        </w:rPr>
        <w:t>In</w:t>
      </w:r>
      <w:r w:rsidRPr="001D269C">
        <w:rPr>
          <w:rFonts w:ascii="Times New Roman" w:hAnsi="Times New Roman" w:hint="eastAsia"/>
          <w:color w:val="000000" w:themeColor="text1"/>
          <w:sz w:val="24"/>
          <w:vertAlign w:val="subscript"/>
        </w:rPr>
        <w:t>2</w:t>
      </w:r>
      <w:r w:rsidRPr="001D269C">
        <w:rPr>
          <w:rFonts w:ascii="Times New Roman" w:hAnsi="Times New Roman" w:hint="eastAsia"/>
          <w:color w:val="000000" w:themeColor="text1"/>
          <w:sz w:val="24"/>
        </w:rPr>
        <w:t>O</w:t>
      </w:r>
      <w:r w:rsidRPr="001D269C">
        <w:rPr>
          <w:rFonts w:ascii="Times New Roman" w:hAnsi="Times New Roman" w:hint="eastAsia"/>
          <w:color w:val="000000" w:themeColor="text1"/>
          <w:sz w:val="24"/>
          <w:vertAlign w:val="subscript"/>
        </w:rPr>
        <w:t>3</w:t>
      </w:r>
      <w:r w:rsidRPr="001D269C">
        <w:rPr>
          <w:rFonts w:ascii="Times New Roman" w:hAnsi="Times New Roman" w:hint="eastAsia"/>
          <w:color w:val="000000" w:themeColor="text1"/>
          <w:sz w:val="24"/>
        </w:rPr>
        <w:t xml:space="preserve"> bilayer ETL, dynamics and device physics are discussed. </w:t>
      </w:r>
      <w:r w:rsidRPr="001D269C">
        <w:rPr>
          <w:rFonts w:ascii="Times New Roman" w:hAnsi="Times New Roman"/>
          <w:color w:val="000000" w:themeColor="text1"/>
          <w:sz w:val="24"/>
        </w:rPr>
        <w:t>To evaluate charge extraction from the devices, s</w:t>
      </w:r>
      <w:r w:rsidRPr="001D269C">
        <w:rPr>
          <w:rFonts w:ascii="Times New Roman" w:hAnsi="Times New Roman" w:hint="eastAsia"/>
          <w:color w:val="000000" w:themeColor="text1"/>
          <w:sz w:val="24"/>
        </w:rPr>
        <w:t>teady-state p</w:t>
      </w:r>
      <w:r w:rsidRPr="001D269C">
        <w:rPr>
          <w:rFonts w:ascii="Times New Roman" w:hAnsi="Times New Roman"/>
          <w:color w:val="000000" w:themeColor="text1"/>
          <w:sz w:val="24"/>
        </w:rPr>
        <w:t xml:space="preserve">hotoluminescence (PL) </w:t>
      </w:r>
      <w:r w:rsidRPr="001D269C">
        <w:rPr>
          <w:rFonts w:ascii="Times New Roman" w:hAnsi="Times New Roman" w:hint="eastAsia"/>
          <w:color w:val="000000" w:themeColor="text1"/>
          <w:sz w:val="24"/>
        </w:rPr>
        <w:t xml:space="preserve">and time-resolved </w:t>
      </w:r>
      <w:r w:rsidRPr="001D269C">
        <w:rPr>
          <w:rFonts w:ascii="Times New Roman" w:hAnsi="Times New Roman"/>
          <w:color w:val="000000" w:themeColor="text1"/>
          <w:sz w:val="24"/>
        </w:rPr>
        <w:t>photoluminescence (TR</w:t>
      </w:r>
      <w:r w:rsidRPr="001D269C">
        <w:rPr>
          <w:rFonts w:ascii="Times New Roman" w:hAnsi="Times New Roman" w:hint="eastAsia"/>
          <w:color w:val="000000" w:themeColor="text1"/>
          <w:sz w:val="24"/>
        </w:rPr>
        <w:t>PL</w:t>
      </w:r>
      <w:r w:rsidRPr="001D269C">
        <w:rPr>
          <w:rFonts w:ascii="Times New Roman" w:hAnsi="Times New Roman"/>
          <w:color w:val="000000" w:themeColor="text1"/>
          <w:sz w:val="24"/>
        </w:rPr>
        <w:t>)</w:t>
      </w:r>
      <w:r w:rsidRPr="001D269C">
        <w:rPr>
          <w:rFonts w:ascii="Times New Roman" w:hAnsi="Times New Roman" w:hint="eastAsia"/>
          <w:color w:val="000000" w:themeColor="text1"/>
          <w:sz w:val="24"/>
        </w:rPr>
        <w:t xml:space="preserve"> are </w:t>
      </w:r>
      <w:r w:rsidRPr="001D269C">
        <w:rPr>
          <w:rFonts w:ascii="Times New Roman" w:hAnsi="Times New Roman"/>
          <w:color w:val="000000" w:themeColor="text1"/>
          <w:sz w:val="24"/>
        </w:rPr>
        <w:t>measured and presented</w:t>
      </w:r>
      <w:r w:rsidRPr="001D269C">
        <w:rPr>
          <w:rFonts w:ascii="Times New Roman" w:hAnsi="Times New Roman" w:hint="eastAsia"/>
          <w:color w:val="000000" w:themeColor="text1"/>
          <w:sz w:val="24"/>
        </w:rPr>
        <w:t xml:space="preserve"> in </w:t>
      </w:r>
      <w:r w:rsidRPr="001D269C">
        <w:rPr>
          <w:rFonts w:ascii="Times New Roman" w:hAnsi="Times New Roman" w:hint="eastAsia"/>
          <w:b/>
          <w:color w:val="000000" w:themeColor="text1"/>
          <w:sz w:val="24"/>
        </w:rPr>
        <w:t xml:space="preserve">Figure </w:t>
      </w:r>
      <w:r w:rsidRPr="001D269C">
        <w:rPr>
          <w:rFonts w:ascii="Times New Roman" w:hAnsi="Times New Roman"/>
          <w:b/>
          <w:color w:val="000000" w:themeColor="text1"/>
          <w:sz w:val="24"/>
        </w:rPr>
        <w:t>4a and b</w:t>
      </w:r>
      <w:r w:rsidRPr="001D269C">
        <w:rPr>
          <w:rFonts w:ascii="Times New Roman" w:hAnsi="Times New Roman" w:hint="eastAsia"/>
          <w:bCs/>
          <w:color w:val="000000" w:themeColor="text1"/>
          <w:sz w:val="24"/>
        </w:rPr>
        <w:t xml:space="preserve">. </w:t>
      </w:r>
      <w:r w:rsidRPr="001D269C">
        <w:rPr>
          <w:rFonts w:ascii="Times New Roman" w:hAnsi="Times New Roman"/>
          <w:bCs/>
          <w:color w:val="000000" w:themeColor="text1"/>
          <w:sz w:val="24"/>
        </w:rPr>
        <w:t>By inserting one layer of In</w:t>
      </w:r>
      <w:r w:rsidRPr="001D269C">
        <w:rPr>
          <w:rFonts w:ascii="Times New Roman" w:hAnsi="Times New Roman"/>
          <w:bCs/>
          <w:color w:val="000000" w:themeColor="text1"/>
          <w:sz w:val="24"/>
          <w:vertAlign w:val="subscript"/>
        </w:rPr>
        <w:t>2</w:t>
      </w:r>
      <w:r w:rsidRPr="001D269C">
        <w:rPr>
          <w:rFonts w:ascii="Times New Roman" w:hAnsi="Times New Roman"/>
          <w:bCs/>
          <w:color w:val="000000" w:themeColor="text1"/>
          <w:sz w:val="24"/>
        </w:rPr>
        <w:t>O</w:t>
      </w:r>
      <w:r w:rsidRPr="001D269C">
        <w:rPr>
          <w:rFonts w:ascii="Times New Roman" w:hAnsi="Times New Roman"/>
          <w:bCs/>
          <w:color w:val="000000" w:themeColor="text1"/>
          <w:sz w:val="24"/>
          <w:vertAlign w:val="subscript"/>
        </w:rPr>
        <w:t>3</w:t>
      </w:r>
      <w:r w:rsidRPr="001D269C">
        <w:rPr>
          <w:rFonts w:ascii="Times New Roman" w:hAnsi="Times New Roman"/>
          <w:bCs/>
          <w:color w:val="000000" w:themeColor="text1"/>
          <w:sz w:val="24"/>
        </w:rPr>
        <w:t xml:space="preserve"> ETL on top of perovskite layers, the PL intensity </w:t>
      </w:r>
      <w:r w:rsidRPr="001D269C">
        <w:rPr>
          <w:rFonts w:ascii="Times New Roman" w:hAnsi="Times New Roman"/>
          <w:color w:val="000000" w:themeColor="text1"/>
          <w:sz w:val="24"/>
        </w:rPr>
        <w:t>is significantly quenched due to the charge transfer from perovskite layers to In</w:t>
      </w:r>
      <w:r w:rsidRPr="001D269C">
        <w:rPr>
          <w:rFonts w:ascii="Times New Roman" w:hAnsi="Times New Roman"/>
          <w:color w:val="000000" w:themeColor="text1"/>
          <w:sz w:val="24"/>
          <w:vertAlign w:val="subscript"/>
        </w:rPr>
        <w:t>2</w:t>
      </w:r>
      <w:r w:rsidRPr="001D269C">
        <w:rPr>
          <w:rFonts w:ascii="Times New Roman" w:hAnsi="Times New Roman"/>
          <w:color w:val="000000" w:themeColor="text1"/>
          <w:sz w:val="24"/>
        </w:rPr>
        <w:t>O</w:t>
      </w:r>
      <w:r w:rsidRPr="001D269C">
        <w:rPr>
          <w:rFonts w:ascii="Times New Roman" w:hAnsi="Times New Roman"/>
          <w:color w:val="000000" w:themeColor="text1"/>
          <w:sz w:val="24"/>
          <w:vertAlign w:val="subscript"/>
        </w:rPr>
        <w:t>3</w:t>
      </w:r>
      <w:r w:rsidRPr="001D269C">
        <w:rPr>
          <w:rFonts w:ascii="Times New Roman" w:hAnsi="Times New Roman"/>
          <w:color w:val="000000" w:themeColor="text1"/>
          <w:sz w:val="24"/>
        </w:rPr>
        <w:t xml:space="preserve"> ETL. The charge transfer in </w:t>
      </w:r>
      <w:r w:rsidRPr="001D269C">
        <w:rPr>
          <w:rFonts w:ascii="Times New Roman" w:hAnsi="Times New Roman" w:hint="eastAsia"/>
          <w:color w:val="000000" w:themeColor="text1"/>
          <w:sz w:val="24"/>
        </w:rPr>
        <w:t>Sn:In</w:t>
      </w:r>
      <w:r w:rsidRPr="001D269C">
        <w:rPr>
          <w:rFonts w:ascii="Times New Roman" w:hAnsi="Times New Roman" w:hint="eastAsia"/>
          <w:color w:val="000000" w:themeColor="text1"/>
          <w:sz w:val="24"/>
          <w:vertAlign w:val="subscript"/>
        </w:rPr>
        <w:t>2</w:t>
      </w:r>
      <w:r w:rsidRPr="001D269C">
        <w:rPr>
          <w:rFonts w:ascii="Times New Roman" w:hAnsi="Times New Roman" w:hint="eastAsia"/>
          <w:color w:val="000000" w:themeColor="text1"/>
          <w:sz w:val="24"/>
        </w:rPr>
        <w:t>O</w:t>
      </w:r>
      <w:r w:rsidRPr="001D269C">
        <w:rPr>
          <w:rFonts w:ascii="Times New Roman" w:hAnsi="Times New Roman" w:hint="eastAsia"/>
          <w:color w:val="000000" w:themeColor="text1"/>
          <w:sz w:val="24"/>
          <w:vertAlign w:val="subscript"/>
        </w:rPr>
        <w:t>3</w:t>
      </w:r>
      <w:r w:rsidRPr="001D269C">
        <w:rPr>
          <w:rFonts w:ascii="Times New Roman" w:hAnsi="Times New Roman" w:hint="eastAsia"/>
          <w:color w:val="000000" w:themeColor="text1"/>
          <w:sz w:val="24"/>
        </w:rPr>
        <w:t xml:space="preserve"> </w:t>
      </w:r>
      <w:r w:rsidRPr="001D269C">
        <w:rPr>
          <w:rFonts w:ascii="Times New Roman" w:hAnsi="Times New Roman"/>
          <w:color w:val="000000" w:themeColor="text1"/>
          <w:sz w:val="24"/>
        </w:rPr>
        <w:t xml:space="preserve">ETL/perovskite interface is more efficient </w:t>
      </w:r>
      <w:r w:rsidRPr="001D269C">
        <w:rPr>
          <w:rFonts w:ascii="Times New Roman" w:hAnsi="Times New Roman" w:hint="eastAsia"/>
          <w:color w:val="000000" w:themeColor="text1"/>
          <w:sz w:val="24"/>
        </w:rPr>
        <w:t>than pristine In</w:t>
      </w:r>
      <w:r w:rsidRPr="001D269C">
        <w:rPr>
          <w:rFonts w:ascii="Times New Roman" w:hAnsi="Times New Roman" w:hint="eastAsia"/>
          <w:color w:val="000000" w:themeColor="text1"/>
          <w:sz w:val="24"/>
          <w:vertAlign w:val="subscript"/>
        </w:rPr>
        <w:t>2</w:t>
      </w:r>
      <w:r w:rsidRPr="001D269C">
        <w:rPr>
          <w:rFonts w:ascii="Times New Roman" w:hAnsi="Times New Roman" w:hint="eastAsia"/>
          <w:color w:val="000000" w:themeColor="text1"/>
          <w:sz w:val="24"/>
        </w:rPr>
        <w:t>O</w:t>
      </w:r>
      <w:r w:rsidRPr="001D269C">
        <w:rPr>
          <w:rFonts w:ascii="Times New Roman" w:hAnsi="Times New Roman" w:hint="eastAsia"/>
          <w:color w:val="000000" w:themeColor="text1"/>
          <w:sz w:val="24"/>
          <w:vertAlign w:val="subscript"/>
        </w:rPr>
        <w:t>3</w:t>
      </w:r>
      <w:r w:rsidRPr="001D269C">
        <w:rPr>
          <w:rFonts w:ascii="Times New Roman" w:hAnsi="Times New Roman" w:hint="eastAsia"/>
          <w:color w:val="000000" w:themeColor="text1"/>
          <w:sz w:val="24"/>
        </w:rPr>
        <w:t xml:space="preserve"> and Sn:In</w:t>
      </w:r>
      <w:r w:rsidRPr="001D269C">
        <w:rPr>
          <w:rFonts w:ascii="Times New Roman" w:hAnsi="Times New Roman" w:hint="eastAsia"/>
          <w:color w:val="000000" w:themeColor="text1"/>
          <w:sz w:val="24"/>
          <w:vertAlign w:val="subscript"/>
        </w:rPr>
        <w:t>2</w:t>
      </w:r>
      <w:r w:rsidRPr="001D269C">
        <w:rPr>
          <w:rFonts w:ascii="Times New Roman" w:hAnsi="Times New Roman" w:hint="eastAsia"/>
          <w:color w:val="000000" w:themeColor="text1"/>
          <w:sz w:val="24"/>
        </w:rPr>
        <w:t>O</w:t>
      </w:r>
      <w:r w:rsidRPr="001D269C">
        <w:rPr>
          <w:rFonts w:ascii="Times New Roman" w:hAnsi="Times New Roman" w:hint="eastAsia"/>
          <w:color w:val="000000" w:themeColor="text1"/>
          <w:sz w:val="24"/>
          <w:vertAlign w:val="subscript"/>
        </w:rPr>
        <w:t>3</w:t>
      </w:r>
      <w:r w:rsidRPr="001D269C">
        <w:rPr>
          <w:rFonts w:ascii="Times New Roman" w:hAnsi="Times New Roman"/>
          <w:color w:val="000000" w:themeColor="text1"/>
          <w:sz w:val="24"/>
        </w:rPr>
        <w:t>/</w:t>
      </w:r>
      <w:r w:rsidRPr="001D269C">
        <w:rPr>
          <w:rFonts w:ascii="Times New Roman" w:hAnsi="Times New Roman" w:hint="eastAsia"/>
          <w:color w:val="000000" w:themeColor="text1"/>
          <w:sz w:val="24"/>
        </w:rPr>
        <w:t>In</w:t>
      </w:r>
      <w:r w:rsidRPr="001D269C">
        <w:rPr>
          <w:rFonts w:ascii="Times New Roman" w:hAnsi="Times New Roman" w:hint="eastAsia"/>
          <w:color w:val="000000" w:themeColor="text1"/>
          <w:sz w:val="24"/>
          <w:vertAlign w:val="subscript"/>
        </w:rPr>
        <w:t>2</w:t>
      </w:r>
      <w:r w:rsidRPr="001D269C">
        <w:rPr>
          <w:rFonts w:ascii="Times New Roman" w:hAnsi="Times New Roman" w:hint="eastAsia"/>
          <w:color w:val="000000" w:themeColor="text1"/>
          <w:sz w:val="24"/>
        </w:rPr>
        <w:t>O</w:t>
      </w:r>
      <w:r w:rsidRPr="001D269C">
        <w:rPr>
          <w:rFonts w:ascii="Times New Roman" w:hAnsi="Times New Roman" w:hint="eastAsia"/>
          <w:color w:val="000000" w:themeColor="text1"/>
          <w:sz w:val="24"/>
          <w:vertAlign w:val="subscript"/>
        </w:rPr>
        <w:t>3</w:t>
      </w:r>
      <w:r w:rsidRPr="001D269C">
        <w:rPr>
          <w:rFonts w:ascii="Times New Roman" w:hAnsi="Times New Roman" w:hint="eastAsia"/>
          <w:color w:val="000000" w:themeColor="text1"/>
          <w:sz w:val="24"/>
        </w:rPr>
        <w:t xml:space="preserve"> bilayer </w:t>
      </w:r>
      <w:r w:rsidRPr="001D269C">
        <w:rPr>
          <w:rFonts w:ascii="Times New Roman" w:hAnsi="Times New Roman"/>
          <w:color w:val="000000" w:themeColor="text1"/>
          <w:sz w:val="24"/>
        </w:rPr>
        <w:t>has</w:t>
      </w:r>
      <w:r w:rsidRPr="001D269C">
        <w:rPr>
          <w:rFonts w:ascii="Times New Roman" w:hAnsi="Times New Roman" w:hint="eastAsia"/>
          <w:color w:val="000000" w:themeColor="text1"/>
          <w:sz w:val="24"/>
        </w:rPr>
        <w:t xml:space="preserve"> </w:t>
      </w:r>
      <w:r w:rsidRPr="001D269C">
        <w:rPr>
          <w:rFonts w:ascii="Times New Roman" w:hAnsi="Times New Roman"/>
          <w:color w:val="000000" w:themeColor="text1"/>
          <w:sz w:val="24"/>
        </w:rPr>
        <w:t xml:space="preserve">the </w:t>
      </w:r>
      <w:r w:rsidRPr="001D269C">
        <w:rPr>
          <w:rFonts w:ascii="Times New Roman" w:hAnsi="Times New Roman" w:hint="eastAsia"/>
          <w:color w:val="000000" w:themeColor="text1"/>
          <w:sz w:val="24"/>
        </w:rPr>
        <w:t>most efficient</w:t>
      </w:r>
      <w:r w:rsidRPr="001D269C">
        <w:rPr>
          <w:rFonts w:ascii="Times New Roman" w:hAnsi="Times New Roman"/>
          <w:color w:val="000000" w:themeColor="text1"/>
          <w:sz w:val="24"/>
        </w:rPr>
        <w:t xml:space="preserve"> charge extraction</w:t>
      </w:r>
      <w:r w:rsidRPr="001D269C">
        <w:rPr>
          <w:rFonts w:ascii="Times New Roman" w:hAnsi="Times New Roman" w:hint="eastAsia"/>
          <w:color w:val="000000" w:themeColor="text1"/>
          <w:sz w:val="24"/>
        </w:rPr>
        <w:t xml:space="preserve">. </w:t>
      </w:r>
      <w:r w:rsidRPr="001D269C">
        <w:rPr>
          <w:rFonts w:ascii="Times New Roman" w:hAnsi="Times New Roman"/>
          <w:color w:val="000000" w:themeColor="text1"/>
          <w:sz w:val="24"/>
        </w:rPr>
        <w:t xml:space="preserve">As shown in </w:t>
      </w:r>
      <w:r w:rsidRPr="001D269C">
        <w:rPr>
          <w:rFonts w:ascii="Times New Roman" w:hAnsi="Times New Roman"/>
          <w:b/>
          <w:bCs/>
          <w:color w:val="000000" w:themeColor="text1"/>
          <w:sz w:val="24"/>
        </w:rPr>
        <w:t>Figure 4b</w:t>
      </w:r>
      <w:r w:rsidRPr="001D269C">
        <w:rPr>
          <w:rFonts w:ascii="Times New Roman" w:hAnsi="Times New Roman"/>
          <w:color w:val="000000" w:themeColor="text1"/>
          <w:sz w:val="24"/>
        </w:rPr>
        <w:t xml:space="preserve">, TRPL spectra are collected for better understand the charge extraction process. As expected, we can observe the </w:t>
      </w:r>
      <w:r w:rsidRPr="001D269C">
        <w:rPr>
          <w:rFonts w:ascii="Times New Roman" w:hAnsi="Times New Roman" w:hint="eastAsia"/>
          <w:color w:val="000000" w:themeColor="text1"/>
          <w:sz w:val="24"/>
        </w:rPr>
        <w:t xml:space="preserve">PL decay lifetime </w:t>
      </w:r>
      <w:r w:rsidRPr="001D269C">
        <w:rPr>
          <w:rFonts w:ascii="Times New Roman" w:hAnsi="Times New Roman"/>
          <w:color w:val="000000" w:themeColor="text1"/>
          <w:sz w:val="24"/>
        </w:rPr>
        <w:t xml:space="preserve">(fitted with a bi-exponential decays model) is reduced from </w:t>
      </w:r>
      <w:r w:rsidRPr="001D269C">
        <w:rPr>
          <w:rFonts w:ascii="Times New Roman" w:hAnsi="Times New Roman" w:hint="eastAsia"/>
          <w:color w:val="000000" w:themeColor="text1"/>
          <w:sz w:val="24"/>
        </w:rPr>
        <w:t>9.6</w:t>
      </w:r>
      <w:r w:rsidRPr="001D269C">
        <w:rPr>
          <w:rFonts w:ascii="Times New Roman" w:hAnsi="Times New Roman"/>
          <w:color w:val="000000" w:themeColor="text1"/>
          <w:sz w:val="24"/>
        </w:rPr>
        <w:t xml:space="preserve"> ns of the pristine </w:t>
      </w:r>
      <w:r w:rsidRPr="001D269C">
        <w:rPr>
          <w:rFonts w:ascii="Times New Roman" w:hAnsi="Times New Roman" w:hint="eastAsia"/>
          <w:color w:val="000000" w:themeColor="text1"/>
          <w:sz w:val="24"/>
        </w:rPr>
        <w:t>In</w:t>
      </w:r>
      <w:r w:rsidRPr="001D269C">
        <w:rPr>
          <w:rFonts w:ascii="Times New Roman" w:hAnsi="Times New Roman" w:hint="eastAsia"/>
          <w:color w:val="000000" w:themeColor="text1"/>
          <w:sz w:val="24"/>
          <w:vertAlign w:val="subscript"/>
        </w:rPr>
        <w:t>2</w:t>
      </w:r>
      <w:r w:rsidRPr="001D269C">
        <w:rPr>
          <w:rFonts w:ascii="Times New Roman" w:hAnsi="Times New Roman" w:hint="eastAsia"/>
          <w:color w:val="000000" w:themeColor="text1"/>
          <w:sz w:val="24"/>
        </w:rPr>
        <w:t>O</w:t>
      </w:r>
      <w:r w:rsidRPr="001D269C">
        <w:rPr>
          <w:rFonts w:ascii="Times New Roman" w:hAnsi="Times New Roman" w:hint="eastAsia"/>
          <w:color w:val="000000" w:themeColor="text1"/>
          <w:sz w:val="24"/>
          <w:vertAlign w:val="subscript"/>
        </w:rPr>
        <w:t>3</w:t>
      </w:r>
      <w:r w:rsidRPr="001D269C">
        <w:rPr>
          <w:rFonts w:ascii="Times New Roman" w:hAnsi="Times New Roman"/>
          <w:color w:val="000000" w:themeColor="text1"/>
          <w:sz w:val="24"/>
        </w:rPr>
        <w:t>/perovskite sample to 7.4 ns of for Sn:In</w:t>
      </w:r>
      <w:r w:rsidRPr="001D269C">
        <w:rPr>
          <w:rFonts w:ascii="Times New Roman" w:hAnsi="Times New Roman"/>
          <w:color w:val="000000" w:themeColor="text1"/>
          <w:sz w:val="24"/>
          <w:vertAlign w:val="subscript"/>
        </w:rPr>
        <w:t>2</w:t>
      </w:r>
      <w:r w:rsidRPr="001D269C">
        <w:rPr>
          <w:rFonts w:ascii="Times New Roman" w:hAnsi="Times New Roman"/>
          <w:color w:val="000000" w:themeColor="text1"/>
          <w:sz w:val="24"/>
        </w:rPr>
        <w:t>O</w:t>
      </w:r>
      <w:r w:rsidRPr="001D269C">
        <w:rPr>
          <w:rFonts w:ascii="Times New Roman" w:hAnsi="Times New Roman"/>
          <w:color w:val="000000" w:themeColor="text1"/>
          <w:sz w:val="24"/>
          <w:vertAlign w:val="subscript"/>
        </w:rPr>
        <w:t>3</w:t>
      </w:r>
      <w:r w:rsidRPr="001D269C">
        <w:rPr>
          <w:rFonts w:ascii="Times New Roman" w:hAnsi="Times New Roman"/>
          <w:color w:val="000000" w:themeColor="text1"/>
          <w:sz w:val="24"/>
        </w:rPr>
        <w:t>/perovskite sample and 5.8 ns of Sn:</w:t>
      </w:r>
      <w:r w:rsidRPr="001D269C">
        <w:rPr>
          <w:rFonts w:ascii="Times New Roman" w:hAnsi="Times New Roman" w:hint="eastAsia"/>
          <w:color w:val="000000" w:themeColor="text1"/>
          <w:sz w:val="24"/>
        </w:rPr>
        <w:t>In</w:t>
      </w:r>
      <w:r w:rsidRPr="001D269C">
        <w:rPr>
          <w:rFonts w:ascii="Times New Roman" w:hAnsi="Times New Roman" w:hint="eastAsia"/>
          <w:color w:val="000000" w:themeColor="text1"/>
          <w:sz w:val="24"/>
          <w:vertAlign w:val="subscript"/>
        </w:rPr>
        <w:t>2</w:t>
      </w:r>
      <w:r w:rsidRPr="001D269C">
        <w:rPr>
          <w:rFonts w:ascii="Times New Roman" w:hAnsi="Times New Roman" w:hint="eastAsia"/>
          <w:color w:val="000000" w:themeColor="text1"/>
          <w:sz w:val="24"/>
        </w:rPr>
        <w:t>O</w:t>
      </w:r>
      <w:r w:rsidRPr="001D269C">
        <w:rPr>
          <w:rFonts w:ascii="Times New Roman" w:hAnsi="Times New Roman" w:hint="eastAsia"/>
          <w:color w:val="000000" w:themeColor="text1"/>
          <w:sz w:val="24"/>
          <w:vertAlign w:val="subscript"/>
        </w:rPr>
        <w:t>3</w:t>
      </w:r>
      <w:r w:rsidRPr="001D269C">
        <w:rPr>
          <w:rFonts w:ascii="Times New Roman" w:hAnsi="Times New Roman"/>
          <w:color w:val="000000" w:themeColor="text1"/>
          <w:sz w:val="24"/>
        </w:rPr>
        <w:t>/</w:t>
      </w:r>
      <w:r w:rsidRPr="001D269C">
        <w:rPr>
          <w:rFonts w:ascii="Times New Roman" w:hAnsi="Times New Roman" w:hint="eastAsia"/>
          <w:color w:val="000000" w:themeColor="text1"/>
          <w:sz w:val="24"/>
        </w:rPr>
        <w:t>In</w:t>
      </w:r>
      <w:r w:rsidRPr="001D269C">
        <w:rPr>
          <w:rFonts w:ascii="Times New Roman" w:hAnsi="Times New Roman" w:hint="eastAsia"/>
          <w:color w:val="000000" w:themeColor="text1"/>
          <w:sz w:val="24"/>
          <w:vertAlign w:val="subscript"/>
        </w:rPr>
        <w:t>2</w:t>
      </w:r>
      <w:r w:rsidRPr="001D269C">
        <w:rPr>
          <w:rFonts w:ascii="Times New Roman" w:hAnsi="Times New Roman" w:hint="eastAsia"/>
          <w:color w:val="000000" w:themeColor="text1"/>
          <w:sz w:val="24"/>
        </w:rPr>
        <w:t>O</w:t>
      </w:r>
      <w:r w:rsidRPr="001D269C">
        <w:rPr>
          <w:rFonts w:ascii="Times New Roman" w:hAnsi="Times New Roman" w:hint="eastAsia"/>
          <w:color w:val="000000" w:themeColor="text1"/>
          <w:sz w:val="24"/>
          <w:vertAlign w:val="subscript"/>
        </w:rPr>
        <w:t>3</w:t>
      </w:r>
      <w:r w:rsidRPr="001D269C">
        <w:rPr>
          <w:rFonts w:ascii="Times New Roman" w:hAnsi="Times New Roman"/>
          <w:color w:val="000000" w:themeColor="text1"/>
          <w:sz w:val="24"/>
        </w:rPr>
        <w:t>/perovskite sample respectively. The results indicate a more efficient charge transfer for Sn:In</w:t>
      </w:r>
      <w:r w:rsidRPr="001D269C">
        <w:rPr>
          <w:rFonts w:ascii="Times New Roman" w:hAnsi="Times New Roman"/>
          <w:color w:val="000000" w:themeColor="text1"/>
          <w:sz w:val="24"/>
          <w:vertAlign w:val="subscript"/>
        </w:rPr>
        <w:t>2</w:t>
      </w:r>
      <w:r w:rsidRPr="001D269C">
        <w:rPr>
          <w:rFonts w:ascii="Times New Roman" w:hAnsi="Times New Roman"/>
          <w:color w:val="000000" w:themeColor="text1"/>
          <w:sz w:val="24"/>
        </w:rPr>
        <w:t>O</w:t>
      </w:r>
      <w:r w:rsidRPr="001D269C">
        <w:rPr>
          <w:rFonts w:ascii="Times New Roman" w:hAnsi="Times New Roman"/>
          <w:color w:val="000000" w:themeColor="text1"/>
          <w:sz w:val="24"/>
          <w:vertAlign w:val="subscript"/>
        </w:rPr>
        <w:t>3</w:t>
      </w:r>
      <w:r w:rsidRPr="001D269C">
        <w:rPr>
          <w:rFonts w:ascii="Times New Roman" w:hAnsi="Times New Roman"/>
          <w:color w:val="000000" w:themeColor="text1"/>
          <w:sz w:val="24"/>
        </w:rPr>
        <w:t>/In</w:t>
      </w:r>
      <w:r w:rsidRPr="001D269C">
        <w:rPr>
          <w:rFonts w:ascii="Times New Roman" w:hAnsi="Times New Roman"/>
          <w:color w:val="000000" w:themeColor="text1"/>
          <w:sz w:val="24"/>
          <w:vertAlign w:val="subscript"/>
        </w:rPr>
        <w:t>2</w:t>
      </w:r>
      <w:r w:rsidRPr="001D269C">
        <w:rPr>
          <w:rFonts w:ascii="Times New Roman" w:hAnsi="Times New Roman"/>
          <w:color w:val="000000" w:themeColor="text1"/>
          <w:sz w:val="24"/>
        </w:rPr>
        <w:t>O</w:t>
      </w:r>
      <w:r w:rsidRPr="001D269C">
        <w:rPr>
          <w:rFonts w:ascii="Times New Roman" w:hAnsi="Times New Roman"/>
          <w:color w:val="000000" w:themeColor="text1"/>
          <w:sz w:val="24"/>
          <w:vertAlign w:val="subscript"/>
        </w:rPr>
        <w:t>3</w:t>
      </w:r>
      <w:r w:rsidRPr="001D269C">
        <w:rPr>
          <w:rFonts w:ascii="Times New Roman" w:hAnsi="Times New Roman"/>
          <w:color w:val="000000" w:themeColor="text1"/>
          <w:sz w:val="24"/>
        </w:rPr>
        <w:t xml:space="preserve"> bilayer ETL based PSCs,</w:t>
      </w:r>
      <w:r w:rsidRPr="001D269C">
        <w:rPr>
          <w:rFonts w:ascii="Times New Roman" w:hAnsi="Times New Roman" w:hint="eastAsia"/>
          <w:color w:val="000000" w:themeColor="text1"/>
          <w:sz w:val="24"/>
          <w:vertAlign w:val="superscript"/>
        </w:rPr>
        <w:t>44,45</w:t>
      </w:r>
      <w:r w:rsidRPr="001D269C">
        <w:rPr>
          <w:rFonts w:ascii="Times New Roman" w:hAnsi="Times New Roman"/>
          <w:color w:val="000000" w:themeColor="text1"/>
          <w:sz w:val="24"/>
        </w:rPr>
        <w:t xml:space="preserve"> agreeing well with the PL spectra and the favorable energy band level</w:t>
      </w:r>
      <w:r w:rsidRPr="001D269C">
        <w:rPr>
          <w:rFonts w:ascii="Times New Roman" w:hAnsi="Times New Roman" w:hint="eastAsia"/>
          <w:color w:val="000000" w:themeColor="text1"/>
          <w:sz w:val="24"/>
        </w:rPr>
        <w:t xml:space="preserve">. </w:t>
      </w:r>
      <w:r w:rsidRPr="001D269C">
        <w:rPr>
          <w:rFonts w:ascii="Times New Roman" w:hAnsi="Times New Roman"/>
          <w:color w:val="000000" w:themeColor="text1"/>
          <w:sz w:val="24"/>
        </w:rPr>
        <w:t xml:space="preserve">Charge extraction and recombination information can also be derived from transient </w:t>
      </w:r>
      <w:r w:rsidRPr="001D269C">
        <w:rPr>
          <w:rFonts w:ascii="Times New Roman" w:hAnsi="Times New Roman" w:hint="eastAsia"/>
          <w:color w:val="000000" w:themeColor="text1"/>
          <w:sz w:val="24"/>
        </w:rPr>
        <w:t>photocurrent and photovoltage</w:t>
      </w:r>
      <w:r w:rsidRPr="001D269C">
        <w:rPr>
          <w:rFonts w:ascii="Times New Roman" w:hAnsi="Times New Roman"/>
          <w:color w:val="000000" w:themeColor="text1"/>
          <w:sz w:val="24"/>
        </w:rPr>
        <w:t xml:space="preserve"> (</w:t>
      </w:r>
      <w:r w:rsidRPr="001D269C">
        <w:rPr>
          <w:rFonts w:ascii="Times New Roman" w:hAnsi="Times New Roman"/>
          <w:b/>
          <w:bCs/>
          <w:color w:val="000000" w:themeColor="text1"/>
          <w:sz w:val="24"/>
        </w:rPr>
        <w:t>Figure S</w:t>
      </w:r>
      <w:r w:rsidRPr="001D269C">
        <w:rPr>
          <w:rFonts w:ascii="Times New Roman" w:hAnsi="Times New Roman" w:hint="eastAsia"/>
          <w:b/>
          <w:bCs/>
          <w:color w:val="000000" w:themeColor="text1"/>
          <w:sz w:val="24"/>
        </w:rPr>
        <w:t>6</w:t>
      </w:r>
      <w:r w:rsidRPr="001D269C">
        <w:rPr>
          <w:rFonts w:ascii="Times New Roman" w:hAnsi="Times New Roman"/>
          <w:b/>
          <w:bCs/>
          <w:color w:val="000000" w:themeColor="text1"/>
          <w:sz w:val="24"/>
        </w:rPr>
        <w:t>a</w:t>
      </w:r>
      <w:r w:rsidRPr="001D269C">
        <w:rPr>
          <w:rFonts w:ascii="Times New Roman" w:hAnsi="Times New Roman"/>
          <w:b/>
          <w:color w:val="000000" w:themeColor="text1"/>
          <w:sz w:val="24"/>
        </w:rPr>
        <w:t xml:space="preserve"> and b</w:t>
      </w:r>
      <w:r w:rsidRPr="001D269C">
        <w:rPr>
          <w:rFonts w:ascii="Times New Roman" w:hAnsi="Times New Roman"/>
          <w:color w:val="000000" w:themeColor="text1"/>
          <w:sz w:val="24"/>
        </w:rPr>
        <w:t>)</w:t>
      </w:r>
      <w:r w:rsidRPr="001D269C">
        <w:rPr>
          <w:rFonts w:ascii="Times New Roman" w:hAnsi="Times New Roman" w:hint="eastAsia"/>
          <w:color w:val="000000" w:themeColor="text1"/>
          <w:sz w:val="24"/>
        </w:rPr>
        <w:t xml:space="preserve">. </w:t>
      </w:r>
      <w:r w:rsidRPr="001D269C">
        <w:rPr>
          <w:rFonts w:ascii="Times New Roman" w:hAnsi="Times New Roman"/>
          <w:color w:val="000000" w:themeColor="text1"/>
          <w:sz w:val="24"/>
        </w:rPr>
        <w:t>It can be calculated</w:t>
      </w:r>
      <w:r w:rsidRPr="001D269C">
        <w:rPr>
          <w:rFonts w:ascii="Times New Roman" w:hAnsi="Times New Roman" w:hint="eastAsia"/>
          <w:color w:val="000000" w:themeColor="text1"/>
          <w:sz w:val="24"/>
        </w:rPr>
        <w:t xml:space="preserve"> that the charge-extraction lifetime (CEL) are 0.52 </w:t>
      </w:r>
      <w:r w:rsidRPr="001D269C">
        <w:rPr>
          <w:rFonts w:ascii="Times New Roman" w:hAnsi="Times New Roman"/>
          <w:color w:val="000000" w:themeColor="text1"/>
          <w:sz w:val="24"/>
        </w:rPr>
        <w:t>μs</w:t>
      </w:r>
      <w:r w:rsidRPr="001D269C">
        <w:rPr>
          <w:rFonts w:ascii="Times New Roman" w:hAnsi="Times New Roman" w:hint="eastAsia"/>
          <w:color w:val="000000" w:themeColor="text1"/>
          <w:sz w:val="24"/>
        </w:rPr>
        <w:t xml:space="preserve">, 0.44 </w:t>
      </w:r>
      <w:r w:rsidRPr="001D269C">
        <w:rPr>
          <w:rFonts w:ascii="Times New Roman" w:hAnsi="Times New Roman"/>
          <w:color w:val="000000" w:themeColor="text1"/>
          <w:sz w:val="24"/>
        </w:rPr>
        <w:t>μs</w:t>
      </w:r>
      <w:r w:rsidRPr="001D269C">
        <w:rPr>
          <w:rFonts w:ascii="Times New Roman" w:hAnsi="Times New Roman" w:hint="eastAsia"/>
          <w:color w:val="000000" w:themeColor="text1"/>
          <w:sz w:val="24"/>
        </w:rPr>
        <w:t xml:space="preserve"> and 0.31 </w:t>
      </w:r>
      <w:r w:rsidRPr="001D269C">
        <w:rPr>
          <w:rFonts w:ascii="Times New Roman" w:hAnsi="Times New Roman"/>
          <w:color w:val="000000" w:themeColor="text1"/>
          <w:sz w:val="24"/>
        </w:rPr>
        <w:t xml:space="preserve">μs, </w:t>
      </w:r>
      <w:r w:rsidRPr="001D269C">
        <w:rPr>
          <w:rFonts w:ascii="Times New Roman" w:hAnsi="Times New Roman" w:hint="eastAsia"/>
          <w:color w:val="000000" w:themeColor="text1"/>
          <w:sz w:val="24"/>
        </w:rPr>
        <w:t xml:space="preserve">while the charge-recombination lifetime (CRL) are </w:t>
      </w:r>
      <w:r w:rsidRPr="001D269C">
        <w:rPr>
          <w:rFonts w:ascii="Times New Roman" w:hAnsi="Times New Roman"/>
          <w:color w:val="000000" w:themeColor="text1"/>
          <w:sz w:val="24"/>
        </w:rPr>
        <w:t>1.2</w:t>
      </w:r>
      <w:r w:rsidRPr="001D269C">
        <w:rPr>
          <w:rFonts w:ascii="Times New Roman" w:hAnsi="Times New Roman" w:hint="eastAsia"/>
          <w:color w:val="000000" w:themeColor="text1"/>
          <w:sz w:val="24"/>
        </w:rPr>
        <w:t xml:space="preserve"> </w:t>
      </w:r>
      <w:r w:rsidRPr="001D269C">
        <w:rPr>
          <w:rFonts w:ascii="Times New Roman" w:hAnsi="Times New Roman"/>
          <w:color w:val="000000" w:themeColor="text1"/>
          <w:sz w:val="24"/>
        </w:rPr>
        <w:t>μs</w:t>
      </w:r>
      <w:r w:rsidRPr="001D269C">
        <w:rPr>
          <w:rFonts w:ascii="Times New Roman" w:hAnsi="Times New Roman" w:hint="eastAsia"/>
          <w:color w:val="000000" w:themeColor="text1"/>
          <w:sz w:val="24"/>
        </w:rPr>
        <w:t xml:space="preserve">, 1.8 </w:t>
      </w:r>
      <w:r w:rsidRPr="001D269C">
        <w:rPr>
          <w:rFonts w:ascii="Times New Roman" w:hAnsi="Times New Roman"/>
          <w:color w:val="000000" w:themeColor="text1"/>
          <w:sz w:val="24"/>
        </w:rPr>
        <w:t>μs</w:t>
      </w:r>
      <w:r w:rsidRPr="001D269C">
        <w:rPr>
          <w:rFonts w:ascii="Times New Roman" w:hAnsi="Times New Roman" w:hint="eastAsia"/>
          <w:color w:val="000000" w:themeColor="text1"/>
          <w:sz w:val="24"/>
        </w:rPr>
        <w:t xml:space="preserve"> and 2</w:t>
      </w:r>
      <w:r w:rsidRPr="001D269C">
        <w:rPr>
          <w:rFonts w:ascii="Times New Roman" w:hAnsi="Times New Roman"/>
          <w:color w:val="000000" w:themeColor="text1"/>
          <w:sz w:val="24"/>
        </w:rPr>
        <w:t>.1</w:t>
      </w:r>
      <w:r w:rsidRPr="001D269C">
        <w:rPr>
          <w:rFonts w:ascii="Times New Roman" w:hAnsi="Times New Roman" w:hint="eastAsia"/>
          <w:color w:val="000000" w:themeColor="text1"/>
          <w:sz w:val="24"/>
        </w:rPr>
        <w:t xml:space="preserve"> </w:t>
      </w:r>
      <w:r w:rsidRPr="001D269C">
        <w:rPr>
          <w:rFonts w:ascii="Times New Roman" w:hAnsi="Times New Roman"/>
          <w:color w:val="000000" w:themeColor="text1"/>
          <w:sz w:val="24"/>
        </w:rPr>
        <w:t xml:space="preserve">μs for </w:t>
      </w:r>
      <w:r w:rsidRPr="001D269C">
        <w:rPr>
          <w:rFonts w:ascii="Times New Roman" w:hAnsi="Times New Roman" w:hint="eastAsia"/>
          <w:color w:val="000000" w:themeColor="text1"/>
          <w:sz w:val="24"/>
        </w:rPr>
        <w:t>In</w:t>
      </w:r>
      <w:r w:rsidRPr="001D269C">
        <w:rPr>
          <w:rFonts w:ascii="Times New Roman" w:hAnsi="Times New Roman" w:hint="eastAsia"/>
          <w:color w:val="000000" w:themeColor="text1"/>
          <w:sz w:val="24"/>
          <w:vertAlign w:val="subscript"/>
        </w:rPr>
        <w:t>2</w:t>
      </w:r>
      <w:r w:rsidRPr="001D269C">
        <w:rPr>
          <w:rFonts w:ascii="Times New Roman" w:hAnsi="Times New Roman" w:hint="eastAsia"/>
          <w:color w:val="000000" w:themeColor="text1"/>
          <w:sz w:val="24"/>
        </w:rPr>
        <w:t>O</w:t>
      </w:r>
      <w:r w:rsidRPr="001D269C">
        <w:rPr>
          <w:rFonts w:ascii="Times New Roman" w:hAnsi="Times New Roman" w:hint="eastAsia"/>
          <w:color w:val="000000" w:themeColor="text1"/>
          <w:sz w:val="24"/>
          <w:vertAlign w:val="subscript"/>
        </w:rPr>
        <w:t>3</w:t>
      </w:r>
      <w:r w:rsidRPr="001D269C">
        <w:rPr>
          <w:rFonts w:ascii="Times New Roman" w:hAnsi="Times New Roman"/>
          <w:color w:val="000000" w:themeColor="text1"/>
          <w:sz w:val="24"/>
        </w:rPr>
        <w:t>,</w:t>
      </w:r>
      <w:r w:rsidRPr="001D269C">
        <w:rPr>
          <w:rFonts w:ascii="Times New Roman" w:hAnsi="Times New Roman" w:hint="eastAsia"/>
          <w:color w:val="000000" w:themeColor="text1"/>
          <w:sz w:val="24"/>
        </w:rPr>
        <w:t xml:space="preserve"> </w:t>
      </w:r>
      <w:r w:rsidRPr="001D269C">
        <w:rPr>
          <w:rFonts w:ascii="Times New Roman" w:hAnsi="Times New Roman"/>
          <w:color w:val="000000" w:themeColor="text1"/>
          <w:sz w:val="24"/>
        </w:rPr>
        <w:t>Sn:</w:t>
      </w:r>
      <w:r w:rsidRPr="001D269C">
        <w:rPr>
          <w:rFonts w:ascii="Times New Roman" w:hAnsi="Times New Roman" w:hint="eastAsia"/>
          <w:color w:val="000000" w:themeColor="text1"/>
          <w:sz w:val="24"/>
        </w:rPr>
        <w:t>In</w:t>
      </w:r>
      <w:r w:rsidRPr="001D269C">
        <w:rPr>
          <w:rFonts w:ascii="Times New Roman" w:hAnsi="Times New Roman" w:hint="eastAsia"/>
          <w:color w:val="000000" w:themeColor="text1"/>
          <w:sz w:val="24"/>
          <w:vertAlign w:val="subscript"/>
        </w:rPr>
        <w:t>2</w:t>
      </w:r>
      <w:r w:rsidRPr="001D269C">
        <w:rPr>
          <w:rFonts w:ascii="Times New Roman" w:hAnsi="Times New Roman" w:hint="eastAsia"/>
          <w:color w:val="000000" w:themeColor="text1"/>
          <w:sz w:val="24"/>
        </w:rPr>
        <w:t>O</w:t>
      </w:r>
      <w:r w:rsidRPr="001D269C">
        <w:rPr>
          <w:rFonts w:ascii="Times New Roman" w:hAnsi="Times New Roman" w:hint="eastAsia"/>
          <w:color w:val="000000" w:themeColor="text1"/>
          <w:sz w:val="24"/>
          <w:vertAlign w:val="subscript"/>
        </w:rPr>
        <w:t>3</w:t>
      </w:r>
      <w:r w:rsidRPr="001D269C">
        <w:rPr>
          <w:rFonts w:ascii="Times New Roman" w:hAnsi="Times New Roman"/>
          <w:color w:val="000000" w:themeColor="text1"/>
          <w:sz w:val="24"/>
        </w:rPr>
        <w:t>, Sn:</w:t>
      </w:r>
      <w:r w:rsidRPr="001D269C">
        <w:rPr>
          <w:rFonts w:ascii="Times New Roman" w:hAnsi="Times New Roman" w:hint="eastAsia"/>
          <w:color w:val="000000" w:themeColor="text1"/>
          <w:sz w:val="24"/>
        </w:rPr>
        <w:t>In</w:t>
      </w:r>
      <w:r w:rsidRPr="001D269C">
        <w:rPr>
          <w:rFonts w:ascii="Times New Roman" w:hAnsi="Times New Roman" w:hint="eastAsia"/>
          <w:color w:val="000000" w:themeColor="text1"/>
          <w:sz w:val="24"/>
          <w:vertAlign w:val="subscript"/>
        </w:rPr>
        <w:t>2</w:t>
      </w:r>
      <w:r w:rsidRPr="001D269C">
        <w:rPr>
          <w:rFonts w:ascii="Times New Roman" w:hAnsi="Times New Roman" w:hint="eastAsia"/>
          <w:color w:val="000000" w:themeColor="text1"/>
          <w:sz w:val="24"/>
        </w:rPr>
        <w:t>O</w:t>
      </w:r>
      <w:r w:rsidRPr="001D269C">
        <w:rPr>
          <w:rFonts w:ascii="Times New Roman" w:hAnsi="Times New Roman" w:hint="eastAsia"/>
          <w:color w:val="000000" w:themeColor="text1"/>
          <w:sz w:val="24"/>
          <w:vertAlign w:val="subscript"/>
        </w:rPr>
        <w:t>3</w:t>
      </w:r>
      <w:r w:rsidRPr="001D269C">
        <w:rPr>
          <w:rFonts w:ascii="Times New Roman" w:hAnsi="Times New Roman"/>
          <w:color w:val="000000" w:themeColor="text1"/>
          <w:sz w:val="24"/>
        </w:rPr>
        <w:t>/</w:t>
      </w:r>
      <w:r w:rsidRPr="001D269C">
        <w:rPr>
          <w:rFonts w:ascii="Times New Roman" w:hAnsi="Times New Roman" w:hint="eastAsia"/>
          <w:color w:val="000000" w:themeColor="text1"/>
          <w:sz w:val="24"/>
        </w:rPr>
        <w:t>In</w:t>
      </w:r>
      <w:r w:rsidRPr="001D269C">
        <w:rPr>
          <w:rFonts w:ascii="Times New Roman" w:hAnsi="Times New Roman" w:hint="eastAsia"/>
          <w:color w:val="000000" w:themeColor="text1"/>
          <w:sz w:val="24"/>
          <w:vertAlign w:val="subscript"/>
        </w:rPr>
        <w:t>2</w:t>
      </w:r>
      <w:r w:rsidRPr="001D269C">
        <w:rPr>
          <w:rFonts w:ascii="Times New Roman" w:hAnsi="Times New Roman" w:hint="eastAsia"/>
          <w:color w:val="000000" w:themeColor="text1"/>
          <w:sz w:val="24"/>
        </w:rPr>
        <w:t>O</w:t>
      </w:r>
      <w:r w:rsidRPr="001D269C">
        <w:rPr>
          <w:rFonts w:ascii="Times New Roman" w:hAnsi="Times New Roman" w:hint="eastAsia"/>
          <w:color w:val="000000" w:themeColor="text1"/>
          <w:sz w:val="24"/>
          <w:vertAlign w:val="subscript"/>
        </w:rPr>
        <w:t>3</w:t>
      </w:r>
      <w:r w:rsidRPr="001D269C">
        <w:rPr>
          <w:rFonts w:ascii="Times New Roman" w:hAnsi="Times New Roman"/>
          <w:color w:val="000000" w:themeColor="text1"/>
          <w:sz w:val="24"/>
          <w:vertAlign w:val="subscript"/>
        </w:rPr>
        <w:t xml:space="preserve"> </w:t>
      </w:r>
      <w:r w:rsidRPr="001D269C">
        <w:rPr>
          <w:rFonts w:ascii="Times New Roman" w:hAnsi="Times New Roman"/>
          <w:color w:val="000000" w:themeColor="text1"/>
          <w:sz w:val="24"/>
        </w:rPr>
        <w:t>based device, respectively</w:t>
      </w:r>
      <w:r w:rsidRPr="001D269C">
        <w:rPr>
          <w:rFonts w:ascii="Times New Roman" w:hAnsi="Times New Roman" w:hint="eastAsia"/>
          <w:color w:val="000000" w:themeColor="text1"/>
          <w:sz w:val="24"/>
        </w:rPr>
        <w:t xml:space="preserve">. </w:t>
      </w:r>
      <w:r w:rsidRPr="001D269C">
        <w:rPr>
          <w:rFonts w:ascii="Times New Roman" w:hAnsi="Times New Roman"/>
          <w:color w:val="000000" w:themeColor="text1"/>
          <w:sz w:val="24"/>
        </w:rPr>
        <w:t xml:space="preserve">Importantly, the </w:t>
      </w:r>
      <w:r w:rsidRPr="001D269C">
        <w:rPr>
          <w:rFonts w:ascii="Times New Roman" w:hAnsi="Times New Roman" w:hint="eastAsia"/>
          <w:color w:val="000000" w:themeColor="text1"/>
          <w:sz w:val="24"/>
        </w:rPr>
        <w:t>shorte</w:t>
      </w:r>
      <w:r w:rsidRPr="001D269C">
        <w:rPr>
          <w:rFonts w:ascii="Times New Roman" w:hAnsi="Times New Roman"/>
          <w:color w:val="000000" w:themeColor="text1"/>
          <w:sz w:val="24"/>
        </w:rPr>
        <w:t>st</w:t>
      </w:r>
      <w:r w:rsidRPr="001D269C">
        <w:rPr>
          <w:rFonts w:ascii="Times New Roman" w:hAnsi="Times New Roman" w:hint="eastAsia"/>
          <w:color w:val="000000" w:themeColor="text1"/>
          <w:sz w:val="24"/>
        </w:rPr>
        <w:t xml:space="preserve"> CEL </w:t>
      </w:r>
      <w:r w:rsidRPr="001D269C">
        <w:rPr>
          <w:rFonts w:ascii="Times New Roman" w:hAnsi="Times New Roman"/>
          <w:color w:val="000000" w:themeColor="text1"/>
          <w:sz w:val="24"/>
        </w:rPr>
        <w:t xml:space="preserve">and the longest </w:t>
      </w:r>
      <w:r w:rsidRPr="001D269C">
        <w:rPr>
          <w:rFonts w:ascii="Times New Roman" w:hAnsi="Times New Roman" w:hint="eastAsia"/>
          <w:color w:val="000000" w:themeColor="text1"/>
          <w:sz w:val="24"/>
        </w:rPr>
        <w:t xml:space="preserve">CRL indicate </w:t>
      </w:r>
      <w:r w:rsidRPr="001D269C">
        <w:rPr>
          <w:rFonts w:ascii="Times New Roman" w:hAnsi="Times New Roman"/>
          <w:color w:val="000000" w:themeColor="text1"/>
          <w:sz w:val="24"/>
        </w:rPr>
        <w:t xml:space="preserve">a better </w:t>
      </w:r>
      <w:r w:rsidRPr="001D269C">
        <w:rPr>
          <w:rFonts w:ascii="Times New Roman" w:hAnsi="Times New Roman" w:hint="eastAsia"/>
          <w:color w:val="000000" w:themeColor="text1"/>
          <w:sz w:val="24"/>
        </w:rPr>
        <w:t xml:space="preserve">charge extraction and </w:t>
      </w:r>
      <w:r w:rsidRPr="001D269C">
        <w:rPr>
          <w:rFonts w:ascii="Times New Roman" w:hAnsi="Times New Roman"/>
          <w:color w:val="000000" w:themeColor="text1"/>
          <w:sz w:val="24"/>
        </w:rPr>
        <w:t>lower</w:t>
      </w:r>
      <w:r w:rsidRPr="001D269C">
        <w:rPr>
          <w:rFonts w:ascii="Times New Roman" w:hAnsi="Times New Roman" w:hint="eastAsia"/>
          <w:color w:val="000000" w:themeColor="text1"/>
          <w:sz w:val="24"/>
        </w:rPr>
        <w:t xml:space="preserve"> recombination</w:t>
      </w:r>
      <w:r w:rsidRPr="001D269C">
        <w:rPr>
          <w:rFonts w:ascii="Times New Roman" w:hAnsi="Times New Roman"/>
          <w:color w:val="000000" w:themeColor="text1"/>
          <w:sz w:val="24"/>
        </w:rPr>
        <w:t xml:space="preserve"> at Sn:</w:t>
      </w:r>
      <w:r w:rsidRPr="001D269C">
        <w:rPr>
          <w:rFonts w:ascii="Times New Roman" w:hAnsi="Times New Roman" w:hint="eastAsia"/>
          <w:color w:val="000000" w:themeColor="text1"/>
          <w:sz w:val="24"/>
        </w:rPr>
        <w:t>In</w:t>
      </w:r>
      <w:r w:rsidRPr="001D269C">
        <w:rPr>
          <w:rFonts w:ascii="Times New Roman" w:hAnsi="Times New Roman" w:hint="eastAsia"/>
          <w:color w:val="000000" w:themeColor="text1"/>
          <w:sz w:val="24"/>
          <w:vertAlign w:val="subscript"/>
        </w:rPr>
        <w:t>2</w:t>
      </w:r>
      <w:r w:rsidRPr="001D269C">
        <w:rPr>
          <w:rFonts w:ascii="Times New Roman" w:hAnsi="Times New Roman" w:hint="eastAsia"/>
          <w:color w:val="000000" w:themeColor="text1"/>
          <w:sz w:val="24"/>
        </w:rPr>
        <w:t>O</w:t>
      </w:r>
      <w:r w:rsidRPr="001D269C">
        <w:rPr>
          <w:rFonts w:ascii="Times New Roman" w:hAnsi="Times New Roman" w:hint="eastAsia"/>
          <w:color w:val="000000" w:themeColor="text1"/>
          <w:sz w:val="24"/>
          <w:vertAlign w:val="subscript"/>
        </w:rPr>
        <w:t>3</w:t>
      </w:r>
      <w:r w:rsidRPr="001D269C">
        <w:rPr>
          <w:rFonts w:ascii="Times New Roman" w:hAnsi="Times New Roman"/>
          <w:color w:val="000000" w:themeColor="text1"/>
          <w:sz w:val="24"/>
        </w:rPr>
        <w:t>/</w:t>
      </w:r>
      <w:r w:rsidRPr="001D269C">
        <w:rPr>
          <w:rFonts w:ascii="Times New Roman" w:hAnsi="Times New Roman" w:hint="eastAsia"/>
          <w:color w:val="000000" w:themeColor="text1"/>
          <w:sz w:val="24"/>
        </w:rPr>
        <w:t>In</w:t>
      </w:r>
      <w:r w:rsidRPr="001D269C">
        <w:rPr>
          <w:rFonts w:ascii="Times New Roman" w:hAnsi="Times New Roman" w:hint="eastAsia"/>
          <w:color w:val="000000" w:themeColor="text1"/>
          <w:sz w:val="24"/>
          <w:vertAlign w:val="subscript"/>
        </w:rPr>
        <w:t>2</w:t>
      </w:r>
      <w:r w:rsidRPr="001D269C">
        <w:rPr>
          <w:rFonts w:ascii="Times New Roman" w:hAnsi="Times New Roman" w:hint="eastAsia"/>
          <w:color w:val="000000" w:themeColor="text1"/>
          <w:sz w:val="24"/>
        </w:rPr>
        <w:t>O</w:t>
      </w:r>
      <w:r w:rsidRPr="001D269C">
        <w:rPr>
          <w:rFonts w:ascii="Times New Roman" w:hAnsi="Times New Roman" w:hint="eastAsia"/>
          <w:color w:val="000000" w:themeColor="text1"/>
          <w:sz w:val="24"/>
          <w:vertAlign w:val="subscript"/>
        </w:rPr>
        <w:t>3</w:t>
      </w:r>
      <w:r w:rsidRPr="001D269C">
        <w:rPr>
          <w:rFonts w:ascii="Times New Roman" w:hAnsi="Times New Roman"/>
          <w:color w:val="000000" w:themeColor="text1"/>
          <w:sz w:val="24"/>
        </w:rPr>
        <w:t xml:space="preserve">/perovskite interface than that of </w:t>
      </w:r>
      <w:r w:rsidRPr="001D269C">
        <w:rPr>
          <w:rFonts w:ascii="Times New Roman" w:hAnsi="Times New Roman" w:hint="eastAsia"/>
          <w:color w:val="000000" w:themeColor="text1"/>
          <w:sz w:val="24"/>
        </w:rPr>
        <w:t>In</w:t>
      </w:r>
      <w:r w:rsidRPr="001D269C">
        <w:rPr>
          <w:rFonts w:ascii="Times New Roman" w:hAnsi="Times New Roman" w:hint="eastAsia"/>
          <w:color w:val="000000" w:themeColor="text1"/>
          <w:sz w:val="24"/>
          <w:vertAlign w:val="subscript"/>
        </w:rPr>
        <w:t>2</w:t>
      </w:r>
      <w:r w:rsidRPr="001D269C">
        <w:rPr>
          <w:rFonts w:ascii="Times New Roman" w:hAnsi="Times New Roman" w:hint="eastAsia"/>
          <w:color w:val="000000" w:themeColor="text1"/>
          <w:sz w:val="24"/>
        </w:rPr>
        <w:t>O</w:t>
      </w:r>
      <w:r w:rsidRPr="001D269C">
        <w:rPr>
          <w:rFonts w:ascii="Times New Roman" w:hAnsi="Times New Roman" w:hint="eastAsia"/>
          <w:color w:val="000000" w:themeColor="text1"/>
          <w:sz w:val="24"/>
          <w:vertAlign w:val="subscript"/>
        </w:rPr>
        <w:t>3</w:t>
      </w:r>
      <w:r w:rsidRPr="001D269C">
        <w:rPr>
          <w:rFonts w:ascii="Times New Roman" w:hAnsi="Times New Roman"/>
          <w:color w:val="000000" w:themeColor="text1"/>
          <w:sz w:val="24"/>
        </w:rPr>
        <w:t>/perovskite</w:t>
      </w:r>
      <w:r w:rsidRPr="001D269C">
        <w:rPr>
          <w:rFonts w:ascii="Times New Roman" w:hAnsi="Times New Roman" w:hint="eastAsia"/>
          <w:color w:val="000000" w:themeColor="text1"/>
          <w:sz w:val="24"/>
        </w:rPr>
        <w:t xml:space="preserve"> </w:t>
      </w:r>
      <w:r w:rsidRPr="001D269C">
        <w:rPr>
          <w:rFonts w:ascii="Times New Roman" w:hAnsi="Times New Roman"/>
          <w:color w:val="000000" w:themeColor="text1"/>
          <w:sz w:val="24"/>
        </w:rPr>
        <w:t>and Sn:</w:t>
      </w:r>
      <w:r w:rsidRPr="001D269C">
        <w:rPr>
          <w:rFonts w:ascii="Times New Roman" w:hAnsi="Times New Roman" w:hint="eastAsia"/>
          <w:color w:val="000000" w:themeColor="text1"/>
          <w:sz w:val="24"/>
        </w:rPr>
        <w:t>In</w:t>
      </w:r>
      <w:r w:rsidRPr="001D269C">
        <w:rPr>
          <w:rFonts w:ascii="Times New Roman" w:hAnsi="Times New Roman" w:hint="eastAsia"/>
          <w:color w:val="000000" w:themeColor="text1"/>
          <w:sz w:val="24"/>
          <w:vertAlign w:val="subscript"/>
        </w:rPr>
        <w:t>2</w:t>
      </w:r>
      <w:r w:rsidRPr="001D269C">
        <w:rPr>
          <w:rFonts w:ascii="Times New Roman" w:hAnsi="Times New Roman" w:hint="eastAsia"/>
          <w:color w:val="000000" w:themeColor="text1"/>
          <w:sz w:val="24"/>
        </w:rPr>
        <w:t>O</w:t>
      </w:r>
      <w:r w:rsidRPr="001D269C">
        <w:rPr>
          <w:rFonts w:ascii="Times New Roman" w:hAnsi="Times New Roman" w:hint="eastAsia"/>
          <w:color w:val="000000" w:themeColor="text1"/>
          <w:sz w:val="24"/>
          <w:vertAlign w:val="subscript"/>
        </w:rPr>
        <w:t>3</w:t>
      </w:r>
      <w:r w:rsidRPr="001D269C">
        <w:rPr>
          <w:rFonts w:ascii="Times New Roman" w:hAnsi="Times New Roman"/>
          <w:color w:val="000000" w:themeColor="text1"/>
          <w:sz w:val="24"/>
        </w:rPr>
        <w:t xml:space="preserve">/perovskite interfaces. </w:t>
      </w:r>
      <w:r w:rsidRPr="001D269C">
        <w:rPr>
          <w:rFonts w:ascii="Times New Roman" w:hAnsi="Times New Roman" w:hint="eastAsia"/>
          <w:color w:val="000000" w:themeColor="text1"/>
          <w:sz w:val="24"/>
        </w:rPr>
        <w:t>T</w:t>
      </w:r>
      <w:r w:rsidRPr="001D269C">
        <w:rPr>
          <w:rFonts w:ascii="Times New Roman" w:hAnsi="Times New Roman"/>
          <w:color w:val="000000" w:themeColor="text1"/>
          <w:sz w:val="24"/>
        </w:rPr>
        <w:t>he result</w:t>
      </w:r>
      <w:r w:rsidRPr="001D269C">
        <w:rPr>
          <w:rFonts w:ascii="Times New Roman" w:hAnsi="Times New Roman" w:hint="eastAsia"/>
          <w:color w:val="000000" w:themeColor="text1"/>
          <w:sz w:val="24"/>
        </w:rPr>
        <w:t xml:space="preserve"> is well consistent with the</w:t>
      </w:r>
      <w:r w:rsidRPr="001D269C">
        <w:rPr>
          <w:rFonts w:ascii="Times New Roman" w:hAnsi="Times New Roman"/>
          <w:color w:val="000000" w:themeColor="text1"/>
          <w:sz w:val="24"/>
        </w:rPr>
        <w:t xml:space="preserve"> PL and TRPL measurements as well as</w:t>
      </w:r>
      <w:r w:rsidRPr="001D269C">
        <w:rPr>
          <w:rFonts w:ascii="Times New Roman" w:hAnsi="Times New Roman" w:hint="eastAsia"/>
          <w:color w:val="000000" w:themeColor="text1"/>
          <w:sz w:val="24"/>
        </w:rPr>
        <w:t xml:space="preserve"> PSC performances. </w:t>
      </w:r>
      <w:r w:rsidRPr="001D269C">
        <w:rPr>
          <w:rFonts w:ascii="Times New Roman" w:hAnsi="Times New Roman"/>
          <w:color w:val="000000" w:themeColor="text1"/>
          <w:sz w:val="24"/>
        </w:rPr>
        <w:t xml:space="preserve">The conductivity of single </w:t>
      </w:r>
      <w:r w:rsidRPr="001D269C">
        <w:rPr>
          <w:rFonts w:ascii="Times New Roman" w:hAnsi="Times New Roman" w:hint="eastAsia"/>
          <w:color w:val="000000" w:themeColor="text1"/>
          <w:sz w:val="24"/>
        </w:rPr>
        <w:t>In</w:t>
      </w:r>
      <w:r w:rsidRPr="001D269C">
        <w:rPr>
          <w:rFonts w:ascii="Times New Roman" w:hAnsi="Times New Roman" w:hint="eastAsia"/>
          <w:color w:val="000000" w:themeColor="text1"/>
          <w:sz w:val="24"/>
          <w:vertAlign w:val="subscript"/>
        </w:rPr>
        <w:t>2</w:t>
      </w:r>
      <w:r w:rsidRPr="001D269C">
        <w:rPr>
          <w:rFonts w:ascii="Times New Roman" w:hAnsi="Times New Roman" w:hint="eastAsia"/>
          <w:color w:val="000000" w:themeColor="text1"/>
          <w:sz w:val="24"/>
        </w:rPr>
        <w:t>O</w:t>
      </w:r>
      <w:r w:rsidRPr="001D269C">
        <w:rPr>
          <w:rFonts w:ascii="Times New Roman" w:hAnsi="Times New Roman" w:hint="eastAsia"/>
          <w:color w:val="000000" w:themeColor="text1"/>
          <w:sz w:val="24"/>
          <w:vertAlign w:val="subscript"/>
        </w:rPr>
        <w:t>3</w:t>
      </w:r>
      <w:r w:rsidRPr="001D269C">
        <w:rPr>
          <w:rFonts w:ascii="Times New Roman" w:hAnsi="Times New Roman"/>
          <w:color w:val="000000" w:themeColor="text1"/>
          <w:sz w:val="24"/>
        </w:rPr>
        <w:t xml:space="preserve"> and</w:t>
      </w:r>
      <w:r w:rsidRPr="001D269C">
        <w:rPr>
          <w:rFonts w:ascii="Times New Roman" w:hAnsi="Times New Roman" w:hint="eastAsia"/>
          <w:color w:val="000000" w:themeColor="text1"/>
          <w:sz w:val="24"/>
        </w:rPr>
        <w:t xml:space="preserve"> Sn:In</w:t>
      </w:r>
      <w:r w:rsidRPr="001D269C">
        <w:rPr>
          <w:rFonts w:ascii="Times New Roman" w:hAnsi="Times New Roman" w:hint="eastAsia"/>
          <w:color w:val="000000" w:themeColor="text1"/>
          <w:sz w:val="24"/>
          <w:vertAlign w:val="subscript"/>
        </w:rPr>
        <w:t>2</w:t>
      </w:r>
      <w:r w:rsidRPr="001D269C">
        <w:rPr>
          <w:rFonts w:ascii="Times New Roman" w:hAnsi="Times New Roman" w:hint="eastAsia"/>
          <w:color w:val="000000" w:themeColor="text1"/>
          <w:sz w:val="24"/>
        </w:rPr>
        <w:t>O</w:t>
      </w:r>
      <w:r w:rsidRPr="001D269C">
        <w:rPr>
          <w:rFonts w:ascii="Times New Roman" w:hAnsi="Times New Roman" w:hint="eastAsia"/>
          <w:color w:val="000000" w:themeColor="text1"/>
          <w:sz w:val="24"/>
          <w:vertAlign w:val="subscript"/>
        </w:rPr>
        <w:t>3</w:t>
      </w:r>
      <w:r w:rsidRPr="001D269C">
        <w:rPr>
          <w:rFonts w:ascii="Times New Roman" w:hAnsi="Times New Roman"/>
          <w:color w:val="000000" w:themeColor="text1"/>
          <w:sz w:val="24"/>
        </w:rPr>
        <w:t xml:space="preserve"> ETLs and </w:t>
      </w:r>
      <w:r w:rsidRPr="001D269C">
        <w:rPr>
          <w:rFonts w:ascii="Times New Roman" w:hAnsi="Times New Roman" w:hint="eastAsia"/>
          <w:color w:val="000000" w:themeColor="text1"/>
          <w:sz w:val="24"/>
        </w:rPr>
        <w:t>Sn:In</w:t>
      </w:r>
      <w:r w:rsidRPr="001D269C">
        <w:rPr>
          <w:rFonts w:ascii="Times New Roman" w:hAnsi="Times New Roman" w:hint="eastAsia"/>
          <w:color w:val="000000" w:themeColor="text1"/>
          <w:sz w:val="24"/>
          <w:vertAlign w:val="subscript"/>
        </w:rPr>
        <w:t>2</w:t>
      </w:r>
      <w:r w:rsidRPr="001D269C">
        <w:rPr>
          <w:rFonts w:ascii="Times New Roman" w:hAnsi="Times New Roman" w:hint="eastAsia"/>
          <w:color w:val="000000" w:themeColor="text1"/>
          <w:sz w:val="24"/>
        </w:rPr>
        <w:t>O</w:t>
      </w:r>
      <w:r w:rsidRPr="001D269C">
        <w:rPr>
          <w:rFonts w:ascii="Times New Roman" w:hAnsi="Times New Roman" w:hint="eastAsia"/>
          <w:color w:val="000000" w:themeColor="text1"/>
          <w:sz w:val="24"/>
          <w:vertAlign w:val="subscript"/>
        </w:rPr>
        <w:t>3</w:t>
      </w:r>
      <w:r w:rsidRPr="001D269C">
        <w:rPr>
          <w:rFonts w:ascii="Times New Roman" w:hAnsi="Times New Roman"/>
          <w:color w:val="000000" w:themeColor="text1"/>
          <w:sz w:val="24"/>
        </w:rPr>
        <w:t>/</w:t>
      </w:r>
      <w:r w:rsidRPr="001D269C">
        <w:rPr>
          <w:rFonts w:ascii="Times New Roman" w:hAnsi="Times New Roman" w:hint="eastAsia"/>
          <w:color w:val="000000" w:themeColor="text1"/>
          <w:sz w:val="24"/>
        </w:rPr>
        <w:t>In</w:t>
      </w:r>
      <w:r w:rsidRPr="001D269C">
        <w:rPr>
          <w:rFonts w:ascii="Times New Roman" w:hAnsi="Times New Roman" w:hint="eastAsia"/>
          <w:color w:val="000000" w:themeColor="text1"/>
          <w:sz w:val="24"/>
          <w:vertAlign w:val="subscript"/>
        </w:rPr>
        <w:t>2</w:t>
      </w:r>
      <w:r w:rsidRPr="001D269C">
        <w:rPr>
          <w:rFonts w:ascii="Times New Roman" w:hAnsi="Times New Roman" w:hint="eastAsia"/>
          <w:color w:val="000000" w:themeColor="text1"/>
          <w:sz w:val="24"/>
        </w:rPr>
        <w:t>O</w:t>
      </w:r>
      <w:r w:rsidRPr="001D269C">
        <w:rPr>
          <w:rFonts w:ascii="Times New Roman" w:hAnsi="Times New Roman" w:hint="eastAsia"/>
          <w:color w:val="000000" w:themeColor="text1"/>
          <w:sz w:val="24"/>
          <w:vertAlign w:val="subscript"/>
        </w:rPr>
        <w:t>3</w:t>
      </w:r>
      <w:r w:rsidRPr="001D269C">
        <w:rPr>
          <w:rFonts w:ascii="Times New Roman" w:hAnsi="Times New Roman"/>
          <w:color w:val="000000" w:themeColor="text1"/>
          <w:sz w:val="24"/>
          <w:vertAlign w:val="subscript"/>
        </w:rPr>
        <w:t xml:space="preserve"> </w:t>
      </w:r>
      <w:r w:rsidRPr="001D269C">
        <w:rPr>
          <w:rFonts w:ascii="Times New Roman" w:hAnsi="Times New Roman" w:hint="eastAsia"/>
          <w:color w:val="000000" w:themeColor="text1"/>
          <w:sz w:val="24"/>
        </w:rPr>
        <w:t>bilaye</w:t>
      </w:r>
      <w:r w:rsidRPr="001D269C">
        <w:rPr>
          <w:rFonts w:ascii="Times New Roman" w:hAnsi="Times New Roman"/>
          <w:color w:val="000000" w:themeColor="text1"/>
          <w:sz w:val="24"/>
        </w:rPr>
        <w:t>r ETL is also confirmed by characterizing current density (</w:t>
      </w:r>
      <w:r w:rsidRPr="001D269C">
        <w:rPr>
          <w:rFonts w:ascii="Times New Roman" w:hAnsi="Times New Roman"/>
          <w:i/>
          <w:color w:val="000000" w:themeColor="text1"/>
          <w:sz w:val="24"/>
        </w:rPr>
        <w:t>J</w:t>
      </w:r>
      <w:r w:rsidRPr="001D269C">
        <w:rPr>
          <w:rFonts w:ascii="Times New Roman" w:hAnsi="Times New Roman"/>
          <w:color w:val="000000" w:themeColor="text1"/>
          <w:sz w:val="24"/>
        </w:rPr>
        <w:t>)</w:t>
      </w:r>
      <w:r w:rsidRPr="001D269C">
        <w:rPr>
          <w:rFonts w:ascii="Times New Roman" w:hAnsi="Times New Roman" w:hint="eastAsia"/>
          <w:color w:val="000000" w:themeColor="text1"/>
          <w:sz w:val="24"/>
        </w:rPr>
        <w:t xml:space="preserve"> </w:t>
      </w:r>
      <w:r w:rsidRPr="001D269C">
        <w:rPr>
          <w:rFonts w:ascii="Times New Roman" w:hAnsi="Times New Roman"/>
          <w:color w:val="000000" w:themeColor="text1"/>
          <w:sz w:val="24"/>
        </w:rPr>
        <w:t>voltage (</w:t>
      </w:r>
      <w:r w:rsidRPr="001D269C">
        <w:rPr>
          <w:rFonts w:ascii="Times New Roman" w:hAnsi="Times New Roman" w:hint="eastAsia"/>
          <w:i/>
          <w:color w:val="000000" w:themeColor="text1"/>
          <w:sz w:val="24"/>
        </w:rPr>
        <w:t>V</w:t>
      </w:r>
      <w:r w:rsidRPr="001D269C">
        <w:rPr>
          <w:rFonts w:ascii="Times New Roman" w:hAnsi="Times New Roman"/>
          <w:color w:val="000000" w:themeColor="text1"/>
          <w:sz w:val="24"/>
        </w:rPr>
        <w:t>)</w:t>
      </w:r>
      <w:r w:rsidRPr="001D269C">
        <w:rPr>
          <w:rFonts w:ascii="Times New Roman" w:hAnsi="Times New Roman" w:hint="eastAsia"/>
          <w:color w:val="000000" w:themeColor="text1"/>
          <w:sz w:val="24"/>
        </w:rPr>
        <w:t xml:space="preserve"> </w:t>
      </w:r>
      <w:r w:rsidRPr="001D269C">
        <w:rPr>
          <w:rFonts w:ascii="Times New Roman" w:hAnsi="Times New Roman"/>
          <w:color w:val="000000" w:themeColor="text1"/>
          <w:sz w:val="24"/>
        </w:rPr>
        <w:t>characteristics</w:t>
      </w:r>
      <w:r w:rsidRPr="001D269C">
        <w:rPr>
          <w:rFonts w:ascii="Times New Roman" w:hAnsi="Times New Roman" w:hint="eastAsia"/>
          <w:color w:val="000000" w:themeColor="text1"/>
          <w:sz w:val="24"/>
        </w:rPr>
        <w:t xml:space="preserve"> of ITO/ETL/Au under dark condition</w:t>
      </w:r>
      <w:r w:rsidRPr="001D269C">
        <w:rPr>
          <w:rFonts w:ascii="Times New Roman" w:hAnsi="Times New Roman"/>
          <w:color w:val="000000" w:themeColor="text1"/>
          <w:sz w:val="24"/>
        </w:rPr>
        <w:t xml:space="preserve"> (as illustrated in </w:t>
      </w:r>
      <w:r w:rsidRPr="001D269C">
        <w:rPr>
          <w:rFonts w:ascii="Times New Roman" w:hAnsi="Times New Roman" w:hint="eastAsia"/>
          <w:b/>
          <w:color w:val="000000" w:themeColor="text1"/>
          <w:sz w:val="24"/>
        </w:rPr>
        <w:t>Figure 4c</w:t>
      </w:r>
      <w:r w:rsidRPr="001D269C">
        <w:rPr>
          <w:rFonts w:ascii="Times New Roman" w:hAnsi="Times New Roman"/>
          <w:color w:val="000000" w:themeColor="text1"/>
          <w:sz w:val="24"/>
        </w:rPr>
        <w:t>).</w:t>
      </w:r>
      <w:r w:rsidRPr="001D269C">
        <w:rPr>
          <w:rFonts w:ascii="Times New Roman" w:hAnsi="Times New Roman" w:hint="eastAsia"/>
          <w:color w:val="000000" w:themeColor="text1"/>
          <w:sz w:val="24"/>
        </w:rPr>
        <w:t xml:space="preserve"> It is clear that the conductivity of bilayer is much higher that </w:t>
      </w:r>
      <w:r w:rsidRPr="001D269C">
        <w:rPr>
          <w:rFonts w:ascii="Times New Roman" w:hAnsi="Times New Roman" w:hint="eastAsia"/>
          <w:color w:val="000000" w:themeColor="text1"/>
          <w:sz w:val="24"/>
        </w:rPr>
        <w:lastRenderedPageBreak/>
        <w:t>the mono-layer of In</w:t>
      </w:r>
      <w:r w:rsidRPr="001D269C">
        <w:rPr>
          <w:rFonts w:ascii="Times New Roman" w:hAnsi="Times New Roman" w:hint="eastAsia"/>
          <w:color w:val="000000" w:themeColor="text1"/>
          <w:sz w:val="24"/>
          <w:vertAlign w:val="subscript"/>
        </w:rPr>
        <w:t>2</w:t>
      </w:r>
      <w:r w:rsidRPr="001D269C">
        <w:rPr>
          <w:rFonts w:ascii="Times New Roman" w:hAnsi="Times New Roman" w:hint="eastAsia"/>
          <w:color w:val="000000" w:themeColor="text1"/>
          <w:sz w:val="24"/>
        </w:rPr>
        <w:t>O</w:t>
      </w:r>
      <w:r w:rsidRPr="001D269C">
        <w:rPr>
          <w:rFonts w:ascii="Times New Roman" w:hAnsi="Times New Roman" w:hint="eastAsia"/>
          <w:color w:val="000000" w:themeColor="text1"/>
          <w:sz w:val="24"/>
          <w:vertAlign w:val="subscript"/>
        </w:rPr>
        <w:t>3</w:t>
      </w:r>
      <w:r w:rsidRPr="001D269C">
        <w:rPr>
          <w:rFonts w:ascii="Times New Roman" w:hAnsi="Times New Roman" w:hint="eastAsia"/>
          <w:color w:val="000000" w:themeColor="text1"/>
          <w:sz w:val="24"/>
        </w:rPr>
        <w:t xml:space="preserve"> and Sn:In</w:t>
      </w:r>
      <w:r w:rsidRPr="001D269C">
        <w:rPr>
          <w:rFonts w:ascii="Times New Roman" w:hAnsi="Times New Roman" w:hint="eastAsia"/>
          <w:color w:val="000000" w:themeColor="text1"/>
          <w:sz w:val="24"/>
          <w:vertAlign w:val="subscript"/>
        </w:rPr>
        <w:t>2</w:t>
      </w:r>
      <w:r w:rsidRPr="001D269C">
        <w:rPr>
          <w:rFonts w:ascii="Times New Roman" w:hAnsi="Times New Roman" w:hint="eastAsia"/>
          <w:color w:val="000000" w:themeColor="text1"/>
          <w:sz w:val="24"/>
        </w:rPr>
        <w:t>O</w:t>
      </w:r>
      <w:r w:rsidRPr="001D269C">
        <w:rPr>
          <w:rFonts w:ascii="Times New Roman" w:hAnsi="Times New Roman" w:hint="eastAsia"/>
          <w:color w:val="000000" w:themeColor="text1"/>
          <w:sz w:val="24"/>
          <w:vertAlign w:val="subscript"/>
        </w:rPr>
        <w:t>3</w:t>
      </w:r>
      <w:r w:rsidRPr="001D269C">
        <w:rPr>
          <w:rFonts w:ascii="Times New Roman" w:hAnsi="Times New Roman" w:hint="eastAsia"/>
          <w:color w:val="000000" w:themeColor="text1"/>
          <w:sz w:val="24"/>
        </w:rPr>
        <w:t xml:space="preserve">. </w:t>
      </w:r>
      <w:r w:rsidRPr="001D269C">
        <w:rPr>
          <w:rFonts w:ascii="Times New Roman" w:hAnsi="Times New Roman"/>
          <w:color w:val="000000" w:themeColor="text1"/>
          <w:sz w:val="24"/>
        </w:rPr>
        <w:t>Notably, a</w:t>
      </w:r>
      <w:r w:rsidRPr="001D269C">
        <w:rPr>
          <w:rFonts w:ascii="Times New Roman" w:hAnsi="Times New Roman" w:hint="eastAsia"/>
          <w:color w:val="000000" w:themeColor="text1"/>
          <w:sz w:val="24"/>
        </w:rPr>
        <w:t xml:space="preserve">ll the thickness of ETL </w:t>
      </w:r>
      <w:r w:rsidRPr="001D269C">
        <w:rPr>
          <w:rFonts w:ascii="Times New Roman" w:hAnsi="Times New Roman"/>
          <w:color w:val="000000" w:themeColor="text1"/>
          <w:sz w:val="24"/>
        </w:rPr>
        <w:t>is</w:t>
      </w:r>
      <w:r w:rsidRPr="001D269C">
        <w:rPr>
          <w:rFonts w:ascii="Times New Roman" w:hAnsi="Times New Roman" w:hint="eastAsia"/>
          <w:color w:val="000000" w:themeColor="text1"/>
          <w:sz w:val="24"/>
        </w:rPr>
        <w:t xml:space="preserve"> 60 nm</w:t>
      </w:r>
      <w:r w:rsidRPr="001D269C">
        <w:rPr>
          <w:rFonts w:ascii="Times New Roman" w:hAnsi="Times New Roman"/>
          <w:color w:val="000000" w:themeColor="text1"/>
          <w:sz w:val="24"/>
        </w:rPr>
        <w:t>, where</w:t>
      </w:r>
      <w:r w:rsidRPr="001D269C">
        <w:rPr>
          <w:rFonts w:ascii="Times New Roman" w:hAnsi="Times New Roman" w:hint="eastAsia"/>
          <w:color w:val="000000" w:themeColor="text1"/>
          <w:sz w:val="24"/>
        </w:rPr>
        <w:t xml:space="preserve"> the Sn:In</w:t>
      </w:r>
      <w:r w:rsidRPr="001D269C">
        <w:rPr>
          <w:rFonts w:ascii="Times New Roman" w:hAnsi="Times New Roman" w:hint="eastAsia"/>
          <w:color w:val="000000" w:themeColor="text1"/>
          <w:sz w:val="24"/>
          <w:vertAlign w:val="subscript"/>
        </w:rPr>
        <w:t>2</w:t>
      </w:r>
      <w:r w:rsidRPr="001D269C">
        <w:rPr>
          <w:rFonts w:ascii="Times New Roman" w:hAnsi="Times New Roman" w:hint="eastAsia"/>
          <w:color w:val="000000" w:themeColor="text1"/>
          <w:sz w:val="24"/>
        </w:rPr>
        <w:t>O</w:t>
      </w:r>
      <w:r w:rsidRPr="001D269C">
        <w:rPr>
          <w:rFonts w:ascii="Times New Roman" w:hAnsi="Times New Roman" w:hint="eastAsia"/>
          <w:color w:val="000000" w:themeColor="text1"/>
          <w:sz w:val="24"/>
          <w:vertAlign w:val="subscript"/>
        </w:rPr>
        <w:t>3</w:t>
      </w:r>
      <w:r w:rsidRPr="001D269C">
        <w:rPr>
          <w:rFonts w:ascii="Times New Roman" w:hAnsi="Times New Roman"/>
          <w:color w:val="000000" w:themeColor="text1"/>
          <w:sz w:val="24"/>
        </w:rPr>
        <w:t>/</w:t>
      </w:r>
      <w:r w:rsidRPr="001D269C">
        <w:rPr>
          <w:rFonts w:ascii="Times New Roman" w:hAnsi="Times New Roman" w:hint="eastAsia"/>
          <w:color w:val="000000" w:themeColor="text1"/>
          <w:sz w:val="24"/>
        </w:rPr>
        <w:t>In</w:t>
      </w:r>
      <w:r w:rsidRPr="001D269C">
        <w:rPr>
          <w:rFonts w:ascii="Times New Roman" w:hAnsi="Times New Roman" w:hint="eastAsia"/>
          <w:color w:val="000000" w:themeColor="text1"/>
          <w:sz w:val="24"/>
          <w:vertAlign w:val="subscript"/>
        </w:rPr>
        <w:t>2</w:t>
      </w:r>
      <w:r w:rsidRPr="001D269C">
        <w:rPr>
          <w:rFonts w:ascii="Times New Roman" w:hAnsi="Times New Roman" w:hint="eastAsia"/>
          <w:color w:val="000000" w:themeColor="text1"/>
          <w:sz w:val="24"/>
        </w:rPr>
        <w:t>O</w:t>
      </w:r>
      <w:r w:rsidRPr="001D269C">
        <w:rPr>
          <w:rFonts w:ascii="Times New Roman" w:hAnsi="Times New Roman" w:hint="eastAsia"/>
          <w:color w:val="000000" w:themeColor="text1"/>
          <w:sz w:val="24"/>
          <w:vertAlign w:val="subscript"/>
        </w:rPr>
        <w:t>3</w:t>
      </w:r>
      <w:r w:rsidRPr="001D269C">
        <w:rPr>
          <w:rFonts w:ascii="Times New Roman" w:hAnsi="Times New Roman"/>
          <w:color w:val="000000" w:themeColor="text1"/>
          <w:sz w:val="24"/>
          <w:vertAlign w:val="subscript"/>
        </w:rPr>
        <w:t xml:space="preserve"> </w:t>
      </w:r>
      <w:r w:rsidRPr="001D269C">
        <w:rPr>
          <w:rFonts w:ascii="Times New Roman" w:hAnsi="Times New Roman" w:hint="eastAsia"/>
          <w:color w:val="000000" w:themeColor="text1"/>
          <w:sz w:val="24"/>
        </w:rPr>
        <w:t xml:space="preserve">bilayer ETL </w:t>
      </w:r>
      <w:r w:rsidRPr="001D269C">
        <w:rPr>
          <w:rFonts w:ascii="Times New Roman" w:hAnsi="Times New Roman"/>
          <w:color w:val="000000" w:themeColor="text1"/>
          <w:sz w:val="24"/>
        </w:rPr>
        <w:t>consists of</w:t>
      </w:r>
      <w:r w:rsidRPr="001D269C">
        <w:rPr>
          <w:rFonts w:ascii="Times New Roman" w:hAnsi="Times New Roman" w:hint="eastAsia"/>
          <w:color w:val="000000" w:themeColor="text1"/>
          <w:sz w:val="24"/>
        </w:rPr>
        <w:t xml:space="preserve"> 30 nm In</w:t>
      </w:r>
      <w:r w:rsidRPr="001D269C">
        <w:rPr>
          <w:rFonts w:ascii="Times New Roman" w:hAnsi="Times New Roman" w:hint="eastAsia"/>
          <w:color w:val="000000" w:themeColor="text1"/>
          <w:sz w:val="24"/>
          <w:vertAlign w:val="subscript"/>
        </w:rPr>
        <w:t>2</w:t>
      </w:r>
      <w:r w:rsidRPr="001D269C">
        <w:rPr>
          <w:rFonts w:ascii="Times New Roman" w:hAnsi="Times New Roman" w:hint="eastAsia"/>
          <w:color w:val="000000" w:themeColor="text1"/>
          <w:sz w:val="24"/>
        </w:rPr>
        <w:t>O</w:t>
      </w:r>
      <w:r w:rsidRPr="001D269C">
        <w:rPr>
          <w:rFonts w:ascii="Times New Roman" w:hAnsi="Times New Roman" w:hint="eastAsia"/>
          <w:color w:val="000000" w:themeColor="text1"/>
          <w:sz w:val="24"/>
          <w:vertAlign w:val="subscript"/>
        </w:rPr>
        <w:t xml:space="preserve">3 </w:t>
      </w:r>
      <w:r w:rsidRPr="001D269C">
        <w:rPr>
          <w:rFonts w:ascii="Times New Roman" w:hAnsi="Times New Roman" w:hint="eastAsia"/>
          <w:color w:val="000000" w:themeColor="text1"/>
          <w:sz w:val="24"/>
        </w:rPr>
        <w:t>and 30 nm Sn:In</w:t>
      </w:r>
      <w:r w:rsidRPr="001D269C">
        <w:rPr>
          <w:rFonts w:ascii="Times New Roman" w:hAnsi="Times New Roman" w:hint="eastAsia"/>
          <w:color w:val="000000" w:themeColor="text1"/>
          <w:sz w:val="24"/>
          <w:vertAlign w:val="subscript"/>
        </w:rPr>
        <w:t>2</w:t>
      </w:r>
      <w:r w:rsidRPr="001D269C">
        <w:rPr>
          <w:rFonts w:ascii="Times New Roman" w:hAnsi="Times New Roman" w:hint="eastAsia"/>
          <w:color w:val="000000" w:themeColor="text1"/>
          <w:sz w:val="24"/>
        </w:rPr>
        <w:t>O</w:t>
      </w:r>
      <w:r w:rsidRPr="001D269C">
        <w:rPr>
          <w:rFonts w:ascii="Times New Roman" w:hAnsi="Times New Roman" w:hint="eastAsia"/>
          <w:color w:val="000000" w:themeColor="text1"/>
          <w:sz w:val="24"/>
          <w:vertAlign w:val="subscript"/>
        </w:rPr>
        <w:t>3</w:t>
      </w:r>
      <w:r w:rsidRPr="001D269C">
        <w:rPr>
          <w:rFonts w:ascii="Times New Roman" w:hAnsi="Times New Roman" w:hint="eastAsia"/>
          <w:color w:val="000000" w:themeColor="text1"/>
          <w:sz w:val="24"/>
        </w:rPr>
        <w:t>.</w:t>
      </w:r>
    </w:p>
    <w:p w14:paraId="71278FC3" w14:textId="77777777" w:rsidR="00B7419E" w:rsidRPr="001D269C" w:rsidRDefault="00F117F9">
      <w:pPr>
        <w:spacing w:line="360" w:lineRule="auto"/>
        <w:ind w:firstLine="240"/>
        <w:rPr>
          <w:rFonts w:ascii="Times New Roman" w:hAnsi="Times New Roman"/>
          <w:color w:val="000000" w:themeColor="text1"/>
          <w:sz w:val="24"/>
        </w:rPr>
      </w:pPr>
      <w:r w:rsidRPr="001D269C">
        <w:rPr>
          <w:rFonts w:ascii="Times New Roman" w:hAnsi="Times New Roman"/>
          <w:color w:val="000000" w:themeColor="text1"/>
          <w:sz w:val="24"/>
        </w:rPr>
        <w:t>Capacitance-voltage(</w:t>
      </w:r>
      <w:r w:rsidRPr="001D269C">
        <w:rPr>
          <w:rFonts w:ascii="Times New Roman" w:hAnsi="Times New Roman"/>
          <w:i/>
          <w:iCs/>
          <w:color w:val="000000" w:themeColor="text1"/>
          <w:sz w:val="24"/>
        </w:rPr>
        <w:t>C-V</w:t>
      </w:r>
      <w:r w:rsidRPr="001D269C">
        <w:rPr>
          <w:rFonts w:ascii="Times New Roman" w:hAnsi="Times New Roman"/>
          <w:color w:val="000000" w:themeColor="text1"/>
          <w:sz w:val="24"/>
        </w:rPr>
        <w:t xml:space="preserve">) measurements are performed to further understand the effect of different ETLs on </w:t>
      </w:r>
      <w:r w:rsidRPr="001D269C">
        <w:rPr>
          <w:rFonts w:ascii="Times New Roman" w:hAnsi="Times New Roman" w:hint="eastAsia"/>
          <w:i/>
          <w:color w:val="000000" w:themeColor="text1"/>
          <w:sz w:val="24"/>
        </w:rPr>
        <w:t>V</w:t>
      </w:r>
      <w:r w:rsidRPr="001D269C">
        <w:rPr>
          <w:rFonts w:ascii="Times New Roman" w:hAnsi="Times New Roman" w:hint="eastAsia"/>
          <w:color w:val="000000" w:themeColor="text1"/>
          <w:sz w:val="24"/>
          <w:vertAlign w:val="subscript"/>
        </w:rPr>
        <w:t>OC</w:t>
      </w:r>
      <w:r w:rsidRPr="001D269C">
        <w:rPr>
          <w:rFonts w:ascii="Times New Roman" w:hAnsi="Times New Roman"/>
          <w:color w:val="000000" w:themeColor="text1"/>
          <w:sz w:val="24"/>
        </w:rPr>
        <w:t>. The built-in potential of the device can be obtained f</w:t>
      </w:r>
      <w:r w:rsidRPr="001D269C">
        <w:rPr>
          <w:rFonts w:ascii="Times New Roman" w:hAnsi="Times New Roman" w:hint="eastAsia"/>
          <w:color w:val="000000" w:themeColor="text1"/>
          <w:sz w:val="24"/>
        </w:rPr>
        <w:t xml:space="preserve">rom </w:t>
      </w:r>
      <w:r w:rsidRPr="001D269C">
        <w:rPr>
          <w:rFonts w:ascii="Times New Roman" w:hAnsi="Times New Roman"/>
          <w:color w:val="000000" w:themeColor="text1"/>
          <w:sz w:val="24"/>
        </w:rPr>
        <w:t>the x-intercept of the linear regime in the Mott-Schottky plot (</w:t>
      </w:r>
      <w:r w:rsidRPr="001D269C">
        <w:rPr>
          <w:rFonts w:ascii="Times New Roman" w:hAnsi="Times New Roman"/>
          <w:b/>
          <w:bCs/>
          <w:color w:val="000000" w:themeColor="text1"/>
          <w:sz w:val="24"/>
        </w:rPr>
        <w:t xml:space="preserve">Figure </w:t>
      </w:r>
      <w:r w:rsidRPr="001D269C">
        <w:rPr>
          <w:rFonts w:ascii="Times New Roman" w:hAnsi="Times New Roman" w:hint="eastAsia"/>
          <w:b/>
          <w:bCs/>
          <w:color w:val="000000" w:themeColor="text1"/>
          <w:sz w:val="24"/>
        </w:rPr>
        <w:t>4d</w:t>
      </w:r>
      <w:r w:rsidRPr="001D269C">
        <w:rPr>
          <w:rFonts w:ascii="Times New Roman" w:hAnsi="Times New Roman"/>
          <w:color w:val="000000" w:themeColor="text1"/>
          <w:sz w:val="24"/>
        </w:rPr>
        <w:t>) by fitting the experiments with the Mott-Schottky equation:</w:t>
      </w:r>
      <w:r w:rsidRPr="001D269C">
        <w:rPr>
          <w:rFonts w:ascii="Times New Roman" w:hAnsi="Times New Roman"/>
          <w:color w:val="000000" w:themeColor="text1"/>
          <w:sz w:val="24"/>
          <w:vertAlign w:val="superscript"/>
        </w:rPr>
        <w:t>[</w:t>
      </w:r>
      <w:r w:rsidRPr="001D269C">
        <w:rPr>
          <w:rFonts w:ascii="Times New Roman" w:hAnsi="Times New Roman" w:hint="eastAsia"/>
          <w:color w:val="000000" w:themeColor="text1"/>
          <w:sz w:val="24"/>
          <w:vertAlign w:val="superscript"/>
        </w:rPr>
        <w:t>43</w:t>
      </w:r>
      <w:r w:rsidRPr="001D269C">
        <w:rPr>
          <w:rFonts w:ascii="Times New Roman" w:hAnsi="Times New Roman"/>
          <w:color w:val="000000" w:themeColor="text1"/>
          <w:sz w:val="24"/>
          <w:vertAlign w:val="superscript"/>
        </w:rPr>
        <w:t>]</w:t>
      </w:r>
      <w:r w:rsidRPr="001D269C">
        <w:rPr>
          <w:rFonts w:ascii="Times New Roman" w:hAnsi="Times New Roman"/>
          <w:color w:val="000000" w:themeColor="text1"/>
          <w:sz w:val="24"/>
        </w:rPr>
        <w:t xml:space="preserve"> </w:t>
      </w:r>
      <m:oMath>
        <m:r>
          <w:rPr>
            <w:rFonts w:ascii="Cambria Math" w:hAnsi="Cambria Math"/>
            <w:color w:val="000000" w:themeColor="text1"/>
            <w:sz w:val="24"/>
          </w:rPr>
          <m:t xml:space="preserve"> </m:t>
        </m:r>
        <m:f>
          <m:fPr>
            <m:ctrlPr>
              <w:rPr>
                <w:rFonts w:ascii="Cambria Math" w:hAnsi="Cambria Math"/>
                <w:i/>
                <w:color w:val="000000" w:themeColor="text1"/>
                <w:sz w:val="24"/>
              </w:rPr>
            </m:ctrlPr>
          </m:fPr>
          <m:num>
            <m:r>
              <w:rPr>
                <w:rFonts w:ascii="Cambria Math" w:hAnsi="Cambria Math"/>
                <w:color w:val="000000" w:themeColor="text1"/>
                <w:sz w:val="24"/>
              </w:rPr>
              <m:t>1</m:t>
            </m:r>
          </m:num>
          <m:den>
            <m:sSup>
              <m:sSupPr>
                <m:ctrlPr>
                  <w:rPr>
                    <w:rFonts w:ascii="Cambria Math" w:hAnsi="Cambria Math"/>
                    <w:i/>
                    <w:color w:val="000000" w:themeColor="text1"/>
                    <w:sz w:val="24"/>
                  </w:rPr>
                </m:ctrlPr>
              </m:sSupPr>
              <m:e>
                <m:r>
                  <w:rPr>
                    <w:rFonts w:ascii="Cambria Math" w:hAnsi="Cambria Math" w:hint="eastAsia"/>
                    <w:color w:val="000000" w:themeColor="text1"/>
                    <w:sz w:val="24"/>
                  </w:rPr>
                  <m:t>C</m:t>
                </m:r>
              </m:e>
              <m:sup>
                <m:r>
                  <w:rPr>
                    <w:rFonts w:ascii="Cambria Math" w:hAnsi="Cambria Math"/>
                    <w:color w:val="000000" w:themeColor="text1"/>
                    <w:sz w:val="24"/>
                  </w:rPr>
                  <m:t>2</m:t>
                </m:r>
              </m:sup>
            </m:sSup>
          </m:den>
        </m:f>
        <m:r>
          <w:rPr>
            <w:rFonts w:ascii="Cambria Math" w:hAnsi="Cambria Math"/>
            <w:color w:val="000000" w:themeColor="text1"/>
            <w:sz w:val="24"/>
          </w:rPr>
          <m:t>=</m:t>
        </m:r>
        <m:f>
          <m:fPr>
            <m:ctrlPr>
              <w:rPr>
                <w:rFonts w:ascii="Cambria Math" w:hAnsi="Cambria Math"/>
                <w:i/>
                <w:color w:val="000000" w:themeColor="text1"/>
                <w:sz w:val="24"/>
              </w:rPr>
            </m:ctrlPr>
          </m:fPr>
          <m:num>
            <m:r>
              <w:rPr>
                <w:rFonts w:ascii="Cambria Math" w:hAnsi="Cambria Math"/>
                <w:color w:val="000000" w:themeColor="text1"/>
                <w:sz w:val="24"/>
              </w:rPr>
              <m:t>2</m:t>
            </m:r>
          </m:num>
          <m:den>
            <m:r>
              <w:rPr>
                <w:rFonts w:ascii="Cambria Math" w:hAnsi="Cambria Math"/>
                <w:color w:val="000000" w:themeColor="text1"/>
                <w:sz w:val="24"/>
              </w:rPr>
              <m:t>ε</m:t>
            </m:r>
            <m:sSub>
              <m:sSubPr>
                <m:ctrlPr>
                  <w:rPr>
                    <w:rFonts w:ascii="Cambria Math" w:hAnsi="Cambria Math"/>
                    <w:i/>
                    <w:color w:val="000000" w:themeColor="text1"/>
                    <w:sz w:val="24"/>
                  </w:rPr>
                </m:ctrlPr>
              </m:sSubPr>
              <m:e>
                <m:r>
                  <w:rPr>
                    <w:rFonts w:ascii="Cambria Math" w:hAnsi="Cambria Math"/>
                    <w:color w:val="000000" w:themeColor="text1"/>
                    <w:sz w:val="24"/>
                  </w:rPr>
                  <m:t>ε</m:t>
                </m:r>
              </m:e>
              <m:sub>
                <m:r>
                  <w:rPr>
                    <w:rFonts w:ascii="Cambria Math" w:hAnsi="Cambria Math"/>
                    <w:color w:val="000000" w:themeColor="text1"/>
                    <w:sz w:val="24"/>
                  </w:rPr>
                  <m:t>0</m:t>
                </m:r>
              </m:sub>
            </m:sSub>
            <m:r>
              <w:rPr>
                <w:rFonts w:ascii="Cambria Math" w:hAnsi="Cambria Math"/>
                <w:color w:val="000000" w:themeColor="text1"/>
                <w:sz w:val="24"/>
              </w:rPr>
              <m:t>eN</m:t>
            </m:r>
          </m:den>
        </m:f>
        <m:r>
          <w:rPr>
            <w:rFonts w:ascii="Cambria Math" w:hAnsi="Cambria Math"/>
            <w:color w:val="000000" w:themeColor="text1"/>
            <w:sz w:val="24"/>
          </w:rPr>
          <m:t>(</m:t>
        </m:r>
        <m:sSub>
          <m:sSubPr>
            <m:ctrlPr>
              <w:rPr>
                <w:rFonts w:ascii="Cambria Math" w:hAnsi="Cambria Math"/>
                <w:i/>
                <w:color w:val="000000" w:themeColor="text1"/>
                <w:sz w:val="24"/>
              </w:rPr>
            </m:ctrlPr>
          </m:sSubPr>
          <m:e>
            <m:r>
              <w:rPr>
                <w:rFonts w:ascii="Cambria Math" w:hAnsi="Cambria Math"/>
                <w:color w:val="000000" w:themeColor="text1"/>
                <w:sz w:val="24"/>
              </w:rPr>
              <m:t>V-V</m:t>
            </m:r>
          </m:e>
          <m:sub>
            <m:r>
              <w:rPr>
                <w:rFonts w:ascii="Cambria Math" w:hAnsi="Cambria Math"/>
                <w:color w:val="000000" w:themeColor="text1"/>
                <w:sz w:val="24"/>
              </w:rPr>
              <m:t>bi</m:t>
            </m:r>
          </m:sub>
        </m:sSub>
        <m:r>
          <w:rPr>
            <w:rFonts w:ascii="Cambria Math" w:hAnsi="Cambria Math"/>
            <w:color w:val="000000" w:themeColor="text1"/>
            <w:sz w:val="24"/>
          </w:rPr>
          <m:t>)</m:t>
        </m:r>
      </m:oMath>
      <w:r w:rsidRPr="001D269C">
        <w:rPr>
          <w:rFonts w:ascii="Times New Roman" w:hAnsi="Times New Roman"/>
          <w:color w:val="000000" w:themeColor="text1"/>
          <w:sz w:val="24"/>
        </w:rPr>
        <w:t>, where ɛ is the dielectric constant of the material, ɛ</w:t>
      </w:r>
      <w:r w:rsidRPr="001D269C">
        <w:rPr>
          <w:rFonts w:ascii="Times New Roman" w:hAnsi="Times New Roman"/>
          <w:color w:val="000000" w:themeColor="text1"/>
          <w:sz w:val="24"/>
          <w:vertAlign w:val="subscript"/>
        </w:rPr>
        <w:t>0</w:t>
      </w:r>
      <w:r w:rsidRPr="001D269C">
        <w:rPr>
          <w:rFonts w:ascii="Times New Roman" w:hAnsi="Times New Roman"/>
          <w:color w:val="000000" w:themeColor="text1"/>
          <w:sz w:val="24"/>
        </w:rPr>
        <w:t xml:space="preserve"> is the permittivity of the vacuum, e is the element charge, </w:t>
      </w:r>
      <w:r w:rsidRPr="001D269C">
        <w:rPr>
          <w:rFonts w:ascii="Times New Roman" w:hAnsi="Times New Roman"/>
          <w:i/>
          <w:iCs/>
          <w:color w:val="000000" w:themeColor="text1"/>
          <w:sz w:val="24"/>
        </w:rPr>
        <w:t>N</w:t>
      </w:r>
      <w:r w:rsidRPr="001D269C">
        <w:rPr>
          <w:rFonts w:ascii="Times New Roman" w:hAnsi="Times New Roman"/>
          <w:color w:val="000000" w:themeColor="text1"/>
          <w:sz w:val="24"/>
        </w:rPr>
        <w:t xml:space="preserve"> is the carrier concentration in the device. The</w:t>
      </w:r>
      <w:r w:rsidRPr="001D269C">
        <w:rPr>
          <w:rFonts w:ascii="Times New Roman" w:hAnsi="Times New Roman" w:hint="eastAsia"/>
          <w:color w:val="000000" w:themeColor="text1"/>
          <w:sz w:val="24"/>
        </w:rPr>
        <w:t xml:space="preserve"> </w:t>
      </w:r>
      <w:proofErr w:type="spellStart"/>
      <w:r w:rsidRPr="001D269C">
        <w:rPr>
          <w:rFonts w:ascii="Times New Roman" w:hAnsi="Times New Roman" w:hint="eastAsia"/>
          <w:i/>
          <w:color w:val="000000" w:themeColor="text1"/>
          <w:sz w:val="24"/>
        </w:rPr>
        <w:t>V</w:t>
      </w:r>
      <w:r w:rsidRPr="001D269C">
        <w:rPr>
          <w:rFonts w:ascii="Times New Roman" w:hAnsi="Times New Roman" w:hint="eastAsia"/>
          <w:color w:val="000000" w:themeColor="text1"/>
          <w:sz w:val="24"/>
          <w:vertAlign w:val="subscript"/>
        </w:rPr>
        <w:t>bi</w:t>
      </w:r>
      <w:proofErr w:type="spellEnd"/>
      <w:r w:rsidRPr="001D269C">
        <w:rPr>
          <w:rFonts w:ascii="Times New Roman" w:hAnsi="Times New Roman" w:hint="eastAsia"/>
          <w:color w:val="000000" w:themeColor="text1"/>
          <w:sz w:val="24"/>
        </w:rPr>
        <w:t xml:space="preserve"> of</w:t>
      </w:r>
      <w:r w:rsidRPr="001D269C">
        <w:rPr>
          <w:rFonts w:ascii="Times New Roman" w:hAnsi="Times New Roman"/>
          <w:color w:val="000000" w:themeColor="text1"/>
          <w:sz w:val="24"/>
        </w:rPr>
        <w:t xml:space="preserve"> device with</w:t>
      </w:r>
      <w:r w:rsidRPr="001D269C">
        <w:rPr>
          <w:rFonts w:ascii="Times New Roman" w:hAnsi="Times New Roman" w:hint="eastAsia"/>
          <w:color w:val="000000" w:themeColor="text1"/>
          <w:sz w:val="24"/>
        </w:rPr>
        <w:t xml:space="preserve"> Sn:In</w:t>
      </w:r>
      <w:r w:rsidRPr="001D269C">
        <w:rPr>
          <w:rFonts w:ascii="Times New Roman" w:hAnsi="Times New Roman" w:hint="eastAsia"/>
          <w:color w:val="000000" w:themeColor="text1"/>
          <w:sz w:val="24"/>
          <w:vertAlign w:val="subscript"/>
        </w:rPr>
        <w:t>2</w:t>
      </w:r>
      <w:r w:rsidRPr="001D269C">
        <w:rPr>
          <w:rFonts w:ascii="Times New Roman" w:hAnsi="Times New Roman" w:hint="eastAsia"/>
          <w:color w:val="000000" w:themeColor="text1"/>
          <w:sz w:val="24"/>
        </w:rPr>
        <w:t>O</w:t>
      </w:r>
      <w:r w:rsidRPr="001D269C">
        <w:rPr>
          <w:rFonts w:ascii="Times New Roman" w:hAnsi="Times New Roman" w:hint="eastAsia"/>
          <w:color w:val="000000" w:themeColor="text1"/>
          <w:sz w:val="24"/>
          <w:vertAlign w:val="subscript"/>
        </w:rPr>
        <w:t>3</w:t>
      </w:r>
      <w:r w:rsidRPr="001D269C">
        <w:rPr>
          <w:rFonts w:ascii="Times New Roman" w:hAnsi="Times New Roman"/>
          <w:color w:val="000000" w:themeColor="text1"/>
          <w:sz w:val="24"/>
        </w:rPr>
        <w:t>/</w:t>
      </w:r>
      <w:r w:rsidRPr="001D269C">
        <w:rPr>
          <w:rFonts w:ascii="Times New Roman" w:hAnsi="Times New Roman" w:hint="eastAsia"/>
          <w:color w:val="000000" w:themeColor="text1"/>
          <w:sz w:val="24"/>
        </w:rPr>
        <w:t>In</w:t>
      </w:r>
      <w:r w:rsidRPr="001D269C">
        <w:rPr>
          <w:rFonts w:ascii="Times New Roman" w:hAnsi="Times New Roman" w:hint="eastAsia"/>
          <w:color w:val="000000" w:themeColor="text1"/>
          <w:sz w:val="24"/>
          <w:vertAlign w:val="subscript"/>
        </w:rPr>
        <w:t>2</w:t>
      </w:r>
      <w:r w:rsidRPr="001D269C">
        <w:rPr>
          <w:rFonts w:ascii="Times New Roman" w:hAnsi="Times New Roman" w:hint="eastAsia"/>
          <w:color w:val="000000" w:themeColor="text1"/>
          <w:sz w:val="24"/>
        </w:rPr>
        <w:t>O</w:t>
      </w:r>
      <w:r w:rsidRPr="001D269C">
        <w:rPr>
          <w:rFonts w:ascii="Times New Roman" w:hAnsi="Times New Roman" w:hint="eastAsia"/>
          <w:color w:val="000000" w:themeColor="text1"/>
          <w:sz w:val="24"/>
          <w:vertAlign w:val="subscript"/>
        </w:rPr>
        <w:t>3</w:t>
      </w:r>
      <w:r w:rsidRPr="001D269C">
        <w:rPr>
          <w:rFonts w:ascii="Times New Roman" w:hAnsi="Times New Roman"/>
          <w:color w:val="000000" w:themeColor="text1"/>
          <w:sz w:val="24"/>
          <w:vertAlign w:val="subscript"/>
        </w:rPr>
        <w:t xml:space="preserve"> </w:t>
      </w:r>
      <w:r w:rsidRPr="001D269C">
        <w:rPr>
          <w:rFonts w:ascii="Times New Roman" w:hAnsi="Times New Roman" w:hint="eastAsia"/>
          <w:color w:val="000000" w:themeColor="text1"/>
          <w:sz w:val="24"/>
        </w:rPr>
        <w:t>bilaye</w:t>
      </w:r>
      <w:r w:rsidRPr="001D269C">
        <w:rPr>
          <w:rFonts w:ascii="Times New Roman" w:hAnsi="Times New Roman"/>
          <w:color w:val="000000" w:themeColor="text1"/>
          <w:sz w:val="24"/>
        </w:rPr>
        <w:t>r ETL</w:t>
      </w:r>
      <w:r w:rsidRPr="001D269C">
        <w:rPr>
          <w:rFonts w:ascii="Times New Roman" w:hAnsi="Times New Roman" w:hint="eastAsia"/>
          <w:color w:val="000000" w:themeColor="text1"/>
          <w:sz w:val="24"/>
        </w:rPr>
        <w:t xml:space="preserve"> is 1.17 V, which is 0.08 V and 0.24 V higher than </w:t>
      </w:r>
      <w:r w:rsidRPr="001D269C">
        <w:rPr>
          <w:rFonts w:ascii="Times New Roman" w:hAnsi="Times New Roman"/>
          <w:color w:val="000000" w:themeColor="text1"/>
          <w:sz w:val="24"/>
        </w:rPr>
        <w:t>that</w:t>
      </w:r>
      <w:r w:rsidRPr="001D269C">
        <w:rPr>
          <w:rFonts w:ascii="Times New Roman" w:hAnsi="Times New Roman" w:hint="eastAsia"/>
          <w:color w:val="000000" w:themeColor="text1"/>
          <w:sz w:val="24"/>
        </w:rPr>
        <w:t xml:space="preserve"> of Sn:In</w:t>
      </w:r>
      <w:r w:rsidRPr="001D269C">
        <w:rPr>
          <w:rFonts w:ascii="Times New Roman" w:hAnsi="Times New Roman" w:hint="eastAsia"/>
          <w:color w:val="000000" w:themeColor="text1"/>
          <w:sz w:val="24"/>
          <w:vertAlign w:val="subscript"/>
        </w:rPr>
        <w:t>2</w:t>
      </w:r>
      <w:r w:rsidRPr="001D269C">
        <w:rPr>
          <w:rFonts w:ascii="Times New Roman" w:hAnsi="Times New Roman" w:hint="eastAsia"/>
          <w:color w:val="000000" w:themeColor="text1"/>
          <w:sz w:val="24"/>
        </w:rPr>
        <w:t>O</w:t>
      </w:r>
      <w:r w:rsidRPr="001D269C">
        <w:rPr>
          <w:rFonts w:ascii="Times New Roman" w:hAnsi="Times New Roman" w:hint="eastAsia"/>
          <w:color w:val="000000" w:themeColor="text1"/>
          <w:sz w:val="24"/>
          <w:vertAlign w:val="subscript"/>
        </w:rPr>
        <w:t xml:space="preserve">3 </w:t>
      </w:r>
      <w:r w:rsidRPr="001D269C">
        <w:rPr>
          <w:rFonts w:ascii="Times New Roman" w:hAnsi="Times New Roman" w:hint="eastAsia"/>
          <w:color w:val="000000" w:themeColor="text1"/>
          <w:sz w:val="24"/>
        </w:rPr>
        <w:t>(1.09 V) and In</w:t>
      </w:r>
      <w:r w:rsidRPr="001D269C">
        <w:rPr>
          <w:rFonts w:ascii="Times New Roman" w:hAnsi="Times New Roman" w:hint="eastAsia"/>
          <w:color w:val="000000" w:themeColor="text1"/>
          <w:sz w:val="24"/>
          <w:vertAlign w:val="subscript"/>
        </w:rPr>
        <w:t>2</w:t>
      </w:r>
      <w:r w:rsidRPr="001D269C">
        <w:rPr>
          <w:rFonts w:ascii="Times New Roman" w:hAnsi="Times New Roman" w:hint="eastAsia"/>
          <w:color w:val="000000" w:themeColor="text1"/>
          <w:sz w:val="24"/>
        </w:rPr>
        <w:t>O</w:t>
      </w:r>
      <w:r w:rsidRPr="001D269C">
        <w:rPr>
          <w:rFonts w:ascii="Times New Roman" w:hAnsi="Times New Roman" w:hint="eastAsia"/>
          <w:color w:val="000000" w:themeColor="text1"/>
          <w:sz w:val="24"/>
          <w:vertAlign w:val="subscript"/>
        </w:rPr>
        <w:t xml:space="preserve">3 </w:t>
      </w:r>
      <w:r w:rsidRPr="001D269C">
        <w:rPr>
          <w:rFonts w:ascii="Times New Roman" w:hAnsi="Times New Roman" w:hint="eastAsia"/>
          <w:color w:val="000000" w:themeColor="text1"/>
          <w:sz w:val="24"/>
        </w:rPr>
        <w:t>(0.93 V)</w:t>
      </w:r>
      <w:r w:rsidRPr="001D269C">
        <w:rPr>
          <w:rFonts w:ascii="Times New Roman" w:hAnsi="Times New Roman"/>
          <w:color w:val="000000" w:themeColor="text1"/>
          <w:sz w:val="24"/>
        </w:rPr>
        <w:t>, respectively</w:t>
      </w:r>
      <w:r w:rsidRPr="001D269C">
        <w:rPr>
          <w:rFonts w:ascii="Times New Roman" w:hAnsi="Times New Roman" w:hint="eastAsia"/>
          <w:color w:val="000000" w:themeColor="text1"/>
          <w:sz w:val="24"/>
        </w:rPr>
        <w:t>.</w:t>
      </w:r>
      <w:r w:rsidRPr="001D269C">
        <w:rPr>
          <w:rFonts w:ascii="Times New Roman" w:hAnsi="Times New Roman"/>
          <w:color w:val="000000" w:themeColor="text1"/>
          <w:sz w:val="24"/>
        </w:rPr>
        <w:t xml:space="preserve"> Typically, the </w:t>
      </w:r>
      <w:r w:rsidRPr="001D269C">
        <w:rPr>
          <w:rFonts w:ascii="Times New Roman" w:hAnsi="Times New Roman" w:hint="eastAsia"/>
          <w:color w:val="000000" w:themeColor="text1"/>
          <w:sz w:val="24"/>
        </w:rPr>
        <w:t xml:space="preserve">high </w:t>
      </w:r>
      <w:proofErr w:type="spellStart"/>
      <w:r w:rsidRPr="001D269C">
        <w:rPr>
          <w:rFonts w:ascii="Times New Roman" w:hAnsi="Times New Roman"/>
          <w:i/>
          <w:color w:val="000000" w:themeColor="text1"/>
          <w:sz w:val="24"/>
        </w:rPr>
        <w:t>V</w:t>
      </w:r>
      <w:r w:rsidRPr="001D269C">
        <w:rPr>
          <w:rFonts w:ascii="Times New Roman" w:hAnsi="Times New Roman"/>
          <w:color w:val="000000" w:themeColor="text1"/>
          <w:sz w:val="24"/>
          <w:vertAlign w:val="subscript"/>
        </w:rPr>
        <w:t>bi</w:t>
      </w:r>
      <w:proofErr w:type="spellEnd"/>
      <w:r w:rsidRPr="001D269C">
        <w:rPr>
          <w:rFonts w:ascii="Times New Roman" w:hAnsi="Times New Roman"/>
          <w:color w:val="000000" w:themeColor="text1"/>
          <w:sz w:val="24"/>
        </w:rPr>
        <w:t xml:space="preserve"> not only </w:t>
      </w:r>
      <w:r w:rsidRPr="001D269C">
        <w:rPr>
          <w:rFonts w:ascii="Times New Roman" w:hAnsi="Times New Roman" w:hint="eastAsia"/>
          <w:color w:val="000000" w:themeColor="text1"/>
          <w:sz w:val="24"/>
        </w:rPr>
        <w:t xml:space="preserve">offers </w:t>
      </w:r>
      <w:r w:rsidRPr="001D269C">
        <w:rPr>
          <w:rFonts w:ascii="Times New Roman" w:hAnsi="Times New Roman"/>
          <w:color w:val="000000" w:themeColor="text1"/>
          <w:sz w:val="24"/>
        </w:rPr>
        <w:t xml:space="preserve">a </w:t>
      </w:r>
      <w:r w:rsidRPr="001D269C">
        <w:rPr>
          <w:rFonts w:ascii="Times New Roman" w:hAnsi="Times New Roman" w:hint="eastAsia"/>
          <w:color w:val="000000" w:themeColor="text1"/>
          <w:sz w:val="24"/>
        </w:rPr>
        <w:t>strong driving force to carrier separation and transport in PSCs, promot</w:t>
      </w:r>
      <w:r w:rsidRPr="001D269C">
        <w:rPr>
          <w:rFonts w:ascii="Times New Roman" w:hAnsi="Times New Roman"/>
          <w:color w:val="000000" w:themeColor="text1"/>
          <w:sz w:val="24"/>
        </w:rPr>
        <w:t>es</w:t>
      </w:r>
      <w:r w:rsidRPr="001D269C">
        <w:rPr>
          <w:rFonts w:ascii="Times New Roman" w:hAnsi="Times New Roman" w:hint="eastAsia"/>
          <w:color w:val="000000" w:themeColor="text1"/>
          <w:sz w:val="24"/>
        </w:rPr>
        <w:t xml:space="preserve"> </w:t>
      </w:r>
      <w:r w:rsidRPr="001D269C">
        <w:rPr>
          <w:rFonts w:ascii="Times New Roman" w:hAnsi="Times New Roman"/>
          <w:i/>
          <w:iCs/>
          <w:color w:val="000000" w:themeColor="text1"/>
          <w:sz w:val="24"/>
        </w:rPr>
        <w:t>V</w:t>
      </w:r>
      <w:r w:rsidRPr="001D269C">
        <w:rPr>
          <w:rFonts w:ascii="Times New Roman" w:hAnsi="Times New Roman"/>
          <w:i/>
          <w:iCs/>
          <w:color w:val="000000" w:themeColor="text1"/>
          <w:sz w:val="24"/>
          <w:vertAlign w:val="subscript"/>
        </w:rPr>
        <w:t>OC</w:t>
      </w:r>
      <w:r w:rsidRPr="001D269C">
        <w:rPr>
          <w:rFonts w:ascii="Times New Roman" w:hAnsi="Times New Roman" w:hint="eastAsia"/>
          <w:color w:val="000000" w:themeColor="text1"/>
          <w:sz w:val="24"/>
        </w:rPr>
        <w:t xml:space="preserve"> of the </w:t>
      </w:r>
      <w:r w:rsidRPr="001D269C">
        <w:rPr>
          <w:rFonts w:ascii="Times New Roman" w:hAnsi="Times New Roman"/>
          <w:color w:val="000000" w:themeColor="text1"/>
          <w:sz w:val="24"/>
        </w:rPr>
        <w:t>device</w:t>
      </w:r>
      <w:r w:rsidRPr="001D269C">
        <w:rPr>
          <w:rFonts w:ascii="Times New Roman" w:hAnsi="Times New Roman"/>
          <w:color w:val="000000" w:themeColor="text1"/>
          <w:sz w:val="24"/>
          <w:vertAlign w:val="subscript"/>
        </w:rPr>
        <w:t>,</w:t>
      </w:r>
      <w:r w:rsidRPr="001D269C">
        <w:rPr>
          <w:rFonts w:ascii="Times New Roman" w:hAnsi="Times New Roman"/>
          <w:color w:val="000000" w:themeColor="text1"/>
          <w:kern w:val="0"/>
          <w:sz w:val="24"/>
        </w:rPr>
        <w:t xml:space="preserve"> but also contributes to the effectively suppressed recombination as well as improved device performance. </w:t>
      </w:r>
      <w:r w:rsidRPr="001D269C">
        <w:rPr>
          <w:rFonts w:ascii="Times New Roman" w:hAnsi="Times New Roman" w:hint="eastAsia"/>
          <w:color w:val="000000" w:themeColor="text1"/>
          <w:sz w:val="24"/>
        </w:rPr>
        <w:t xml:space="preserve">The enhancement of </w:t>
      </w:r>
      <w:proofErr w:type="spellStart"/>
      <w:r w:rsidRPr="001D269C">
        <w:rPr>
          <w:rFonts w:ascii="Times New Roman" w:hAnsi="Times New Roman" w:hint="eastAsia"/>
          <w:i/>
          <w:color w:val="000000" w:themeColor="text1"/>
          <w:sz w:val="24"/>
        </w:rPr>
        <w:t>V</w:t>
      </w:r>
      <w:r w:rsidRPr="001D269C">
        <w:rPr>
          <w:rFonts w:ascii="Times New Roman" w:hAnsi="Times New Roman" w:hint="eastAsia"/>
          <w:color w:val="000000" w:themeColor="text1"/>
          <w:sz w:val="24"/>
          <w:vertAlign w:val="subscript"/>
        </w:rPr>
        <w:t>bi</w:t>
      </w:r>
      <w:proofErr w:type="spellEnd"/>
      <w:r w:rsidRPr="001D269C">
        <w:rPr>
          <w:rFonts w:ascii="Times New Roman" w:hAnsi="Times New Roman" w:hint="eastAsia"/>
          <w:color w:val="000000" w:themeColor="text1"/>
          <w:sz w:val="24"/>
        </w:rPr>
        <w:t xml:space="preserve"> of</w:t>
      </w:r>
      <w:r w:rsidRPr="001D269C">
        <w:rPr>
          <w:rFonts w:ascii="Times New Roman" w:hAnsi="Times New Roman"/>
          <w:color w:val="000000" w:themeColor="text1"/>
          <w:sz w:val="24"/>
        </w:rPr>
        <w:t xml:space="preserve"> device with </w:t>
      </w:r>
      <w:r w:rsidRPr="001D269C">
        <w:rPr>
          <w:rFonts w:ascii="Times New Roman" w:hAnsi="Times New Roman" w:hint="eastAsia"/>
          <w:color w:val="000000" w:themeColor="text1"/>
          <w:sz w:val="24"/>
        </w:rPr>
        <w:t>Sn:In</w:t>
      </w:r>
      <w:r w:rsidRPr="001D269C">
        <w:rPr>
          <w:rFonts w:ascii="Times New Roman" w:hAnsi="Times New Roman" w:hint="eastAsia"/>
          <w:color w:val="000000" w:themeColor="text1"/>
          <w:sz w:val="24"/>
          <w:vertAlign w:val="subscript"/>
        </w:rPr>
        <w:t>2</w:t>
      </w:r>
      <w:r w:rsidRPr="001D269C">
        <w:rPr>
          <w:rFonts w:ascii="Times New Roman" w:hAnsi="Times New Roman" w:hint="eastAsia"/>
          <w:color w:val="000000" w:themeColor="text1"/>
          <w:sz w:val="24"/>
        </w:rPr>
        <w:t>O</w:t>
      </w:r>
      <w:r w:rsidRPr="001D269C">
        <w:rPr>
          <w:rFonts w:ascii="Times New Roman" w:hAnsi="Times New Roman" w:hint="eastAsia"/>
          <w:color w:val="000000" w:themeColor="text1"/>
          <w:sz w:val="24"/>
          <w:vertAlign w:val="subscript"/>
        </w:rPr>
        <w:t>3</w:t>
      </w:r>
      <w:r w:rsidRPr="001D269C">
        <w:rPr>
          <w:rFonts w:ascii="Times New Roman" w:hAnsi="Times New Roman"/>
          <w:color w:val="000000" w:themeColor="text1"/>
          <w:sz w:val="24"/>
        </w:rPr>
        <w:t>/</w:t>
      </w:r>
      <w:r w:rsidRPr="001D269C">
        <w:rPr>
          <w:rFonts w:ascii="Times New Roman" w:hAnsi="Times New Roman" w:hint="eastAsia"/>
          <w:color w:val="000000" w:themeColor="text1"/>
          <w:sz w:val="24"/>
        </w:rPr>
        <w:t>In</w:t>
      </w:r>
      <w:r w:rsidRPr="001D269C">
        <w:rPr>
          <w:rFonts w:ascii="Times New Roman" w:hAnsi="Times New Roman" w:hint="eastAsia"/>
          <w:color w:val="000000" w:themeColor="text1"/>
          <w:sz w:val="24"/>
          <w:vertAlign w:val="subscript"/>
        </w:rPr>
        <w:t>2</w:t>
      </w:r>
      <w:r w:rsidRPr="001D269C">
        <w:rPr>
          <w:rFonts w:ascii="Times New Roman" w:hAnsi="Times New Roman" w:hint="eastAsia"/>
          <w:color w:val="000000" w:themeColor="text1"/>
          <w:sz w:val="24"/>
        </w:rPr>
        <w:t>O</w:t>
      </w:r>
      <w:r w:rsidRPr="001D269C">
        <w:rPr>
          <w:rFonts w:ascii="Times New Roman" w:hAnsi="Times New Roman" w:hint="eastAsia"/>
          <w:color w:val="000000" w:themeColor="text1"/>
          <w:sz w:val="24"/>
          <w:vertAlign w:val="subscript"/>
        </w:rPr>
        <w:t>3</w:t>
      </w:r>
      <w:r w:rsidRPr="001D269C">
        <w:rPr>
          <w:rFonts w:ascii="Times New Roman" w:hAnsi="Times New Roman"/>
          <w:color w:val="000000" w:themeColor="text1"/>
          <w:sz w:val="24"/>
          <w:vertAlign w:val="subscript"/>
        </w:rPr>
        <w:t xml:space="preserve"> </w:t>
      </w:r>
      <w:r w:rsidRPr="001D269C">
        <w:rPr>
          <w:rFonts w:ascii="Times New Roman" w:hAnsi="Times New Roman" w:hint="eastAsia"/>
          <w:color w:val="000000" w:themeColor="text1"/>
          <w:sz w:val="24"/>
        </w:rPr>
        <w:t>bilaye</w:t>
      </w:r>
      <w:r w:rsidRPr="001D269C">
        <w:rPr>
          <w:rFonts w:ascii="Times New Roman" w:hAnsi="Times New Roman"/>
          <w:color w:val="000000" w:themeColor="text1"/>
          <w:sz w:val="24"/>
        </w:rPr>
        <w:t xml:space="preserve">r contributes to the increase of </w:t>
      </w:r>
      <w:r w:rsidRPr="001D269C">
        <w:rPr>
          <w:rFonts w:ascii="Times New Roman" w:hAnsi="Times New Roman" w:hint="eastAsia"/>
          <w:i/>
          <w:color w:val="000000" w:themeColor="text1"/>
          <w:sz w:val="24"/>
        </w:rPr>
        <w:t>V</w:t>
      </w:r>
      <w:r w:rsidRPr="001D269C">
        <w:rPr>
          <w:rFonts w:ascii="Times New Roman" w:hAnsi="Times New Roman" w:hint="eastAsia"/>
          <w:color w:val="000000" w:themeColor="text1"/>
          <w:sz w:val="24"/>
          <w:vertAlign w:val="subscript"/>
        </w:rPr>
        <w:t>OC</w:t>
      </w:r>
      <w:r w:rsidRPr="001D269C">
        <w:rPr>
          <w:rFonts w:ascii="Times New Roman" w:hAnsi="Times New Roman"/>
          <w:color w:val="000000" w:themeColor="text1"/>
          <w:sz w:val="24"/>
        </w:rPr>
        <w:t xml:space="preserve"> in PSCs, which</w:t>
      </w:r>
      <w:r w:rsidRPr="001D269C">
        <w:rPr>
          <w:rFonts w:ascii="Times New Roman" w:hAnsi="Times New Roman" w:hint="eastAsia"/>
          <w:color w:val="000000" w:themeColor="text1"/>
          <w:sz w:val="24"/>
        </w:rPr>
        <w:t xml:space="preserve"> </w:t>
      </w:r>
      <w:r w:rsidRPr="001D269C">
        <w:rPr>
          <w:rFonts w:ascii="Times New Roman" w:hAnsi="Times New Roman"/>
          <w:color w:val="000000" w:themeColor="text1"/>
          <w:sz w:val="24"/>
        </w:rPr>
        <w:t>results</w:t>
      </w:r>
      <w:r w:rsidRPr="001D269C">
        <w:rPr>
          <w:rFonts w:ascii="Times New Roman" w:hAnsi="Times New Roman" w:hint="eastAsia"/>
          <w:color w:val="000000" w:themeColor="text1"/>
          <w:sz w:val="24"/>
        </w:rPr>
        <w:t xml:space="preserve"> from </w:t>
      </w:r>
      <w:r w:rsidRPr="001D269C">
        <w:rPr>
          <w:rFonts w:ascii="Times New Roman" w:hAnsi="Times New Roman"/>
          <w:color w:val="000000" w:themeColor="text1"/>
          <w:sz w:val="24"/>
        </w:rPr>
        <w:t xml:space="preserve">the </w:t>
      </w:r>
      <w:r w:rsidRPr="001D269C">
        <w:rPr>
          <w:rFonts w:ascii="Times New Roman" w:hAnsi="Times New Roman" w:hint="eastAsia"/>
          <w:color w:val="000000" w:themeColor="text1"/>
          <w:sz w:val="24"/>
        </w:rPr>
        <w:t>large difference of charge concentration between In</w:t>
      </w:r>
      <w:r w:rsidRPr="001D269C">
        <w:rPr>
          <w:rFonts w:ascii="Times New Roman" w:hAnsi="Times New Roman" w:hint="eastAsia"/>
          <w:color w:val="000000" w:themeColor="text1"/>
          <w:sz w:val="24"/>
          <w:vertAlign w:val="subscript"/>
        </w:rPr>
        <w:t>2</w:t>
      </w:r>
      <w:r w:rsidRPr="001D269C">
        <w:rPr>
          <w:rFonts w:ascii="Times New Roman" w:hAnsi="Times New Roman" w:hint="eastAsia"/>
          <w:color w:val="000000" w:themeColor="text1"/>
          <w:sz w:val="24"/>
        </w:rPr>
        <w:t>O</w:t>
      </w:r>
      <w:r w:rsidRPr="001D269C">
        <w:rPr>
          <w:rFonts w:ascii="Times New Roman" w:hAnsi="Times New Roman" w:hint="eastAsia"/>
          <w:color w:val="000000" w:themeColor="text1"/>
          <w:sz w:val="24"/>
          <w:vertAlign w:val="subscript"/>
        </w:rPr>
        <w:t>3</w:t>
      </w:r>
      <w:r w:rsidRPr="001D269C">
        <w:rPr>
          <w:rFonts w:ascii="Times New Roman" w:hAnsi="Times New Roman" w:hint="eastAsia"/>
          <w:color w:val="000000" w:themeColor="text1"/>
          <w:sz w:val="24"/>
        </w:rPr>
        <w:t xml:space="preserve"> and Sn:In</w:t>
      </w:r>
      <w:r w:rsidRPr="001D269C">
        <w:rPr>
          <w:rFonts w:ascii="Times New Roman" w:hAnsi="Times New Roman" w:hint="eastAsia"/>
          <w:color w:val="000000" w:themeColor="text1"/>
          <w:sz w:val="24"/>
          <w:vertAlign w:val="subscript"/>
        </w:rPr>
        <w:t>2</w:t>
      </w:r>
      <w:r w:rsidRPr="001D269C">
        <w:rPr>
          <w:rFonts w:ascii="Times New Roman" w:hAnsi="Times New Roman" w:hint="eastAsia"/>
          <w:color w:val="000000" w:themeColor="text1"/>
          <w:sz w:val="24"/>
        </w:rPr>
        <w:t>O</w:t>
      </w:r>
      <w:r w:rsidRPr="001D269C">
        <w:rPr>
          <w:rFonts w:ascii="Times New Roman" w:hAnsi="Times New Roman" w:hint="eastAsia"/>
          <w:color w:val="000000" w:themeColor="text1"/>
          <w:sz w:val="24"/>
          <w:vertAlign w:val="subscript"/>
        </w:rPr>
        <w:t>3</w:t>
      </w:r>
      <w:r w:rsidRPr="001D269C">
        <w:rPr>
          <w:rFonts w:ascii="Times New Roman" w:hAnsi="Times New Roman" w:hint="eastAsia"/>
          <w:color w:val="000000" w:themeColor="text1"/>
          <w:sz w:val="24"/>
        </w:rPr>
        <w:t xml:space="preserve">. </w:t>
      </w:r>
    </w:p>
    <w:p w14:paraId="15C32D9E" w14:textId="77777777" w:rsidR="00B7419E" w:rsidRPr="001D269C" w:rsidRDefault="00F117F9">
      <w:pPr>
        <w:spacing w:line="360" w:lineRule="auto"/>
        <w:ind w:firstLineChars="100" w:firstLine="240"/>
        <w:rPr>
          <w:rFonts w:ascii="Times New Roman" w:hAnsi="Times New Roman"/>
          <w:color w:val="000000" w:themeColor="text1"/>
          <w:sz w:val="24"/>
        </w:rPr>
      </w:pPr>
      <w:r w:rsidRPr="001D269C">
        <w:rPr>
          <w:rFonts w:ascii="Times New Roman" w:hAnsi="Times New Roman" w:hint="eastAsia"/>
          <w:color w:val="000000" w:themeColor="text1"/>
          <w:sz w:val="24"/>
        </w:rPr>
        <w:t xml:space="preserve">To </w:t>
      </w:r>
      <w:r w:rsidRPr="001D269C">
        <w:rPr>
          <w:rFonts w:ascii="Times New Roman" w:hAnsi="Times New Roman"/>
          <w:color w:val="000000" w:themeColor="text1"/>
          <w:sz w:val="24"/>
        </w:rPr>
        <w:t xml:space="preserve">obtain more information about charge transport and recombination mechanisms, the dependence of </w:t>
      </w:r>
      <w:r w:rsidRPr="001D269C">
        <w:rPr>
          <w:rFonts w:ascii="Times New Roman" w:hAnsi="Times New Roman" w:hint="eastAsia"/>
          <w:color w:val="000000" w:themeColor="text1"/>
          <w:sz w:val="24"/>
        </w:rPr>
        <w:t xml:space="preserve">the </w:t>
      </w:r>
      <w:r w:rsidRPr="001D269C">
        <w:rPr>
          <w:rFonts w:ascii="Times New Roman" w:hAnsi="Times New Roman" w:hint="eastAsia"/>
          <w:i/>
          <w:color w:val="000000" w:themeColor="text1"/>
          <w:sz w:val="24"/>
        </w:rPr>
        <w:t>J</w:t>
      </w:r>
      <w:r w:rsidRPr="001D269C">
        <w:rPr>
          <w:rFonts w:ascii="Times New Roman" w:hAnsi="Times New Roman" w:hint="eastAsia"/>
          <w:color w:val="000000" w:themeColor="text1"/>
          <w:sz w:val="24"/>
          <w:vertAlign w:val="subscript"/>
        </w:rPr>
        <w:t>SC</w:t>
      </w:r>
      <w:r w:rsidRPr="001D269C">
        <w:rPr>
          <w:rFonts w:ascii="Times New Roman" w:hAnsi="Times New Roman" w:hint="eastAsia"/>
          <w:color w:val="000000" w:themeColor="text1"/>
          <w:sz w:val="24"/>
        </w:rPr>
        <w:t xml:space="preserve"> and </w:t>
      </w:r>
      <w:r w:rsidRPr="001D269C">
        <w:rPr>
          <w:rFonts w:ascii="Times New Roman" w:hAnsi="Times New Roman" w:hint="eastAsia"/>
          <w:i/>
          <w:color w:val="000000" w:themeColor="text1"/>
          <w:sz w:val="24"/>
        </w:rPr>
        <w:t>V</w:t>
      </w:r>
      <w:r w:rsidRPr="001D269C">
        <w:rPr>
          <w:rFonts w:ascii="Times New Roman" w:hAnsi="Times New Roman" w:hint="eastAsia"/>
          <w:color w:val="000000" w:themeColor="text1"/>
          <w:sz w:val="24"/>
          <w:vertAlign w:val="subscript"/>
        </w:rPr>
        <w:t>OC</w:t>
      </w:r>
      <w:r w:rsidRPr="001D269C">
        <w:rPr>
          <w:rFonts w:ascii="Times New Roman" w:hAnsi="Times New Roman" w:hint="eastAsia"/>
          <w:color w:val="000000" w:themeColor="text1"/>
          <w:sz w:val="24"/>
        </w:rPr>
        <w:t xml:space="preserve"> </w:t>
      </w:r>
      <w:r w:rsidRPr="001D269C">
        <w:rPr>
          <w:rFonts w:ascii="Times New Roman" w:hAnsi="Times New Roman"/>
          <w:color w:val="000000" w:themeColor="text1"/>
          <w:sz w:val="24"/>
        </w:rPr>
        <w:t>on the light power</w:t>
      </w:r>
      <w:r w:rsidRPr="001D269C">
        <w:rPr>
          <w:rFonts w:ascii="Times New Roman" w:hAnsi="Times New Roman" w:hint="eastAsia"/>
          <w:color w:val="000000" w:themeColor="text1"/>
          <w:sz w:val="24"/>
        </w:rPr>
        <w:t xml:space="preserve"> intensity are </w:t>
      </w:r>
      <w:r w:rsidRPr="001D269C">
        <w:rPr>
          <w:rFonts w:ascii="Times New Roman" w:hAnsi="Times New Roman"/>
          <w:color w:val="000000" w:themeColor="text1"/>
          <w:sz w:val="24"/>
        </w:rPr>
        <w:t xml:space="preserve">determined, </w:t>
      </w:r>
      <w:r w:rsidRPr="001D269C">
        <w:rPr>
          <w:rFonts w:ascii="Times New Roman" w:hAnsi="Times New Roman" w:hint="eastAsia"/>
          <w:color w:val="000000" w:themeColor="text1"/>
          <w:sz w:val="24"/>
        </w:rPr>
        <w:t xml:space="preserve">plotted in </w:t>
      </w:r>
      <w:r w:rsidRPr="001D269C">
        <w:rPr>
          <w:rFonts w:ascii="Times New Roman" w:hAnsi="Times New Roman"/>
          <w:b/>
          <w:bCs/>
          <w:color w:val="000000" w:themeColor="text1"/>
          <w:sz w:val="24"/>
        </w:rPr>
        <w:t>Figure S</w:t>
      </w:r>
      <w:r w:rsidRPr="001D269C">
        <w:rPr>
          <w:rFonts w:ascii="Times New Roman" w:hAnsi="Times New Roman" w:hint="eastAsia"/>
          <w:b/>
          <w:bCs/>
          <w:color w:val="000000" w:themeColor="text1"/>
          <w:sz w:val="24"/>
        </w:rPr>
        <w:t>7</w:t>
      </w:r>
      <w:r w:rsidRPr="001D269C">
        <w:rPr>
          <w:rFonts w:ascii="Times New Roman" w:hAnsi="Times New Roman"/>
          <w:color w:val="000000" w:themeColor="text1"/>
          <w:sz w:val="24"/>
        </w:rPr>
        <w:t xml:space="preserve"> and </w:t>
      </w:r>
      <w:r w:rsidRPr="001D269C">
        <w:rPr>
          <w:rFonts w:ascii="Times New Roman" w:hAnsi="Times New Roman"/>
          <w:b/>
          <w:bCs/>
          <w:color w:val="000000" w:themeColor="text1"/>
          <w:sz w:val="24"/>
        </w:rPr>
        <w:t>Figure 4c</w:t>
      </w:r>
      <w:r w:rsidRPr="001D269C">
        <w:rPr>
          <w:rFonts w:ascii="Times New Roman" w:hAnsi="Times New Roman" w:hint="eastAsia"/>
          <w:color w:val="000000" w:themeColor="text1"/>
          <w:sz w:val="24"/>
        </w:rPr>
        <w:t xml:space="preserve">. </w:t>
      </w:r>
      <w:r w:rsidRPr="001D269C">
        <w:rPr>
          <w:rFonts w:ascii="Times New Roman" w:hAnsi="Times New Roman"/>
          <w:i/>
          <w:iCs/>
          <w:color w:val="000000" w:themeColor="text1"/>
          <w:sz w:val="24"/>
        </w:rPr>
        <w:t>J</w:t>
      </w:r>
      <w:r w:rsidRPr="001D269C">
        <w:rPr>
          <w:rFonts w:ascii="Times New Roman" w:hAnsi="Times New Roman"/>
          <w:i/>
          <w:iCs/>
          <w:color w:val="000000" w:themeColor="text1"/>
          <w:sz w:val="24"/>
          <w:vertAlign w:val="subscript"/>
        </w:rPr>
        <w:t>SC</w:t>
      </w:r>
      <w:r w:rsidRPr="001D269C">
        <w:rPr>
          <w:rFonts w:ascii="Times New Roman" w:hAnsi="Times New Roman"/>
          <w:color w:val="000000" w:themeColor="text1"/>
          <w:sz w:val="24"/>
          <w:vertAlign w:val="subscript"/>
        </w:rPr>
        <w:t xml:space="preserve"> </w:t>
      </w:r>
      <w:r w:rsidRPr="001D269C">
        <w:rPr>
          <w:rFonts w:ascii="Times New Roman" w:hAnsi="Times New Roman"/>
          <w:color w:val="000000" w:themeColor="text1"/>
          <w:sz w:val="24"/>
        </w:rPr>
        <w:t>has a power-law relationship with the light intensity (</w:t>
      </w:r>
      <w:r w:rsidRPr="001D269C">
        <w:rPr>
          <w:rFonts w:ascii="Times New Roman" w:hAnsi="Times New Roman"/>
          <w:i/>
          <w:iCs/>
          <w:color w:val="000000" w:themeColor="text1"/>
          <w:sz w:val="24"/>
        </w:rPr>
        <w:t>J</w:t>
      </w:r>
      <w:r w:rsidRPr="001D269C">
        <w:rPr>
          <w:rFonts w:ascii="Times New Roman" w:hAnsi="Times New Roman"/>
          <w:i/>
          <w:iCs/>
          <w:color w:val="000000" w:themeColor="text1"/>
          <w:sz w:val="24"/>
          <w:vertAlign w:val="subscript"/>
        </w:rPr>
        <w:t>SC</w:t>
      </w:r>
      <w:r w:rsidRPr="001D269C">
        <w:rPr>
          <w:rFonts w:ascii="Times New Roman" w:hAnsi="Times New Roman"/>
          <w:i/>
          <w:iCs/>
          <w:color w:val="000000" w:themeColor="text1"/>
          <w:sz w:val="24"/>
        </w:rPr>
        <w:t xml:space="preserve"> =</w:t>
      </w:r>
      <w:proofErr w:type="spellStart"/>
      <w:r w:rsidRPr="001D269C">
        <w:rPr>
          <w:rFonts w:ascii="Times New Roman" w:hAnsi="Times New Roman"/>
          <w:i/>
          <w:iCs/>
          <w:color w:val="000000" w:themeColor="text1"/>
          <w:sz w:val="24"/>
        </w:rPr>
        <w:t>kI</w:t>
      </w:r>
      <w:proofErr w:type="spellEnd"/>
      <w:r w:rsidRPr="001D269C">
        <w:rPr>
          <w:rFonts w:ascii="Times New Roman" w:hAnsi="Times New Roman"/>
          <w:i/>
          <w:iCs/>
          <w:color w:val="000000" w:themeColor="text1"/>
          <w:sz w:val="24"/>
          <w:vertAlign w:val="superscript"/>
        </w:rPr>
        <w:t>α</w:t>
      </w:r>
      <w:r w:rsidRPr="001D269C">
        <w:rPr>
          <w:rFonts w:ascii="Times New Roman" w:hAnsi="Times New Roman"/>
          <w:color w:val="000000" w:themeColor="text1"/>
          <w:sz w:val="24"/>
        </w:rPr>
        <w:t xml:space="preserve">). When the perovskite film is trap-free, the recombination in the perovskite film is bimolecular recombination and α is equal to 1. </w:t>
      </w:r>
      <w:r w:rsidRPr="001D269C">
        <w:rPr>
          <w:rFonts w:ascii="Times New Roman" w:hAnsi="Times New Roman" w:hint="eastAsia"/>
          <w:color w:val="000000" w:themeColor="text1"/>
          <w:sz w:val="24"/>
        </w:rPr>
        <w:t xml:space="preserve">The slope based on bilayer </w:t>
      </w:r>
      <w:r w:rsidRPr="001D269C">
        <w:rPr>
          <w:rFonts w:ascii="Times New Roman" w:hAnsi="Times New Roman"/>
          <w:color w:val="000000" w:themeColor="text1"/>
          <w:sz w:val="24"/>
        </w:rPr>
        <w:t xml:space="preserve">ETL </w:t>
      </w:r>
      <w:r w:rsidRPr="001D269C">
        <w:rPr>
          <w:rFonts w:ascii="Times New Roman" w:hAnsi="Times New Roman" w:hint="eastAsia"/>
          <w:color w:val="000000" w:themeColor="text1"/>
          <w:sz w:val="24"/>
        </w:rPr>
        <w:t xml:space="preserve">is 0.93, the closest value to 1, indicating the </w:t>
      </w:r>
      <w:r w:rsidRPr="001D269C">
        <w:rPr>
          <w:rFonts w:ascii="Times New Roman" w:hAnsi="Times New Roman"/>
          <w:color w:val="000000" w:themeColor="text1"/>
          <w:sz w:val="24"/>
        </w:rPr>
        <w:t>low non</w:t>
      </w:r>
      <w:r w:rsidRPr="001D269C">
        <w:rPr>
          <w:rFonts w:ascii="Times New Roman" w:hAnsi="Times New Roman" w:hint="eastAsia"/>
          <w:color w:val="000000" w:themeColor="text1"/>
          <w:sz w:val="24"/>
        </w:rPr>
        <w:t>-</w:t>
      </w:r>
      <w:r w:rsidRPr="001D269C">
        <w:rPr>
          <w:rFonts w:ascii="Times New Roman" w:hAnsi="Times New Roman"/>
          <w:color w:val="000000" w:themeColor="text1"/>
          <w:sz w:val="24"/>
        </w:rPr>
        <w:t xml:space="preserve">radiative recombination. In addition, from the </w:t>
      </w:r>
      <w:r w:rsidRPr="001D269C">
        <w:rPr>
          <w:rFonts w:ascii="Times New Roman" w:hAnsi="Times New Roman"/>
          <w:i/>
          <w:iCs/>
          <w:color w:val="000000" w:themeColor="text1"/>
          <w:sz w:val="24"/>
        </w:rPr>
        <w:t>V</w:t>
      </w:r>
      <w:r w:rsidRPr="001D269C">
        <w:rPr>
          <w:rFonts w:ascii="Times New Roman" w:hAnsi="Times New Roman"/>
          <w:i/>
          <w:iCs/>
          <w:color w:val="000000" w:themeColor="text1"/>
          <w:sz w:val="24"/>
          <w:vertAlign w:val="subscript"/>
        </w:rPr>
        <w:t>OC</w:t>
      </w:r>
      <w:r w:rsidRPr="001D269C">
        <w:rPr>
          <w:rFonts w:ascii="Times New Roman" w:hAnsi="Times New Roman"/>
          <w:color w:val="000000" w:themeColor="text1"/>
          <w:sz w:val="24"/>
        </w:rPr>
        <w:t xml:space="preserve"> versus light intensity as shown in </w:t>
      </w:r>
      <w:r w:rsidRPr="001D269C">
        <w:rPr>
          <w:rFonts w:ascii="Times New Roman" w:hAnsi="Times New Roman"/>
          <w:b/>
          <w:bCs/>
          <w:color w:val="000000" w:themeColor="text1"/>
          <w:sz w:val="24"/>
        </w:rPr>
        <w:t>Figure 4</w:t>
      </w:r>
      <w:r w:rsidRPr="001D269C">
        <w:rPr>
          <w:rFonts w:ascii="Times New Roman" w:hAnsi="Times New Roman" w:hint="eastAsia"/>
          <w:b/>
          <w:bCs/>
          <w:color w:val="000000" w:themeColor="text1"/>
          <w:sz w:val="24"/>
        </w:rPr>
        <w:t>e</w:t>
      </w:r>
      <w:r w:rsidRPr="001D269C">
        <w:rPr>
          <w:rFonts w:ascii="Times New Roman" w:hAnsi="Times New Roman"/>
          <w:color w:val="000000" w:themeColor="text1"/>
          <w:sz w:val="24"/>
        </w:rPr>
        <w:t>, the ideality factor is estimated by the formula</w:t>
      </w:r>
      <m:oMath>
        <m:r>
          <w:rPr>
            <w:rFonts w:ascii="Cambria Math" w:eastAsia="DengXian" w:hAnsi="Cambria Math"/>
            <w:color w:val="000000" w:themeColor="text1"/>
          </w:rPr>
          <m:t xml:space="preserve"> n=</m:t>
        </m:r>
        <m:f>
          <m:fPr>
            <m:ctrlPr>
              <w:rPr>
                <w:rFonts w:ascii="Cambria Math" w:eastAsia="DengXian" w:hAnsi="Cambria Math"/>
                <w:i/>
                <w:color w:val="000000" w:themeColor="text1"/>
              </w:rPr>
            </m:ctrlPr>
          </m:fPr>
          <m:num>
            <m:r>
              <w:rPr>
                <w:rFonts w:ascii="Cambria Math" w:eastAsia="DengXian" w:hAnsi="Cambria Math"/>
                <w:color w:val="000000" w:themeColor="text1"/>
              </w:rPr>
              <m:t>q</m:t>
            </m:r>
          </m:num>
          <m:den>
            <m:r>
              <w:rPr>
                <w:rFonts w:ascii="Cambria Math" w:eastAsia="DengXian" w:hAnsi="Cambria Math"/>
                <w:color w:val="000000" w:themeColor="text1"/>
              </w:rPr>
              <m:t>kT</m:t>
            </m:r>
          </m:den>
        </m:f>
        <m:f>
          <m:fPr>
            <m:ctrlPr>
              <w:rPr>
                <w:rFonts w:ascii="Cambria Math" w:eastAsia="DengXian" w:hAnsi="Cambria Math"/>
                <w:i/>
                <w:color w:val="000000" w:themeColor="text1"/>
              </w:rPr>
            </m:ctrlPr>
          </m:fPr>
          <m:num>
            <m:r>
              <w:rPr>
                <w:rFonts w:ascii="Cambria Math" w:eastAsia="DengXian" w:hAnsi="Cambria Math"/>
                <w:color w:val="000000" w:themeColor="text1"/>
              </w:rPr>
              <m:t>d</m:t>
            </m:r>
            <m:sSub>
              <m:sSubPr>
                <m:ctrlPr>
                  <w:rPr>
                    <w:rFonts w:ascii="Cambria Math" w:eastAsia="DengXian" w:hAnsi="Cambria Math"/>
                    <w:i/>
                    <w:color w:val="000000" w:themeColor="text1"/>
                  </w:rPr>
                </m:ctrlPr>
              </m:sSubPr>
              <m:e>
                <m:r>
                  <w:rPr>
                    <w:rFonts w:ascii="Cambria Math" w:eastAsia="DengXian" w:hAnsi="Cambria Math"/>
                    <w:color w:val="000000" w:themeColor="text1"/>
                  </w:rPr>
                  <m:t>V</m:t>
                </m:r>
              </m:e>
              <m:sub>
                <m:r>
                  <w:rPr>
                    <w:rFonts w:ascii="Cambria Math" w:eastAsia="DengXian" w:hAnsi="Cambria Math"/>
                    <w:color w:val="000000" w:themeColor="text1"/>
                  </w:rPr>
                  <m:t>oc</m:t>
                </m:r>
              </m:sub>
            </m:sSub>
          </m:num>
          <m:den>
            <m:r>
              <w:rPr>
                <w:rFonts w:ascii="Cambria Math" w:eastAsia="DengXian" w:hAnsi="Cambria Math"/>
                <w:color w:val="000000" w:themeColor="text1"/>
              </w:rPr>
              <m:t>dln(φ)</m:t>
            </m:r>
          </m:den>
        </m:f>
      </m:oMath>
      <w:r w:rsidRPr="001D269C">
        <w:rPr>
          <w:rFonts w:ascii="Times New Roman" w:hAnsi="Times New Roman"/>
          <w:color w:val="000000" w:themeColor="text1"/>
          <w:sz w:val="24"/>
        </w:rPr>
        <w:t xml:space="preserve">, which also provides information about the recombination process in PSCs. Since the slope of </w:t>
      </w:r>
      <w:r w:rsidRPr="001D269C">
        <w:rPr>
          <w:rFonts w:ascii="Times New Roman" w:hAnsi="Times New Roman" w:hint="eastAsia"/>
          <w:i/>
          <w:color w:val="000000" w:themeColor="text1"/>
          <w:sz w:val="24"/>
        </w:rPr>
        <w:t>V</w:t>
      </w:r>
      <w:r w:rsidRPr="001D269C">
        <w:rPr>
          <w:rFonts w:ascii="Times New Roman" w:hAnsi="Times New Roman" w:hint="eastAsia"/>
          <w:color w:val="000000" w:themeColor="text1"/>
          <w:sz w:val="24"/>
          <w:vertAlign w:val="subscript"/>
        </w:rPr>
        <w:t>OC</w:t>
      </w:r>
      <w:r w:rsidRPr="001D269C">
        <w:rPr>
          <w:rFonts w:ascii="Times New Roman" w:hAnsi="Times New Roman"/>
          <w:color w:val="000000" w:themeColor="text1"/>
          <w:sz w:val="24"/>
        </w:rPr>
        <w:t xml:space="preserve"> versus the light intensity is greater than 1, it indicates the presence of additional trap-assisted Shockley-Read-Hall (SRH) recombination.</w:t>
      </w:r>
      <w:r w:rsidRPr="001D269C">
        <w:rPr>
          <w:rFonts w:ascii="Times New Roman" w:hAnsi="Times New Roman" w:hint="eastAsia"/>
          <w:color w:val="000000" w:themeColor="text1"/>
          <w:sz w:val="24"/>
          <w:vertAlign w:val="superscript"/>
        </w:rPr>
        <w:t>46</w:t>
      </w:r>
      <w:r w:rsidRPr="001D269C">
        <w:rPr>
          <w:rFonts w:ascii="Times New Roman" w:hAnsi="Times New Roman"/>
          <w:color w:val="000000" w:themeColor="text1"/>
          <w:sz w:val="24"/>
          <w:vertAlign w:val="superscript"/>
        </w:rPr>
        <w:t>-</w:t>
      </w:r>
      <w:r w:rsidRPr="001D269C">
        <w:rPr>
          <w:rFonts w:ascii="Times New Roman" w:hAnsi="Times New Roman" w:hint="eastAsia"/>
          <w:color w:val="000000" w:themeColor="text1"/>
          <w:sz w:val="24"/>
          <w:vertAlign w:val="superscript"/>
        </w:rPr>
        <w:t>48</w:t>
      </w:r>
      <w:r w:rsidRPr="001D269C">
        <w:rPr>
          <w:rFonts w:ascii="Times New Roman" w:hAnsi="Times New Roman"/>
          <w:color w:val="000000" w:themeColor="text1"/>
          <w:sz w:val="24"/>
        </w:rPr>
        <w:t xml:space="preserve"> As shown in </w:t>
      </w:r>
      <w:r w:rsidRPr="001D269C">
        <w:rPr>
          <w:rFonts w:ascii="Times New Roman" w:hAnsi="Times New Roman"/>
          <w:b/>
          <w:bCs/>
          <w:color w:val="000000" w:themeColor="text1"/>
          <w:sz w:val="24"/>
        </w:rPr>
        <w:t>Figure 4</w:t>
      </w:r>
      <w:r w:rsidRPr="001D269C">
        <w:rPr>
          <w:rFonts w:ascii="Times New Roman" w:hAnsi="Times New Roman" w:hint="eastAsia"/>
          <w:b/>
          <w:bCs/>
          <w:color w:val="000000" w:themeColor="text1"/>
          <w:sz w:val="24"/>
        </w:rPr>
        <w:t>e</w:t>
      </w:r>
      <w:r w:rsidRPr="001D269C">
        <w:rPr>
          <w:rFonts w:ascii="Times New Roman" w:hAnsi="Times New Roman"/>
          <w:color w:val="000000" w:themeColor="text1"/>
          <w:sz w:val="24"/>
        </w:rPr>
        <w:t>, the slopes of</w:t>
      </w:r>
      <w:r w:rsidRPr="001D269C">
        <w:rPr>
          <w:rFonts w:ascii="Times New Roman" w:hAnsi="Times New Roman" w:hint="eastAsia"/>
          <w:color w:val="000000" w:themeColor="text1"/>
          <w:sz w:val="24"/>
        </w:rPr>
        <w:t xml:space="preserve"> 1.52 </w:t>
      </w:r>
      <w:r w:rsidRPr="001D269C">
        <w:rPr>
          <w:rFonts w:ascii="Times New Roman" w:hAnsi="Times New Roman" w:hint="eastAsia"/>
          <w:i/>
          <w:iCs/>
          <w:color w:val="000000" w:themeColor="text1"/>
          <w:sz w:val="24"/>
        </w:rPr>
        <w:t>KT/q</w:t>
      </w:r>
      <w:r w:rsidRPr="001D269C">
        <w:rPr>
          <w:rFonts w:ascii="Times New Roman" w:hAnsi="Times New Roman" w:hint="eastAsia"/>
          <w:color w:val="000000" w:themeColor="text1"/>
          <w:sz w:val="24"/>
        </w:rPr>
        <w:t xml:space="preserve">, 1.31 </w:t>
      </w:r>
      <w:r w:rsidRPr="001D269C">
        <w:rPr>
          <w:rFonts w:ascii="Times New Roman" w:hAnsi="Times New Roman" w:hint="eastAsia"/>
          <w:i/>
          <w:iCs/>
          <w:color w:val="000000" w:themeColor="text1"/>
          <w:sz w:val="24"/>
        </w:rPr>
        <w:t>KT/q</w:t>
      </w:r>
      <w:r w:rsidRPr="001D269C">
        <w:rPr>
          <w:rFonts w:ascii="Times New Roman" w:hAnsi="Times New Roman" w:hint="eastAsia"/>
          <w:color w:val="000000" w:themeColor="text1"/>
          <w:sz w:val="24"/>
        </w:rPr>
        <w:t xml:space="preserve"> and 1.18 </w:t>
      </w:r>
      <w:r w:rsidRPr="001D269C">
        <w:rPr>
          <w:rFonts w:ascii="Times New Roman" w:hAnsi="Times New Roman" w:hint="eastAsia"/>
          <w:i/>
          <w:iCs/>
          <w:color w:val="000000" w:themeColor="text1"/>
          <w:sz w:val="24"/>
        </w:rPr>
        <w:t>KT/q</w:t>
      </w:r>
      <w:r w:rsidRPr="001D269C">
        <w:rPr>
          <w:rFonts w:ascii="Times New Roman" w:hAnsi="Times New Roman" w:hint="eastAsia"/>
          <w:color w:val="000000" w:themeColor="text1"/>
          <w:sz w:val="24"/>
        </w:rPr>
        <w:t xml:space="preserve"> </w:t>
      </w:r>
      <w:r w:rsidRPr="001D269C">
        <w:rPr>
          <w:rFonts w:ascii="Times New Roman" w:hAnsi="Times New Roman"/>
          <w:color w:val="000000" w:themeColor="text1"/>
          <w:sz w:val="24"/>
        </w:rPr>
        <w:t>correspond to the devices based on</w:t>
      </w:r>
      <w:r w:rsidRPr="001D269C">
        <w:rPr>
          <w:rFonts w:ascii="Times New Roman" w:hAnsi="Times New Roman" w:hint="eastAsia"/>
          <w:color w:val="000000" w:themeColor="text1"/>
          <w:sz w:val="24"/>
        </w:rPr>
        <w:t xml:space="preserve"> In</w:t>
      </w:r>
      <w:r w:rsidRPr="001D269C">
        <w:rPr>
          <w:rFonts w:ascii="Times New Roman" w:hAnsi="Times New Roman" w:hint="eastAsia"/>
          <w:color w:val="000000" w:themeColor="text1"/>
          <w:sz w:val="24"/>
          <w:vertAlign w:val="subscript"/>
        </w:rPr>
        <w:t>2</w:t>
      </w:r>
      <w:r w:rsidRPr="001D269C">
        <w:rPr>
          <w:rFonts w:ascii="Times New Roman" w:hAnsi="Times New Roman" w:hint="eastAsia"/>
          <w:color w:val="000000" w:themeColor="text1"/>
          <w:sz w:val="24"/>
        </w:rPr>
        <w:t>O</w:t>
      </w:r>
      <w:r w:rsidRPr="001D269C">
        <w:rPr>
          <w:rFonts w:ascii="Times New Roman" w:hAnsi="Times New Roman" w:hint="eastAsia"/>
          <w:color w:val="000000" w:themeColor="text1"/>
          <w:sz w:val="24"/>
          <w:vertAlign w:val="subscript"/>
        </w:rPr>
        <w:t>3</w:t>
      </w:r>
      <w:r w:rsidRPr="001D269C">
        <w:rPr>
          <w:rFonts w:ascii="Times New Roman" w:hAnsi="Times New Roman" w:hint="eastAsia"/>
          <w:color w:val="000000" w:themeColor="text1"/>
          <w:sz w:val="24"/>
        </w:rPr>
        <w:t>, Sn:In</w:t>
      </w:r>
      <w:r w:rsidRPr="001D269C">
        <w:rPr>
          <w:rFonts w:ascii="Times New Roman" w:hAnsi="Times New Roman" w:hint="eastAsia"/>
          <w:color w:val="000000" w:themeColor="text1"/>
          <w:sz w:val="24"/>
          <w:vertAlign w:val="subscript"/>
        </w:rPr>
        <w:t>2</w:t>
      </w:r>
      <w:r w:rsidRPr="001D269C">
        <w:rPr>
          <w:rFonts w:ascii="Times New Roman" w:hAnsi="Times New Roman" w:hint="eastAsia"/>
          <w:color w:val="000000" w:themeColor="text1"/>
          <w:sz w:val="24"/>
        </w:rPr>
        <w:t>O</w:t>
      </w:r>
      <w:r w:rsidRPr="001D269C">
        <w:rPr>
          <w:rFonts w:ascii="Times New Roman" w:hAnsi="Times New Roman" w:hint="eastAsia"/>
          <w:color w:val="000000" w:themeColor="text1"/>
          <w:sz w:val="24"/>
          <w:vertAlign w:val="subscript"/>
        </w:rPr>
        <w:t>3</w:t>
      </w:r>
      <w:r w:rsidRPr="001D269C">
        <w:rPr>
          <w:rFonts w:ascii="Times New Roman" w:hAnsi="Times New Roman" w:hint="eastAsia"/>
          <w:color w:val="000000" w:themeColor="text1"/>
          <w:sz w:val="24"/>
        </w:rPr>
        <w:t>, and Sn:In</w:t>
      </w:r>
      <w:r w:rsidRPr="001D269C">
        <w:rPr>
          <w:rFonts w:ascii="Times New Roman" w:hAnsi="Times New Roman" w:hint="eastAsia"/>
          <w:color w:val="000000" w:themeColor="text1"/>
          <w:sz w:val="24"/>
          <w:vertAlign w:val="subscript"/>
        </w:rPr>
        <w:t>2</w:t>
      </w:r>
      <w:r w:rsidRPr="001D269C">
        <w:rPr>
          <w:rFonts w:ascii="Times New Roman" w:hAnsi="Times New Roman" w:hint="eastAsia"/>
          <w:color w:val="000000" w:themeColor="text1"/>
          <w:sz w:val="24"/>
        </w:rPr>
        <w:t>O</w:t>
      </w:r>
      <w:r w:rsidRPr="001D269C">
        <w:rPr>
          <w:rFonts w:ascii="Times New Roman" w:hAnsi="Times New Roman" w:hint="eastAsia"/>
          <w:color w:val="000000" w:themeColor="text1"/>
          <w:sz w:val="24"/>
          <w:vertAlign w:val="subscript"/>
        </w:rPr>
        <w:t>3</w:t>
      </w:r>
      <w:r w:rsidRPr="001D269C">
        <w:rPr>
          <w:rFonts w:ascii="Times New Roman" w:hAnsi="Times New Roman"/>
          <w:color w:val="000000" w:themeColor="text1"/>
          <w:sz w:val="24"/>
        </w:rPr>
        <w:t>/</w:t>
      </w:r>
      <w:r w:rsidRPr="001D269C">
        <w:rPr>
          <w:rFonts w:ascii="Times New Roman" w:hAnsi="Times New Roman" w:hint="eastAsia"/>
          <w:color w:val="000000" w:themeColor="text1"/>
          <w:sz w:val="24"/>
        </w:rPr>
        <w:t>In</w:t>
      </w:r>
      <w:r w:rsidRPr="001D269C">
        <w:rPr>
          <w:rFonts w:ascii="Times New Roman" w:hAnsi="Times New Roman" w:hint="eastAsia"/>
          <w:color w:val="000000" w:themeColor="text1"/>
          <w:sz w:val="24"/>
          <w:vertAlign w:val="subscript"/>
        </w:rPr>
        <w:t>2</w:t>
      </w:r>
      <w:r w:rsidRPr="001D269C">
        <w:rPr>
          <w:rFonts w:ascii="Times New Roman" w:hAnsi="Times New Roman" w:hint="eastAsia"/>
          <w:color w:val="000000" w:themeColor="text1"/>
          <w:sz w:val="24"/>
        </w:rPr>
        <w:t>O</w:t>
      </w:r>
      <w:r w:rsidRPr="001D269C">
        <w:rPr>
          <w:rFonts w:ascii="Times New Roman" w:hAnsi="Times New Roman" w:hint="eastAsia"/>
          <w:color w:val="000000" w:themeColor="text1"/>
          <w:sz w:val="24"/>
          <w:vertAlign w:val="subscript"/>
        </w:rPr>
        <w:t>3</w:t>
      </w:r>
      <w:r w:rsidRPr="001D269C">
        <w:rPr>
          <w:rFonts w:ascii="Times New Roman" w:hAnsi="Times New Roman"/>
          <w:color w:val="000000" w:themeColor="text1"/>
          <w:sz w:val="24"/>
          <w:vertAlign w:val="subscript"/>
        </w:rPr>
        <w:t xml:space="preserve"> </w:t>
      </w:r>
      <w:r w:rsidRPr="001D269C">
        <w:rPr>
          <w:rFonts w:ascii="Times New Roman" w:hAnsi="Times New Roman" w:hint="eastAsia"/>
          <w:color w:val="000000" w:themeColor="text1"/>
          <w:sz w:val="24"/>
        </w:rPr>
        <w:lastRenderedPageBreak/>
        <w:t>bilaye</w:t>
      </w:r>
      <w:r w:rsidRPr="001D269C">
        <w:rPr>
          <w:rFonts w:ascii="Times New Roman" w:hAnsi="Times New Roman"/>
          <w:color w:val="000000" w:themeColor="text1"/>
          <w:sz w:val="24"/>
        </w:rPr>
        <w:t>r ETL, respectively.</w:t>
      </w:r>
      <w:r w:rsidRPr="001D269C">
        <w:rPr>
          <w:rFonts w:ascii="Times New Roman" w:hAnsi="Times New Roman" w:hint="eastAsia"/>
          <w:color w:val="000000" w:themeColor="text1"/>
          <w:sz w:val="24"/>
        </w:rPr>
        <w:t xml:space="preserve"> </w:t>
      </w:r>
      <w:r w:rsidRPr="001D269C">
        <w:rPr>
          <w:rFonts w:ascii="Times New Roman" w:hAnsi="Times New Roman"/>
          <w:color w:val="000000" w:themeColor="text1"/>
          <w:sz w:val="24"/>
        </w:rPr>
        <w:t xml:space="preserve">The decreased slope indicates a significant reduction in the trap-assisted SRH recombination in devices with </w:t>
      </w:r>
      <w:r w:rsidRPr="001D269C">
        <w:rPr>
          <w:rFonts w:ascii="Times New Roman" w:hAnsi="Times New Roman" w:hint="eastAsia"/>
          <w:color w:val="000000" w:themeColor="text1"/>
          <w:sz w:val="24"/>
        </w:rPr>
        <w:t>Sn:In</w:t>
      </w:r>
      <w:r w:rsidRPr="001D269C">
        <w:rPr>
          <w:rFonts w:ascii="Times New Roman" w:hAnsi="Times New Roman" w:hint="eastAsia"/>
          <w:color w:val="000000" w:themeColor="text1"/>
          <w:sz w:val="24"/>
          <w:vertAlign w:val="subscript"/>
        </w:rPr>
        <w:t>2</w:t>
      </w:r>
      <w:r w:rsidRPr="001D269C">
        <w:rPr>
          <w:rFonts w:ascii="Times New Roman" w:hAnsi="Times New Roman" w:hint="eastAsia"/>
          <w:color w:val="000000" w:themeColor="text1"/>
          <w:sz w:val="24"/>
        </w:rPr>
        <w:t>O</w:t>
      </w:r>
      <w:r w:rsidRPr="001D269C">
        <w:rPr>
          <w:rFonts w:ascii="Times New Roman" w:hAnsi="Times New Roman" w:hint="eastAsia"/>
          <w:color w:val="000000" w:themeColor="text1"/>
          <w:sz w:val="24"/>
          <w:vertAlign w:val="subscript"/>
        </w:rPr>
        <w:t>3</w:t>
      </w:r>
      <w:r w:rsidRPr="001D269C">
        <w:rPr>
          <w:rFonts w:ascii="Times New Roman" w:hAnsi="Times New Roman"/>
          <w:color w:val="000000" w:themeColor="text1"/>
          <w:sz w:val="24"/>
        </w:rPr>
        <w:t>/</w:t>
      </w:r>
      <w:r w:rsidRPr="001D269C">
        <w:rPr>
          <w:rFonts w:ascii="Times New Roman" w:hAnsi="Times New Roman" w:hint="eastAsia"/>
          <w:color w:val="000000" w:themeColor="text1"/>
          <w:sz w:val="24"/>
        </w:rPr>
        <w:t>In</w:t>
      </w:r>
      <w:r w:rsidRPr="001D269C">
        <w:rPr>
          <w:rFonts w:ascii="Times New Roman" w:hAnsi="Times New Roman" w:hint="eastAsia"/>
          <w:color w:val="000000" w:themeColor="text1"/>
          <w:sz w:val="24"/>
          <w:vertAlign w:val="subscript"/>
        </w:rPr>
        <w:t>2</w:t>
      </w:r>
      <w:r w:rsidRPr="001D269C">
        <w:rPr>
          <w:rFonts w:ascii="Times New Roman" w:hAnsi="Times New Roman" w:hint="eastAsia"/>
          <w:color w:val="000000" w:themeColor="text1"/>
          <w:sz w:val="24"/>
        </w:rPr>
        <w:t>O</w:t>
      </w:r>
      <w:r w:rsidRPr="001D269C">
        <w:rPr>
          <w:rFonts w:ascii="Times New Roman" w:hAnsi="Times New Roman" w:hint="eastAsia"/>
          <w:color w:val="000000" w:themeColor="text1"/>
          <w:sz w:val="24"/>
          <w:vertAlign w:val="subscript"/>
        </w:rPr>
        <w:t>3</w:t>
      </w:r>
      <w:r w:rsidRPr="001D269C">
        <w:rPr>
          <w:rFonts w:ascii="Times New Roman" w:hAnsi="Times New Roman"/>
          <w:color w:val="000000" w:themeColor="text1"/>
          <w:sz w:val="24"/>
          <w:vertAlign w:val="subscript"/>
        </w:rPr>
        <w:t xml:space="preserve"> </w:t>
      </w:r>
      <w:r w:rsidRPr="001D269C">
        <w:rPr>
          <w:rFonts w:ascii="Times New Roman" w:hAnsi="Times New Roman" w:hint="eastAsia"/>
          <w:color w:val="000000" w:themeColor="text1"/>
          <w:sz w:val="24"/>
        </w:rPr>
        <w:t>bilaye</w:t>
      </w:r>
      <w:r w:rsidRPr="001D269C">
        <w:rPr>
          <w:rFonts w:ascii="Times New Roman" w:hAnsi="Times New Roman"/>
          <w:color w:val="000000" w:themeColor="text1"/>
          <w:sz w:val="24"/>
        </w:rPr>
        <w:t>r ETL</w:t>
      </w:r>
      <w:r w:rsidRPr="001D269C">
        <w:rPr>
          <w:rFonts w:ascii="Times New Roman" w:hAnsi="Times New Roman" w:hint="eastAsia"/>
          <w:color w:val="000000" w:themeColor="text1"/>
          <w:sz w:val="24"/>
        </w:rPr>
        <w:t>, which</w:t>
      </w:r>
      <w:r w:rsidRPr="001D269C">
        <w:rPr>
          <w:rFonts w:ascii="Times New Roman" w:hAnsi="Times New Roman"/>
          <w:color w:val="000000" w:themeColor="text1"/>
          <w:sz w:val="24"/>
        </w:rPr>
        <w:t xml:space="preserve"> is consistent with the increment of </w:t>
      </w:r>
      <w:r w:rsidRPr="001D269C">
        <w:rPr>
          <w:rFonts w:ascii="Times New Roman" w:hAnsi="Times New Roman"/>
          <w:i/>
          <w:color w:val="000000" w:themeColor="text1"/>
          <w:sz w:val="24"/>
        </w:rPr>
        <w:t>V</w:t>
      </w:r>
      <w:r w:rsidRPr="001D269C">
        <w:rPr>
          <w:rFonts w:ascii="Times New Roman" w:hAnsi="Times New Roman"/>
          <w:color w:val="000000" w:themeColor="text1"/>
          <w:sz w:val="24"/>
          <w:vertAlign w:val="subscript"/>
        </w:rPr>
        <w:t>OC</w:t>
      </w:r>
      <w:r w:rsidRPr="001D269C">
        <w:rPr>
          <w:rFonts w:ascii="Times New Roman" w:hAnsi="Times New Roman"/>
          <w:color w:val="000000" w:themeColor="text1"/>
          <w:sz w:val="24"/>
        </w:rPr>
        <w:t xml:space="preserve"> and FF. Furthermore, the charge recombination in PSCs based on different ETL is also compared by their dark </w:t>
      </w:r>
      <w:r w:rsidRPr="001D269C">
        <w:rPr>
          <w:rFonts w:ascii="Times New Roman" w:hAnsi="Times New Roman"/>
          <w:i/>
          <w:color w:val="000000" w:themeColor="text1"/>
          <w:sz w:val="24"/>
        </w:rPr>
        <w:t>J-V</w:t>
      </w:r>
      <w:r w:rsidRPr="001D269C">
        <w:rPr>
          <w:rFonts w:ascii="Times New Roman" w:hAnsi="Times New Roman"/>
          <w:color w:val="000000" w:themeColor="text1"/>
          <w:sz w:val="24"/>
        </w:rPr>
        <w:t xml:space="preserve"> curves. As shown in </w:t>
      </w:r>
      <w:r w:rsidRPr="001D269C">
        <w:rPr>
          <w:rFonts w:ascii="Times New Roman" w:hAnsi="Times New Roman"/>
          <w:b/>
          <w:color w:val="000000" w:themeColor="text1"/>
          <w:sz w:val="24"/>
        </w:rPr>
        <w:t>Figure S</w:t>
      </w:r>
      <w:r w:rsidRPr="001D269C">
        <w:rPr>
          <w:rFonts w:ascii="Times New Roman" w:hAnsi="Times New Roman" w:hint="eastAsia"/>
          <w:b/>
          <w:color w:val="000000" w:themeColor="text1"/>
          <w:sz w:val="24"/>
        </w:rPr>
        <w:t>8</w:t>
      </w:r>
      <w:r w:rsidRPr="001D269C">
        <w:rPr>
          <w:rFonts w:ascii="Times New Roman" w:hAnsi="Times New Roman"/>
          <w:bCs/>
          <w:color w:val="000000" w:themeColor="text1"/>
          <w:sz w:val="24"/>
        </w:rPr>
        <w:t>, the Sn:In</w:t>
      </w:r>
      <w:r w:rsidRPr="001D269C">
        <w:rPr>
          <w:rFonts w:ascii="Times New Roman" w:hAnsi="Times New Roman"/>
          <w:color w:val="000000" w:themeColor="text1"/>
          <w:sz w:val="24"/>
          <w:vertAlign w:val="subscript"/>
        </w:rPr>
        <w:t>2</w:t>
      </w:r>
      <w:r w:rsidRPr="001D269C">
        <w:rPr>
          <w:rFonts w:ascii="Times New Roman" w:hAnsi="Times New Roman"/>
          <w:color w:val="000000" w:themeColor="text1"/>
          <w:sz w:val="24"/>
        </w:rPr>
        <w:t>O</w:t>
      </w:r>
      <w:r w:rsidRPr="001D269C">
        <w:rPr>
          <w:rFonts w:ascii="Times New Roman" w:hAnsi="Times New Roman"/>
          <w:color w:val="000000" w:themeColor="text1"/>
          <w:sz w:val="24"/>
          <w:vertAlign w:val="subscript"/>
        </w:rPr>
        <w:t>3</w:t>
      </w:r>
      <w:r w:rsidRPr="001D269C">
        <w:rPr>
          <w:rFonts w:ascii="Times New Roman" w:hAnsi="Times New Roman"/>
          <w:color w:val="000000" w:themeColor="text1"/>
          <w:sz w:val="24"/>
        </w:rPr>
        <w:t>/In</w:t>
      </w:r>
      <w:r w:rsidRPr="001D269C">
        <w:rPr>
          <w:rFonts w:ascii="Times New Roman" w:hAnsi="Times New Roman"/>
          <w:color w:val="000000" w:themeColor="text1"/>
          <w:sz w:val="24"/>
          <w:vertAlign w:val="subscript"/>
        </w:rPr>
        <w:t>2</w:t>
      </w:r>
      <w:r w:rsidRPr="001D269C">
        <w:rPr>
          <w:rFonts w:ascii="Times New Roman" w:hAnsi="Times New Roman"/>
          <w:color w:val="000000" w:themeColor="text1"/>
          <w:sz w:val="24"/>
        </w:rPr>
        <w:t>O</w:t>
      </w:r>
      <w:r w:rsidRPr="001D269C">
        <w:rPr>
          <w:rFonts w:ascii="Times New Roman" w:hAnsi="Times New Roman"/>
          <w:color w:val="000000" w:themeColor="text1"/>
          <w:sz w:val="24"/>
          <w:vertAlign w:val="subscript"/>
        </w:rPr>
        <w:t xml:space="preserve">3 </w:t>
      </w:r>
      <w:r w:rsidRPr="001D269C">
        <w:rPr>
          <w:rFonts w:ascii="Times New Roman" w:hAnsi="Times New Roman"/>
          <w:color w:val="000000" w:themeColor="text1"/>
          <w:sz w:val="24"/>
        </w:rPr>
        <w:t>bilayer ETL based PSCs exhibits the smallest dark current density compared to the single In</w:t>
      </w:r>
      <w:r w:rsidRPr="001D269C">
        <w:rPr>
          <w:rFonts w:ascii="Times New Roman" w:hAnsi="Times New Roman"/>
          <w:color w:val="000000" w:themeColor="text1"/>
          <w:sz w:val="24"/>
          <w:vertAlign w:val="subscript"/>
        </w:rPr>
        <w:t>2</w:t>
      </w:r>
      <w:r w:rsidRPr="001D269C">
        <w:rPr>
          <w:rFonts w:ascii="Times New Roman" w:hAnsi="Times New Roman"/>
          <w:color w:val="000000" w:themeColor="text1"/>
          <w:sz w:val="24"/>
        </w:rPr>
        <w:t>O</w:t>
      </w:r>
      <w:r w:rsidRPr="001D269C">
        <w:rPr>
          <w:rFonts w:ascii="Times New Roman" w:hAnsi="Times New Roman"/>
          <w:color w:val="000000" w:themeColor="text1"/>
          <w:sz w:val="24"/>
          <w:vertAlign w:val="subscript"/>
        </w:rPr>
        <w:t>3</w:t>
      </w:r>
      <w:r w:rsidRPr="001D269C">
        <w:rPr>
          <w:rFonts w:ascii="Times New Roman" w:hAnsi="Times New Roman"/>
          <w:color w:val="000000" w:themeColor="text1"/>
          <w:sz w:val="24"/>
        </w:rPr>
        <w:t xml:space="preserve"> and Sn:In</w:t>
      </w:r>
      <w:r w:rsidRPr="001D269C">
        <w:rPr>
          <w:rFonts w:ascii="Times New Roman" w:hAnsi="Times New Roman"/>
          <w:color w:val="000000" w:themeColor="text1"/>
          <w:sz w:val="24"/>
          <w:vertAlign w:val="subscript"/>
        </w:rPr>
        <w:t>2</w:t>
      </w:r>
      <w:r w:rsidRPr="001D269C">
        <w:rPr>
          <w:rFonts w:ascii="Times New Roman" w:hAnsi="Times New Roman"/>
          <w:color w:val="000000" w:themeColor="text1"/>
          <w:sz w:val="24"/>
        </w:rPr>
        <w:t>O</w:t>
      </w:r>
      <w:r w:rsidRPr="001D269C">
        <w:rPr>
          <w:rFonts w:ascii="Times New Roman" w:hAnsi="Times New Roman"/>
          <w:color w:val="000000" w:themeColor="text1"/>
          <w:sz w:val="24"/>
          <w:vertAlign w:val="subscript"/>
        </w:rPr>
        <w:t>3</w:t>
      </w:r>
      <w:r w:rsidRPr="001D269C">
        <w:rPr>
          <w:rFonts w:ascii="Times New Roman" w:hAnsi="Times New Roman"/>
          <w:color w:val="000000" w:themeColor="text1"/>
          <w:sz w:val="24"/>
        </w:rPr>
        <w:t xml:space="preserve"> ETL based PSCs, which corresponds to the lowest recombination loss in devices. The lowest SRH recombination of the </w:t>
      </w:r>
      <w:r w:rsidRPr="001D269C">
        <w:rPr>
          <w:rFonts w:ascii="Times New Roman" w:hAnsi="Times New Roman" w:hint="eastAsia"/>
          <w:color w:val="000000" w:themeColor="text1"/>
          <w:sz w:val="24"/>
        </w:rPr>
        <w:t>Sn:In</w:t>
      </w:r>
      <w:r w:rsidRPr="001D269C">
        <w:rPr>
          <w:rFonts w:ascii="Times New Roman" w:hAnsi="Times New Roman" w:hint="eastAsia"/>
          <w:color w:val="000000" w:themeColor="text1"/>
          <w:sz w:val="24"/>
          <w:vertAlign w:val="subscript"/>
        </w:rPr>
        <w:t>2</w:t>
      </w:r>
      <w:r w:rsidRPr="001D269C">
        <w:rPr>
          <w:rFonts w:ascii="Times New Roman" w:hAnsi="Times New Roman" w:hint="eastAsia"/>
          <w:color w:val="000000" w:themeColor="text1"/>
          <w:sz w:val="24"/>
        </w:rPr>
        <w:t>O</w:t>
      </w:r>
      <w:r w:rsidRPr="001D269C">
        <w:rPr>
          <w:rFonts w:ascii="Times New Roman" w:hAnsi="Times New Roman" w:hint="eastAsia"/>
          <w:color w:val="000000" w:themeColor="text1"/>
          <w:sz w:val="24"/>
          <w:vertAlign w:val="subscript"/>
        </w:rPr>
        <w:t>3</w:t>
      </w:r>
      <w:r w:rsidRPr="001D269C">
        <w:rPr>
          <w:rFonts w:ascii="Times New Roman" w:hAnsi="Times New Roman"/>
          <w:color w:val="000000" w:themeColor="text1"/>
          <w:sz w:val="24"/>
        </w:rPr>
        <w:t>/</w:t>
      </w:r>
      <w:r w:rsidRPr="001D269C">
        <w:rPr>
          <w:rFonts w:ascii="Times New Roman" w:hAnsi="Times New Roman" w:hint="eastAsia"/>
          <w:color w:val="000000" w:themeColor="text1"/>
          <w:sz w:val="24"/>
        </w:rPr>
        <w:t>In</w:t>
      </w:r>
      <w:r w:rsidRPr="001D269C">
        <w:rPr>
          <w:rFonts w:ascii="Times New Roman" w:hAnsi="Times New Roman" w:hint="eastAsia"/>
          <w:color w:val="000000" w:themeColor="text1"/>
          <w:sz w:val="24"/>
          <w:vertAlign w:val="subscript"/>
        </w:rPr>
        <w:t>2</w:t>
      </w:r>
      <w:r w:rsidRPr="001D269C">
        <w:rPr>
          <w:rFonts w:ascii="Times New Roman" w:hAnsi="Times New Roman" w:hint="eastAsia"/>
          <w:color w:val="000000" w:themeColor="text1"/>
          <w:sz w:val="24"/>
        </w:rPr>
        <w:t>O</w:t>
      </w:r>
      <w:r w:rsidRPr="001D269C">
        <w:rPr>
          <w:rFonts w:ascii="Times New Roman" w:hAnsi="Times New Roman" w:hint="eastAsia"/>
          <w:color w:val="000000" w:themeColor="text1"/>
          <w:sz w:val="24"/>
          <w:vertAlign w:val="subscript"/>
        </w:rPr>
        <w:t>3</w:t>
      </w:r>
      <w:r w:rsidRPr="001D269C">
        <w:rPr>
          <w:rFonts w:ascii="Times New Roman" w:hAnsi="Times New Roman"/>
          <w:color w:val="000000" w:themeColor="text1"/>
          <w:sz w:val="24"/>
          <w:vertAlign w:val="subscript"/>
        </w:rPr>
        <w:t xml:space="preserve"> </w:t>
      </w:r>
      <w:r w:rsidRPr="001D269C">
        <w:rPr>
          <w:rFonts w:ascii="Times New Roman" w:hAnsi="Times New Roman" w:hint="eastAsia"/>
          <w:color w:val="000000" w:themeColor="text1"/>
          <w:sz w:val="24"/>
        </w:rPr>
        <w:t>bilaye</w:t>
      </w:r>
      <w:r w:rsidRPr="001D269C">
        <w:rPr>
          <w:rFonts w:ascii="Times New Roman" w:hAnsi="Times New Roman"/>
          <w:color w:val="000000" w:themeColor="text1"/>
          <w:sz w:val="24"/>
        </w:rPr>
        <w:t>r ETL</w:t>
      </w:r>
      <w:r w:rsidRPr="001D269C">
        <w:rPr>
          <w:rFonts w:ascii="Times New Roman" w:hAnsi="Times New Roman" w:hint="eastAsia"/>
          <w:color w:val="000000" w:themeColor="text1"/>
          <w:sz w:val="24"/>
        </w:rPr>
        <w:t xml:space="preserve"> </w:t>
      </w:r>
      <w:r w:rsidRPr="001D269C">
        <w:rPr>
          <w:rFonts w:ascii="Times New Roman" w:hAnsi="Times New Roman"/>
          <w:color w:val="000000" w:themeColor="text1"/>
          <w:sz w:val="24"/>
        </w:rPr>
        <w:t xml:space="preserve">based devices should be ascribed to (1) the improved charge transport ability by using Sn doped </w:t>
      </w:r>
      <w:r w:rsidRPr="001D269C">
        <w:rPr>
          <w:rFonts w:ascii="Times New Roman" w:hAnsi="Times New Roman" w:hint="eastAsia"/>
          <w:color w:val="000000" w:themeColor="text1"/>
          <w:sz w:val="24"/>
        </w:rPr>
        <w:t>In</w:t>
      </w:r>
      <w:r w:rsidRPr="001D269C">
        <w:rPr>
          <w:rFonts w:ascii="Times New Roman" w:hAnsi="Times New Roman" w:hint="eastAsia"/>
          <w:color w:val="000000" w:themeColor="text1"/>
          <w:sz w:val="24"/>
          <w:vertAlign w:val="subscript"/>
        </w:rPr>
        <w:t>2</w:t>
      </w:r>
      <w:r w:rsidRPr="001D269C">
        <w:rPr>
          <w:rFonts w:ascii="Times New Roman" w:hAnsi="Times New Roman" w:hint="eastAsia"/>
          <w:color w:val="000000" w:themeColor="text1"/>
          <w:sz w:val="24"/>
        </w:rPr>
        <w:t>O</w:t>
      </w:r>
      <w:r w:rsidRPr="001D269C">
        <w:rPr>
          <w:rFonts w:ascii="Times New Roman" w:hAnsi="Times New Roman" w:hint="eastAsia"/>
          <w:color w:val="000000" w:themeColor="text1"/>
          <w:sz w:val="24"/>
          <w:vertAlign w:val="subscript"/>
        </w:rPr>
        <w:t>3</w:t>
      </w:r>
      <w:r w:rsidRPr="001D269C">
        <w:rPr>
          <w:rFonts w:ascii="Times New Roman" w:hAnsi="Times New Roman"/>
          <w:color w:val="000000" w:themeColor="text1"/>
          <w:sz w:val="24"/>
        </w:rPr>
        <w:t xml:space="preserve"> and appropriate energy band level of the designed bilayer ETL as well as (2) the enhanced built-in field in the whole devices. </w:t>
      </w:r>
    </w:p>
    <w:p w14:paraId="7BB9D0F3" w14:textId="77777777" w:rsidR="00B7419E" w:rsidRPr="001D269C" w:rsidRDefault="00F117F9">
      <w:pPr>
        <w:spacing w:line="360" w:lineRule="auto"/>
        <w:ind w:firstLineChars="100" w:firstLine="241"/>
        <w:rPr>
          <w:rFonts w:ascii="Times New Roman" w:hAnsi="Times New Roman"/>
          <w:color w:val="000000" w:themeColor="text1"/>
          <w:sz w:val="24"/>
        </w:rPr>
      </w:pPr>
      <w:r w:rsidRPr="001D269C">
        <w:rPr>
          <w:rFonts w:ascii="Times New Roman" w:hAnsi="Times New Roman"/>
          <w:b/>
          <w:bCs/>
          <w:color w:val="000000" w:themeColor="text1"/>
          <w:sz w:val="24"/>
        </w:rPr>
        <w:t>Figure 4</w:t>
      </w:r>
      <w:r w:rsidRPr="001D269C">
        <w:rPr>
          <w:rFonts w:ascii="Times New Roman" w:hAnsi="Times New Roman" w:hint="eastAsia"/>
          <w:b/>
          <w:bCs/>
          <w:color w:val="000000" w:themeColor="text1"/>
          <w:sz w:val="24"/>
        </w:rPr>
        <w:t>f</w:t>
      </w:r>
      <w:r w:rsidRPr="001D269C">
        <w:rPr>
          <w:rFonts w:ascii="Times New Roman" w:hAnsi="Times New Roman"/>
          <w:color w:val="000000" w:themeColor="text1"/>
          <w:sz w:val="24"/>
        </w:rPr>
        <w:t xml:space="preserve"> shows the Nyquist plots collected from electrochemical impedance spectroscopy (EIS).</w:t>
      </w:r>
      <w:r w:rsidRPr="001D269C">
        <w:rPr>
          <w:rFonts w:ascii="Times New Roman" w:hAnsi="Times New Roman" w:hint="eastAsia"/>
          <w:color w:val="000000" w:themeColor="text1"/>
          <w:sz w:val="24"/>
        </w:rPr>
        <w:t xml:space="preserve"> The lar</w:t>
      </w:r>
      <w:r w:rsidRPr="001D269C">
        <w:rPr>
          <w:rFonts w:ascii="Times New Roman" w:hAnsi="Times New Roman"/>
          <w:color w:val="000000" w:themeColor="text1"/>
          <w:sz w:val="24"/>
        </w:rPr>
        <w:t xml:space="preserve">gest charge recombination resistances fitted by an equivalent circuit model is obtained as shown in the inset of Figure 4d for </w:t>
      </w:r>
      <w:r w:rsidRPr="001D269C">
        <w:rPr>
          <w:rFonts w:ascii="Times New Roman" w:hAnsi="Times New Roman" w:hint="eastAsia"/>
          <w:color w:val="000000" w:themeColor="text1"/>
          <w:sz w:val="24"/>
        </w:rPr>
        <w:t>Sn:In</w:t>
      </w:r>
      <w:r w:rsidRPr="001D269C">
        <w:rPr>
          <w:rFonts w:ascii="Times New Roman" w:hAnsi="Times New Roman" w:hint="eastAsia"/>
          <w:color w:val="000000" w:themeColor="text1"/>
          <w:sz w:val="24"/>
          <w:vertAlign w:val="subscript"/>
        </w:rPr>
        <w:t>2</w:t>
      </w:r>
      <w:r w:rsidRPr="001D269C">
        <w:rPr>
          <w:rFonts w:ascii="Times New Roman" w:hAnsi="Times New Roman" w:hint="eastAsia"/>
          <w:color w:val="000000" w:themeColor="text1"/>
          <w:sz w:val="24"/>
        </w:rPr>
        <w:t>O</w:t>
      </w:r>
      <w:r w:rsidRPr="001D269C">
        <w:rPr>
          <w:rFonts w:ascii="Times New Roman" w:hAnsi="Times New Roman" w:hint="eastAsia"/>
          <w:color w:val="000000" w:themeColor="text1"/>
          <w:sz w:val="24"/>
          <w:vertAlign w:val="subscript"/>
        </w:rPr>
        <w:t>3</w:t>
      </w:r>
      <w:r w:rsidRPr="001D269C">
        <w:rPr>
          <w:rFonts w:ascii="Times New Roman" w:hAnsi="Times New Roman"/>
          <w:color w:val="000000" w:themeColor="text1"/>
          <w:sz w:val="24"/>
        </w:rPr>
        <w:t>/</w:t>
      </w:r>
      <w:r w:rsidRPr="001D269C">
        <w:rPr>
          <w:rFonts w:ascii="Times New Roman" w:hAnsi="Times New Roman" w:hint="eastAsia"/>
          <w:color w:val="000000" w:themeColor="text1"/>
          <w:sz w:val="24"/>
        </w:rPr>
        <w:t>In</w:t>
      </w:r>
      <w:r w:rsidRPr="001D269C">
        <w:rPr>
          <w:rFonts w:ascii="Times New Roman" w:hAnsi="Times New Roman" w:hint="eastAsia"/>
          <w:color w:val="000000" w:themeColor="text1"/>
          <w:sz w:val="24"/>
          <w:vertAlign w:val="subscript"/>
        </w:rPr>
        <w:t>2</w:t>
      </w:r>
      <w:r w:rsidRPr="001D269C">
        <w:rPr>
          <w:rFonts w:ascii="Times New Roman" w:hAnsi="Times New Roman" w:hint="eastAsia"/>
          <w:color w:val="000000" w:themeColor="text1"/>
          <w:sz w:val="24"/>
        </w:rPr>
        <w:t>O</w:t>
      </w:r>
      <w:r w:rsidRPr="001D269C">
        <w:rPr>
          <w:rFonts w:ascii="Times New Roman" w:hAnsi="Times New Roman" w:hint="eastAsia"/>
          <w:color w:val="000000" w:themeColor="text1"/>
          <w:sz w:val="24"/>
          <w:vertAlign w:val="subscript"/>
        </w:rPr>
        <w:t>3</w:t>
      </w:r>
      <w:r w:rsidRPr="001D269C">
        <w:rPr>
          <w:rFonts w:ascii="Times New Roman" w:hAnsi="Times New Roman"/>
          <w:color w:val="000000" w:themeColor="text1"/>
          <w:sz w:val="24"/>
          <w:vertAlign w:val="subscript"/>
        </w:rPr>
        <w:t xml:space="preserve"> </w:t>
      </w:r>
      <w:r w:rsidRPr="001D269C">
        <w:rPr>
          <w:rFonts w:ascii="Times New Roman" w:hAnsi="Times New Roman" w:hint="eastAsia"/>
          <w:color w:val="000000" w:themeColor="text1"/>
          <w:sz w:val="24"/>
        </w:rPr>
        <w:t>bilaye</w:t>
      </w:r>
      <w:r w:rsidRPr="001D269C">
        <w:rPr>
          <w:rFonts w:ascii="Times New Roman" w:hAnsi="Times New Roman"/>
          <w:color w:val="000000" w:themeColor="text1"/>
          <w:sz w:val="24"/>
        </w:rPr>
        <w:t>r ETL</w:t>
      </w:r>
      <w:r w:rsidRPr="001D269C">
        <w:rPr>
          <w:rFonts w:ascii="Times New Roman" w:hAnsi="Times New Roman" w:hint="eastAsia"/>
          <w:color w:val="000000" w:themeColor="text1"/>
          <w:sz w:val="24"/>
        </w:rPr>
        <w:t xml:space="preserve"> </w:t>
      </w:r>
      <w:r w:rsidRPr="001D269C">
        <w:rPr>
          <w:rFonts w:ascii="Times New Roman" w:hAnsi="Times New Roman"/>
          <w:color w:val="000000" w:themeColor="text1"/>
          <w:sz w:val="24"/>
        </w:rPr>
        <w:t xml:space="preserve">based </w:t>
      </w:r>
      <w:r w:rsidRPr="001D269C">
        <w:rPr>
          <w:rFonts w:ascii="Times New Roman" w:hAnsi="Times New Roman" w:hint="eastAsia"/>
          <w:color w:val="000000" w:themeColor="text1"/>
          <w:sz w:val="24"/>
        </w:rPr>
        <w:t>device</w:t>
      </w:r>
      <w:r w:rsidRPr="001D269C">
        <w:rPr>
          <w:rFonts w:ascii="Times New Roman" w:hAnsi="Times New Roman"/>
          <w:color w:val="000000" w:themeColor="text1"/>
          <w:sz w:val="24"/>
        </w:rPr>
        <w:t xml:space="preserve">s. The results </w:t>
      </w:r>
      <w:r w:rsidRPr="001D269C">
        <w:rPr>
          <w:rFonts w:ascii="Times New Roman" w:hAnsi="Times New Roman" w:hint="eastAsia"/>
          <w:color w:val="000000" w:themeColor="text1"/>
          <w:sz w:val="24"/>
        </w:rPr>
        <w:t>reflect the efficient</w:t>
      </w:r>
      <w:r w:rsidRPr="001D269C">
        <w:rPr>
          <w:rFonts w:ascii="Times New Roman" w:hAnsi="Times New Roman"/>
          <w:color w:val="000000" w:themeColor="text1"/>
          <w:sz w:val="24"/>
        </w:rPr>
        <w:t>ly</w:t>
      </w:r>
      <w:r w:rsidRPr="001D269C">
        <w:rPr>
          <w:rFonts w:ascii="Times New Roman" w:hAnsi="Times New Roman" w:hint="eastAsia"/>
          <w:color w:val="000000" w:themeColor="text1"/>
          <w:sz w:val="24"/>
        </w:rPr>
        <w:t xml:space="preserve"> suppressed recombination at Sn:In</w:t>
      </w:r>
      <w:r w:rsidRPr="001D269C">
        <w:rPr>
          <w:rFonts w:ascii="Times New Roman" w:hAnsi="Times New Roman" w:hint="eastAsia"/>
          <w:color w:val="000000" w:themeColor="text1"/>
          <w:sz w:val="24"/>
          <w:vertAlign w:val="subscript"/>
        </w:rPr>
        <w:t>2</w:t>
      </w:r>
      <w:r w:rsidRPr="001D269C">
        <w:rPr>
          <w:rFonts w:ascii="Times New Roman" w:hAnsi="Times New Roman" w:hint="eastAsia"/>
          <w:color w:val="000000" w:themeColor="text1"/>
          <w:sz w:val="24"/>
        </w:rPr>
        <w:t>O</w:t>
      </w:r>
      <w:r w:rsidRPr="001D269C">
        <w:rPr>
          <w:rFonts w:ascii="Times New Roman" w:hAnsi="Times New Roman" w:hint="eastAsia"/>
          <w:color w:val="000000" w:themeColor="text1"/>
          <w:sz w:val="24"/>
          <w:vertAlign w:val="subscript"/>
        </w:rPr>
        <w:t>3</w:t>
      </w:r>
      <w:r w:rsidRPr="001D269C">
        <w:rPr>
          <w:rFonts w:ascii="Times New Roman" w:hAnsi="Times New Roman"/>
          <w:color w:val="000000" w:themeColor="text1"/>
          <w:sz w:val="24"/>
        </w:rPr>
        <w:t>/</w:t>
      </w:r>
      <w:r w:rsidRPr="001D269C">
        <w:rPr>
          <w:rFonts w:ascii="Times New Roman" w:hAnsi="Times New Roman" w:hint="eastAsia"/>
          <w:color w:val="000000" w:themeColor="text1"/>
          <w:sz w:val="24"/>
        </w:rPr>
        <w:t>In</w:t>
      </w:r>
      <w:r w:rsidRPr="001D269C">
        <w:rPr>
          <w:rFonts w:ascii="Times New Roman" w:hAnsi="Times New Roman" w:hint="eastAsia"/>
          <w:color w:val="000000" w:themeColor="text1"/>
          <w:sz w:val="24"/>
          <w:vertAlign w:val="subscript"/>
        </w:rPr>
        <w:t>2</w:t>
      </w:r>
      <w:r w:rsidRPr="001D269C">
        <w:rPr>
          <w:rFonts w:ascii="Times New Roman" w:hAnsi="Times New Roman" w:hint="eastAsia"/>
          <w:color w:val="000000" w:themeColor="text1"/>
          <w:sz w:val="24"/>
        </w:rPr>
        <w:t>O</w:t>
      </w:r>
      <w:r w:rsidRPr="001D269C">
        <w:rPr>
          <w:rFonts w:ascii="Times New Roman" w:hAnsi="Times New Roman" w:hint="eastAsia"/>
          <w:color w:val="000000" w:themeColor="text1"/>
          <w:sz w:val="24"/>
          <w:vertAlign w:val="subscript"/>
        </w:rPr>
        <w:t>3</w:t>
      </w:r>
      <w:r w:rsidRPr="001D269C">
        <w:rPr>
          <w:rFonts w:ascii="Times New Roman" w:hAnsi="Times New Roman"/>
          <w:color w:val="000000" w:themeColor="text1"/>
          <w:sz w:val="24"/>
          <w:vertAlign w:val="subscript"/>
        </w:rPr>
        <w:t xml:space="preserve"> </w:t>
      </w:r>
      <w:r w:rsidRPr="001D269C">
        <w:rPr>
          <w:rFonts w:ascii="Times New Roman" w:hAnsi="Times New Roman" w:hint="eastAsia"/>
          <w:color w:val="000000" w:themeColor="text1"/>
          <w:sz w:val="24"/>
        </w:rPr>
        <w:t>bilaye</w:t>
      </w:r>
      <w:r w:rsidRPr="001D269C">
        <w:rPr>
          <w:rFonts w:ascii="Times New Roman" w:hAnsi="Times New Roman"/>
          <w:color w:val="000000" w:themeColor="text1"/>
          <w:sz w:val="24"/>
        </w:rPr>
        <w:t xml:space="preserve">r/perovskite interface, which agrees with the previous discussion. Meanwhile, the </w:t>
      </w:r>
      <w:r w:rsidRPr="001D269C">
        <w:rPr>
          <w:rFonts w:ascii="Times New Roman" w:hAnsi="Times New Roman" w:hint="eastAsia"/>
          <w:color w:val="000000" w:themeColor="text1"/>
          <w:sz w:val="24"/>
        </w:rPr>
        <w:t>smallest series resistance for Sn:In</w:t>
      </w:r>
      <w:r w:rsidRPr="001D269C">
        <w:rPr>
          <w:rFonts w:ascii="Times New Roman" w:hAnsi="Times New Roman" w:hint="eastAsia"/>
          <w:color w:val="000000" w:themeColor="text1"/>
          <w:sz w:val="24"/>
          <w:vertAlign w:val="subscript"/>
        </w:rPr>
        <w:t>2</w:t>
      </w:r>
      <w:r w:rsidRPr="001D269C">
        <w:rPr>
          <w:rFonts w:ascii="Times New Roman" w:hAnsi="Times New Roman" w:hint="eastAsia"/>
          <w:color w:val="000000" w:themeColor="text1"/>
          <w:sz w:val="24"/>
        </w:rPr>
        <w:t>O</w:t>
      </w:r>
      <w:r w:rsidRPr="001D269C">
        <w:rPr>
          <w:rFonts w:ascii="Times New Roman" w:hAnsi="Times New Roman" w:hint="eastAsia"/>
          <w:color w:val="000000" w:themeColor="text1"/>
          <w:sz w:val="24"/>
          <w:vertAlign w:val="subscript"/>
        </w:rPr>
        <w:t>3</w:t>
      </w:r>
      <w:r w:rsidRPr="001D269C">
        <w:rPr>
          <w:rFonts w:ascii="Times New Roman" w:hAnsi="Times New Roman"/>
          <w:color w:val="000000" w:themeColor="text1"/>
          <w:sz w:val="24"/>
        </w:rPr>
        <w:t>/</w:t>
      </w:r>
      <w:r w:rsidRPr="001D269C">
        <w:rPr>
          <w:rFonts w:ascii="Times New Roman" w:hAnsi="Times New Roman" w:hint="eastAsia"/>
          <w:color w:val="000000" w:themeColor="text1"/>
          <w:sz w:val="24"/>
        </w:rPr>
        <w:t>In</w:t>
      </w:r>
      <w:r w:rsidRPr="001D269C">
        <w:rPr>
          <w:rFonts w:ascii="Times New Roman" w:hAnsi="Times New Roman" w:hint="eastAsia"/>
          <w:color w:val="000000" w:themeColor="text1"/>
          <w:sz w:val="24"/>
          <w:vertAlign w:val="subscript"/>
        </w:rPr>
        <w:t>2</w:t>
      </w:r>
      <w:r w:rsidRPr="001D269C">
        <w:rPr>
          <w:rFonts w:ascii="Times New Roman" w:hAnsi="Times New Roman" w:hint="eastAsia"/>
          <w:color w:val="000000" w:themeColor="text1"/>
          <w:sz w:val="24"/>
        </w:rPr>
        <w:t>O</w:t>
      </w:r>
      <w:r w:rsidRPr="001D269C">
        <w:rPr>
          <w:rFonts w:ascii="Times New Roman" w:hAnsi="Times New Roman" w:hint="eastAsia"/>
          <w:color w:val="000000" w:themeColor="text1"/>
          <w:sz w:val="24"/>
          <w:vertAlign w:val="subscript"/>
        </w:rPr>
        <w:t>3</w:t>
      </w:r>
      <w:r w:rsidRPr="001D269C">
        <w:rPr>
          <w:rFonts w:ascii="Times New Roman" w:hAnsi="Times New Roman"/>
          <w:color w:val="000000" w:themeColor="text1"/>
          <w:sz w:val="24"/>
          <w:vertAlign w:val="subscript"/>
        </w:rPr>
        <w:t xml:space="preserve"> </w:t>
      </w:r>
      <w:r w:rsidRPr="001D269C">
        <w:rPr>
          <w:rFonts w:ascii="Times New Roman" w:hAnsi="Times New Roman" w:hint="eastAsia"/>
          <w:color w:val="000000" w:themeColor="text1"/>
          <w:sz w:val="24"/>
        </w:rPr>
        <w:t>bilaye</w:t>
      </w:r>
      <w:r w:rsidRPr="001D269C">
        <w:rPr>
          <w:rFonts w:ascii="Times New Roman" w:hAnsi="Times New Roman"/>
          <w:color w:val="000000" w:themeColor="text1"/>
          <w:sz w:val="24"/>
        </w:rPr>
        <w:t>r ETL</w:t>
      </w:r>
      <w:r w:rsidRPr="001D269C">
        <w:rPr>
          <w:rFonts w:ascii="Times New Roman" w:hAnsi="Times New Roman" w:hint="eastAsia"/>
          <w:color w:val="000000" w:themeColor="text1"/>
          <w:sz w:val="24"/>
        </w:rPr>
        <w:t xml:space="preserve"> </w:t>
      </w:r>
      <w:r w:rsidRPr="001D269C">
        <w:rPr>
          <w:rFonts w:ascii="Times New Roman" w:hAnsi="Times New Roman"/>
          <w:color w:val="000000" w:themeColor="text1"/>
          <w:sz w:val="24"/>
        </w:rPr>
        <w:t xml:space="preserve">based </w:t>
      </w:r>
      <w:r w:rsidRPr="001D269C">
        <w:rPr>
          <w:rFonts w:ascii="Times New Roman" w:hAnsi="Times New Roman" w:hint="eastAsia"/>
          <w:color w:val="000000" w:themeColor="text1"/>
          <w:sz w:val="24"/>
        </w:rPr>
        <w:t>device</w:t>
      </w:r>
      <w:r w:rsidRPr="001D269C">
        <w:rPr>
          <w:rFonts w:ascii="Times New Roman" w:hAnsi="Times New Roman"/>
          <w:color w:val="000000" w:themeColor="text1"/>
          <w:sz w:val="24"/>
        </w:rPr>
        <w:t xml:space="preserve">s proves the improved interfacial contact between </w:t>
      </w:r>
      <w:r w:rsidRPr="001D269C">
        <w:rPr>
          <w:rFonts w:ascii="Times New Roman" w:hAnsi="Times New Roman" w:hint="eastAsia"/>
          <w:color w:val="000000" w:themeColor="text1"/>
          <w:sz w:val="24"/>
        </w:rPr>
        <w:t>Sn:In</w:t>
      </w:r>
      <w:r w:rsidRPr="001D269C">
        <w:rPr>
          <w:rFonts w:ascii="Times New Roman" w:hAnsi="Times New Roman" w:hint="eastAsia"/>
          <w:color w:val="000000" w:themeColor="text1"/>
          <w:sz w:val="24"/>
          <w:vertAlign w:val="subscript"/>
        </w:rPr>
        <w:t>2</w:t>
      </w:r>
      <w:r w:rsidRPr="001D269C">
        <w:rPr>
          <w:rFonts w:ascii="Times New Roman" w:hAnsi="Times New Roman" w:hint="eastAsia"/>
          <w:color w:val="000000" w:themeColor="text1"/>
          <w:sz w:val="24"/>
        </w:rPr>
        <w:t>O</w:t>
      </w:r>
      <w:r w:rsidRPr="001D269C">
        <w:rPr>
          <w:rFonts w:ascii="Times New Roman" w:hAnsi="Times New Roman" w:hint="eastAsia"/>
          <w:color w:val="000000" w:themeColor="text1"/>
          <w:sz w:val="24"/>
          <w:vertAlign w:val="subscript"/>
        </w:rPr>
        <w:t>3</w:t>
      </w:r>
      <w:r w:rsidRPr="001D269C">
        <w:rPr>
          <w:rFonts w:ascii="Times New Roman" w:hAnsi="Times New Roman"/>
          <w:color w:val="000000" w:themeColor="text1"/>
          <w:sz w:val="24"/>
        </w:rPr>
        <w:t>/</w:t>
      </w:r>
      <w:r w:rsidRPr="001D269C">
        <w:rPr>
          <w:rFonts w:ascii="Times New Roman" w:hAnsi="Times New Roman" w:hint="eastAsia"/>
          <w:color w:val="000000" w:themeColor="text1"/>
          <w:sz w:val="24"/>
        </w:rPr>
        <w:t>In</w:t>
      </w:r>
      <w:r w:rsidRPr="001D269C">
        <w:rPr>
          <w:rFonts w:ascii="Times New Roman" w:hAnsi="Times New Roman" w:hint="eastAsia"/>
          <w:color w:val="000000" w:themeColor="text1"/>
          <w:sz w:val="24"/>
          <w:vertAlign w:val="subscript"/>
        </w:rPr>
        <w:t>2</w:t>
      </w:r>
      <w:r w:rsidRPr="001D269C">
        <w:rPr>
          <w:rFonts w:ascii="Times New Roman" w:hAnsi="Times New Roman" w:hint="eastAsia"/>
          <w:color w:val="000000" w:themeColor="text1"/>
          <w:sz w:val="24"/>
        </w:rPr>
        <w:t>O</w:t>
      </w:r>
      <w:r w:rsidRPr="001D269C">
        <w:rPr>
          <w:rFonts w:ascii="Times New Roman" w:hAnsi="Times New Roman" w:hint="eastAsia"/>
          <w:color w:val="000000" w:themeColor="text1"/>
          <w:sz w:val="24"/>
          <w:vertAlign w:val="subscript"/>
        </w:rPr>
        <w:t>3</w:t>
      </w:r>
      <w:r w:rsidRPr="001D269C">
        <w:rPr>
          <w:rFonts w:ascii="Times New Roman" w:hAnsi="Times New Roman"/>
          <w:color w:val="000000" w:themeColor="text1"/>
          <w:sz w:val="24"/>
          <w:vertAlign w:val="subscript"/>
        </w:rPr>
        <w:t xml:space="preserve"> </w:t>
      </w:r>
      <w:r w:rsidRPr="001D269C">
        <w:rPr>
          <w:rFonts w:ascii="Times New Roman" w:hAnsi="Times New Roman" w:hint="eastAsia"/>
          <w:color w:val="000000" w:themeColor="text1"/>
          <w:sz w:val="24"/>
        </w:rPr>
        <w:t>bilaye</w:t>
      </w:r>
      <w:r w:rsidRPr="001D269C">
        <w:rPr>
          <w:rFonts w:ascii="Times New Roman" w:hAnsi="Times New Roman"/>
          <w:color w:val="000000" w:themeColor="text1"/>
          <w:sz w:val="24"/>
        </w:rPr>
        <w:t>r ETL</w:t>
      </w:r>
      <w:r w:rsidRPr="001D269C">
        <w:rPr>
          <w:rFonts w:ascii="Times New Roman" w:hAnsi="Times New Roman" w:hint="eastAsia"/>
          <w:color w:val="000000" w:themeColor="text1"/>
          <w:sz w:val="24"/>
        </w:rPr>
        <w:t xml:space="preserve"> </w:t>
      </w:r>
      <w:r w:rsidRPr="001D269C">
        <w:rPr>
          <w:rFonts w:ascii="Times New Roman" w:hAnsi="Times New Roman"/>
          <w:color w:val="000000" w:themeColor="text1"/>
          <w:sz w:val="24"/>
        </w:rPr>
        <w:t xml:space="preserve">and perovskite, and also the enhanced charge transport due to </w:t>
      </w:r>
      <w:r w:rsidRPr="001D269C">
        <w:rPr>
          <w:rFonts w:ascii="Times New Roman" w:hAnsi="Times New Roman" w:hint="eastAsia"/>
          <w:color w:val="000000" w:themeColor="text1"/>
          <w:sz w:val="24"/>
        </w:rPr>
        <w:t xml:space="preserve">the </w:t>
      </w:r>
      <w:r w:rsidRPr="001D269C">
        <w:rPr>
          <w:rFonts w:ascii="Times New Roman" w:hAnsi="Times New Roman"/>
          <w:color w:val="000000" w:themeColor="text1"/>
          <w:sz w:val="24"/>
        </w:rPr>
        <w:t xml:space="preserve">increased </w:t>
      </w:r>
      <w:r w:rsidRPr="001D269C">
        <w:rPr>
          <w:rFonts w:ascii="Times New Roman" w:hAnsi="Times New Roman" w:hint="eastAsia"/>
          <w:color w:val="000000" w:themeColor="text1"/>
          <w:sz w:val="24"/>
        </w:rPr>
        <w:t>conductivity contribut</w:t>
      </w:r>
      <w:r w:rsidRPr="001D269C">
        <w:rPr>
          <w:rFonts w:ascii="Times New Roman" w:hAnsi="Times New Roman"/>
          <w:color w:val="000000" w:themeColor="text1"/>
          <w:sz w:val="24"/>
        </w:rPr>
        <w:t>ing</w:t>
      </w:r>
      <w:r w:rsidRPr="001D269C">
        <w:rPr>
          <w:rFonts w:ascii="Times New Roman" w:hAnsi="Times New Roman" w:hint="eastAsia"/>
          <w:color w:val="000000" w:themeColor="text1"/>
          <w:sz w:val="24"/>
        </w:rPr>
        <w:t xml:space="preserve"> to the enhancement of </w:t>
      </w:r>
      <w:r w:rsidRPr="001D269C">
        <w:rPr>
          <w:rFonts w:ascii="Times New Roman" w:hAnsi="Times New Roman" w:hint="eastAsia"/>
          <w:i/>
          <w:color w:val="000000" w:themeColor="text1"/>
          <w:sz w:val="24"/>
        </w:rPr>
        <w:t>J</w:t>
      </w:r>
      <w:r w:rsidRPr="001D269C">
        <w:rPr>
          <w:rFonts w:ascii="Times New Roman" w:hAnsi="Times New Roman" w:hint="eastAsia"/>
          <w:color w:val="000000" w:themeColor="text1"/>
          <w:sz w:val="24"/>
          <w:vertAlign w:val="subscript"/>
        </w:rPr>
        <w:t>SC</w:t>
      </w:r>
      <w:r w:rsidRPr="001D269C">
        <w:rPr>
          <w:rFonts w:ascii="Times New Roman" w:hAnsi="Times New Roman" w:hint="eastAsia"/>
          <w:color w:val="000000" w:themeColor="text1"/>
          <w:sz w:val="24"/>
        </w:rPr>
        <w:t xml:space="preserve"> and FF</w:t>
      </w:r>
      <w:r w:rsidRPr="001D269C">
        <w:rPr>
          <w:rFonts w:ascii="Times New Roman" w:hAnsi="Times New Roman"/>
          <w:color w:val="000000" w:themeColor="text1"/>
          <w:sz w:val="24"/>
        </w:rPr>
        <w:t xml:space="preserve"> in PSCs. </w:t>
      </w:r>
      <w:r w:rsidRPr="001D269C">
        <w:rPr>
          <w:rFonts w:ascii="Times New Roman" w:hAnsi="Times New Roman" w:hint="eastAsia"/>
          <w:color w:val="000000" w:themeColor="text1"/>
          <w:sz w:val="24"/>
        </w:rPr>
        <w:t>To further demonstrate the mechanism of reduced charge recombination, the capacitance (C) of In</w:t>
      </w:r>
      <w:r w:rsidRPr="001D269C">
        <w:rPr>
          <w:rFonts w:ascii="Times New Roman" w:hAnsi="Times New Roman" w:hint="eastAsia"/>
          <w:color w:val="000000" w:themeColor="text1"/>
          <w:sz w:val="24"/>
          <w:vertAlign w:val="subscript"/>
        </w:rPr>
        <w:t>2</w:t>
      </w:r>
      <w:r w:rsidRPr="001D269C">
        <w:rPr>
          <w:rFonts w:ascii="Times New Roman" w:hAnsi="Times New Roman" w:hint="eastAsia"/>
          <w:color w:val="000000" w:themeColor="text1"/>
          <w:sz w:val="24"/>
        </w:rPr>
        <w:t>O</w:t>
      </w:r>
      <w:r w:rsidRPr="001D269C">
        <w:rPr>
          <w:rFonts w:ascii="Times New Roman" w:hAnsi="Times New Roman" w:hint="eastAsia"/>
          <w:color w:val="000000" w:themeColor="text1"/>
          <w:sz w:val="24"/>
          <w:vertAlign w:val="subscript"/>
        </w:rPr>
        <w:t>3</w:t>
      </w:r>
      <w:r w:rsidRPr="001D269C">
        <w:rPr>
          <w:rFonts w:ascii="Times New Roman" w:hAnsi="Times New Roman" w:hint="eastAsia"/>
          <w:color w:val="000000" w:themeColor="text1"/>
          <w:sz w:val="24"/>
        </w:rPr>
        <w:t>, Sn:In</w:t>
      </w:r>
      <w:r w:rsidRPr="001D269C">
        <w:rPr>
          <w:rFonts w:ascii="Times New Roman" w:hAnsi="Times New Roman" w:hint="eastAsia"/>
          <w:color w:val="000000" w:themeColor="text1"/>
          <w:sz w:val="24"/>
          <w:vertAlign w:val="subscript"/>
        </w:rPr>
        <w:t>2</w:t>
      </w:r>
      <w:r w:rsidRPr="001D269C">
        <w:rPr>
          <w:rFonts w:ascii="Times New Roman" w:hAnsi="Times New Roman" w:hint="eastAsia"/>
          <w:color w:val="000000" w:themeColor="text1"/>
          <w:sz w:val="24"/>
        </w:rPr>
        <w:t>O</w:t>
      </w:r>
      <w:r w:rsidRPr="001D269C">
        <w:rPr>
          <w:rFonts w:ascii="Times New Roman" w:hAnsi="Times New Roman" w:hint="eastAsia"/>
          <w:color w:val="000000" w:themeColor="text1"/>
          <w:sz w:val="24"/>
          <w:vertAlign w:val="subscript"/>
        </w:rPr>
        <w:t>3</w:t>
      </w:r>
      <w:r w:rsidRPr="001D269C">
        <w:rPr>
          <w:rFonts w:ascii="Times New Roman" w:hAnsi="Times New Roman" w:hint="eastAsia"/>
          <w:color w:val="000000" w:themeColor="text1"/>
          <w:sz w:val="24"/>
        </w:rPr>
        <w:t xml:space="preserve"> and bilayer are detected according to previous reports.</w:t>
      </w:r>
      <w:r w:rsidRPr="001D269C">
        <w:rPr>
          <w:rFonts w:ascii="Times New Roman" w:hAnsi="Times New Roman"/>
          <w:color w:val="000000" w:themeColor="text1"/>
          <w:sz w:val="24"/>
          <w:vertAlign w:val="superscript"/>
        </w:rPr>
        <w:t>4</w:t>
      </w:r>
      <w:r w:rsidRPr="001D269C">
        <w:rPr>
          <w:rFonts w:ascii="Times New Roman" w:hAnsi="Times New Roman" w:hint="eastAsia"/>
          <w:color w:val="000000" w:themeColor="text1"/>
          <w:sz w:val="24"/>
          <w:vertAlign w:val="superscript"/>
        </w:rPr>
        <w:t>,49</w:t>
      </w:r>
      <w:r w:rsidRPr="001D269C">
        <w:rPr>
          <w:rFonts w:ascii="Times New Roman" w:hAnsi="Times New Roman" w:hint="eastAsia"/>
          <w:color w:val="000000" w:themeColor="text1"/>
          <w:sz w:val="24"/>
        </w:rPr>
        <w:t xml:space="preserve"> The capacitance are shown in </w:t>
      </w:r>
      <w:r w:rsidRPr="001D269C">
        <w:rPr>
          <w:rFonts w:ascii="Times New Roman" w:hAnsi="Times New Roman" w:hint="eastAsia"/>
          <w:b/>
          <w:bCs/>
          <w:color w:val="000000" w:themeColor="text1"/>
          <w:sz w:val="24"/>
        </w:rPr>
        <w:t>Figure S9</w:t>
      </w:r>
      <w:r w:rsidRPr="001D269C">
        <w:rPr>
          <w:rFonts w:ascii="Times New Roman" w:hAnsi="Times New Roman" w:hint="eastAsia"/>
          <w:color w:val="000000" w:themeColor="text1"/>
          <w:sz w:val="24"/>
        </w:rPr>
        <w:t xml:space="preserve"> and the values are 31.6 </w:t>
      </w:r>
      <w:proofErr w:type="spellStart"/>
      <w:r w:rsidRPr="001D269C">
        <w:rPr>
          <w:rFonts w:ascii="Times New Roman" w:hAnsi="Times New Roman" w:hint="eastAsia"/>
          <w:color w:val="000000" w:themeColor="text1"/>
          <w:sz w:val="24"/>
        </w:rPr>
        <w:t>nF</w:t>
      </w:r>
      <w:proofErr w:type="spellEnd"/>
      <w:r w:rsidRPr="001D269C">
        <w:rPr>
          <w:rFonts w:ascii="Times New Roman" w:hAnsi="Times New Roman" w:hint="eastAsia"/>
          <w:color w:val="000000" w:themeColor="text1"/>
          <w:sz w:val="24"/>
        </w:rPr>
        <w:t xml:space="preserve">, 36.2 </w:t>
      </w:r>
      <w:proofErr w:type="spellStart"/>
      <w:r w:rsidRPr="001D269C">
        <w:rPr>
          <w:rFonts w:ascii="Times New Roman" w:hAnsi="Times New Roman" w:hint="eastAsia"/>
          <w:color w:val="000000" w:themeColor="text1"/>
          <w:sz w:val="24"/>
        </w:rPr>
        <w:t>nF</w:t>
      </w:r>
      <w:proofErr w:type="spellEnd"/>
      <w:r w:rsidRPr="001D269C">
        <w:rPr>
          <w:rFonts w:ascii="Times New Roman" w:hAnsi="Times New Roman" w:hint="eastAsia"/>
          <w:color w:val="000000" w:themeColor="text1"/>
          <w:sz w:val="24"/>
        </w:rPr>
        <w:t xml:space="preserve"> and 39.7 </w:t>
      </w:r>
      <w:proofErr w:type="spellStart"/>
      <w:r w:rsidRPr="001D269C">
        <w:rPr>
          <w:rFonts w:ascii="Times New Roman" w:hAnsi="Times New Roman" w:hint="eastAsia"/>
          <w:color w:val="000000" w:themeColor="text1"/>
          <w:sz w:val="24"/>
        </w:rPr>
        <w:t>nF</w:t>
      </w:r>
      <w:proofErr w:type="spellEnd"/>
      <w:r w:rsidRPr="001D269C">
        <w:rPr>
          <w:rFonts w:ascii="Times New Roman" w:hAnsi="Times New Roman" w:hint="eastAsia"/>
          <w:color w:val="000000" w:themeColor="text1"/>
          <w:sz w:val="24"/>
        </w:rPr>
        <w:t xml:space="preserve">, respectively. </w:t>
      </w:r>
      <w:r w:rsidRPr="001D269C">
        <w:rPr>
          <w:rFonts w:ascii="Times New Roman" w:hAnsi="Times New Roman"/>
          <w:color w:val="000000" w:themeColor="text1"/>
          <w:sz w:val="24"/>
        </w:rPr>
        <w:t>From which</w:t>
      </w:r>
      <w:r w:rsidRPr="001D269C">
        <w:rPr>
          <w:rFonts w:ascii="Times New Roman" w:hAnsi="Times New Roman" w:hint="eastAsia"/>
          <w:color w:val="000000" w:themeColor="text1"/>
          <w:sz w:val="24"/>
        </w:rPr>
        <w:t>,</w:t>
      </w:r>
      <w:r w:rsidRPr="001D269C">
        <w:rPr>
          <w:rFonts w:ascii="Times New Roman" w:hAnsi="Times New Roman"/>
          <w:color w:val="000000" w:themeColor="text1"/>
          <w:sz w:val="24"/>
        </w:rPr>
        <w:t xml:space="preserve"> we can determine</w:t>
      </w:r>
      <w:r w:rsidRPr="001D269C">
        <w:rPr>
          <w:rFonts w:ascii="Times New Roman" w:hAnsi="Times New Roman" w:hint="eastAsia"/>
          <w:color w:val="000000" w:themeColor="text1"/>
          <w:sz w:val="24"/>
        </w:rPr>
        <w:t xml:space="preserve"> the respective </w:t>
      </w:r>
      <w:r w:rsidR="005C69FB" w:rsidRPr="005C69FB">
        <w:rPr>
          <w:rFonts w:ascii="Times New Roman" w:hAnsi="Times New Roman" w:hint="eastAsia"/>
          <w:noProof/>
          <w:color w:val="000000" w:themeColor="text1"/>
          <w:position w:val="-10"/>
          <w:sz w:val="24"/>
        </w:rPr>
        <w:object w:dxaOrig="253" w:dyaOrig="347" w14:anchorId="21F4231D">
          <v:shape id="_x0000_i1026" type="#_x0000_t75" alt="" style="width:12.45pt;height:17.65pt;mso-width-percent:0;mso-height-percent:0;mso-width-percent:0;mso-height-percent:0" o:ole="">
            <v:imagedata r:id="rId17" o:title=""/>
          </v:shape>
          <o:OLEObject Type="Embed" ProgID="Equation.3" ShapeID="_x0000_i1026" DrawAspect="Content" ObjectID="_1826445694" r:id="rId18"/>
        </w:object>
      </w:r>
      <w:r w:rsidRPr="001D269C">
        <w:rPr>
          <w:rFonts w:ascii="Times New Roman" w:hAnsi="Times New Roman" w:hint="eastAsia"/>
          <w:color w:val="000000" w:themeColor="text1"/>
          <w:sz w:val="24"/>
        </w:rPr>
        <w:t xml:space="preserve">(relative permittivity) </w:t>
      </w:r>
      <w:r w:rsidRPr="001D269C">
        <w:rPr>
          <w:rFonts w:ascii="Times New Roman" w:hAnsi="Times New Roman"/>
          <w:color w:val="000000" w:themeColor="text1"/>
          <w:sz w:val="24"/>
        </w:rPr>
        <w:t>as</w:t>
      </w:r>
      <w:r w:rsidRPr="001D269C">
        <w:rPr>
          <w:rFonts w:ascii="Times New Roman" w:hAnsi="Times New Roman" w:hint="eastAsia"/>
          <w:color w:val="000000" w:themeColor="text1"/>
          <w:sz w:val="24"/>
        </w:rPr>
        <w:t xml:space="preserve"> 4.86, 5.58 and 6.11, thus resulting in reduced critical radius (R</w:t>
      </w:r>
      <w:r w:rsidRPr="001D269C">
        <w:rPr>
          <w:rFonts w:ascii="Times New Roman" w:hAnsi="Times New Roman" w:hint="eastAsia"/>
          <w:color w:val="000000" w:themeColor="text1"/>
          <w:sz w:val="24"/>
          <w:vertAlign w:val="subscript"/>
        </w:rPr>
        <w:t>C</w:t>
      </w:r>
      <w:r w:rsidRPr="001D269C">
        <w:rPr>
          <w:rFonts w:ascii="Times New Roman" w:hAnsi="Times New Roman" w:hint="eastAsia"/>
          <w:color w:val="000000" w:themeColor="text1"/>
          <w:sz w:val="24"/>
        </w:rPr>
        <w:t>) of electron capture region of 11.94, 10.40, and 9.50 nm, respectively. Therefore, the electron capture region is 7.13</w:t>
      </w:r>
      <w:r w:rsidRPr="001D269C">
        <w:rPr>
          <w:rFonts w:ascii="Arial" w:hAnsi="Arial" w:cs="Arial"/>
          <w:color w:val="000000" w:themeColor="text1"/>
          <w:sz w:val="24"/>
        </w:rPr>
        <w:t>×</w:t>
      </w:r>
      <w:r w:rsidRPr="001D269C">
        <w:rPr>
          <w:rFonts w:ascii="Times New Roman" w:hAnsi="Times New Roman" w:hint="eastAsia"/>
          <w:color w:val="000000" w:themeColor="text1"/>
          <w:sz w:val="24"/>
        </w:rPr>
        <w:t>10</w:t>
      </w:r>
      <w:r w:rsidRPr="001D269C">
        <w:rPr>
          <w:rFonts w:ascii="Times New Roman" w:hAnsi="Times New Roman" w:hint="eastAsia"/>
          <w:color w:val="000000" w:themeColor="text1"/>
          <w:sz w:val="24"/>
          <w:vertAlign w:val="superscript"/>
        </w:rPr>
        <w:t>-18</w:t>
      </w:r>
      <w:r w:rsidRPr="001D269C">
        <w:rPr>
          <w:rFonts w:ascii="Times New Roman" w:hAnsi="Times New Roman" w:hint="eastAsia"/>
          <w:color w:val="000000" w:themeColor="text1"/>
          <w:sz w:val="24"/>
        </w:rPr>
        <w:t>, 4.71</w:t>
      </w:r>
      <w:r w:rsidRPr="001D269C">
        <w:rPr>
          <w:rFonts w:ascii="Arial" w:hAnsi="Arial" w:cs="Arial"/>
          <w:color w:val="000000" w:themeColor="text1"/>
          <w:sz w:val="24"/>
        </w:rPr>
        <w:t>×</w:t>
      </w:r>
      <w:r w:rsidRPr="001D269C">
        <w:rPr>
          <w:rFonts w:ascii="Times New Roman" w:hAnsi="Times New Roman" w:hint="eastAsia"/>
          <w:color w:val="000000" w:themeColor="text1"/>
          <w:sz w:val="24"/>
        </w:rPr>
        <w:t>10</w:t>
      </w:r>
      <w:r w:rsidRPr="001D269C">
        <w:rPr>
          <w:rFonts w:ascii="Times New Roman" w:hAnsi="Times New Roman" w:hint="eastAsia"/>
          <w:color w:val="000000" w:themeColor="text1"/>
          <w:sz w:val="24"/>
          <w:vertAlign w:val="superscript"/>
        </w:rPr>
        <w:t>-18</w:t>
      </w:r>
      <w:r w:rsidRPr="001D269C">
        <w:rPr>
          <w:rFonts w:ascii="Times New Roman" w:hAnsi="Times New Roman" w:hint="eastAsia"/>
          <w:color w:val="000000" w:themeColor="text1"/>
          <w:sz w:val="24"/>
        </w:rPr>
        <w:t>, and 3.59</w:t>
      </w:r>
      <w:r w:rsidRPr="001D269C">
        <w:rPr>
          <w:rFonts w:ascii="Arial" w:hAnsi="Arial" w:cs="Arial"/>
          <w:color w:val="000000" w:themeColor="text1"/>
          <w:sz w:val="24"/>
        </w:rPr>
        <w:t>×</w:t>
      </w:r>
      <w:r w:rsidRPr="001D269C">
        <w:rPr>
          <w:rFonts w:ascii="Times New Roman" w:hAnsi="Times New Roman" w:hint="eastAsia"/>
          <w:color w:val="000000" w:themeColor="text1"/>
          <w:sz w:val="24"/>
        </w:rPr>
        <w:t>10</w:t>
      </w:r>
      <w:r w:rsidRPr="001D269C">
        <w:rPr>
          <w:rFonts w:ascii="Times New Roman" w:hAnsi="Times New Roman" w:hint="eastAsia"/>
          <w:color w:val="000000" w:themeColor="text1"/>
          <w:sz w:val="24"/>
          <w:vertAlign w:val="superscript"/>
        </w:rPr>
        <w:t>-18</w:t>
      </w:r>
      <w:r w:rsidRPr="001D269C">
        <w:rPr>
          <w:rFonts w:ascii="Times New Roman" w:hAnsi="Times New Roman" w:hint="eastAsia"/>
          <w:color w:val="000000" w:themeColor="text1"/>
          <w:sz w:val="24"/>
        </w:rPr>
        <w:t xml:space="preserve"> cm</w:t>
      </w:r>
      <w:r w:rsidRPr="001D269C">
        <w:rPr>
          <w:rFonts w:ascii="Times New Roman" w:hAnsi="Times New Roman" w:hint="eastAsia"/>
          <w:color w:val="000000" w:themeColor="text1"/>
          <w:sz w:val="24"/>
          <w:vertAlign w:val="superscript"/>
        </w:rPr>
        <w:t>-3</w:t>
      </w:r>
      <w:r w:rsidRPr="001D269C">
        <w:rPr>
          <w:rFonts w:ascii="Times New Roman" w:hAnsi="Times New Roman" w:hint="eastAsia"/>
          <w:color w:val="000000" w:themeColor="text1"/>
          <w:sz w:val="24"/>
        </w:rPr>
        <w:t xml:space="preserve">, demonstrating only a half room for electron capture. The reduced electron capture region can result in </w:t>
      </w:r>
      <w:r w:rsidRPr="001D269C">
        <w:rPr>
          <w:rFonts w:ascii="Times New Roman" w:hAnsi="Times New Roman" w:hint="eastAsia"/>
          <w:color w:val="000000" w:themeColor="text1"/>
          <w:sz w:val="24"/>
        </w:rPr>
        <w:lastRenderedPageBreak/>
        <w:t>an obvious suppress of the trap-assisted recombination and lead to a higher FF in the solar cells</w:t>
      </w:r>
      <w:r w:rsidRPr="001D269C">
        <w:rPr>
          <w:rFonts w:ascii="Times New Roman" w:hAnsi="Times New Roman"/>
          <w:color w:val="000000" w:themeColor="text1"/>
          <w:sz w:val="24"/>
        </w:rPr>
        <w:t xml:space="preserve"> (</w:t>
      </w:r>
      <w:r w:rsidRPr="001D269C">
        <w:rPr>
          <w:rFonts w:ascii="Times New Roman" w:hAnsi="Times New Roman" w:hint="eastAsia"/>
          <w:color w:val="000000" w:themeColor="text1"/>
          <w:sz w:val="24"/>
        </w:rPr>
        <w:t>which is shown in the latter results of the device parameters</w:t>
      </w:r>
      <w:r w:rsidRPr="001D269C">
        <w:rPr>
          <w:rFonts w:ascii="Times New Roman" w:hAnsi="Times New Roman"/>
          <w:color w:val="000000" w:themeColor="text1"/>
          <w:sz w:val="24"/>
        </w:rPr>
        <w:t>). This approach has also been adopted previously for studying the recombination loss.</w:t>
      </w:r>
      <w:r w:rsidRPr="001D269C">
        <w:rPr>
          <w:rFonts w:ascii="Times New Roman" w:hAnsi="Times New Roman"/>
          <w:color w:val="000000" w:themeColor="text1"/>
          <w:sz w:val="24"/>
          <w:vertAlign w:val="superscript"/>
        </w:rPr>
        <w:t>4</w:t>
      </w:r>
      <w:r w:rsidRPr="001D269C">
        <w:rPr>
          <w:rFonts w:ascii="Times New Roman" w:hAnsi="Times New Roman" w:hint="eastAsia"/>
          <w:color w:val="000000" w:themeColor="text1"/>
          <w:sz w:val="24"/>
          <w:vertAlign w:val="superscript"/>
        </w:rPr>
        <w:t>,49</w:t>
      </w:r>
      <w:r w:rsidRPr="001D269C">
        <w:rPr>
          <w:rFonts w:ascii="Times New Roman" w:hAnsi="Times New Roman"/>
          <w:color w:val="000000" w:themeColor="text1"/>
          <w:sz w:val="24"/>
        </w:rPr>
        <w:t xml:space="preserve"> </w:t>
      </w:r>
    </w:p>
    <w:p w14:paraId="2291F037" w14:textId="77777777" w:rsidR="00B7419E" w:rsidRPr="001D269C" w:rsidRDefault="00F117F9">
      <w:pPr>
        <w:spacing w:line="360" w:lineRule="auto"/>
        <w:rPr>
          <w:rFonts w:ascii="Times New Roman" w:hAnsi="Times New Roman"/>
          <w:b/>
          <w:bCs/>
          <w:color w:val="000000" w:themeColor="text1"/>
          <w:sz w:val="24"/>
        </w:rPr>
      </w:pPr>
      <w:r w:rsidRPr="001D269C">
        <w:rPr>
          <w:rFonts w:ascii="Times New Roman" w:hAnsi="Times New Roman" w:hint="eastAsia"/>
          <w:b/>
          <w:bCs/>
          <w:color w:val="000000" w:themeColor="text1"/>
          <w:sz w:val="24"/>
        </w:rPr>
        <w:t>3. Conclusions</w:t>
      </w:r>
    </w:p>
    <w:p w14:paraId="53B94439" w14:textId="77777777" w:rsidR="00B7419E" w:rsidRPr="001D269C" w:rsidRDefault="00F117F9">
      <w:pPr>
        <w:spacing w:line="360" w:lineRule="auto"/>
        <w:ind w:firstLine="420"/>
        <w:rPr>
          <w:rFonts w:ascii="Times New Roman" w:hAnsi="Times New Roman"/>
          <w:color w:val="000000" w:themeColor="text1"/>
          <w:sz w:val="24"/>
        </w:rPr>
      </w:pPr>
      <w:r w:rsidRPr="001D269C">
        <w:rPr>
          <w:rFonts w:ascii="Times New Roman" w:hAnsi="Times New Roman" w:hint="eastAsia"/>
          <w:color w:val="000000" w:themeColor="text1"/>
          <w:sz w:val="24"/>
        </w:rPr>
        <w:t>In conclusion, Sn:In</w:t>
      </w:r>
      <w:r w:rsidRPr="001D269C">
        <w:rPr>
          <w:rFonts w:ascii="Times New Roman" w:hAnsi="Times New Roman" w:hint="eastAsia"/>
          <w:color w:val="000000" w:themeColor="text1"/>
          <w:sz w:val="24"/>
          <w:vertAlign w:val="subscript"/>
        </w:rPr>
        <w:t>2</w:t>
      </w:r>
      <w:r w:rsidRPr="001D269C">
        <w:rPr>
          <w:rFonts w:ascii="Times New Roman" w:hAnsi="Times New Roman" w:hint="eastAsia"/>
          <w:color w:val="000000" w:themeColor="text1"/>
          <w:sz w:val="24"/>
        </w:rPr>
        <w:t>O</w:t>
      </w:r>
      <w:r w:rsidRPr="001D269C">
        <w:rPr>
          <w:rFonts w:ascii="Times New Roman" w:hAnsi="Times New Roman" w:hint="eastAsia"/>
          <w:color w:val="000000" w:themeColor="text1"/>
          <w:sz w:val="24"/>
          <w:vertAlign w:val="subscript"/>
        </w:rPr>
        <w:t>3</w:t>
      </w:r>
      <w:r w:rsidRPr="001D269C">
        <w:rPr>
          <w:rFonts w:ascii="Times New Roman" w:hAnsi="Times New Roman" w:hint="eastAsia"/>
          <w:color w:val="000000" w:themeColor="text1"/>
          <w:sz w:val="24"/>
        </w:rPr>
        <w:t xml:space="preserve"> NPs are synthesized through </w:t>
      </w:r>
      <w:r w:rsidRPr="001D269C">
        <w:rPr>
          <w:rFonts w:ascii="Times New Roman" w:hAnsi="Times New Roman"/>
          <w:color w:val="000000" w:themeColor="text1"/>
          <w:sz w:val="24"/>
        </w:rPr>
        <w:t xml:space="preserve">a low-temperature </w:t>
      </w:r>
      <w:r w:rsidRPr="001D269C">
        <w:rPr>
          <w:rFonts w:ascii="Times New Roman" w:hAnsi="Times New Roman" w:hint="eastAsia"/>
          <w:color w:val="000000" w:themeColor="text1"/>
          <w:sz w:val="24"/>
        </w:rPr>
        <w:t xml:space="preserve">solution process method and </w:t>
      </w:r>
      <w:r w:rsidRPr="001D269C">
        <w:rPr>
          <w:rFonts w:ascii="Times New Roman" w:hAnsi="Times New Roman"/>
          <w:color w:val="000000" w:themeColor="text1"/>
          <w:sz w:val="24"/>
        </w:rPr>
        <w:t xml:space="preserve">a post-treatment-free </w:t>
      </w:r>
      <w:r w:rsidRPr="001D269C">
        <w:rPr>
          <w:rFonts w:ascii="Times New Roman" w:hAnsi="Times New Roman" w:hint="eastAsia"/>
          <w:color w:val="000000" w:themeColor="text1"/>
          <w:sz w:val="24"/>
        </w:rPr>
        <w:t>Sn:In</w:t>
      </w:r>
      <w:r w:rsidRPr="001D269C">
        <w:rPr>
          <w:rFonts w:ascii="Times New Roman" w:hAnsi="Times New Roman" w:hint="eastAsia"/>
          <w:color w:val="000000" w:themeColor="text1"/>
          <w:sz w:val="24"/>
          <w:vertAlign w:val="subscript"/>
        </w:rPr>
        <w:t>2</w:t>
      </w:r>
      <w:r w:rsidRPr="001D269C">
        <w:rPr>
          <w:rFonts w:ascii="Times New Roman" w:hAnsi="Times New Roman" w:hint="eastAsia"/>
          <w:color w:val="000000" w:themeColor="text1"/>
          <w:sz w:val="24"/>
        </w:rPr>
        <w:t>O</w:t>
      </w:r>
      <w:r w:rsidRPr="001D269C">
        <w:rPr>
          <w:rFonts w:ascii="Times New Roman" w:hAnsi="Times New Roman" w:hint="eastAsia"/>
          <w:color w:val="000000" w:themeColor="text1"/>
          <w:sz w:val="24"/>
          <w:vertAlign w:val="subscript"/>
        </w:rPr>
        <w:t>3</w:t>
      </w:r>
      <w:r w:rsidRPr="001D269C">
        <w:rPr>
          <w:rFonts w:ascii="Times New Roman" w:hAnsi="Times New Roman"/>
          <w:color w:val="000000" w:themeColor="text1"/>
          <w:sz w:val="24"/>
        </w:rPr>
        <w:t>/</w:t>
      </w:r>
      <w:r w:rsidRPr="001D269C">
        <w:rPr>
          <w:rFonts w:ascii="Times New Roman" w:hAnsi="Times New Roman" w:hint="eastAsia"/>
          <w:color w:val="000000" w:themeColor="text1"/>
          <w:sz w:val="24"/>
        </w:rPr>
        <w:t>In</w:t>
      </w:r>
      <w:r w:rsidRPr="001D269C">
        <w:rPr>
          <w:rFonts w:ascii="Times New Roman" w:hAnsi="Times New Roman" w:hint="eastAsia"/>
          <w:color w:val="000000" w:themeColor="text1"/>
          <w:sz w:val="24"/>
          <w:vertAlign w:val="subscript"/>
        </w:rPr>
        <w:t>2</w:t>
      </w:r>
      <w:r w:rsidRPr="001D269C">
        <w:rPr>
          <w:rFonts w:ascii="Times New Roman" w:hAnsi="Times New Roman" w:hint="eastAsia"/>
          <w:color w:val="000000" w:themeColor="text1"/>
          <w:sz w:val="24"/>
        </w:rPr>
        <w:t>O</w:t>
      </w:r>
      <w:r w:rsidRPr="001D269C">
        <w:rPr>
          <w:rFonts w:ascii="Times New Roman" w:hAnsi="Times New Roman" w:hint="eastAsia"/>
          <w:color w:val="000000" w:themeColor="text1"/>
          <w:sz w:val="24"/>
          <w:vertAlign w:val="subscript"/>
        </w:rPr>
        <w:t>3</w:t>
      </w:r>
      <w:r w:rsidRPr="001D269C">
        <w:rPr>
          <w:rFonts w:ascii="Times New Roman" w:hAnsi="Times New Roman"/>
          <w:color w:val="000000" w:themeColor="text1"/>
          <w:sz w:val="24"/>
        </w:rPr>
        <w:t xml:space="preserve"> stepped structure of top bilayer ETL is proposed and demonstrated for achieving high-</w:t>
      </w:r>
      <w:r w:rsidRPr="001D269C">
        <w:rPr>
          <w:rFonts w:ascii="Times New Roman" w:hAnsi="Times New Roman" w:hint="eastAsia"/>
          <w:color w:val="000000" w:themeColor="text1"/>
          <w:sz w:val="24"/>
        </w:rPr>
        <w:t>efficiency</w:t>
      </w:r>
      <w:r w:rsidRPr="001D269C">
        <w:rPr>
          <w:rFonts w:ascii="Times New Roman" w:hAnsi="Times New Roman"/>
          <w:color w:val="000000" w:themeColor="text1"/>
          <w:sz w:val="24"/>
        </w:rPr>
        <w:t xml:space="preserve"> and stable </w:t>
      </w:r>
      <w:r w:rsidRPr="001D269C">
        <w:rPr>
          <w:rFonts w:ascii="Times New Roman" w:hAnsi="Times New Roman" w:hint="eastAsia"/>
          <w:color w:val="000000" w:themeColor="text1"/>
          <w:sz w:val="24"/>
        </w:rPr>
        <w:t xml:space="preserve">p-i-n PSCs. </w:t>
      </w:r>
      <w:r w:rsidRPr="001D269C">
        <w:rPr>
          <w:rFonts w:ascii="Times New Roman" w:hAnsi="Times New Roman"/>
          <w:color w:val="000000" w:themeColor="text1"/>
          <w:sz w:val="24"/>
        </w:rPr>
        <w:t>E</w:t>
      </w:r>
      <w:r w:rsidRPr="001D269C">
        <w:rPr>
          <w:rFonts w:ascii="Times New Roman" w:hAnsi="Times New Roman" w:hint="eastAsia"/>
          <w:color w:val="000000" w:themeColor="text1"/>
          <w:sz w:val="24"/>
        </w:rPr>
        <w:t>lectr</w:t>
      </w:r>
      <w:r w:rsidRPr="001D269C">
        <w:rPr>
          <w:rFonts w:ascii="Times New Roman" w:hAnsi="Times New Roman"/>
          <w:color w:val="000000" w:themeColor="text1"/>
          <w:sz w:val="24"/>
        </w:rPr>
        <w:t>ical</w:t>
      </w:r>
      <w:r w:rsidRPr="001D269C">
        <w:rPr>
          <w:rFonts w:ascii="Times New Roman" w:hAnsi="Times New Roman" w:hint="eastAsia"/>
          <w:color w:val="000000" w:themeColor="text1"/>
          <w:sz w:val="24"/>
        </w:rPr>
        <w:t xml:space="preserve"> properties are improved by doping Sn in In</w:t>
      </w:r>
      <w:r w:rsidRPr="001D269C">
        <w:rPr>
          <w:rFonts w:ascii="Times New Roman" w:hAnsi="Times New Roman" w:hint="eastAsia"/>
          <w:color w:val="000000" w:themeColor="text1"/>
          <w:sz w:val="24"/>
          <w:vertAlign w:val="subscript"/>
        </w:rPr>
        <w:t>2</w:t>
      </w:r>
      <w:r w:rsidRPr="001D269C">
        <w:rPr>
          <w:rFonts w:ascii="Times New Roman" w:hAnsi="Times New Roman" w:hint="eastAsia"/>
          <w:color w:val="000000" w:themeColor="text1"/>
          <w:sz w:val="24"/>
        </w:rPr>
        <w:t>O</w:t>
      </w:r>
      <w:r w:rsidRPr="001D269C">
        <w:rPr>
          <w:rFonts w:ascii="Times New Roman" w:hAnsi="Times New Roman" w:hint="eastAsia"/>
          <w:color w:val="000000" w:themeColor="text1"/>
          <w:sz w:val="24"/>
          <w:vertAlign w:val="subscript"/>
        </w:rPr>
        <w:t>3</w:t>
      </w:r>
      <w:r w:rsidRPr="001D269C">
        <w:rPr>
          <w:rFonts w:ascii="Times New Roman" w:hAnsi="Times New Roman"/>
          <w:color w:val="000000" w:themeColor="text1"/>
          <w:sz w:val="24"/>
        </w:rPr>
        <w:t>,</w:t>
      </w:r>
      <w:r w:rsidRPr="001D269C">
        <w:rPr>
          <w:rFonts w:ascii="Times New Roman" w:hAnsi="Times New Roman" w:hint="eastAsia"/>
          <w:color w:val="000000" w:themeColor="text1"/>
          <w:sz w:val="24"/>
        </w:rPr>
        <w:t xml:space="preserve"> </w:t>
      </w:r>
      <w:r w:rsidRPr="001D269C">
        <w:rPr>
          <w:rFonts w:ascii="Times New Roman" w:hAnsi="Times New Roman"/>
          <w:color w:val="000000" w:themeColor="text1"/>
          <w:sz w:val="24"/>
        </w:rPr>
        <w:t>and the proposed</w:t>
      </w:r>
      <w:r w:rsidRPr="001D269C">
        <w:rPr>
          <w:rFonts w:ascii="Times New Roman" w:hAnsi="Times New Roman" w:hint="eastAsia"/>
          <w:color w:val="000000" w:themeColor="text1"/>
          <w:sz w:val="24"/>
        </w:rPr>
        <w:t xml:space="preserve"> </w:t>
      </w:r>
      <w:r w:rsidRPr="001D269C">
        <w:rPr>
          <w:rFonts w:ascii="Times New Roman" w:hAnsi="Times New Roman"/>
          <w:color w:val="000000" w:themeColor="text1"/>
          <w:sz w:val="24"/>
        </w:rPr>
        <w:t xml:space="preserve">the formation of gradient carrier structure and their energy bands with enhanced built-in electric field. After optimization, </w:t>
      </w:r>
      <w:r w:rsidRPr="001D269C">
        <w:rPr>
          <w:rFonts w:ascii="Times New Roman" w:hAnsi="Times New Roman" w:hint="eastAsia"/>
          <w:color w:val="000000" w:themeColor="text1"/>
          <w:sz w:val="24"/>
        </w:rPr>
        <w:t xml:space="preserve">PSCs </w:t>
      </w:r>
      <w:r w:rsidRPr="001D269C">
        <w:rPr>
          <w:rFonts w:ascii="Times New Roman" w:hAnsi="Times New Roman"/>
          <w:color w:val="000000" w:themeColor="text1"/>
          <w:sz w:val="24"/>
        </w:rPr>
        <w:t>based on</w:t>
      </w:r>
      <w:r w:rsidRPr="001D269C">
        <w:rPr>
          <w:rFonts w:ascii="Times New Roman" w:hAnsi="Times New Roman" w:hint="eastAsia"/>
          <w:color w:val="000000" w:themeColor="text1"/>
          <w:sz w:val="24"/>
        </w:rPr>
        <w:t xml:space="preserve"> Sn:In</w:t>
      </w:r>
      <w:r w:rsidRPr="001D269C">
        <w:rPr>
          <w:rFonts w:ascii="Times New Roman" w:hAnsi="Times New Roman" w:hint="eastAsia"/>
          <w:color w:val="000000" w:themeColor="text1"/>
          <w:sz w:val="24"/>
          <w:vertAlign w:val="subscript"/>
        </w:rPr>
        <w:t>2</w:t>
      </w:r>
      <w:r w:rsidRPr="001D269C">
        <w:rPr>
          <w:rFonts w:ascii="Times New Roman" w:hAnsi="Times New Roman" w:hint="eastAsia"/>
          <w:color w:val="000000" w:themeColor="text1"/>
          <w:sz w:val="24"/>
        </w:rPr>
        <w:t>O</w:t>
      </w:r>
      <w:r w:rsidRPr="001D269C">
        <w:rPr>
          <w:rFonts w:ascii="Times New Roman" w:hAnsi="Times New Roman" w:hint="eastAsia"/>
          <w:color w:val="000000" w:themeColor="text1"/>
          <w:sz w:val="24"/>
          <w:vertAlign w:val="subscript"/>
        </w:rPr>
        <w:t>3</w:t>
      </w:r>
      <w:r w:rsidRPr="001D269C">
        <w:rPr>
          <w:rFonts w:ascii="Times New Roman" w:hAnsi="Times New Roman"/>
          <w:color w:val="000000" w:themeColor="text1"/>
          <w:sz w:val="24"/>
        </w:rPr>
        <w:t>/</w:t>
      </w:r>
      <w:r w:rsidRPr="001D269C">
        <w:rPr>
          <w:rFonts w:ascii="Times New Roman" w:hAnsi="Times New Roman" w:hint="eastAsia"/>
          <w:color w:val="000000" w:themeColor="text1"/>
          <w:sz w:val="24"/>
        </w:rPr>
        <w:t>In</w:t>
      </w:r>
      <w:r w:rsidRPr="001D269C">
        <w:rPr>
          <w:rFonts w:ascii="Times New Roman" w:hAnsi="Times New Roman" w:hint="eastAsia"/>
          <w:color w:val="000000" w:themeColor="text1"/>
          <w:sz w:val="24"/>
          <w:vertAlign w:val="subscript"/>
        </w:rPr>
        <w:t>2</w:t>
      </w:r>
      <w:r w:rsidRPr="001D269C">
        <w:rPr>
          <w:rFonts w:ascii="Times New Roman" w:hAnsi="Times New Roman" w:hint="eastAsia"/>
          <w:color w:val="000000" w:themeColor="text1"/>
          <w:sz w:val="24"/>
        </w:rPr>
        <w:t>O</w:t>
      </w:r>
      <w:r w:rsidRPr="001D269C">
        <w:rPr>
          <w:rFonts w:ascii="Times New Roman" w:hAnsi="Times New Roman" w:hint="eastAsia"/>
          <w:color w:val="000000" w:themeColor="text1"/>
          <w:sz w:val="24"/>
          <w:vertAlign w:val="subscript"/>
        </w:rPr>
        <w:t>3</w:t>
      </w:r>
      <w:r w:rsidRPr="001D269C">
        <w:rPr>
          <w:rFonts w:ascii="Times New Roman" w:hAnsi="Times New Roman"/>
          <w:color w:val="000000" w:themeColor="text1"/>
          <w:sz w:val="24"/>
        </w:rPr>
        <w:t xml:space="preserve"> bilayer ETL</w:t>
      </w:r>
      <w:r w:rsidRPr="001D269C">
        <w:rPr>
          <w:rFonts w:ascii="Times New Roman" w:hAnsi="Times New Roman" w:hint="eastAsia"/>
          <w:color w:val="000000" w:themeColor="text1"/>
          <w:sz w:val="24"/>
        </w:rPr>
        <w:t xml:space="preserve"> </w:t>
      </w:r>
      <w:r w:rsidRPr="001D269C">
        <w:rPr>
          <w:rFonts w:ascii="Times New Roman" w:hAnsi="Times New Roman"/>
          <w:color w:val="000000" w:themeColor="text1"/>
          <w:sz w:val="24"/>
        </w:rPr>
        <w:t xml:space="preserve">exhibit a </w:t>
      </w:r>
      <w:r w:rsidRPr="001D269C">
        <w:rPr>
          <w:rFonts w:ascii="Times New Roman" w:hAnsi="Times New Roman" w:hint="eastAsia"/>
          <w:color w:val="000000" w:themeColor="text1"/>
          <w:sz w:val="24"/>
        </w:rPr>
        <w:t xml:space="preserve">high PCE </w:t>
      </w:r>
      <w:r w:rsidRPr="001D269C">
        <w:rPr>
          <w:rFonts w:ascii="Times New Roman" w:hAnsi="Times New Roman"/>
          <w:color w:val="000000" w:themeColor="text1"/>
          <w:sz w:val="24"/>
        </w:rPr>
        <w:t xml:space="preserve">of </w:t>
      </w:r>
      <w:r w:rsidRPr="001D269C">
        <w:rPr>
          <w:rFonts w:ascii="Times New Roman" w:hAnsi="Times New Roman" w:hint="eastAsia"/>
          <w:color w:val="000000" w:themeColor="text1"/>
          <w:sz w:val="24"/>
        </w:rPr>
        <w:t>20.65 %</w:t>
      </w:r>
      <w:r w:rsidRPr="001D269C">
        <w:rPr>
          <w:rFonts w:ascii="Times New Roman" w:hAnsi="Times New Roman"/>
          <w:color w:val="000000" w:themeColor="text1"/>
          <w:sz w:val="24"/>
        </w:rPr>
        <w:t xml:space="preserve"> with improved </w:t>
      </w:r>
      <w:r w:rsidRPr="001D269C">
        <w:rPr>
          <w:rFonts w:ascii="Times New Roman" w:hAnsi="Times New Roman"/>
          <w:i/>
          <w:color w:val="000000" w:themeColor="text1"/>
          <w:sz w:val="24"/>
        </w:rPr>
        <w:t>J</w:t>
      </w:r>
      <w:r w:rsidRPr="001D269C">
        <w:rPr>
          <w:rFonts w:ascii="Times New Roman" w:hAnsi="Times New Roman"/>
          <w:color w:val="000000" w:themeColor="text1"/>
          <w:sz w:val="24"/>
          <w:vertAlign w:val="subscript"/>
        </w:rPr>
        <w:t>SC</w:t>
      </w:r>
      <w:r w:rsidRPr="001D269C">
        <w:rPr>
          <w:rFonts w:ascii="Times New Roman" w:hAnsi="Times New Roman"/>
          <w:color w:val="000000" w:themeColor="text1"/>
          <w:sz w:val="24"/>
        </w:rPr>
        <w:t xml:space="preserve">, </w:t>
      </w:r>
      <w:r w:rsidRPr="001D269C">
        <w:rPr>
          <w:rFonts w:ascii="Times New Roman" w:hAnsi="Times New Roman"/>
          <w:i/>
          <w:color w:val="000000" w:themeColor="text1"/>
          <w:sz w:val="24"/>
        </w:rPr>
        <w:t>V</w:t>
      </w:r>
      <w:r w:rsidRPr="001D269C">
        <w:rPr>
          <w:rFonts w:ascii="Times New Roman" w:hAnsi="Times New Roman"/>
          <w:color w:val="000000" w:themeColor="text1"/>
          <w:sz w:val="24"/>
          <w:vertAlign w:val="subscript"/>
        </w:rPr>
        <w:t>OC</w:t>
      </w:r>
      <w:r w:rsidRPr="001D269C">
        <w:rPr>
          <w:rFonts w:ascii="Times New Roman" w:hAnsi="Times New Roman"/>
          <w:color w:val="000000" w:themeColor="text1"/>
          <w:sz w:val="24"/>
        </w:rPr>
        <w:t xml:space="preserve">, and FF on account of </w:t>
      </w:r>
      <w:r w:rsidRPr="001D269C">
        <w:rPr>
          <w:rFonts w:ascii="Times New Roman" w:hAnsi="Times New Roman" w:hint="eastAsia"/>
          <w:color w:val="000000" w:themeColor="text1"/>
          <w:sz w:val="24"/>
        </w:rPr>
        <w:t xml:space="preserve">the enhanced charge separation, extraction and </w:t>
      </w:r>
      <w:r w:rsidRPr="001D269C">
        <w:rPr>
          <w:rFonts w:ascii="Times New Roman" w:hAnsi="Times New Roman"/>
          <w:color w:val="000000" w:themeColor="text1"/>
          <w:sz w:val="24"/>
        </w:rPr>
        <w:t xml:space="preserve">transfer </w:t>
      </w:r>
      <w:r w:rsidRPr="001D269C">
        <w:rPr>
          <w:rFonts w:ascii="Times New Roman" w:hAnsi="Times New Roman" w:hint="eastAsia"/>
          <w:color w:val="000000" w:themeColor="text1"/>
          <w:sz w:val="24"/>
        </w:rPr>
        <w:t xml:space="preserve">and </w:t>
      </w:r>
      <w:r w:rsidRPr="001D269C">
        <w:rPr>
          <w:rFonts w:ascii="Times New Roman" w:hAnsi="Times New Roman"/>
          <w:color w:val="000000" w:themeColor="text1"/>
          <w:sz w:val="24"/>
        </w:rPr>
        <w:t>suppressed recombination</w:t>
      </w:r>
      <w:r w:rsidRPr="001D269C">
        <w:rPr>
          <w:rFonts w:ascii="Times New Roman" w:hAnsi="Times New Roman" w:hint="eastAsia"/>
          <w:color w:val="000000" w:themeColor="text1"/>
          <w:sz w:val="24"/>
        </w:rPr>
        <w:t>. PSCs with this</w:t>
      </w:r>
      <w:r w:rsidRPr="001D269C">
        <w:rPr>
          <w:rFonts w:ascii="Times New Roman" w:hAnsi="Times New Roman"/>
          <w:color w:val="000000" w:themeColor="text1"/>
          <w:sz w:val="24"/>
        </w:rPr>
        <w:t xml:space="preserve"> all oxide</w:t>
      </w:r>
      <w:r w:rsidRPr="001D269C">
        <w:rPr>
          <w:rFonts w:ascii="Times New Roman" w:hAnsi="Times New Roman" w:hint="eastAsia"/>
          <w:color w:val="000000" w:themeColor="text1"/>
          <w:sz w:val="24"/>
        </w:rPr>
        <w:t xml:space="preserve"> ETL</w:t>
      </w:r>
      <w:r w:rsidRPr="001D269C">
        <w:rPr>
          <w:rFonts w:ascii="Times New Roman" w:hAnsi="Times New Roman"/>
          <w:color w:val="000000" w:themeColor="text1"/>
          <w:sz w:val="24"/>
        </w:rPr>
        <w:t xml:space="preserve"> structure also</w:t>
      </w:r>
      <w:r w:rsidRPr="001D269C">
        <w:rPr>
          <w:rFonts w:ascii="Times New Roman" w:hAnsi="Times New Roman" w:hint="eastAsia"/>
          <w:color w:val="000000" w:themeColor="text1"/>
          <w:sz w:val="24"/>
        </w:rPr>
        <w:t xml:space="preserve"> show high thermal- and photo</w:t>
      </w:r>
      <w:r w:rsidRPr="001D269C">
        <w:rPr>
          <w:rFonts w:ascii="Times New Roman" w:hAnsi="Times New Roman"/>
          <w:color w:val="000000" w:themeColor="text1"/>
          <w:sz w:val="24"/>
        </w:rPr>
        <w:t xml:space="preserve">- </w:t>
      </w:r>
      <w:r w:rsidRPr="001D269C">
        <w:rPr>
          <w:rFonts w:ascii="Times New Roman" w:hAnsi="Times New Roman" w:hint="eastAsia"/>
          <w:color w:val="000000" w:themeColor="text1"/>
          <w:sz w:val="24"/>
        </w:rPr>
        <w:t xml:space="preserve">stability. </w:t>
      </w:r>
      <w:r w:rsidRPr="001D269C">
        <w:rPr>
          <w:rFonts w:ascii="Times New Roman" w:hAnsi="Times New Roman"/>
          <w:color w:val="000000" w:themeColor="text1"/>
          <w:sz w:val="24"/>
        </w:rPr>
        <w:t>Consequently, the</w:t>
      </w:r>
      <w:r w:rsidRPr="001D269C">
        <w:rPr>
          <w:rFonts w:ascii="Times New Roman" w:hAnsi="Times New Roman" w:hint="eastAsia"/>
          <w:color w:val="000000" w:themeColor="text1"/>
          <w:sz w:val="24"/>
        </w:rPr>
        <w:t xml:space="preserve"> </w:t>
      </w:r>
      <w:r w:rsidRPr="001D269C">
        <w:rPr>
          <w:rFonts w:ascii="Times New Roman" w:hAnsi="Times New Roman"/>
          <w:color w:val="000000" w:themeColor="text1"/>
          <w:sz w:val="24"/>
        </w:rPr>
        <w:t xml:space="preserve">PSCs constructed from oxide-only HTL and ETLs achieve </w:t>
      </w:r>
      <w:r w:rsidRPr="001D269C">
        <w:rPr>
          <w:rFonts w:ascii="Times New Roman" w:hAnsi="Times New Roman" w:hint="eastAsia"/>
          <w:color w:val="000000" w:themeColor="text1"/>
          <w:sz w:val="24"/>
        </w:rPr>
        <w:t>high efficiency</w:t>
      </w:r>
      <w:r w:rsidRPr="001D269C">
        <w:rPr>
          <w:rFonts w:ascii="Times New Roman" w:hAnsi="Times New Roman"/>
          <w:color w:val="000000" w:themeColor="text1"/>
          <w:sz w:val="24"/>
        </w:rPr>
        <w:t>,</w:t>
      </w:r>
      <w:r w:rsidRPr="001D269C">
        <w:rPr>
          <w:rFonts w:ascii="Times New Roman" w:hAnsi="Times New Roman" w:hint="eastAsia"/>
          <w:color w:val="000000" w:themeColor="text1"/>
          <w:sz w:val="24"/>
        </w:rPr>
        <w:t xml:space="preserve"> stability </w:t>
      </w:r>
      <w:r w:rsidRPr="001D269C">
        <w:rPr>
          <w:rFonts w:ascii="Times New Roman" w:hAnsi="Times New Roman"/>
          <w:color w:val="000000" w:themeColor="text1"/>
          <w:sz w:val="24"/>
        </w:rPr>
        <w:t>and</w:t>
      </w:r>
      <w:r w:rsidRPr="001D269C">
        <w:rPr>
          <w:color w:val="000000" w:themeColor="text1"/>
        </w:rPr>
        <w:t xml:space="preserve"> </w:t>
      </w:r>
      <w:r w:rsidRPr="001D269C">
        <w:rPr>
          <w:rFonts w:ascii="Times New Roman" w:hAnsi="Times New Roman"/>
          <w:color w:val="000000" w:themeColor="text1"/>
          <w:sz w:val="24"/>
        </w:rPr>
        <w:t xml:space="preserve">completely ambient conditions </w:t>
      </w:r>
      <w:r w:rsidRPr="001D269C">
        <w:rPr>
          <w:rFonts w:ascii="Times New Roman" w:hAnsi="Times New Roman" w:hint="eastAsia"/>
          <w:color w:val="000000" w:themeColor="text1"/>
          <w:sz w:val="24"/>
        </w:rPr>
        <w:t>process</w:t>
      </w:r>
      <w:r w:rsidRPr="001D269C">
        <w:rPr>
          <w:rFonts w:ascii="Times New Roman" w:hAnsi="Times New Roman"/>
          <w:color w:val="000000" w:themeColor="text1"/>
          <w:sz w:val="24"/>
        </w:rPr>
        <w:t xml:space="preserve"> which promote the development of inverted PSCs for practical applications</w:t>
      </w:r>
      <w:r w:rsidRPr="001D269C">
        <w:rPr>
          <w:rFonts w:ascii="Times New Roman" w:hAnsi="Times New Roman" w:hint="eastAsia"/>
          <w:color w:val="000000" w:themeColor="text1"/>
          <w:sz w:val="24"/>
        </w:rPr>
        <w:t>.</w:t>
      </w:r>
    </w:p>
    <w:p w14:paraId="057B1B2C" w14:textId="77777777" w:rsidR="00B7419E" w:rsidRPr="001D269C" w:rsidRDefault="00B7419E">
      <w:pPr>
        <w:spacing w:line="360" w:lineRule="auto"/>
        <w:ind w:firstLine="420"/>
        <w:rPr>
          <w:rFonts w:ascii="Times New Roman" w:hAnsi="Times New Roman"/>
          <w:color w:val="000000" w:themeColor="text1"/>
          <w:sz w:val="24"/>
        </w:rPr>
      </w:pPr>
    </w:p>
    <w:p w14:paraId="5ECE2001" w14:textId="77777777" w:rsidR="00B7419E" w:rsidRPr="001D269C" w:rsidRDefault="00F117F9">
      <w:pPr>
        <w:spacing w:line="360" w:lineRule="auto"/>
        <w:rPr>
          <w:rFonts w:ascii="Times New Roman" w:hAnsi="Times New Roman"/>
          <w:color w:val="000000" w:themeColor="text1"/>
          <w:sz w:val="24"/>
          <w:szCs w:val="28"/>
        </w:rPr>
      </w:pPr>
      <w:r w:rsidRPr="001D269C">
        <w:rPr>
          <w:rFonts w:ascii="Times New Roman" w:hAnsi="Times New Roman" w:hint="eastAsia"/>
          <w:b/>
          <w:bCs/>
          <w:color w:val="000000" w:themeColor="text1"/>
          <w:sz w:val="24"/>
          <w:szCs w:val="28"/>
        </w:rPr>
        <w:t>4.</w:t>
      </w:r>
      <w:r w:rsidRPr="001D269C">
        <w:rPr>
          <w:rFonts w:ascii="Times New Roman" w:hAnsi="Times New Roman" w:hint="eastAsia"/>
          <w:b/>
          <w:bCs/>
          <w:color w:val="000000" w:themeColor="text1"/>
          <w:sz w:val="22"/>
        </w:rPr>
        <w:t xml:space="preserve"> </w:t>
      </w:r>
      <w:r w:rsidRPr="001D269C">
        <w:rPr>
          <w:rFonts w:ascii="Times New Roman" w:hAnsi="Times New Roman" w:hint="eastAsia"/>
          <w:b/>
          <w:bCs/>
          <w:color w:val="000000" w:themeColor="text1"/>
          <w:sz w:val="24"/>
          <w:szCs w:val="28"/>
        </w:rPr>
        <w:t>Experimental details</w:t>
      </w:r>
    </w:p>
    <w:p w14:paraId="24AEA8F9" w14:textId="77777777" w:rsidR="00B7419E" w:rsidRPr="001D269C" w:rsidRDefault="00F117F9">
      <w:pPr>
        <w:spacing w:line="360" w:lineRule="auto"/>
        <w:rPr>
          <w:rFonts w:ascii="Times New Roman" w:hAnsi="Times New Roman"/>
          <w:color w:val="000000" w:themeColor="text1"/>
          <w:sz w:val="24"/>
        </w:rPr>
      </w:pPr>
      <w:r w:rsidRPr="001D269C">
        <w:rPr>
          <w:rFonts w:ascii="Times New Roman" w:hAnsi="Times New Roman" w:hint="eastAsia"/>
          <w:i/>
          <w:iCs/>
          <w:color w:val="000000" w:themeColor="text1"/>
          <w:sz w:val="24"/>
        </w:rPr>
        <w:t>Materials Synthesis and Devices Fabrication</w:t>
      </w:r>
      <w:r w:rsidRPr="001D269C">
        <w:rPr>
          <w:rFonts w:ascii="Times New Roman" w:hAnsi="Times New Roman" w:hint="eastAsia"/>
          <w:color w:val="000000" w:themeColor="text1"/>
          <w:sz w:val="24"/>
        </w:rPr>
        <w:t>:</w:t>
      </w:r>
      <w:r w:rsidRPr="001D269C">
        <w:rPr>
          <w:rFonts w:ascii="Times New Roman" w:hAnsi="Times New Roman"/>
          <w:color w:val="000000" w:themeColor="text1"/>
          <w:sz w:val="24"/>
        </w:rPr>
        <w:t xml:space="preserve"> I</w:t>
      </w:r>
      <w:r w:rsidRPr="001D269C">
        <w:rPr>
          <w:rFonts w:ascii="Times New Roman" w:hAnsi="Times New Roman" w:hint="eastAsia"/>
          <w:color w:val="000000" w:themeColor="text1"/>
          <w:sz w:val="24"/>
        </w:rPr>
        <w:t>nd</w:t>
      </w:r>
      <w:r w:rsidRPr="001D269C">
        <w:rPr>
          <w:rFonts w:ascii="Times New Roman" w:hAnsi="Times New Roman"/>
          <w:color w:val="000000" w:themeColor="text1"/>
          <w:sz w:val="24"/>
        </w:rPr>
        <w:t>ium (III) acetate monohydrate (</w:t>
      </w:r>
      <w:r w:rsidRPr="001D269C">
        <w:rPr>
          <w:rFonts w:ascii="Times New Roman" w:hAnsi="Times New Roman" w:hint="eastAsia"/>
          <w:color w:val="000000" w:themeColor="text1"/>
          <w:sz w:val="24"/>
        </w:rPr>
        <w:t>In(C</w:t>
      </w:r>
      <w:r w:rsidRPr="001D269C">
        <w:rPr>
          <w:rFonts w:ascii="Times New Roman" w:hAnsi="Times New Roman" w:hint="eastAsia"/>
          <w:color w:val="000000" w:themeColor="text1"/>
          <w:sz w:val="24"/>
          <w:vertAlign w:val="subscript"/>
        </w:rPr>
        <w:t>2</w:t>
      </w:r>
      <w:r w:rsidRPr="001D269C">
        <w:rPr>
          <w:rFonts w:ascii="Times New Roman" w:hAnsi="Times New Roman" w:hint="eastAsia"/>
          <w:color w:val="000000" w:themeColor="text1"/>
          <w:sz w:val="24"/>
        </w:rPr>
        <w:t>H</w:t>
      </w:r>
      <w:r w:rsidRPr="001D269C">
        <w:rPr>
          <w:rFonts w:ascii="Times New Roman" w:hAnsi="Times New Roman" w:hint="eastAsia"/>
          <w:color w:val="000000" w:themeColor="text1"/>
          <w:sz w:val="24"/>
          <w:vertAlign w:val="subscript"/>
        </w:rPr>
        <w:t>3</w:t>
      </w:r>
      <w:r w:rsidRPr="001D269C">
        <w:rPr>
          <w:rFonts w:ascii="Times New Roman" w:hAnsi="Times New Roman" w:hint="eastAsia"/>
          <w:color w:val="000000" w:themeColor="text1"/>
          <w:sz w:val="24"/>
        </w:rPr>
        <w:t>O</w:t>
      </w:r>
      <w:r w:rsidRPr="001D269C">
        <w:rPr>
          <w:rFonts w:ascii="Times New Roman" w:hAnsi="Times New Roman" w:hint="eastAsia"/>
          <w:color w:val="000000" w:themeColor="text1"/>
          <w:sz w:val="24"/>
          <w:vertAlign w:val="subscript"/>
        </w:rPr>
        <w:t>2</w:t>
      </w:r>
      <w:r w:rsidRPr="001D269C">
        <w:rPr>
          <w:rFonts w:ascii="Times New Roman" w:hAnsi="Times New Roman" w:hint="eastAsia"/>
          <w:color w:val="000000" w:themeColor="text1"/>
          <w:sz w:val="24"/>
        </w:rPr>
        <w:t>)</w:t>
      </w:r>
      <w:r w:rsidRPr="001D269C">
        <w:rPr>
          <w:rFonts w:ascii="Times New Roman" w:hAnsi="Times New Roman" w:hint="eastAsia"/>
          <w:color w:val="000000" w:themeColor="text1"/>
          <w:sz w:val="24"/>
          <w:vertAlign w:val="subscript"/>
        </w:rPr>
        <w:t>3</w:t>
      </w:r>
      <w:r w:rsidRPr="001D269C">
        <w:rPr>
          <w:rFonts w:ascii="Arial" w:hAnsi="Arial" w:cs="Arial"/>
          <w:color w:val="000000" w:themeColor="text1"/>
          <w:sz w:val="24"/>
        </w:rPr>
        <w:t>·</w:t>
      </w:r>
      <w:r w:rsidRPr="001D269C">
        <w:rPr>
          <w:rFonts w:ascii="Times New Roman" w:hAnsi="Times New Roman" w:hint="eastAsia"/>
          <w:color w:val="000000" w:themeColor="text1"/>
          <w:sz w:val="24"/>
        </w:rPr>
        <w:t>H</w:t>
      </w:r>
      <w:r w:rsidRPr="001D269C">
        <w:rPr>
          <w:rFonts w:ascii="Times New Roman" w:hAnsi="Times New Roman" w:hint="eastAsia"/>
          <w:color w:val="000000" w:themeColor="text1"/>
          <w:sz w:val="24"/>
          <w:vertAlign w:val="subscript"/>
        </w:rPr>
        <w:t>2</w:t>
      </w:r>
      <w:r w:rsidRPr="001D269C">
        <w:rPr>
          <w:rFonts w:ascii="Times New Roman" w:hAnsi="Times New Roman" w:hint="eastAsia"/>
          <w:color w:val="000000" w:themeColor="text1"/>
          <w:sz w:val="24"/>
        </w:rPr>
        <w:t>O</w:t>
      </w:r>
      <w:r w:rsidRPr="001D269C">
        <w:rPr>
          <w:rFonts w:ascii="Times New Roman" w:hAnsi="Times New Roman"/>
          <w:color w:val="000000" w:themeColor="text1"/>
          <w:sz w:val="24"/>
        </w:rPr>
        <w:t xml:space="preserve">, </w:t>
      </w:r>
      <w:r w:rsidRPr="001D269C">
        <w:rPr>
          <w:rFonts w:ascii="Times New Roman" w:hAnsi="Times New Roman" w:hint="eastAsia"/>
          <w:color w:val="000000" w:themeColor="text1"/>
          <w:sz w:val="24"/>
        </w:rPr>
        <w:t xml:space="preserve">99.99%) and </w:t>
      </w:r>
      <w:r w:rsidRPr="001D269C">
        <w:rPr>
          <w:rFonts w:ascii="Times New Roman" w:hAnsi="Times New Roman"/>
          <w:color w:val="000000" w:themeColor="text1"/>
          <w:sz w:val="24"/>
        </w:rPr>
        <w:t>Tin (IV) chloride (</w:t>
      </w:r>
      <w:r w:rsidRPr="001D269C">
        <w:rPr>
          <w:rFonts w:ascii="Times New Roman" w:hAnsi="Times New Roman" w:hint="eastAsia"/>
          <w:color w:val="000000" w:themeColor="text1"/>
          <w:sz w:val="24"/>
        </w:rPr>
        <w:t>SnCl</w:t>
      </w:r>
      <w:r w:rsidRPr="001D269C">
        <w:rPr>
          <w:rFonts w:ascii="Times New Roman" w:hAnsi="Times New Roman" w:hint="eastAsia"/>
          <w:color w:val="000000" w:themeColor="text1"/>
          <w:sz w:val="24"/>
          <w:vertAlign w:val="subscript"/>
        </w:rPr>
        <w:t>4</w:t>
      </w:r>
      <w:r w:rsidRPr="001D269C">
        <w:rPr>
          <w:rFonts w:ascii="Times New Roman" w:hAnsi="Times New Roman"/>
          <w:color w:val="000000" w:themeColor="text1"/>
          <w:sz w:val="24"/>
        </w:rPr>
        <w:t xml:space="preserve">) </w:t>
      </w:r>
      <w:r w:rsidRPr="001D269C">
        <w:rPr>
          <w:rFonts w:ascii="Times New Roman" w:hAnsi="Times New Roman" w:hint="eastAsia"/>
          <w:color w:val="000000" w:themeColor="text1"/>
          <w:sz w:val="24"/>
        </w:rPr>
        <w:t>are purchased from Sigma-Aldrich and Macklin Reagent, respectively. Ethanol absolute,</w:t>
      </w:r>
      <w:r w:rsidRPr="001D269C">
        <w:rPr>
          <w:rFonts w:ascii="Arial" w:hAnsi="Arial" w:cs="Arial" w:hint="eastAsia"/>
          <w:color w:val="000000" w:themeColor="text1"/>
          <w:sz w:val="24"/>
          <w:shd w:val="clear" w:color="auto" w:fill="FFFFFF"/>
        </w:rPr>
        <w:t xml:space="preserve"> </w:t>
      </w:r>
      <w:r w:rsidRPr="001D269C">
        <w:rPr>
          <w:rFonts w:ascii="Times New Roman" w:hAnsi="Times New Roman"/>
          <w:color w:val="000000" w:themeColor="text1"/>
          <w:sz w:val="24"/>
        </w:rPr>
        <w:t>M</w:t>
      </w:r>
      <w:r w:rsidRPr="001D269C">
        <w:rPr>
          <w:rFonts w:ascii="Times New Roman" w:hAnsi="Times New Roman" w:hint="eastAsia"/>
          <w:color w:val="000000" w:themeColor="text1"/>
          <w:sz w:val="24"/>
        </w:rPr>
        <w:t xml:space="preserve">ethanol, </w:t>
      </w:r>
      <w:r w:rsidRPr="001D269C">
        <w:rPr>
          <w:rFonts w:ascii="Times New Roman" w:hAnsi="Times New Roman"/>
          <w:color w:val="000000" w:themeColor="text1"/>
          <w:sz w:val="24"/>
        </w:rPr>
        <w:t>C</w:t>
      </w:r>
      <w:r w:rsidRPr="001D269C">
        <w:rPr>
          <w:rFonts w:ascii="Times New Roman" w:hAnsi="Times New Roman" w:hint="eastAsia"/>
          <w:color w:val="000000" w:themeColor="text1"/>
          <w:sz w:val="24"/>
        </w:rPr>
        <w:t>hlorobenzene (CB, 99.8%</w:t>
      </w:r>
      <w:r w:rsidRPr="001D269C">
        <w:rPr>
          <w:rFonts w:ascii="Times New Roman" w:hAnsi="Times New Roman"/>
          <w:color w:val="000000" w:themeColor="text1"/>
          <w:sz w:val="24"/>
        </w:rPr>
        <w:t>,</w:t>
      </w:r>
      <w:r w:rsidRPr="001D269C">
        <w:rPr>
          <w:rFonts w:ascii="Times New Roman" w:hAnsi="Times New Roman" w:hint="eastAsia"/>
          <w:color w:val="000000" w:themeColor="text1"/>
          <w:sz w:val="24"/>
        </w:rPr>
        <w:t xml:space="preserve"> extra dry), </w:t>
      </w:r>
      <w:r w:rsidRPr="001D269C">
        <w:rPr>
          <w:rFonts w:ascii="Times New Roman" w:hAnsi="Times New Roman"/>
          <w:color w:val="000000" w:themeColor="text1"/>
          <w:sz w:val="24"/>
        </w:rPr>
        <w:t>H</w:t>
      </w:r>
      <w:r w:rsidRPr="001D269C">
        <w:rPr>
          <w:rFonts w:ascii="Times New Roman" w:hAnsi="Times New Roman" w:hint="eastAsia"/>
          <w:color w:val="000000" w:themeColor="text1"/>
          <w:sz w:val="24"/>
        </w:rPr>
        <w:t xml:space="preserve">ydrochloric acid (37%), </w:t>
      </w:r>
      <w:r w:rsidRPr="001D269C">
        <w:rPr>
          <w:rFonts w:ascii="Times New Roman" w:hAnsi="Times New Roman"/>
          <w:color w:val="000000" w:themeColor="text1"/>
          <w:sz w:val="24"/>
        </w:rPr>
        <w:t>D</w:t>
      </w:r>
      <w:r w:rsidRPr="001D269C">
        <w:rPr>
          <w:rFonts w:ascii="Times New Roman" w:hAnsi="Times New Roman" w:hint="eastAsia"/>
          <w:color w:val="000000" w:themeColor="text1"/>
          <w:sz w:val="24"/>
        </w:rPr>
        <w:t>imethylformamide (DMF, 99%</w:t>
      </w:r>
      <w:r w:rsidRPr="001D269C">
        <w:rPr>
          <w:rFonts w:ascii="Times New Roman" w:hAnsi="Times New Roman"/>
          <w:color w:val="000000" w:themeColor="text1"/>
          <w:sz w:val="24"/>
        </w:rPr>
        <w:t>,</w:t>
      </w:r>
      <w:r w:rsidRPr="001D269C">
        <w:rPr>
          <w:rFonts w:ascii="Times New Roman" w:hAnsi="Times New Roman" w:hint="eastAsia"/>
          <w:color w:val="000000" w:themeColor="text1"/>
          <w:sz w:val="24"/>
        </w:rPr>
        <w:t xml:space="preserve"> extra dry), </w:t>
      </w:r>
      <w:r w:rsidRPr="001D269C">
        <w:rPr>
          <w:rFonts w:ascii="Times New Roman" w:hAnsi="Times New Roman"/>
          <w:color w:val="000000" w:themeColor="text1"/>
          <w:sz w:val="24"/>
        </w:rPr>
        <w:t>D</w:t>
      </w:r>
      <w:r w:rsidRPr="001D269C">
        <w:rPr>
          <w:rFonts w:ascii="Times New Roman" w:hAnsi="Times New Roman" w:hint="eastAsia"/>
          <w:color w:val="000000" w:themeColor="text1"/>
          <w:sz w:val="24"/>
        </w:rPr>
        <w:t>imethyl sulfoxide (DMSO, 99%</w:t>
      </w:r>
      <w:r w:rsidRPr="001D269C">
        <w:rPr>
          <w:rFonts w:ascii="Times New Roman" w:hAnsi="Times New Roman"/>
          <w:color w:val="000000" w:themeColor="text1"/>
          <w:sz w:val="24"/>
        </w:rPr>
        <w:t>,</w:t>
      </w:r>
      <w:r w:rsidRPr="001D269C">
        <w:rPr>
          <w:rFonts w:ascii="Times New Roman" w:hAnsi="Times New Roman" w:hint="eastAsia"/>
          <w:color w:val="000000" w:themeColor="text1"/>
          <w:sz w:val="24"/>
        </w:rPr>
        <w:t xml:space="preserve"> extra dry), 1,2-</w:t>
      </w:r>
      <w:r w:rsidRPr="001D269C">
        <w:rPr>
          <w:rFonts w:ascii="Times New Roman" w:hAnsi="Times New Roman"/>
          <w:color w:val="000000" w:themeColor="text1"/>
          <w:sz w:val="24"/>
        </w:rPr>
        <w:t>d</w:t>
      </w:r>
      <w:r w:rsidRPr="001D269C">
        <w:rPr>
          <w:rFonts w:ascii="Times New Roman" w:hAnsi="Times New Roman" w:hint="eastAsia"/>
          <w:color w:val="000000" w:themeColor="text1"/>
          <w:sz w:val="24"/>
        </w:rPr>
        <w:t>ichlorobenzene (DCB, 98+%</w:t>
      </w:r>
      <w:r w:rsidRPr="001D269C">
        <w:rPr>
          <w:rFonts w:ascii="Times New Roman" w:hAnsi="Times New Roman"/>
          <w:color w:val="000000" w:themeColor="text1"/>
          <w:sz w:val="24"/>
        </w:rPr>
        <w:t>,</w:t>
      </w:r>
      <w:r w:rsidRPr="001D269C">
        <w:rPr>
          <w:rFonts w:ascii="Times New Roman" w:hAnsi="Times New Roman" w:hint="eastAsia"/>
          <w:color w:val="000000" w:themeColor="text1"/>
          <w:sz w:val="24"/>
        </w:rPr>
        <w:t xml:space="preserve"> extra dry), </w:t>
      </w:r>
      <w:r w:rsidRPr="001D269C">
        <w:rPr>
          <w:rFonts w:ascii="Times New Roman" w:hAnsi="Times New Roman"/>
          <w:color w:val="000000" w:themeColor="text1"/>
          <w:sz w:val="24"/>
        </w:rPr>
        <w:t>I</w:t>
      </w:r>
      <w:r w:rsidRPr="001D269C">
        <w:rPr>
          <w:rFonts w:ascii="Times New Roman" w:hAnsi="Times New Roman" w:hint="eastAsia"/>
          <w:color w:val="000000" w:themeColor="text1"/>
          <w:sz w:val="24"/>
        </w:rPr>
        <w:t>sopropanol (99.8%</w:t>
      </w:r>
      <w:r w:rsidRPr="001D269C">
        <w:rPr>
          <w:rFonts w:ascii="Times New Roman" w:hAnsi="Times New Roman"/>
          <w:color w:val="000000" w:themeColor="text1"/>
          <w:sz w:val="24"/>
        </w:rPr>
        <w:t>,</w:t>
      </w:r>
      <w:r w:rsidRPr="001D269C">
        <w:rPr>
          <w:rFonts w:ascii="Times New Roman" w:hAnsi="Times New Roman" w:hint="eastAsia"/>
          <w:color w:val="000000" w:themeColor="text1"/>
          <w:sz w:val="24"/>
        </w:rPr>
        <w:t xml:space="preserve"> extra dry) and </w:t>
      </w:r>
      <w:r w:rsidRPr="001D269C">
        <w:rPr>
          <w:rFonts w:ascii="Times New Roman" w:hAnsi="Times New Roman"/>
          <w:color w:val="000000" w:themeColor="text1"/>
          <w:sz w:val="24"/>
        </w:rPr>
        <w:t>a</w:t>
      </w:r>
      <w:r w:rsidRPr="001D269C">
        <w:rPr>
          <w:rFonts w:ascii="Times New Roman" w:hAnsi="Times New Roman" w:hint="eastAsia"/>
          <w:color w:val="000000" w:themeColor="text1"/>
          <w:sz w:val="24"/>
        </w:rPr>
        <w:t xml:space="preserve">mmonium hydroxide solution (28% in water) were purchased from Acros Organics. Methylammonium Iodide and Formamidinium Iodide were purchased from </w:t>
      </w:r>
      <w:proofErr w:type="spellStart"/>
      <w:r w:rsidRPr="001D269C">
        <w:rPr>
          <w:rFonts w:ascii="Times New Roman" w:hAnsi="Times New Roman" w:hint="eastAsia"/>
          <w:color w:val="000000" w:themeColor="text1"/>
          <w:sz w:val="24"/>
        </w:rPr>
        <w:t>Dyesol</w:t>
      </w:r>
      <w:proofErr w:type="spellEnd"/>
      <w:r w:rsidRPr="001D269C">
        <w:rPr>
          <w:rFonts w:ascii="Times New Roman" w:hAnsi="Times New Roman" w:hint="eastAsia"/>
          <w:color w:val="000000" w:themeColor="text1"/>
          <w:sz w:val="24"/>
        </w:rPr>
        <w:t xml:space="preserve">. </w:t>
      </w:r>
      <w:r w:rsidRPr="001D269C">
        <w:rPr>
          <w:rFonts w:ascii="Times New Roman" w:hAnsi="Times New Roman"/>
          <w:color w:val="000000" w:themeColor="text1"/>
          <w:sz w:val="24"/>
        </w:rPr>
        <w:t>Lead (II) Iodide (PbI</w:t>
      </w:r>
      <w:r w:rsidRPr="001D269C">
        <w:rPr>
          <w:rFonts w:ascii="Times New Roman" w:hAnsi="Times New Roman"/>
          <w:color w:val="000000" w:themeColor="text1"/>
          <w:sz w:val="24"/>
          <w:vertAlign w:val="subscript"/>
        </w:rPr>
        <w:t>2</w:t>
      </w:r>
      <w:r w:rsidRPr="001D269C">
        <w:rPr>
          <w:rFonts w:ascii="Times New Roman" w:hAnsi="Times New Roman"/>
          <w:color w:val="000000" w:themeColor="text1"/>
          <w:sz w:val="24"/>
        </w:rPr>
        <w:t xml:space="preserve">, 99%) was purchased from TCI. </w:t>
      </w:r>
      <w:r w:rsidRPr="001D269C">
        <w:rPr>
          <w:rFonts w:ascii="Times New Roman" w:hAnsi="Times New Roman" w:hint="eastAsia"/>
          <w:color w:val="000000" w:themeColor="text1"/>
          <w:sz w:val="24"/>
        </w:rPr>
        <w:t xml:space="preserve">All chemicals were used </w:t>
      </w:r>
      <w:r w:rsidRPr="001D269C">
        <w:rPr>
          <w:rFonts w:ascii="Times New Roman" w:hAnsi="Times New Roman"/>
          <w:color w:val="000000" w:themeColor="text1"/>
          <w:sz w:val="24"/>
        </w:rPr>
        <w:t xml:space="preserve">as </w:t>
      </w:r>
      <w:r w:rsidRPr="001D269C">
        <w:rPr>
          <w:rFonts w:ascii="Times New Roman" w:hAnsi="Times New Roman"/>
          <w:color w:val="000000" w:themeColor="text1"/>
          <w:sz w:val="24"/>
        </w:rPr>
        <w:lastRenderedPageBreak/>
        <w:t>received unless otherwise noted</w:t>
      </w:r>
      <w:r w:rsidRPr="001D269C">
        <w:rPr>
          <w:rFonts w:ascii="Times New Roman" w:hAnsi="Times New Roman" w:hint="eastAsia"/>
          <w:color w:val="000000" w:themeColor="text1"/>
          <w:sz w:val="24"/>
        </w:rPr>
        <w:t>. In</w:t>
      </w:r>
      <w:r w:rsidRPr="001D269C">
        <w:rPr>
          <w:rFonts w:ascii="Times New Roman" w:hAnsi="Times New Roman" w:hint="eastAsia"/>
          <w:color w:val="000000" w:themeColor="text1"/>
          <w:sz w:val="24"/>
          <w:vertAlign w:val="subscript"/>
        </w:rPr>
        <w:t>2</w:t>
      </w:r>
      <w:r w:rsidRPr="001D269C">
        <w:rPr>
          <w:rFonts w:ascii="Times New Roman" w:hAnsi="Times New Roman" w:hint="eastAsia"/>
          <w:color w:val="000000" w:themeColor="text1"/>
          <w:sz w:val="24"/>
        </w:rPr>
        <w:t>O</w:t>
      </w:r>
      <w:r w:rsidRPr="001D269C">
        <w:rPr>
          <w:rFonts w:ascii="Times New Roman" w:hAnsi="Times New Roman" w:hint="eastAsia"/>
          <w:color w:val="000000" w:themeColor="text1"/>
          <w:sz w:val="24"/>
          <w:vertAlign w:val="subscript"/>
        </w:rPr>
        <w:t>3</w:t>
      </w:r>
      <w:r w:rsidRPr="001D269C">
        <w:rPr>
          <w:rFonts w:ascii="Times New Roman" w:hAnsi="Times New Roman" w:hint="eastAsia"/>
          <w:color w:val="000000" w:themeColor="text1"/>
          <w:sz w:val="24"/>
        </w:rPr>
        <w:t xml:space="preserve"> and Sn:In</w:t>
      </w:r>
      <w:r w:rsidRPr="001D269C">
        <w:rPr>
          <w:rFonts w:ascii="Times New Roman" w:hAnsi="Times New Roman" w:hint="eastAsia"/>
          <w:color w:val="000000" w:themeColor="text1"/>
          <w:sz w:val="24"/>
          <w:vertAlign w:val="subscript"/>
        </w:rPr>
        <w:t>2</w:t>
      </w:r>
      <w:r w:rsidRPr="001D269C">
        <w:rPr>
          <w:rFonts w:ascii="Times New Roman" w:hAnsi="Times New Roman" w:hint="eastAsia"/>
          <w:color w:val="000000" w:themeColor="text1"/>
          <w:sz w:val="24"/>
        </w:rPr>
        <w:t>O</w:t>
      </w:r>
      <w:r w:rsidRPr="001D269C">
        <w:rPr>
          <w:rFonts w:ascii="Times New Roman" w:hAnsi="Times New Roman" w:hint="eastAsia"/>
          <w:color w:val="000000" w:themeColor="text1"/>
          <w:sz w:val="24"/>
          <w:vertAlign w:val="subscript"/>
        </w:rPr>
        <w:t>3</w:t>
      </w:r>
      <w:r w:rsidRPr="001D269C">
        <w:rPr>
          <w:rFonts w:ascii="Times New Roman" w:hAnsi="Times New Roman" w:hint="eastAsia"/>
          <w:color w:val="000000" w:themeColor="text1"/>
          <w:sz w:val="24"/>
        </w:rPr>
        <w:t xml:space="preserve"> NPs are synthesized </w:t>
      </w:r>
      <w:r w:rsidRPr="001D269C">
        <w:rPr>
          <w:rFonts w:ascii="Times New Roman" w:hAnsi="Times New Roman"/>
          <w:color w:val="000000" w:themeColor="text1"/>
          <w:sz w:val="24"/>
        </w:rPr>
        <w:t>via a modified hydrothermal approach, which similar to our previously reported method.</w:t>
      </w:r>
      <w:r w:rsidRPr="001D269C">
        <w:rPr>
          <w:rFonts w:ascii="Times New Roman" w:hAnsi="Times New Roman"/>
          <w:color w:val="000000" w:themeColor="text1"/>
          <w:sz w:val="24"/>
          <w:vertAlign w:val="superscript"/>
        </w:rPr>
        <w:t>[12]</w:t>
      </w:r>
      <w:r w:rsidRPr="001D269C">
        <w:rPr>
          <w:rFonts w:ascii="Times New Roman" w:hAnsi="Times New Roman"/>
          <w:color w:val="000000" w:themeColor="text1"/>
          <w:sz w:val="24"/>
        </w:rPr>
        <w:t xml:space="preserve"> </w:t>
      </w:r>
      <w:r w:rsidRPr="001D269C">
        <w:rPr>
          <w:rFonts w:ascii="Times New Roman" w:hAnsi="Times New Roman" w:hint="eastAsia"/>
          <w:color w:val="000000" w:themeColor="text1"/>
          <w:sz w:val="24"/>
        </w:rPr>
        <w:t xml:space="preserve"> Typical</w:t>
      </w:r>
      <w:r w:rsidRPr="001D269C">
        <w:rPr>
          <w:rFonts w:ascii="Times New Roman" w:hAnsi="Times New Roman"/>
          <w:color w:val="000000" w:themeColor="text1"/>
          <w:sz w:val="24"/>
        </w:rPr>
        <w:t xml:space="preserve">ly, </w:t>
      </w:r>
      <w:r w:rsidRPr="001D269C">
        <w:rPr>
          <w:rFonts w:ascii="Times New Roman" w:hAnsi="Times New Roman" w:hint="eastAsia"/>
          <w:color w:val="000000" w:themeColor="text1"/>
          <w:sz w:val="24"/>
        </w:rPr>
        <w:t>a 0.62 g In(C</w:t>
      </w:r>
      <w:r w:rsidRPr="001D269C">
        <w:rPr>
          <w:rFonts w:ascii="Times New Roman" w:hAnsi="Times New Roman" w:hint="eastAsia"/>
          <w:color w:val="000000" w:themeColor="text1"/>
          <w:sz w:val="24"/>
          <w:vertAlign w:val="subscript"/>
        </w:rPr>
        <w:t>2</w:t>
      </w:r>
      <w:r w:rsidRPr="001D269C">
        <w:rPr>
          <w:rFonts w:ascii="Times New Roman" w:hAnsi="Times New Roman" w:hint="eastAsia"/>
          <w:color w:val="000000" w:themeColor="text1"/>
          <w:sz w:val="24"/>
        </w:rPr>
        <w:t>H</w:t>
      </w:r>
      <w:r w:rsidRPr="001D269C">
        <w:rPr>
          <w:rFonts w:ascii="Times New Roman" w:hAnsi="Times New Roman" w:hint="eastAsia"/>
          <w:color w:val="000000" w:themeColor="text1"/>
          <w:sz w:val="24"/>
          <w:vertAlign w:val="subscript"/>
        </w:rPr>
        <w:t>3</w:t>
      </w:r>
      <w:r w:rsidRPr="001D269C">
        <w:rPr>
          <w:rFonts w:ascii="Times New Roman" w:hAnsi="Times New Roman" w:hint="eastAsia"/>
          <w:color w:val="000000" w:themeColor="text1"/>
          <w:sz w:val="24"/>
        </w:rPr>
        <w:t>O</w:t>
      </w:r>
      <w:r w:rsidRPr="001D269C">
        <w:rPr>
          <w:rFonts w:ascii="Times New Roman" w:hAnsi="Times New Roman" w:hint="eastAsia"/>
          <w:color w:val="000000" w:themeColor="text1"/>
          <w:sz w:val="24"/>
          <w:vertAlign w:val="subscript"/>
        </w:rPr>
        <w:t>2</w:t>
      </w:r>
      <w:r w:rsidRPr="001D269C">
        <w:rPr>
          <w:rFonts w:ascii="Times New Roman" w:hAnsi="Times New Roman" w:hint="eastAsia"/>
          <w:color w:val="000000" w:themeColor="text1"/>
          <w:sz w:val="24"/>
        </w:rPr>
        <w:t>)</w:t>
      </w:r>
      <w:r w:rsidRPr="001D269C">
        <w:rPr>
          <w:rFonts w:ascii="Times New Roman" w:hAnsi="Times New Roman" w:hint="eastAsia"/>
          <w:color w:val="000000" w:themeColor="text1"/>
          <w:sz w:val="24"/>
          <w:vertAlign w:val="subscript"/>
        </w:rPr>
        <w:t>3</w:t>
      </w:r>
      <w:r w:rsidRPr="001D269C">
        <w:rPr>
          <w:rFonts w:ascii="Arial" w:hAnsi="Arial" w:cs="Arial"/>
          <w:color w:val="000000" w:themeColor="text1"/>
          <w:sz w:val="24"/>
        </w:rPr>
        <w:t>·</w:t>
      </w:r>
      <w:r w:rsidRPr="001D269C">
        <w:rPr>
          <w:rFonts w:ascii="Times New Roman" w:hAnsi="Times New Roman" w:hint="eastAsia"/>
          <w:color w:val="000000" w:themeColor="text1"/>
          <w:sz w:val="24"/>
        </w:rPr>
        <w:t>H</w:t>
      </w:r>
      <w:r w:rsidRPr="001D269C">
        <w:rPr>
          <w:rFonts w:ascii="Times New Roman" w:hAnsi="Times New Roman" w:hint="eastAsia"/>
          <w:color w:val="000000" w:themeColor="text1"/>
          <w:sz w:val="24"/>
          <w:vertAlign w:val="subscript"/>
        </w:rPr>
        <w:t>2</w:t>
      </w:r>
      <w:r w:rsidRPr="001D269C">
        <w:rPr>
          <w:rFonts w:ascii="Times New Roman" w:hAnsi="Times New Roman" w:hint="eastAsia"/>
          <w:color w:val="000000" w:themeColor="text1"/>
          <w:sz w:val="24"/>
        </w:rPr>
        <w:t xml:space="preserve">O was </w:t>
      </w:r>
      <w:r w:rsidRPr="001D269C">
        <w:rPr>
          <w:rFonts w:ascii="Times New Roman" w:hAnsi="Times New Roman"/>
          <w:color w:val="000000" w:themeColor="text1"/>
          <w:sz w:val="24"/>
        </w:rPr>
        <w:t>dissolved</w:t>
      </w:r>
      <w:r w:rsidRPr="001D269C">
        <w:rPr>
          <w:rFonts w:ascii="Times New Roman" w:hAnsi="Times New Roman" w:hint="eastAsia"/>
          <w:color w:val="000000" w:themeColor="text1"/>
          <w:sz w:val="24"/>
        </w:rPr>
        <w:t xml:space="preserve"> in 12</w:t>
      </w:r>
      <w:r w:rsidRPr="001D269C">
        <w:rPr>
          <w:rFonts w:ascii="Times New Roman" w:hAnsi="Times New Roman"/>
          <w:color w:val="000000" w:themeColor="text1"/>
          <w:sz w:val="24"/>
        </w:rPr>
        <w:t xml:space="preserve"> </w:t>
      </w:r>
      <w:r w:rsidRPr="001D269C">
        <w:rPr>
          <w:rFonts w:ascii="Times New Roman" w:hAnsi="Times New Roman" w:hint="eastAsia"/>
          <w:color w:val="000000" w:themeColor="text1"/>
          <w:sz w:val="24"/>
        </w:rPr>
        <w:t xml:space="preserve">mL absolute ethanol </w:t>
      </w:r>
      <w:r w:rsidRPr="001D269C">
        <w:rPr>
          <w:rFonts w:ascii="Times New Roman" w:hAnsi="Times New Roman"/>
          <w:color w:val="000000" w:themeColor="text1"/>
          <w:sz w:val="24"/>
        </w:rPr>
        <w:t>and then add 0.4 ml</w:t>
      </w:r>
      <w:r w:rsidRPr="001D269C">
        <w:rPr>
          <w:rFonts w:ascii="Times New Roman" w:hAnsi="Times New Roman" w:hint="eastAsia"/>
          <w:color w:val="000000" w:themeColor="text1"/>
          <w:sz w:val="24"/>
        </w:rPr>
        <w:t xml:space="preserve"> NaOH </w:t>
      </w:r>
      <w:r w:rsidRPr="001D269C">
        <w:rPr>
          <w:rFonts w:ascii="Times New Roman" w:hAnsi="Times New Roman"/>
          <w:color w:val="000000" w:themeColor="text1"/>
          <w:sz w:val="24"/>
        </w:rPr>
        <w:t>(1g)</w:t>
      </w:r>
      <w:r w:rsidRPr="001D269C">
        <w:rPr>
          <w:rFonts w:ascii="Times New Roman" w:hAnsi="Times New Roman" w:hint="eastAsia"/>
          <w:color w:val="000000" w:themeColor="text1"/>
          <w:sz w:val="24"/>
        </w:rPr>
        <w:t xml:space="preserve"> </w:t>
      </w:r>
      <w:r w:rsidRPr="001D269C">
        <w:rPr>
          <w:rFonts w:ascii="Times New Roman" w:hAnsi="Times New Roman"/>
          <w:color w:val="000000" w:themeColor="text1"/>
          <w:sz w:val="24"/>
        </w:rPr>
        <w:t>aqueous solution.</w:t>
      </w:r>
      <w:r w:rsidRPr="001D269C">
        <w:rPr>
          <w:rFonts w:ascii="Times New Roman" w:hAnsi="Times New Roman" w:hint="eastAsia"/>
          <w:color w:val="000000" w:themeColor="text1"/>
          <w:sz w:val="24"/>
        </w:rPr>
        <w:t xml:space="preserve"> </w:t>
      </w:r>
      <w:r w:rsidRPr="001D269C">
        <w:rPr>
          <w:rFonts w:ascii="Times New Roman" w:hAnsi="Times New Roman"/>
          <w:color w:val="000000" w:themeColor="text1"/>
          <w:sz w:val="24"/>
        </w:rPr>
        <w:t xml:space="preserve">After stirring for 15 mins, </w:t>
      </w:r>
      <w:r w:rsidRPr="001D269C">
        <w:rPr>
          <w:rFonts w:ascii="Times New Roman" w:hAnsi="Times New Roman" w:hint="eastAsia"/>
          <w:color w:val="000000" w:themeColor="text1"/>
          <w:sz w:val="24"/>
        </w:rPr>
        <w:t xml:space="preserve">the mixed solution </w:t>
      </w:r>
      <w:r w:rsidRPr="001D269C">
        <w:rPr>
          <w:rFonts w:ascii="Times New Roman" w:hAnsi="Times New Roman"/>
          <w:color w:val="000000" w:themeColor="text1"/>
          <w:sz w:val="24"/>
        </w:rPr>
        <w:t xml:space="preserve">was transferred </w:t>
      </w:r>
      <w:r w:rsidRPr="001D269C">
        <w:rPr>
          <w:rFonts w:ascii="Times New Roman" w:hAnsi="Times New Roman" w:hint="eastAsia"/>
          <w:color w:val="000000" w:themeColor="text1"/>
          <w:sz w:val="24"/>
        </w:rPr>
        <w:t>into a</w:t>
      </w:r>
      <w:r w:rsidRPr="001D269C">
        <w:rPr>
          <w:rFonts w:ascii="Times New Roman" w:hAnsi="Times New Roman"/>
          <w:color w:val="000000" w:themeColor="text1"/>
          <w:sz w:val="24"/>
        </w:rPr>
        <w:t>n</w:t>
      </w:r>
      <w:r w:rsidRPr="001D269C">
        <w:rPr>
          <w:rFonts w:ascii="Times New Roman" w:hAnsi="Times New Roman" w:hint="eastAsia"/>
          <w:color w:val="000000" w:themeColor="text1"/>
          <w:sz w:val="24"/>
        </w:rPr>
        <w:t xml:space="preserve"> 18 mL Teflon-lined autoclave, which was sealed and kept at 140</w:t>
      </w:r>
      <w:r w:rsidRPr="001D269C">
        <w:rPr>
          <w:rFonts w:ascii="Times New Roman" w:hAnsi="Times New Roman"/>
          <w:color w:val="000000" w:themeColor="text1"/>
          <w:sz w:val="24"/>
        </w:rPr>
        <w:t xml:space="preserve"> ℃ </w:t>
      </w:r>
      <w:r w:rsidRPr="001D269C">
        <w:rPr>
          <w:rFonts w:ascii="Times New Roman" w:hAnsi="Times New Roman" w:hint="eastAsia"/>
          <w:color w:val="000000" w:themeColor="text1"/>
          <w:sz w:val="24"/>
        </w:rPr>
        <w:t xml:space="preserve">for 5 hours. </w:t>
      </w:r>
      <w:r w:rsidRPr="001D269C">
        <w:rPr>
          <w:rFonts w:ascii="Times New Roman" w:hAnsi="Times New Roman"/>
          <w:color w:val="000000" w:themeColor="text1"/>
          <w:sz w:val="24"/>
        </w:rPr>
        <w:t>In terms of the synthesis of</w:t>
      </w:r>
      <w:r w:rsidRPr="001D269C">
        <w:rPr>
          <w:rFonts w:ascii="Times New Roman" w:hAnsi="Times New Roman" w:hint="eastAsia"/>
          <w:color w:val="000000" w:themeColor="text1"/>
          <w:sz w:val="24"/>
        </w:rPr>
        <w:t xml:space="preserve"> Sn:In</w:t>
      </w:r>
      <w:r w:rsidRPr="001D269C">
        <w:rPr>
          <w:rFonts w:ascii="Times New Roman" w:hAnsi="Times New Roman" w:hint="eastAsia"/>
          <w:color w:val="000000" w:themeColor="text1"/>
          <w:sz w:val="24"/>
          <w:vertAlign w:val="subscript"/>
        </w:rPr>
        <w:t>2</w:t>
      </w:r>
      <w:r w:rsidRPr="001D269C">
        <w:rPr>
          <w:rFonts w:ascii="Times New Roman" w:hAnsi="Times New Roman" w:hint="eastAsia"/>
          <w:color w:val="000000" w:themeColor="text1"/>
          <w:sz w:val="24"/>
        </w:rPr>
        <w:t>O</w:t>
      </w:r>
      <w:r w:rsidRPr="001D269C">
        <w:rPr>
          <w:rFonts w:ascii="Times New Roman" w:hAnsi="Times New Roman" w:hint="eastAsia"/>
          <w:color w:val="000000" w:themeColor="text1"/>
          <w:sz w:val="24"/>
          <w:vertAlign w:val="subscript"/>
        </w:rPr>
        <w:t>3</w:t>
      </w:r>
      <w:r w:rsidRPr="001D269C">
        <w:rPr>
          <w:rFonts w:ascii="Times New Roman" w:hAnsi="Times New Roman" w:hint="eastAsia"/>
          <w:color w:val="000000" w:themeColor="text1"/>
          <w:sz w:val="24"/>
        </w:rPr>
        <w:t>, different amount of SnCl</w:t>
      </w:r>
      <w:r w:rsidRPr="001D269C">
        <w:rPr>
          <w:rFonts w:ascii="Times New Roman" w:hAnsi="Times New Roman" w:hint="eastAsia"/>
          <w:color w:val="000000" w:themeColor="text1"/>
          <w:sz w:val="24"/>
          <w:vertAlign w:val="subscript"/>
        </w:rPr>
        <w:t>4</w:t>
      </w:r>
      <w:r w:rsidRPr="001D269C">
        <w:rPr>
          <w:rFonts w:ascii="Times New Roman" w:hAnsi="Times New Roman" w:hint="eastAsia"/>
          <w:color w:val="000000" w:themeColor="text1"/>
          <w:sz w:val="24"/>
        </w:rPr>
        <w:t xml:space="preserve"> was added with In(C</w:t>
      </w:r>
      <w:r w:rsidRPr="001D269C">
        <w:rPr>
          <w:rFonts w:ascii="Times New Roman" w:hAnsi="Times New Roman" w:hint="eastAsia"/>
          <w:color w:val="000000" w:themeColor="text1"/>
          <w:sz w:val="24"/>
          <w:vertAlign w:val="subscript"/>
        </w:rPr>
        <w:t>2</w:t>
      </w:r>
      <w:r w:rsidRPr="001D269C">
        <w:rPr>
          <w:rFonts w:ascii="Times New Roman" w:hAnsi="Times New Roman" w:hint="eastAsia"/>
          <w:color w:val="000000" w:themeColor="text1"/>
          <w:sz w:val="24"/>
        </w:rPr>
        <w:t>H</w:t>
      </w:r>
      <w:r w:rsidRPr="001D269C">
        <w:rPr>
          <w:rFonts w:ascii="Times New Roman" w:hAnsi="Times New Roman" w:hint="eastAsia"/>
          <w:color w:val="000000" w:themeColor="text1"/>
          <w:sz w:val="24"/>
          <w:vertAlign w:val="subscript"/>
        </w:rPr>
        <w:t>3</w:t>
      </w:r>
      <w:r w:rsidRPr="001D269C">
        <w:rPr>
          <w:rFonts w:ascii="Times New Roman" w:hAnsi="Times New Roman" w:hint="eastAsia"/>
          <w:color w:val="000000" w:themeColor="text1"/>
          <w:sz w:val="24"/>
        </w:rPr>
        <w:t>O</w:t>
      </w:r>
      <w:r w:rsidRPr="001D269C">
        <w:rPr>
          <w:rFonts w:ascii="Times New Roman" w:hAnsi="Times New Roman" w:hint="eastAsia"/>
          <w:color w:val="000000" w:themeColor="text1"/>
          <w:sz w:val="24"/>
          <w:vertAlign w:val="subscript"/>
        </w:rPr>
        <w:t>2</w:t>
      </w:r>
      <w:r w:rsidRPr="001D269C">
        <w:rPr>
          <w:rFonts w:ascii="Times New Roman" w:hAnsi="Times New Roman" w:hint="eastAsia"/>
          <w:color w:val="000000" w:themeColor="text1"/>
          <w:sz w:val="24"/>
        </w:rPr>
        <w:t>)</w:t>
      </w:r>
      <w:r w:rsidRPr="001D269C">
        <w:rPr>
          <w:rFonts w:ascii="Times New Roman" w:hAnsi="Times New Roman" w:hint="eastAsia"/>
          <w:color w:val="000000" w:themeColor="text1"/>
          <w:sz w:val="24"/>
          <w:vertAlign w:val="subscript"/>
        </w:rPr>
        <w:t>3</w:t>
      </w:r>
      <w:r w:rsidRPr="001D269C">
        <w:rPr>
          <w:rFonts w:ascii="Arial" w:hAnsi="Arial" w:cs="Arial"/>
          <w:color w:val="000000" w:themeColor="text1"/>
          <w:sz w:val="24"/>
        </w:rPr>
        <w:t>·</w:t>
      </w:r>
      <w:r w:rsidRPr="001D269C">
        <w:rPr>
          <w:rFonts w:ascii="Times New Roman" w:hAnsi="Times New Roman" w:hint="eastAsia"/>
          <w:color w:val="000000" w:themeColor="text1"/>
          <w:sz w:val="24"/>
        </w:rPr>
        <w:t>H</w:t>
      </w:r>
      <w:r w:rsidRPr="001D269C">
        <w:rPr>
          <w:rFonts w:ascii="Times New Roman" w:hAnsi="Times New Roman" w:hint="eastAsia"/>
          <w:color w:val="000000" w:themeColor="text1"/>
          <w:sz w:val="24"/>
          <w:vertAlign w:val="subscript"/>
        </w:rPr>
        <w:t>2</w:t>
      </w:r>
      <w:r w:rsidRPr="001D269C">
        <w:rPr>
          <w:rFonts w:ascii="Times New Roman" w:hAnsi="Times New Roman" w:hint="eastAsia"/>
          <w:color w:val="000000" w:themeColor="text1"/>
          <w:sz w:val="24"/>
        </w:rPr>
        <w:t>O together and the other process was the same as In</w:t>
      </w:r>
      <w:r w:rsidRPr="001D269C">
        <w:rPr>
          <w:rFonts w:ascii="Times New Roman" w:hAnsi="Times New Roman" w:hint="eastAsia"/>
          <w:color w:val="000000" w:themeColor="text1"/>
          <w:sz w:val="24"/>
          <w:vertAlign w:val="subscript"/>
        </w:rPr>
        <w:t>2</w:t>
      </w:r>
      <w:r w:rsidRPr="001D269C">
        <w:rPr>
          <w:rFonts w:ascii="Times New Roman" w:hAnsi="Times New Roman" w:hint="eastAsia"/>
          <w:color w:val="000000" w:themeColor="text1"/>
          <w:sz w:val="24"/>
        </w:rPr>
        <w:t>O</w:t>
      </w:r>
      <w:r w:rsidRPr="001D269C">
        <w:rPr>
          <w:rFonts w:ascii="Times New Roman" w:hAnsi="Times New Roman" w:hint="eastAsia"/>
          <w:color w:val="000000" w:themeColor="text1"/>
          <w:sz w:val="24"/>
          <w:vertAlign w:val="subscript"/>
        </w:rPr>
        <w:t>3</w:t>
      </w:r>
      <w:r w:rsidRPr="001D269C">
        <w:rPr>
          <w:rFonts w:ascii="Times New Roman" w:hAnsi="Times New Roman" w:hint="eastAsia"/>
          <w:color w:val="000000" w:themeColor="text1"/>
          <w:sz w:val="24"/>
        </w:rPr>
        <w:t xml:space="preserve"> synthesis. The NPs were dried and kept in glovebox for further using.</w:t>
      </w:r>
    </w:p>
    <w:p w14:paraId="5B950D6E" w14:textId="77777777" w:rsidR="00B7419E" w:rsidRPr="001D269C" w:rsidRDefault="00F117F9">
      <w:pPr>
        <w:spacing w:line="360" w:lineRule="auto"/>
        <w:ind w:firstLineChars="100" w:firstLine="240"/>
        <w:rPr>
          <w:rFonts w:ascii="Times New Roman" w:hAnsi="Times New Roman"/>
          <w:color w:val="000000" w:themeColor="text1"/>
          <w:sz w:val="24"/>
        </w:rPr>
      </w:pPr>
      <w:r w:rsidRPr="001D269C">
        <w:rPr>
          <w:rFonts w:ascii="Times New Roman" w:hAnsi="Times New Roman"/>
          <w:color w:val="000000" w:themeColor="text1"/>
          <w:sz w:val="24"/>
        </w:rPr>
        <w:t>According to our previous work,</w:t>
      </w:r>
      <w:r w:rsidRPr="001D269C">
        <w:rPr>
          <w:rFonts w:ascii="Times New Roman" w:hAnsi="Times New Roman"/>
          <w:color w:val="000000" w:themeColor="text1"/>
          <w:sz w:val="24"/>
          <w:vertAlign w:val="superscript"/>
        </w:rPr>
        <w:t>1</w:t>
      </w:r>
      <w:r w:rsidRPr="001D269C">
        <w:rPr>
          <w:rFonts w:ascii="Times New Roman" w:hAnsi="Times New Roman" w:hint="eastAsia"/>
          <w:color w:val="000000" w:themeColor="text1"/>
          <w:sz w:val="24"/>
          <w:vertAlign w:val="superscript"/>
        </w:rPr>
        <w:t>0</w:t>
      </w:r>
      <w:r w:rsidRPr="001D269C">
        <w:rPr>
          <w:rFonts w:ascii="Times New Roman" w:hAnsi="Times New Roman"/>
          <w:color w:val="000000" w:themeColor="text1"/>
          <w:sz w:val="24"/>
        </w:rPr>
        <w:t xml:space="preserve"> the perovskite film is fabricated firstly. Subsequently, the ethanol solution of In</w:t>
      </w:r>
      <w:r w:rsidRPr="001D269C">
        <w:rPr>
          <w:rFonts w:ascii="Times New Roman" w:hAnsi="Times New Roman"/>
          <w:color w:val="000000" w:themeColor="text1"/>
          <w:sz w:val="24"/>
          <w:vertAlign w:val="subscript"/>
        </w:rPr>
        <w:t>2</w:t>
      </w:r>
      <w:r w:rsidRPr="001D269C">
        <w:rPr>
          <w:rFonts w:ascii="Times New Roman" w:hAnsi="Times New Roman"/>
          <w:color w:val="000000" w:themeColor="text1"/>
          <w:sz w:val="24"/>
        </w:rPr>
        <w:t>O</w:t>
      </w:r>
      <w:r w:rsidRPr="001D269C">
        <w:rPr>
          <w:rFonts w:ascii="Times New Roman" w:hAnsi="Times New Roman"/>
          <w:color w:val="000000" w:themeColor="text1"/>
          <w:sz w:val="24"/>
          <w:vertAlign w:val="subscript"/>
        </w:rPr>
        <w:t>3</w:t>
      </w:r>
      <w:r w:rsidRPr="001D269C">
        <w:rPr>
          <w:rFonts w:ascii="Times New Roman" w:hAnsi="Times New Roman"/>
          <w:color w:val="000000" w:themeColor="text1"/>
          <w:sz w:val="24"/>
        </w:rPr>
        <w:t xml:space="preserve"> or/and Sn:In</w:t>
      </w:r>
      <w:r w:rsidRPr="001D269C">
        <w:rPr>
          <w:rFonts w:ascii="Times New Roman" w:hAnsi="Times New Roman"/>
          <w:color w:val="000000" w:themeColor="text1"/>
          <w:sz w:val="24"/>
          <w:vertAlign w:val="subscript"/>
        </w:rPr>
        <w:t>2</w:t>
      </w:r>
      <w:r w:rsidRPr="001D269C">
        <w:rPr>
          <w:rFonts w:ascii="Times New Roman" w:hAnsi="Times New Roman"/>
          <w:color w:val="000000" w:themeColor="text1"/>
          <w:sz w:val="24"/>
        </w:rPr>
        <w:t>O</w:t>
      </w:r>
      <w:r w:rsidRPr="001D269C">
        <w:rPr>
          <w:rFonts w:ascii="Times New Roman" w:hAnsi="Times New Roman"/>
          <w:color w:val="000000" w:themeColor="text1"/>
          <w:sz w:val="24"/>
          <w:vertAlign w:val="subscript"/>
        </w:rPr>
        <w:t>3</w:t>
      </w:r>
      <w:r w:rsidRPr="001D269C">
        <w:rPr>
          <w:rFonts w:ascii="Times New Roman" w:hAnsi="Times New Roman"/>
          <w:color w:val="000000" w:themeColor="text1"/>
          <w:sz w:val="24"/>
        </w:rPr>
        <w:t xml:space="preserve"> NPs with different concentrations</w:t>
      </w:r>
      <w:r w:rsidRPr="001D269C">
        <w:rPr>
          <w:rFonts w:ascii="Times New Roman" w:hAnsi="Times New Roman" w:hint="eastAsia"/>
          <w:color w:val="000000" w:themeColor="text1"/>
          <w:sz w:val="24"/>
        </w:rPr>
        <w:t xml:space="preserve"> (20, 30, and 40 mg/mL)</w:t>
      </w:r>
      <w:r w:rsidRPr="001D269C">
        <w:rPr>
          <w:rFonts w:ascii="Times New Roman" w:hAnsi="Times New Roman"/>
          <w:color w:val="000000" w:themeColor="text1"/>
          <w:sz w:val="24"/>
        </w:rPr>
        <w:t xml:space="preserve"> are</w:t>
      </w:r>
      <w:r w:rsidRPr="001D269C">
        <w:rPr>
          <w:rFonts w:ascii="Times New Roman" w:hAnsi="Times New Roman" w:hint="eastAsia"/>
          <w:color w:val="000000" w:themeColor="text1"/>
          <w:sz w:val="24"/>
        </w:rPr>
        <w:t xml:space="preserve"> dynamically </w:t>
      </w:r>
      <w:r w:rsidRPr="001D269C">
        <w:rPr>
          <w:rFonts w:ascii="Times New Roman" w:hAnsi="Times New Roman"/>
          <w:color w:val="000000" w:themeColor="text1"/>
          <w:sz w:val="24"/>
        </w:rPr>
        <w:t>spin-coated on top of the perovskite layers</w:t>
      </w:r>
      <w:r w:rsidRPr="001D269C">
        <w:rPr>
          <w:rFonts w:ascii="Times New Roman" w:hAnsi="Times New Roman" w:hint="eastAsia"/>
          <w:color w:val="000000" w:themeColor="text1"/>
          <w:sz w:val="24"/>
        </w:rPr>
        <w:t xml:space="preserve"> through different speed</w:t>
      </w:r>
      <w:r w:rsidRPr="001D269C">
        <w:rPr>
          <w:rFonts w:ascii="Times New Roman" w:hAnsi="Times New Roman"/>
          <w:color w:val="000000" w:themeColor="text1"/>
          <w:sz w:val="24"/>
        </w:rPr>
        <w:t>s</w:t>
      </w:r>
      <w:r w:rsidRPr="001D269C">
        <w:rPr>
          <w:rFonts w:ascii="Times New Roman" w:hAnsi="Times New Roman" w:hint="eastAsia"/>
          <w:color w:val="000000" w:themeColor="text1"/>
          <w:sz w:val="24"/>
        </w:rPr>
        <w:t xml:space="preserve"> (800 to 2000 rpm)</w:t>
      </w:r>
      <w:r w:rsidRPr="001D269C">
        <w:rPr>
          <w:rFonts w:ascii="Times New Roman" w:hAnsi="Times New Roman"/>
          <w:color w:val="000000" w:themeColor="text1"/>
          <w:sz w:val="24"/>
        </w:rPr>
        <w:t>. Importantly, b</w:t>
      </w:r>
      <w:r w:rsidRPr="001D269C">
        <w:rPr>
          <w:rFonts w:ascii="Times New Roman" w:hAnsi="Times New Roman" w:hint="eastAsia"/>
          <w:color w:val="000000" w:themeColor="text1"/>
          <w:sz w:val="24"/>
        </w:rPr>
        <w:t xml:space="preserve">efore the </w:t>
      </w:r>
      <w:r w:rsidRPr="001D269C">
        <w:rPr>
          <w:rFonts w:ascii="Times New Roman" w:hAnsi="Times New Roman"/>
          <w:color w:val="000000" w:themeColor="text1"/>
          <w:sz w:val="24"/>
        </w:rPr>
        <w:t>forming the ETL films</w:t>
      </w:r>
      <w:r w:rsidRPr="001D269C">
        <w:rPr>
          <w:rFonts w:ascii="Times New Roman" w:hAnsi="Times New Roman" w:hint="eastAsia"/>
          <w:color w:val="000000" w:themeColor="text1"/>
          <w:sz w:val="24"/>
        </w:rPr>
        <w:t xml:space="preserve">, </w:t>
      </w:r>
      <w:r w:rsidRPr="001D269C">
        <w:rPr>
          <w:rFonts w:ascii="Times New Roman" w:hAnsi="Times New Roman"/>
          <w:color w:val="000000" w:themeColor="text1"/>
          <w:sz w:val="24"/>
        </w:rPr>
        <w:t xml:space="preserve">the well-dispersed metal oxide NP solution was prepared from the purified </w:t>
      </w:r>
      <w:r w:rsidRPr="001D269C">
        <w:rPr>
          <w:rFonts w:ascii="Times New Roman" w:hAnsi="Times New Roman" w:hint="eastAsia"/>
          <w:color w:val="000000" w:themeColor="text1"/>
          <w:sz w:val="24"/>
        </w:rPr>
        <w:t xml:space="preserve">ethanol </w:t>
      </w:r>
      <w:r w:rsidRPr="001D269C">
        <w:rPr>
          <w:rFonts w:ascii="Times New Roman" w:hAnsi="Times New Roman"/>
          <w:color w:val="000000" w:themeColor="text1"/>
          <w:sz w:val="24"/>
        </w:rPr>
        <w:t>by</w:t>
      </w:r>
      <w:r w:rsidRPr="001D269C">
        <w:rPr>
          <w:rFonts w:ascii="Times New Roman" w:hAnsi="Times New Roman" w:hint="eastAsia"/>
          <w:color w:val="000000" w:themeColor="text1"/>
          <w:sz w:val="24"/>
        </w:rPr>
        <w:t xml:space="preserve"> remov</w:t>
      </w:r>
      <w:r w:rsidRPr="001D269C">
        <w:rPr>
          <w:rFonts w:ascii="Times New Roman" w:hAnsi="Times New Roman"/>
          <w:color w:val="000000" w:themeColor="text1"/>
          <w:sz w:val="24"/>
        </w:rPr>
        <w:t>ing</w:t>
      </w:r>
      <w:r w:rsidRPr="001D269C">
        <w:rPr>
          <w:rFonts w:ascii="Times New Roman" w:hAnsi="Times New Roman" w:hint="eastAsia"/>
          <w:color w:val="000000" w:themeColor="text1"/>
          <w:sz w:val="24"/>
        </w:rPr>
        <w:t xml:space="preserve"> possibly residual water. The purified ethanol was gained through vacuum distillation and cooling in glovebox. This </w:t>
      </w:r>
      <w:r w:rsidRPr="001D269C">
        <w:rPr>
          <w:rFonts w:ascii="Times New Roman" w:hAnsi="Times New Roman"/>
          <w:color w:val="000000" w:themeColor="text1"/>
          <w:sz w:val="24"/>
        </w:rPr>
        <w:t xml:space="preserve">combined </w:t>
      </w:r>
      <w:r w:rsidRPr="001D269C">
        <w:rPr>
          <w:rFonts w:ascii="Times New Roman" w:hAnsi="Times New Roman" w:hint="eastAsia"/>
          <w:color w:val="000000" w:themeColor="text1"/>
          <w:sz w:val="24"/>
        </w:rPr>
        <w:t>process</w:t>
      </w:r>
      <w:r w:rsidRPr="001D269C">
        <w:rPr>
          <w:rFonts w:ascii="Times New Roman" w:hAnsi="Times New Roman"/>
          <w:color w:val="000000" w:themeColor="text1"/>
          <w:sz w:val="24"/>
        </w:rPr>
        <w:t xml:space="preserve">es </w:t>
      </w:r>
      <w:r w:rsidRPr="001D269C">
        <w:rPr>
          <w:rFonts w:ascii="Times New Roman" w:hAnsi="Times New Roman" w:hint="eastAsia"/>
          <w:color w:val="000000" w:themeColor="text1"/>
          <w:sz w:val="24"/>
        </w:rPr>
        <w:t xml:space="preserve">could impede the damage of perovskite film by its direct contact with water. Additionally, it prevent the contact between perovskite film and water after the volatilization of ethanol due to its lower boiling point than water. Different amount of NPs were added in the evaporated ethanol in glovebox and then processed ultrasonic treatment. </w:t>
      </w:r>
      <w:r w:rsidRPr="001D269C">
        <w:rPr>
          <w:rFonts w:ascii="Times New Roman" w:hAnsi="Times New Roman"/>
          <w:color w:val="000000" w:themeColor="text1"/>
          <w:sz w:val="24"/>
        </w:rPr>
        <w:t>Last, 100 nm thick Ag electrodes are directly deposited on the top ETL.</w:t>
      </w:r>
    </w:p>
    <w:p w14:paraId="00311EEA" w14:textId="77777777" w:rsidR="00B7419E" w:rsidRPr="001D269C" w:rsidRDefault="00F117F9">
      <w:pPr>
        <w:spacing w:line="360" w:lineRule="auto"/>
        <w:rPr>
          <w:rFonts w:ascii="Times New Roman" w:hAnsi="Times New Roman"/>
          <w:color w:val="000000" w:themeColor="text1"/>
          <w:sz w:val="24"/>
        </w:rPr>
      </w:pPr>
      <w:r w:rsidRPr="001D269C">
        <w:rPr>
          <w:rFonts w:ascii="Times New Roman" w:hAnsi="Times New Roman" w:hint="eastAsia"/>
          <w:i/>
          <w:iCs/>
          <w:color w:val="000000" w:themeColor="text1"/>
          <w:sz w:val="24"/>
        </w:rPr>
        <w:t>Characterization</w:t>
      </w:r>
      <w:r w:rsidRPr="001D269C">
        <w:rPr>
          <w:rFonts w:ascii="Times New Roman" w:hAnsi="Times New Roman"/>
          <w:i/>
          <w:iCs/>
          <w:color w:val="000000" w:themeColor="text1"/>
          <w:sz w:val="24"/>
        </w:rPr>
        <w:t>s</w:t>
      </w:r>
      <w:r w:rsidRPr="001D269C">
        <w:rPr>
          <w:rFonts w:ascii="Times New Roman" w:hAnsi="Times New Roman" w:hint="eastAsia"/>
          <w:color w:val="000000" w:themeColor="text1"/>
          <w:sz w:val="24"/>
        </w:rPr>
        <w:t>:</w:t>
      </w:r>
      <w:r w:rsidRPr="001D269C">
        <w:rPr>
          <w:rFonts w:ascii="Times New Roman" w:hAnsi="Times New Roman"/>
          <w:color w:val="000000" w:themeColor="text1"/>
          <w:sz w:val="24"/>
        </w:rPr>
        <w:t xml:space="preserve"> </w:t>
      </w:r>
      <w:r w:rsidRPr="001D269C">
        <w:rPr>
          <w:rFonts w:ascii="Times New Roman" w:hAnsi="Times New Roman" w:hint="eastAsia"/>
          <w:color w:val="000000" w:themeColor="text1"/>
          <w:sz w:val="24"/>
        </w:rPr>
        <w:t xml:space="preserve">The elemental analysis was carried out by inductively coupled plasma optical emission spectroscopy (ICP-OES). Photocurrent and photovoltage decay curves were measured by a 450 W Xenon lamp and a Keithley 2400 source meter. </w:t>
      </w:r>
      <w:r w:rsidRPr="001D269C">
        <w:rPr>
          <w:rFonts w:ascii="Times New Roman" w:hAnsi="Times New Roman"/>
          <w:color w:val="000000" w:themeColor="text1"/>
          <w:sz w:val="24"/>
        </w:rPr>
        <w:t xml:space="preserve">For Hall Effect measurement, </w:t>
      </w:r>
      <w:r w:rsidRPr="001D269C">
        <w:rPr>
          <w:rFonts w:ascii="Times New Roman" w:hAnsi="Times New Roman" w:hint="eastAsia"/>
          <w:color w:val="000000" w:themeColor="text1"/>
          <w:sz w:val="24"/>
        </w:rPr>
        <w:t>Sn</w:t>
      </w:r>
      <w:r w:rsidRPr="001D269C">
        <w:rPr>
          <w:rFonts w:ascii="Times New Roman" w:hAnsi="Times New Roman"/>
          <w:color w:val="000000" w:themeColor="text1"/>
          <w:sz w:val="24"/>
        </w:rPr>
        <w:t xml:space="preserve"> doped </w:t>
      </w:r>
      <w:r w:rsidRPr="001D269C">
        <w:rPr>
          <w:rFonts w:ascii="Times New Roman" w:hAnsi="Times New Roman" w:hint="eastAsia"/>
          <w:color w:val="000000" w:themeColor="text1"/>
          <w:sz w:val="24"/>
        </w:rPr>
        <w:t>In</w:t>
      </w:r>
      <w:r w:rsidRPr="001D269C">
        <w:rPr>
          <w:rFonts w:ascii="Times New Roman" w:hAnsi="Times New Roman" w:hint="eastAsia"/>
          <w:color w:val="000000" w:themeColor="text1"/>
          <w:sz w:val="24"/>
          <w:vertAlign w:val="subscript"/>
        </w:rPr>
        <w:t>2</w:t>
      </w:r>
      <w:r w:rsidRPr="001D269C">
        <w:rPr>
          <w:rFonts w:ascii="Times New Roman" w:hAnsi="Times New Roman" w:hint="eastAsia"/>
          <w:color w:val="000000" w:themeColor="text1"/>
          <w:sz w:val="24"/>
        </w:rPr>
        <w:t>O</w:t>
      </w:r>
      <w:r w:rsidRPr="001D269C">
        <w:rPr>
          <w:rFonts w:ascii="Times New Roman" w:hAnsi="Times New Roman" w:hint="eastAsia"/>
          <w:color w:val="000000" w:themeColor="text1"/>
          <w:sz w:val="24"/>
          <w:vertAlign w:val="subscript"/>
        </w:rPr>
        <w:t>3</w:t>
      </w:r>
      <w:r w:rsidRPr="001D269C">
        <w:rPr>
          <w:rFonts w:ascii="Times New Roman" w:hAnsi="Times New Roman"/>
          <w:color w:val="000000" w:themeColor="text1"/>
          <w:sz w:val="24"/>
        </w:rPr>
        <w:t xml:space="preserve"> films with different concentrations </w:t>
      </w:r>
      <w:r w:rsidRPr="001D269C">
        <w:rPr>
          <w:rFonts w:ascii="Times New Roman" w:hAnsi="Times New Roman" w:hint="eastAsia"/>
          <w:color w:val="000000" w:themeColor="text1"/>
          <w:sz w:val="24"/>
        </w:rPr>
        <w:t>were</w:t>
      </w:r>
      <w:r w:rsidRPr="001D269C">
        <w:rPr>
          <w:rFonts w:ascii="Times New Roman" w:hAnsi="Times New Roman"/>
          <w:color w:val="000000" w:themeColor="text1"/>
          <w:sz w:val="24"/>
        </w:rPr>
        <w:t xml:space="preserve"> spin-coated on glass substrate and Au electrode in Van der </w:t>
      </w:r>
      <w:proofErr w:type="spellStart"/>
      <w:r w:rsidRPr="001D269C">
        <w:rPr>
          <w:rFonts w:ascii="Times New Roman" w:hAnsi="Times New Roman"/>
          <w:color w:val="000000" w:themeColor="text1"/>
          <w:sz w:val="24"/>
        </w:rPr>
        <w:t>Pauw</w:t>
      </w:r>
      <w:proofErr w:type="spellEnd"/>
      <w:r w:rsidRPr="001D269C">
        <w:rPr>
          <w:rFonts w:ascii="Times New Roman" w:hAnsi="Times New Roman"/>
          <w:color w:val="000000" w:themeColor="text1"/>
          <w:sz w:val="24"/>
        </w:rPr>
        <w:t xml:space="preserve"> configuration was thermally evaporated. </w:t>
      </w:r>
      <w:r w:rsidRPr="001D269C">
        <w:rPr>
          <w:rFonts w:ascii="Times New Roman" w:hAnsi="Times New Roman" w:hint="eastAsia"/>
          <w:color w:val="000000" w:themeColor="text1"/>
          <w:sz w:val="24"/>
        </w:rPr>
        <w:t>TPV and TPC decays were recorded by a digital oscilloscope</w:t>
      </w:r>
      <w:r w:rsidRPr="001D269C">
        <w:rPr>
          <w:rFonts w:ascii="Times New Roman" w:hAnsi="Times New Roman"/>
          <w:color w:val="000000" w:themeColor="text1"/>
          <w:sz w:val="24"/>
        </w:rPr>
        <w:t xml:space="preserve"> </w:t>
      </w:r>
      <w:r w:rsidRPr="001D269C">
        <w:rPr>
          <w:rFonts w:ascii="Times New Roman" w:hAnsi="Times New Roman" w:hint="eastAsia"/>
          <w:color w:val="000000" w:themeColor="text1"/>
          <w:sz w:val="24"/>
        </w:rPr>
        <w:t xml:space="preserve">(Tektronix TBS 1202B). To </w:t>
      </w:r>
      <w:r w:rsidRPr="001D269C">
        <w:rPr>
          <w:rFonts w:ascii="Times New Roman" w:hAnsi="Times New Roman"/>
          <w:color w:val="000000" w:themeColor="text1"/>
          <w:sz w:val="24"/>
        </w:rPr>
        <w:t>obtain</w:t>
      </w:r>
      <w:r w:rsidRPr="001D269C">
        <w:rPr>
          <w:rFonts w:ascii="Times New Roman" w:hAnsi="Times New Roman" w:hint="eastAsia"/>
          <w:color w:val="000000" w:themeColor="text1"/>
          <w:sz w:val="24"/>
        </w:rPr>
        <w:t xml:space="preserve"> the TPV data, 530 nm laser pulse was used and the PSCs were exposed to 0.3 sun background illumination. To obtain TPC measurements, </w:t>
      </w:r>
      <w:r w:rsidRPr="001D269C">
        <w:rPr>
          <w:rFonts w:ascii="Times New Roman" w:hAnsi="Times New Roman" w:hint="eastAsia"/>
          <w:color w:val="000000" w:themeColor="text1"/>
          <w:sz w:val="24"/>
        </w:rPr>
        <w:lastRenderedPageBreak/>
        <w:t>the short-circuited PSCs were illuminated by a 530 nm laser pulse with a pulse width of 120 fs. The capacitance measurements were processed according to the previous report</w:t>
      </w:r>
      <w:r w:rsidRPr="001D269C">
        <w:rPr>
          <w:rFonts w:ascii="Times New Roman" w:hAnsi="Times New Roman" w:hint="eastAsia"/>
          <w:color w:val="000000" w:themeColor="text1"/>
          <w:sz w:val="24"/>
          <w:vertAlign w:val="superscript"/>
        </w:rPr>
        <w:t xml:space="preserve">4 </w:t>
      </w:r>
      <w:r w:rsidRPr="001D269C">
        <w:rPr>
          <w:rFonts w:ascii="Times New Roman" w:hAnsi="Times New Roman"/>
          <w:color w:val="000000" w:themeColor="text1"/>
          <w:sz w:val="24"/>
        </w:rPr>
        <w:t>based</w:t>
      </w:r>
      <w:r w:rsidRPr="001D269C">
        <w:rPr>
          <w:rFonts w:ascii="Times New Roman" w:hAnsi="Times New Roman" w:hint="eastAsia"/>
          <w:color w:val="000000" w:themeColor="text1"/>
          <w:sz w:val="24"/>
          <w:vertAlign w:val="superscript"/>
        </w:rPr>
        <w:t xml:space="preserve"> </w:t>
      </w:r>
      <w:r w:rsidRPr="001D269C">
        <w:rPr>
          <w:rFonts w:ascii="Times New Roman" w:hAnsi="Times New Roman" w:hint="eastAsia"/>
          <w:color w:val="000000" w:themeColor="text1"/>
          <w:sz w:val="24"/>
        </w:rPr>
        <w:t xml:space="preserve">on the capacitors with structure of ITO/NiOx/ETL/Ag. </w:t>
      </w:r>
      <w:r w:rsidRPr="001D269C">
        <w:rPr>
          <w:rFonts w:ascii="Times New Roman" w:hAnsi="Times New Roman"/>
          <w:color w:val="000000" w:themeColor="text1"/>
          <w:sz w:val="24"/>
        </w:rPr>
        <w:t>The details of other characterization have been described in our previous work.</w:t>
      </w:r>
      <w:r w:rsidRPr="001D269C">
        <w:rPr>
          <w:rFonts w:ascii="Times New Roman" w:hAnsi="Times New Roman"/>
          <w:color w:val="000000" w:themeColor="text1"/>
          <w:sz w:val="24"/>
          <w:vertAlign w:val="superscript"/>
        </w:rPr>
        <w:t>[12]</w:t>
      </w:r>
    </w:p>
    <w:p w14:paraId="777BA456" w14:textId="77777777" w:rsidR="00B7419E" w:rsidRPr="001D269C" w:rsidRDefault="00F117F9">
      <w:pPr>
        <w:spacing w:line="360" w:lineRule="auto"/>
        <w:rPr>
          <w:rFonts w:ascii="Times New Roman" w:hAnsi="Times New Roman"/>
          <w:color w:val="000000" w:themeColor="text1"/>
          <w:sz w:val="24"/>
        </w:rPr>
      </w:pPr>
      <w:r w:rsidRPr="001D269C">
        <w:rPr>
          <w:rFonts w:ascii="Times New Roman" w:hAnsi="Times New Roman"/>
          <w:color w:val="000000" w:themeColor="text1"/>
          <w:sz w:val="24"/>
        </w:rPr>
        <w:t xml:space="preserve"> </w:t>
      </w:r>
    </w:p>
    <w:p w14:paraId="5D5C7353" w14:textId="77777777" w:rsidR="00B7419E" w:rsidRPr="001D269C" w:rsidRDefault="00F117F9">
      <w:pPr>
        <w:spacing w:line="360" w:lineRule="auto"/>
        <w:rPr>
          <w:rFonts w:ascii="Times New Roman" w:hAnsi="Times New Roman"/>
          <w:b/>
          <w:bCs/>
          <w:color w:val="000000" w:themeColor="text1"/>
          <w:sz w:val="24"/>
        </w:rPr>
      </w:pPr>
      <w:r w:rsidRPr="001D269C">
        <w:rPr>
          <w:rFonts w:ascii="Times New Roman" w:hAnsi="Times New Roman" w:hint="eastAsia"/>
          <w:b/>
          <w:bCs/>
          <w:color w:val="000000" w:themeColor="text1"/>
          <w:sz w:val="24"/>
        </w:rPr>
        <w:t>Acknowledgements</w:t>
      </w:r>
    </w:p>
    <w:p w14:paraId="3EC11796" w14:textId="29E951C8" w:rsidR="00B7419E" w:rsidRPr="001D269C" w:rsidRDefault="00F117F9">
      <w:pPr>
        <w:spacing w:line="360" w:lineRule="auto"/>
        <w:rPr>
          <w:rFonts w:ascii="Times New Roman" w:hAnsi="Times New Roman"/>
          <w:color w:val="000000" w:themeColor="text1"/>
          <w:sz w:val="24"/>
        </w:rPr>
      </w:pPr>
      <w:r w:rsidRPr="001D269C">
        <w:rPr>
          <w:rFonts w:ascii="Times New Roman" w:hAnsi="Times New Roman"/>
          <w:color w:val="000000" w:themeColor="text1"/>
          <w:sz w:val="24"/>
        </w:rPr>
        <w:t xml:space="preserve">B. </w:t>
      </w:r>
      <w:r w:rsidRPr="001D269C">
        <w:rPr>
          <w:rFonts w:ascii="Times New Roman" w:hAnsi="Times New Roman" w:hint="eastAsia"/>
          <w:color w:val="000000" w:themeColor="text1"/>
          <w:sz w:val="24"/>
        </w:rPr>
        <w:t xml:space="preserve">Y. and R. M. contributed equally to this work. </w:t>
      </w:r>
      <w:r w:rsidRPr="001D269C">
        <w:rPr>
          <w:rFonts w:ascii="Times New Roman" w:hAnsi="Times New Roman"/>
          <w:color w:val="000000" w:themeColor="text1"/>
          <w:sz w:val="24"/>
        </w:rPr>
        <w:t xml:space="preserve">This research was supported by </w:t>
      </w:r>
      <w:r w:rsidRPr="001D269C">
        <w:rPr>
          <w:rFonts w:ascii="Times New Roman" w:hAnsi="Times New Roman" w:hint="eastAsia"/>
          <w:color w:val="000000" w:themeColor="text1"/>
          <w:sz w:val="24"/>
        </w:rPr>
        <w:t xml:space="preserve">the National Nature Science Foundation of China under Grants (11947059), the National Nature Science Foundation of China (51802276), Six Talent Peaks Project of Jiangsu Province of China (XCL-067), </w:t>
      </w:r>
      <w:r w:rsidRPr="001D269C">
        <w:rPr>
          <w:rFonts w:ascii="Times New Roman" w:hAnsi="Times New Roman"/>
          <w:color w:val="000000" w:themeColor="text1"/>
          <w:sz w:val="24"/>
        </w:rPr>
        <w:t xml:space="preserve">Guangdong-Hong Kong-Macao Joint Laboratory for Photonic-Thermal-Electrical Energy Materials and Devices (2019B121205001), </w:t>
      </w:r>
      <w:r w:rsidRPr="001D269C">
        <w:rPr>
          <w:rFonts w:ascii="Times New Roman" w:hAnsi="Times New Roman" w:hint="eastAsia"/>
          <w:color w:val="000000" w:themeColor="text1"/>
          <w:sz w:val="24"/>
        </w:rPr>
        <w:t xml:space="preserve">and </w:t>
      </w:r>
      <w:r w:rsidRPr="001D269C">
        <w:rPr>
          <w:rFonts w:ascii="Times New Roman" w:hAnsi="Times New Roman"/>
          <w:color w:val="000000" w:themeColor="text1"/>
          <w:sz w:val="24"/>
        </w:rPr>
        <w:t>Platform Research</w:t>
      </w:r>
      <w:r w:rsidRPr="001D269C">
        <w:rPr>
          <w:rFonts w:ascii="Times New Roman" w:hAnsi="Times New Roman" w:hint="eastAsia"/>
          <w:color w:val="000000" w:themeColor="text1"/>
          <w:sz w:val="24"/>
        </w:rPr>
        <w:t xml:space="preserve"> </w:t>
      </w:r>
      <w:r w:rsidRPr="001D269C">
        <w:rPr>
          <w:rFonts w:ascii="Times New Roman" w:hAnsi="Times New Roman"/>
          <w:color w:val="000000" w:themeColor="text1"/>
          <w:sz w:val="24"/>
        </w:rPr>
        <w:t>Fund and seed fund (Grant Nos.</w:t>
      </w:r>
      <w:r w:rsidR="00C32B15" w:rsidRPr="001D269C">
        <w:rPr>
          <w:rFonts w:ascii="Times New Roman" w:hAnsi="Times New Roman"/>
          <w:color w:val="000000" w:themeColor="text1"/>
          <w:sz w:val="24"/>
        </w:rPr>
        <w:t xml:space="preserve"> </w:t>
      </w:r>
      <w:r w:rsidRPr="001D269C">
        <w:rPr>
          <w:rFonts w:ascii="Times New Roman" w:hAnsi="Times New Roman"/>
          <w:color w:val="000000" w:themeColor="text1"/>
          <w:sz w:val="24"/>
        </w:rPr>
        <w:t>2019157209</w:t>
      </w:r>
      <w:r w:rsidR="00C32B15" w:rsidRPr="001D269C">
        <w:rPr>
          <w:rFonts w:ascii="Times New Roman" w:hAnsi="Times New Roman"/>
          <w:color w:val="000000" w:themeColor="text1"/>
          <w:sz w:val="24"/>
        </w:rPr>
        <w:t xml:space="preserve"> and 202011159254</w:t>
      </w:r>
      <w:r w:rsidRPr="001D269C">
        <w:rPr>
          <w:rFonts w:ascii="Times New Roman" w:hAnsi="Times New Roman"/>
          <w:color w:val="000000" w:themeColor="text1"/>
          <w:sz w:val="24"/>
        </w:rPr>
        <w:t xml:space="preserve">), from </w:t>
      </w:r>
      <w:bookmarkStart w:id="2" w:name="OLE_LINK33"/>
      <w:r w:rsidRPr="001D269C">
        <w:rPr>
          <w:rFonts w:ascii="Times New Roman" w:hAnsi="Times New Roman"/>
          <w:color w:val="000000" w:themeColor="text1"/>
          <w:sz w:val="24"/>
        </w:rPr>
        <w:t>the University Grant Council of the University of</w:t>
      </w:r>
      <w:r w:rsidRPr="001D269C">
        <w:rPr>
          <w:rFonts w:ascii="Times New Roman" w:hAnsi="Times New Roman" w:hint="eastAsia"/>
          <w:color w:val="000000" w:themeColor="text1"/>
          <w:sz w:val="24"/>
        </w:rPr>
        <w:t xml:space="preserve"> </w:t>
      </w:r>
      <w:r w:rsidRPr="001D269C">
        <w:rPr>
          <w:rFonts w:ascii="Times New Roman" w:hAnsi="Times New Roman"/>
          <w:color w:val="000000" w:themeColor="text1"/>
          <w:sz w:val="24"/>
        </w:rPr>
        <w:t>Hong Kong</w:t>
      </w:r>
      <w:bookmarkEnd w:id="2"/>
      <w:r w:rsidRPr="001D269C">
        <w:rPr>
          <w:rFonts w:ascii="Times New Roman" w:hAnsi="Times New Roman"/>
          <w:color w:val="000000" w:themeColor="text1"/>
          <w:sz w:val="24"/>
        </w:rPr>
        <w:t xml:space="preserve">. The General Research Fund (Grant Nos. </w:t>
      </w:r>
      <w:bookmarkStart w:id="3" w:name="OLE_LINK35"/>
      <w:r w:rsidRPr="001D269C">
        <w:rPr>
          <w:rFonts w:ascii="Times New Roman" w:hAnsi="Times New Roman"/>
          <w:color w:val="000000" w:themeColor="text1"/>
          <w:sz w:val="24"/>
        </w:rPr>
        <w:t>17204117, 17200518</w:t>
      </w:r>
      <w:bookmarkEnd w:id="3"/>
      <w:r w:rsidRPr="001D269C">
        <w:rPr>
          <w:rFonts w:ascii="Times New Roman" w:hAnsi="Times New Roman"/>
          <w:color w:val="000000" w:themeColor="text1"/>
          <w:sz w:val="24"/>
        </w:rPr>
        <w:t xml:space="preserve"> </w:t>
      </w:r>
      <w:bookmarkStart w:id="4" w:name="_Hlk28702948"/>
      <w:bookmarkStart w:id="5" w:name="_Hlk28687199"/>
      <w:r w:rsidRPr="001D269C">
        <w:rPr>
          <w:rFonts w:ascii="Times New Roman" w:hAnsi="Times New Roman"/>
          <w:color w:val="000000" w:themeColor="text1"/>
          <w:sz w:val="24"/>
        </w:rPr>
        <w:t>17201819</w:t>
      </w:r>
      <w:bookmarkEnd w:id="4"/>
      <w:bookmarkEnd w:id="5"/>
      <w:r w:rsidRPr="001D269C">
        <w:rPr>
          <w:rFonts w:ascii="Times New Roman" w:hAnsi="Times New Roman"/>
          <w:color w:val="000000" w:themeColor="text1"/>
          <w:sz w:val="24"/>
        </w:rPr>
        <w:t>, and 17211220) and Collaboration Research Fund (C7035-20G and C5037-18G) from Hong Kong Special Administrative</w:t>
      </w:r>
      <w:r w:rsidRPr="001D269C">
        <w:rPr>
          <w:rFonts w:ascii="Times New Roman" w:hAnsi="Times New Roman" w:hint="eastAsia"/>
          <w:color w:val="000000" w:themeColor="text1"/>
          <w:sz w:val="24"/>
        </w:rPr>
        <w:t xml:space="preserve"> </w:t>
      </w:r>
      <w:r w:rsidRPr="001D269C">
        <w:rPr>
          <w:rFonts w:ascii="Times New Roman" w:hAnsi="Times New Roman"/>
          <w:color w:val="000000" w:themeColor="text1"/>
          <w:sz w:val="24"/>
        </w:rPr>
        <w:t xml:space="preserve">Region, China. </w:t>
      </w:r>
    </w:p>
    <w:p w14:paraId="10B2A691" w14:textId="77777777" w:rsidR="00B7419E" w:rsidRPr="001D269C" w:rsidRDefault="00B7419E">
      <w:pPr>
        <w:spacing w:line="360" w:lineRule="auto"/>
        <w:rPr>
          <w:rFonts w:ascii="Times New Roman" w:hAnsi="Times New Roman"/>
          <w:iCs/>
          <w:color w:val="000000" w:themeColor="text1"/>
          <w:sz w:val="24"/>
        </w:rPr>
      </w:pPr>
    </w:p>
    <w:p w14:paraId="30ACD0AF" w14:textId="77777777" w:rsidR="00B7419E" w:rsidRPr="001D269C" w:rsidRDefault="00F117F9">
      <w:pPr>
        <w:pStyle w:val="dates"/>
        <w:rPr>
          <w:color w:val="000000" w:themeColor="text1"/>
        </w:rPr>
      </w:pPr>
      <w:r w:rsidRPr="001D269C">
        <w:rPr>
          <w:color w:val="000000" w:themeColor="text1"/>
        </w:rPr>
        <w:t>Received: ((will be filled in by the editorial staff))</w:t>
      </w:r>
      <w:r w:rsidRPr="001D269C">
        <w:rPr>
          <w:color w:val="000000" w:themeColor="text1"/>
        </w:rPr>
        <w:br/>
        <w:t>Revised: ((will be filled in by the editorial staff))</w:t>
      </w:r>
      <w:r w:rsidRPr="001D269C">
        <w:rPr>
          <w:color w:val="000000" w:themeColor="text1"/>
        </w:rPr>
        <w:br/>
        <w:t>Published online: ((will be filled in by the editorial staff))</w:t>
      </w:r>
    </w:p>
    <w:p w14:paraId="70CE9267" w14:textId="77777777" w:rsidR="00B7419E" w:rsidRPr="001D269C" w:rsidRDefault="00B7419E">
      <w:pPr>
        <w:spacing w:line="360" w:lineRule="auto"/>
        <w:rPr>
          <w:rFonts w:ascii="Times New Roman" w:hAnsi="Times New Roman"/>
          <w:color w:val="000000" w:themeColor="text1"/>
          <w:sz w:val="24"/>
        </w:rPr>
      </w:pPr>
    </w:p>
    <w:p w14:paraId="3FD36889" w14:textId="77777777" w:rsidR="00B7419E" w:rsidRPr="001D269C" w:rsidRDefault="00F117F9">
      <w:pPr>
        <w:widowControl/>
        <w:spacing w:line="360" w:lineRule="auto"/>
        <w:rPr>
          <w:rFonts w:ascii="Times New Roman" w:hAnsi="Times New Roman"/>
          <w:b/>
          <w:bCs/>
          <w:color w:val="000000" w:themeColor="text1"/>
          <w:kern w:val="0"/>
          <w:sz w:val="24"/>
        </w:rPr>
      </w:pPr>
      <w:r w:rsidRPr="001D269C">
        <w:rPr>
          <w:rFonts w:ascii="Times New Roman" w:hAnsi="Times New Roman" w:hint="eastAsia"/>
          <w:b/>
          <w:bCs/>
          <w:color w:val="000000" w:themeColor="text1"/>
          <w:kern w:val="0"/>
          <w:sz w:val="24"/>
        </w:rPr>
        <w:t>R</w:t>
      </w:r>
      <w:r w:rsidRPr="001D269C">
        <w:rPr>
          <w:rFonts w:ascii="Times New Roman" w:hAnsi="Times New Roman"/>
          <w:b/>
          <w:bCs/>
          <w:color w:val="000000" w:themeColor="text1"/>
          <w:kern w:val="0"/>
          <w:sz w:val="24"/>
        </w:rPr>
        <w:t>eference</w:t>
      </w:r>
    </w:p>
    <w:p w14:paraId="2C5E37FF" w14:textId="77777777" w:rsidR="00B7419E" w:rsidRPr="001D269C" w:rsidRDefault="00F117F9">
      <w:pPr>
        <w:widowControl/>
        <w:numPr>
          <w:ilvl w:val="255"/>
          <w:numId w:val="0"/>
        </w:numPr>
        <w:spacing w:line="360" w:lineRule="auto"/>
        <w:rPr>
          <w:rFonts w:ascii="Times New Roman" w:hAnsi="Times New Roman"/>
          <w:color w:val="000000" w:themeColor="text1"/>
          <w:kern w:val="0"/>
          <w:sz w:val="24"/>
        </w:rPr>
      </w:pPr>
      <w:r w:rsidRPr="001D269C">
        <w:rPr>
          <w:rFonts w:ascii="Times New Roman" w:hAnsi="Times New Roman" w:hint="eastAsia"/>
          <w:color w:val="000000" w:themeColor="text1"/>
          <w:kern w:val="0"/>
          <w:sz w:val="24"/>
        </w:rPr>
        <w:t xml:space="preserve">(1) </w:t>
      </w:r>
      <w:r w:rsidRPr="001D269C">
        <w:rPr>
          <w:rFonts w:ascii="Times New Roman" w:hAnsi="Times New Roman"/>
          <w:color w:val="000000" w:themeColor="text1"/>
          <w:kern w:val="0"/>
          <w:sz w:val="24"/>
          <w:lang w:val="en-HK"/>
        </w:rPr>
        <w:t>Ma,</w:t>
      </w:r>
      <w:r w:rsidRPr="001D269C">
        <w:rPr>
          <w:rFonts w:ascii="Times New Roman" w:hAnsi="Times New Roman" w:hint="eastAsia"/>
          <w:color w:val="000000" w:themeColor="text1"/>
          <w:kern w:val="0"/>
          <w:sz w:val="24"/>
        </w:rPr>
        <w:t xml:space="preserve"> </w:t>
      </w:r>
      <w:r w:rsidRPr="001D269C">
        <w:rPr>
          <w:rFonts w:ascii="Times New Roman" w:hAnsi="Times New Roman"/>
          <w:color w:val="000000" w:themeColor="text1"/>
          <w:kern w:val="0"/>
          <w:sz w:val="24"/>
          <w:lang w:val="en-HK"/>
        </w:rPr>
        <w:t>J.</w:t>
      </w:r>
      <w:r w:rsidRPr="001D269C">
        <w:rPr>
          <w:rFonts w:ascii="Times New Roman" w:hAnsi="Times New Roman" w:hint="eastAsia"/>
          <w:color w:val="000000" w:themeColor="text1"/>
          <w:kern w:val="0"/>
          <w:sz w:val="24"/>
        </w:rPr>
        <w:t xml:space="preserve"> J.;</w:t>
      </w:r>
      <w:r w:rsidRPr="001D269C">
        <w:rPr>
          <w:rFonts w:ascii="Times New Roman" w:hAnsi="Times New Roman"/>
          <w:color w:val="000000" w:themeColor="text1"/>
          <w:kern w:val="0"/>
          <w:sz w:val="24"/>
          <w:lang w:val="en-HK"/>
        </w:rPr>
        <w:t xml:space="preserve"> Zheng,</w:t>
      </w:r>
      <w:r w:rsidRPr="001D269C">
        <w:rPr>
          <w:rFonts w:ascii="Times New Roman" w:hAnsi="Times New Roman" w:hint="eastAsia"/>
          <w:color w:val="000000" w:themeColor="text1"/>
          <w:kern w:val="0"/>
          <w:sz w:val="24"/>
        </w:rPr>
        <w:t xml:space="preserve"> </w:t>
      </w:r>
      <w:r w:rsidRPr="001D269C">
        <w:rPr>
          <w:rFonts w:ascii="Times New Roman" w:hAnsi="Times New Roman"/>
          <w:color w:val="000000" w:themeColor="text1"/>
          <w:kern w:val="0"/>
          <w:sz w:val="24"/>
          <w:lang w:val="en-HK"/>
        </w:rPr>
        <w:t>M.</w:t>
      </w:r>
      <w:r w:rsidRPr="001D269C">
        <w:rPr>
          <w:rFonts w:ascii="Times New Roman" w:hAnsi="Times New Roman" w:hint="eastAsia"/>
          <w:color w:val="000000" w:themeColor="text1"/>
          <w:kern w:val="0"/>
          <w:sz w:val="24"/>
        </w:rPr>
        <w:t xml:space="preserve"> J.;</w:t>
      </w:r>
      <w:r w:rsidRPr="001D269C">
        <w:rPr>
          <w:rFonts w:ascii="Times New Roman" w:hAnsi="Times New Roman"/>
          <w:color w:val="000000" w:themeColor="text1"/>
          <w:kern w:val="0"/>
          <w:sz w:val="24"/>
          <w:lang w:val="en-HK"/>
        </w:rPr>
        <w:t xml:space="preserve"> Chen, C.</w:t>
      </w:r>
      <w:r w:rsidRPr="001D269C">
        <w:rPr>
          <w:rFonts w:ascii="Times New Roman" w:hAnsi="Times New Roman" w:hint="eastAsia"/>
          <w:color w:val="000000" w:themeColor="text1"/>
          <w:kern w:val="0"/>
          <w:sz w:val="24"/>
        </w:rPr>
        <w:t>;</w:t>
      </w:r>
      <w:r w:rsidRPr="001D269C">
        <w:rPr>
          <w:rFonts w:ascii="Times New Roman" w:hAnsi="Times New Roman"/>
          <w:color w:val="000000" w:themeColor="text1"/>
          <w:kern w:val="0"/>
          <w:sz w:val="24"/>
          <w:lang w:val="en-HK"/>
        </w:rPr>
        <w:t xml:space="preserve"> Zhu, Z.</w:t>
      </w:r>
      <w:r w:rsidRPr="001D269C">
        <w:rPr>
          <w:rFonts w:ascii="Times New Roman" w:hAnsi="Times New Roman" w:hint="eastAsia"/>
          <w:color w:val="000000" w:themeColor="text1"/>
          <w:kern w:val="0"/>
          <w:sz w:val="24"/>
        </w:rPr>
        <w:t xml:space="preserve"> Q.;</w:t>
      </w:r>
      <w:r w:rsidRPr="001D269C">
        <w:rPr>
          <w:rFonts w:ascii="Times New Roman" w:hAnsi="Times New Roman"/>
          <w:color w:val="000000" w:themeColor="text1"/>
          <w:kern w:val="0"/>
          <w:sz w:val="24"/>
          <w:lang w:val="en-HK"/>
        </w:rPr>
        <w:t xml:space="preserve"> Zheng, X.</w:t>
      </w:r>
      <w:r w:rsidRPr="001D269C">
        <w:rPr>
          <w:rFonts w:ascii="Times New Roman" w:hAnsi="Times New Roman" w:hint="eastAsia"/>
          <w:color w:val="000000" w:themeColor="text1"/>
          <w:kern w:val="0"/>
          <w:sz w:val="24"/>
        </w:rPr>
        <w:t xml:space="preserve"> L.;</w:t>
      </w:r>
      <w:r w:rsidRPr="001D269C">
        <w:rPr>
          <w:rFonts w:ascii="Times New Roman" w:hAnsi="Times New Roman"/>
          <w:color w:val="000000" w:themeColor="text1"/>
          <w:kern w:val="0"/>
          <w:sz w:val="24"/>
          <w:lang w:val="en-HK"/>
        </w:rPr>
        <w:t xml:space="preserve"> Chen, Z.</w:t>
      </w:r>
      <w:r w:rsidRPr="001D269C">
        <w:rPr>
          <w:rFonts w:ascii="Times New Roman" w:hAnsi="Times New Roman" w:hint="eastAsia"/>
          <w:color w:val="000000" w:themeColor="text1"/>
          <w:kern w:val="0"/>
          <w:sz w:val="24"/>
        </w:rPr>
        <w:t xml:space="preserve"> J.;</w:t>
      </w:r>
      <w:r w:rsidRPr="001D269C">
        <w:rPr>
          <w:rFonts w:ascii="Times New Roman" w:hAnsi="Times New Roman"/>
          <w:color w:val="000000" w:themeColor="text1"/>
          <w:kern w:val="0"/>
          <w:sz w:val="24"/>
          <w:lang w:val="en-HK"/>
        </w:rPr>
        <w:t xml:space="preserve"> Guo, Y.</w:t>
      </w:r>
      <w:r w:rsidRPr="001D269C">
        <w:rPr>
          <w:rFonts w:ascii="Times New Roman" w:hAnsi="Times New Roman" w:hint="eastAsia"/>
          <w:color w:val="000000" w:themeColor="text1"/>
          <w:kern w:val="0"/>
          <w:sz w:val="24"/>
        </w:rPr>
        <w:t xml:space="preserve"> X.;</w:t>
      </w:r>
      <w:r w:rsidRPr="001D269C">
        <w:rPr>
          <w:rFonts w:ascii="Times New Roman" w:hAnsi="Times New Roman"/>
          <w:color w:val="000000" w:themeColor="text1"/>
          <w:kern w:val="0"/>
          <w:sz w:val="24"/>
          <w:lang w:val="en-HK"/>
        </w:rPr>
        <w:t xml:space="preserve"> Liu, C.</w:t>
      </w:r>
      <w:r w:rsidRPr="001D269C">
        <w:rPr>
          <w:rFonts w:ascii="Times New Roman" w:hAnsi="Times New Roman" w:hint="eastAsia"/>
          <w:color w:val="000000" w:themeColor="text1"/>
          <w:kern w:val="0"/>
          <w:sz w:val="24"/>
        </w:rPr>
        <w:t>;</w:t>
      </w:r>
      <w:r w:rsidRPr="001D269C">
        <w:rPr>
          <w:rFonts w:ascii="Times New Roman" w:hAnsi="Times New Roman"/>
          <w:color w:val="000000" w:themeColor="text1"/>
          <w:kern w:val="0"/>
          <w:sz w:val="24"/>
          <w:lang w:val="en-HK"/>
        </w:rPr>
        <w:t xml:space="preserve"> Yan,</w:t>
      </w:r>
      <w:r w:rsidRPr="001D269C">
        <w:rPr>
          <w:rFonts w:ascii="Times New Roman" w:hAnsi="Times New Roman" w:hint="eastAsia"/>
          <w:color w:val="000000" w:themeColor="text1"/>
          <w:kern w:val="0"/>
          <w:sz w:val="24"/>
        </w:rPr>
        <w:t xml:space="preserve"> </w:t>
      </w:r>
      <w:r w:rsidRPr="001D269C">
        <w:rPr>
          <w:rFonts w:ascii="Times New Roman" w:hAnsi="Times New Roman"/>
          <w:color w:val="000000" w:themeColor="text1"/>
          <w:kern w:val="0"/>
          <w:sz w:val="24"/>
          <w:lang w:val="en-HK"/>
        </w:rPr>
        <w:t>Y.</w:t>
      </w:r>
      <w:r w:rsidRPr="001D269C">
        <w:rPr>
          <w:rFonts w:ascii="Times New Roman" w:hAnsi="Times New Roman" w:hint="eastAsia"/>
          <w:color w:val="000000" w:themeColor="text1"/>
          <w:kern w:val="0"/>
          <w:sz w:val="24"/>
        </w:rPr>
        <w:t xml:space="preserve"> F.;</w:t>
      </w:r>
      <w:r w:rsidRPr="001D269C">
        <w:rPr>
          <w:rFonts w:ascii="Times New Roman" w:hAnsi="Times New Roman"/>
          <w:color w:val="000000" w:themeColor="text1"/>
          <w:kern w:val="0"/>
          <w:sz w:val="24"/>
          <w:lang w:val="en-HK"/>
        </w:rPr>
        <w:t xml:space="preserve"> Fang, G.</w:t>
      </w:r>
      <w:r w:rsidRPr="001D269C">
        <w:rPr>
          <w:rFonts w:ascii="Times New Roman" w:hAnsi="Times New Roman" w:hint="eastAsia"/>
          <w:color w:val="000000" w:themeColor="text1"/>
          <w:kern w:val="0"/>
          <w:sz w:val="24"/>
        </w:rPr>
        <w:t xml:space="preserve"> J.</w:t>
      </w:r>
      <w:r w:rsidRPr="001D269C">
        <w:rPr>
          <w:rFonts w:ascii="Times New Roman" w:hAnsi="Times New Roman"/>
          <w:color w:val="000000" w:themeColor="text1"/>
          <w:kern w:val="0"/>
          <w:sz w:val="24"/>
          <w:lang w:val="en-HK"/>
        </w:rPr>
        <w:t xml:space="preserve"> </w:t>
      </w:r>
      <w:r w:rsidRPr="001D269C">
        <w:rPr>
          <w:rFonts w:ascii="Times New Roman" w:hAnsi="Times New Roman" w:hint="eastAsia"/>
          <w:color w:val="000000" w:themeColor="text1"/>
          <w:kern w:val="0"/>
          <w:sz w:val="24"/>
        </w:rPr>
        <w:t xml:space="preserve">Efficient and Stable </w:t>
      </w:r>
      <w:proofErr w:type="spellStart"/>
      <w:r w:rsidRPr="001D269C">
        <w:rPr>
          <w:rFonts w:ascii="Times New Roman" w:hAnsi="Times New Roman" w:hint="eastAsia"/>
          <w:color w:val="000000" w:themeColor="text1"/>
          <w:kern w:val="0"/>
          <w:sz w:val="24"/>
        </w:rPr>
        <w:t>Nonfullerene</w:t>
      </w:r>
      <w:proofErr w:type="spellEnd"/>
      <w:r w:rsidRPr="001D269C">
        <w:rPr>
          <w:rFonts w:ascii="Times New Roman" w:hAnsi="Times New Roman" w:hint="eastAsia"/>
          <w:color w:val="000000" w:themeColor="text1"/>
          <w:kern w:val="0"/>
          <w:sz w:val="24"/>
        </w:rPr>
        <w:t>-Graded Heterojunction Inverted Perovskite Solar Cells with Inorganic Ga</w:t>
      </w:r>
      <w:r w:rsidRPr="001D269C">
        <w:rPr>
          <w:rFonts w:ascii="Times New Roman" w:hAnsi="Times New Roman" w:hint="eastAsia"/>
          <w:color w:val="000000" w:themeColor="text1"/>
          <w:kern w:val="0"/>
          <w:sz w:val="24"/>
          <w:vertAlign w:val="subscript"/>
        </w:rPr>
        <w:t>2</w:t>
      </w:r>
      <w:r w:rsidRPr="001D269C">
        <w:rPr>
          <w:rFonts w:ascii="Times New Roman" w:hAnsi="Times New Roman" w:hint="eastAsia"/>
          <w:color w:val="000000" w:themeColor="text1"/>
          <w:kern w:val="0"/>
          <w:sz w:val="24"/>
        </w:rPr>
        <w:t>O</w:t>
      </w:r>
      <w:r w:rsidRPr="001D269C">
        <w:rPr>
          <w:rFonts w:ascii="Times New Roman" w:hAnsi="Times New Roman" w:hint="eastAsia"/>
          <w:color w:val="000000" w:themeColor="text1"/>
          <w:kern w:val="0"/>
          <w:sz w:val="24"/>
          <w:vertAlign w:val="subscript"/>
        </w:rPr>
        <w:t>3</w:t>
      </w:r>
      <w:r w:rsidRPr="001D269C">
        <w:rPr>
          <w:rFonts w:ascii="Times New Roman" w:hAnsi="Times New Roman" w:hint="eastAsia"/>
          <w:color w:val="000000" w:themeColor="text1"/>
          <w:kern w:val="0"/>
          <w:sz w:val="24"/>
        </w:rPr>
        <w:t xml:space="preserve"> Tunneling Protective Nanolayer.</w:t>
      </w:r>
      <w:r w:rsidRPr="001D269C">
        <w:rPr>
          <w:rFonts w:ascii="Times New Roman" w:hAnsi="Times New Roman"/>
          <w:color w:val="000000" w:themeColor="text1"/>
          <w:kern w:val="0"/>
          <w:sz w:val="24"/>
          <w:lang w:val="en-HK"/>
        </w:rPr>
        <w:t xml:space="preserve"> </w:t>
      </w:r>
      <w:r w:rsidRPr="001D269C">
        <w:rPr>
          <w:rFonts w:ascii="Times New Roman" w:hAnsi="Times New Roman"/>
          <w:i/>
          <w:iCs/>
          <w:color w:val="000000" w:themeColor="text1"/>
          <w:kern w:val="0"/>
          <w:sz w:val="24"/>
          <w:lang w:val="en-HK"/>
        </w:rPr>
        <w:t xml:space="preserve">Adv. </w:t>
      </w:r>
      <w:r w:rsidRPr="001D269C">
        <w:rPr>
          <w:rFonts w:ascii="Times New Roman" w:hAnsi="Times New Roman" w:hint="eastAsia"/>
          <w:i/>
          <w:iCs/>
          <w:color w:val="000000" w:themeColor="text1"/>
          <w:kern w:val="0"/>
          <w:sz w:val="24"/>
        </w:rPr>
        <w:t>Funct. Mater.</w:t>
      </w:r>
      <w:r w:rsidRPr="001D269C">
        <w:rPr>
          <w:rFonts w:ascii="Times New Roman" w:hAnsi="Times New Roman" w:hint="eastAsia"/>
          <w:color w:val="000000" w:themeColor="text1"/>
          <w:kern w:val="0"/>
          <w:sz w:val="24"/>
        </w:rPr>
        <w:t xml:space="preserve"> </w:t>
      </w:r>
      <w:r w:rsidRPr="001D269C">
        <w:rPr>
          <w:rFonts w:ascii="Times New Roman" w:hAnsi="Times New Roman"/>
          <w:b/>
          <w:bCs/>
          <w:color w:val="000000" w:themeColor="text1"/>
          <w:kern w:val="0"/>
          <w:sz w:val="24"/>
        </w:rPr>
        <w:t>2018</w:t>
      </w:r>
      <w:r w:rsidRPr="001D269C">
        <w:rPr>
          <w:rFonts w:ascii="Times New Roman" w:hAnsi="Times New Roman" w:hint="eastAsia"/>
          <w:color w:val="000000" w:themeColor="text1"/>
          <w:kern w:val="0"/>
          <w:sz w:val="24"/>
        </w:rPr>
        <w:t>, 41, 1804128.</w:t>
      </w:r>
    </w:p>
    <w:p w14:paraId="3596FE84" w14:textId="77777777" w:rsidR="00B7419E" w:rsidRPr="001D269C" w:rsidRDefault="00F117F9">
      <w:pPr>
        <w:widowControl/>
        <w:numPr>
          <w:ilvl w:val="255"/>
          <w:numId w:val="0"/>
        </w:numPr>
        <w:spacing w:line="360" w:lineRule="auto"/>
        <w:rPr>
          <w:rFonts w:ascii="Times New Roman" w:hAnsi="Times New Roman"/>
          <w:color w:val="000000" w:themeColor="text1"/>
          <w:kern w:val="0"/>
          <w:sz w:val="24"/>
        </w:rPr>
      </w:pPr>
      <w:r w:rsidRPr="001D269C">
        <w:rPr>
          <w:rFonts w:ascii="Times New Roman" w:hAnsi="Times New Roman" w:hint="eastAsia"/>
          <w:color w:val="000000" w:themeColor="text1"/>
          <w:kern w:val="0"/>
          <w:sz w:val="24"/>
        </w:rPr>
        <w:lastRenderedPageBreak/>
        <w:t xml:space="preserve">(2) Said, A. A.; Xie, J.; Zhang, Q. C. Recent Progress in Organic Electron Transport Materials in Inverted Perovskite Solar Cells. </w:t>
      </w:r>
      <w:r w:rsidRPr="001D269C">
        <w:rPr>
          <w:rFonts w:ascii="Times New Roman" w:hAnsi="Times New Roman" w:hint="eastAsia"/>
          <w:i/>
          <w:iCs/>
          <w:color w:val="000000" w:themeColor="text1"/>
          <w:kern w:val="0"/>
          <w:sz w:val="24"/>
        </w:rPr>
        <w:t>Small</w:t>
      </w:r>
      <w:r w:rsidRPr="001D269C">
        <w:rPr>
          <w:rFonts w:ascii="Times New Roman" w:hAnsi="Times New Roman" w:hint="eastAsia"/>
          <w:color w:val="000000" w:themeColor="text1"/>
          <w:kern w:val="0"/>
          <w:sz w:val="24"/>
        </w:rPr>
        <w:t xml:space="preserve">, </w:t>
      </w:r>
      <w:r w:rsidRPr="001D269C">
        <w:rPr>
          <w:rFonts w:ascii="Times New Roman" w:hAnsi="Times New Roman"/>
          <w:b/>
          <w:bCs/>
          <w:color w:val="000000" w:themeColor="text1"/>
          <w:kern w:val="0"/>
          <w:sz w:val="24"/>
        </w:rPr>
        <w:t>2019</w:t>
      </w:r>
      <w:r w:rsidRPr="001D269C">
        <w:rPr>
          <w:rFonts w:ascii="Times New Roman" w:hAnsi="Times New Roman" w:hint="eastAsia"/>
          <w:color w:val="000000" w:themeColor="text1"/>
          <w:kern w:val="0"/>
          <w:sz w:val="24"/>
        </w:rPr>
        <w:t>, 27, 1900854.</w:t>
      </w:r>
    </w:p>
    <w:p w14:paraId="7CAECF5D" w14:textId="77777777" w:rsidR="00B7419E" w:rsidRPr="001D269C" w:rsidRDefault="00F117F9">
      <w:pPr>
        <w:widowControl/>
        <w:numPr>
          <w:ilvl w:val="255"/>
          <w:numId w:val="0"/>
        </w:numPr>
        <w:spacing w:line="360" w:lineRule="auto"/>
        <w:rPr>
          <w:rFonts w:ascii="Times New Roman" w:hAnsi="Times New Roman"/>
          <w:color w:val="000000" w:themeColor="text1"/>
          <w:kern w:val="0"/>
          <w:sz w:val="24"/>
        </w:rPr>
      </w:pPr>
      <w:r w:rsidRPr="001D269C">
        <w:rPr>
          <w:rFonts w:ascii="Times New Roman" w:hAnsi="Times New Roman" w:hint="eastAsia"/>
          <w:color w:val="000000" w:themeColor="text1"/>
          <w:kern w:val="0"/>
          <w:sz w:val="24"/>
        </w:rPr>
        <w:t xml:space="preserve">(3) </w:t>
      </w:r>
      <w:r w:rsidRPr="001D269C">
        <w:rPr>
          <w:rFonts w:ascii="Times New Roman" w:hAnsi="Times New Roman"/>
          <w:color w:val="000000" w:themeColor="text1"/>
          <w:kern w:val="0"/>
          <w:sz w:val="24"/>
          <w:lang w:val="en-HK"/>
        </w:rPr>
        <w:t>Yu,</w:t>
      </w:r>
      <w:r w:rsidRPr="001D269C">
        <w:rPr>
          <w:rFonts w:ascii="Times New Roman" w:hAnsi="Times New Roman" w:hint="eastAsia"/>
          <w:color w:val="000000" w:themeColor="text1"/>
          <w:kern w:val="0"/>
          <w:sz w:val="24"/>
        </w:rPr>
        <w:t xml:space="preserve"> </w:t>
      </w:r>
      <w:r w:rsidRPr="001D269C">
        <w:rPr>
          <w:rFonts w:ascii="Times New Roman" w:hAnsi="Times New Roman"/>
          <w:color w:val="000000" w:themeColor="text1"/>
          <w:kern w:val="0"/>
          <w:sz w:val="24"/>
          <w:lang w:val="en-HK"/>
        </w:rPr>
        <w:t>J. C.</w:t>
      </w:r>
      <w:r w:rsidRPr="001D269C">
        <w:rPr>
          <w:rFonts w:ascii="Times New Roman" w:hAnsi="Times New Roman" w:hint="eastAsia"/>
          <w:color w:val="000000" w:themeColor="text1"/>
          <w:kern w:val="0"/>
          <w:sz w:val="24"/>
        </w:rPr>
        <w:t>;</w:t>
      </w:r>
      <w:r w:rsidRPr="001D269C">
        <w:rPr>
          <w:rFonts w:ascii="Times New Roman" w:hAnsi="Times New Roman"/>
          <w:color w:val="000000" w:themeColor="text1"/>
          <w:kern w:val="0"/>
          <w:sz w:val="24"/>
          <w:lang w:val="en-HK"/>
        </w:rPr>
        <w:t xml:space="preserve"> </w:t>
      </w:r>
      <w:proofErr w:type="spellStart"/>
      <w:r w:rsidRPr="001D269C">
        <w:rPr>
          <w:rFonts w:ascii="Times New Roman" w:hAnsi="Times New Roman"/>
          <w:color w:val="000000" w:themeColor="text1"/>
          <w:kern w:val="0"/>
          <w:sz w:val="24"/>
          <w:lang w:val="en-HK"/>
        </w:rPr>
        <w:t>Badgujar</w:t>
      </w:r>
      <w:proofErr w:type="spellEnd"/>
      <w:r w:rsidRPr="001D269C">
        <w:rPr>
          <w:rFonts w:ascii="Times New Roman" w:hAnsi="Times New Roman"/>
          <w:color w:val="000000" w:themeColor="text1"/>
          <w:kern w:val="0"/>
          <w:sz w:val="24"/>
          <w:lang w:val="en-HK"/>
        </w:rPr>
        <w:t>, S.</w:t>
      </w:r>
      <w:r w:rsidRPr="001D269C">
        <w:rPr>
          <w:rFonts w:ascii="Times New Roman" w:hAnsi="Times New Roman" w:hint="eastAsia"/>
          <w:color w:val="000000" w:themeColor="text1"/>
          <w:kern w:val="0"/>
          <w:sz w:val="24"/>
        </w:rPr>
        <w:t>;</w:t>
      </w:r>
      <w:r w:rsidRPr="001D269C">
        <w:rPr>
          <w:rFonts w:ascii="Times New Roman" w:hAnsi="Times New Roman"/>
          <w:color w:val="000000" w:themeColor="text1"/>
          <w:kern w:val="0"/>
          <w:sz w:val="24"/>
          <w:lang w:val="en-HK"/>
        </w:rPr>
        <w:t xml:space="preserve"> Jung, E. D.</w:t>
      </w:r>
      <w:r w:rsidRPr="001D269C">
        <w:rPr>
          <w:rFonts w:ascii="Times New Roman" w:hAnsi="Times New Roman" w:hint="eastAsia"/>
          <w:color w:val="000000" w:themeColor="text1"/>
          <w:kern w:val="0"/>
          <w:sz w:val="24"/>
        </w:rPr>
        <w:t>;</w:t>
      </w:r>
      <w:r w:rsidRPr="001D269C">
        <w:rPr>
          <w:rFonts w:ascii="Times New Roman" w:hAnsi="Times New Roman"/>
          <w:color w:val="000000" w:themeColor="text1"/>
          <w:kern w:val="0"/>
          <w:sz w:val="24"/>
          <w:lang w:val="en-HK"/>
        </w:rPr>
        <w:t xml:space="preserve"> Singh, V. K.</w:t>
      </w:r>
      <w:r w:rsidRPr="001D269C">
        <w:rPr>
          <w:rFonts w:ascii="Times New Roman" w:hAnsi="Times New Roman" w:hint="eastAsia"/>
          <w:color w:val="000000" w:themeColor="text1"/>
          <w:kern w:val="0"/>
          <w:sz w:val="24"/>
        </w:rPr>
        <w:t>;</w:t>
      </w:r>
      <w:r w:rsidRPr="001D269C">
        <w:rPr>
          <w:rFonts w:ascii="Times New Roman" w:hAnsi="Times New Roman"/>
          <w:color w:val="000000" w:themeColor="text1"/>
          <w:kern w:val="0"/>
          <w:sz w:val="24"/>
          <w:lang w:val="en-HK"/>
        </w:rPr>
        <w:t xml:space="preserve"> Kim, D. W.</w:t>
      </w:r>
      <w:r w:rsidRPr="001D269C">
        <w:rPr>
          <w:rFonts w:ascii="Times New Roman" w:hAnsi="Times New Roman" w:hint="eastAsia"/>
          <w:color w:val="000000" w:themeColor="text1"/>
          <w:kern w:val="0"/>
          <w:sz w:val="24"/>
        </w:rPr>
        <w:t>;</w:t>
      </w:r>
      <w:r w:rsidRPr="001D269C">
        <w:rPr>
          <w:rFonts w:ascii="Times New Roman" w:hAnsi="Times New Roman"/>
          <w:color w:val="000000" w:themeColor="text1"/>
          <w:kern w:val="0"/>
          <w:sz w:val="24"/>
          <w:lang w:val="en-HK"/>
        </w:rPr>
        <w:t xml:space="preserve"> </w:t>
      </w:r>
      <w:proofErr w:type="spellStart"/>
      <w:r w:rsidRPr="001D269C">
        <w:rPr>
          <w:rFonts w:ascii="Times New Roman" w:hAnsi="Times New Roman"/>
          <w:color w:val="000000" w:themeColor="text1"/>
          <w:kern w:val="0"/>
          <w:sz w:val="24"/>
          <w:lang w:val="en-HK"/>
        </w:rPr>
        <w:t>Gierschner</w:t>
      </w:r>
      <w:proofErr w:type="spellEnd"/>
      <w:r w:rsidRPr="001D269C">
        <w:rPr>
          <w:rFonts w:ascii="Times New Roman" w:hAnsi="Times New Roman"/>
          <w:color w:val="000000" w:themeColor="text1"/>
          <w:kern w:val="0"/>
          <w:sz w:val="24"/>
          <w:lang w:val="en-HK"/>
        </w:rPr>
        <w:t>, J.</w:t>
      </w:r>
      <w:r w:rsidRPr="001D269C">
        <w:rPr>
          <w:rFonts w:ascii="Times New Roman" w:hAnsi="Times New Roman" w:hint="eastAsia"/>
          <w:color w:val="000000" w:themeColor="text1"/>
          <w:kern w:val="0"/>
          <w:sz w:val="24"/>
        </w:rPr>
        <w:t>;</w:t>
      </w:r>
      <w:r w:rsidRPr="001D269C">
        <w:rPr>
          <w:rFonts w:ascii="Times New Roman" w:hAnsi="Times New Roman"/>
          <w:color w:val="000000" w:themeColor="text1"/>
          <w:kern w:val="0"/>
          <w:sz w:val="24"/>
          <w:lang w:val="en-HK"/>
        </w:rPr>
        <w:t xml:space="preserve">  Lee,</w:t>
      </w:r>
      <w:r w:rsidRPr="001D269C">
        <w:rPr>
          <w:rFonts w:ascii="Times New Roman" w:hAnsi="Times New Roman" w:hint="eastAsia"/>
          <w:color w:val="000000" w:themeColor="text1"/>
          <w:kern w:val="0"/>
          <w:sz w:val="24"/>
        </w:rPr>
        <w:t xml:space="preserve"> </w:t>
      </w:r>
      <w:r w:rsidRPr="001D269C">
        <w:rPr>
          <w:rFonts w:ascii="Times New Roman" w:hAnsi="Times New Roman"/>
          <w:color w:val="000000" w:themeColor="text1"/>
          <w:kern w:val="0"/>
          <w:sz w:val="24"/>
          <w:lang w:val="en-HK"/>
        </w:rPr>
        <w:t>E.</w:t>
      </w:r>
      <w:r w:rsidRPr="001D269C">
        <w:rPr>
          <w:rFonts w:ascii="Times New Roman" w:hAnsi="Times New Roman" w:hint="eastAsia"/>
          <w:color w:val="000000" w:themeColor="text1"/>
          <w:kern w:val="0"/>
          <w:sz w:val="24"/>
        </w:rPr>
        <w:t>;</w:t>
      </w:r>
      <w:r w:rsidRPr="001D269C">
        <w:rPr>
          <w:rFonts w:ascii="Times New Roman" w:hAnsi="Times New Roman"/>
          <w:color w:val="000000" w:themeColor="text1"/>
          <w:kern w:val="0"/>
          <w:sz w:val="24"/>
          <w:lang w:val="en-HK"/>
        </w:rPr>
        <w:t xml:space="preserve"> Kim, Y. S.</w:t>
      </w:r>
      <w:r w:rsidRPr="001D269C">
        <w:rPr>
          <w:rFonts w:ascii="Times New Roman" w:hAnsi="Times New Roman" w:hint="eastAsia"/>
          <w:color w:val="000000" w:themeColor="text1"/>
          <w:kern w:val="0"/>
          <w:sz w:val="24"/>
        </w:rPr>
        <w:t>;</w:t>
      </w:r>
      <w:r w:rsidRPr="001D269C">
        <w:rPr>
          <w:rFonts w:ascii="Times New Roman" w:hAnsi="Times New Roman"/>
          <w:color w:val="000000" w:themeColor="text1"/>
          <w:kern w:val="0"/>
          <w:sz w:val="24"/>
          <w:lang w:val="en-HK"/>
        </w:rPr>
        <w:t xml:space="preserve"> Cho, S.</w:t>
      </w:r>
      <w:r w:rsidRPr="001D269C">
        <w:rPr>
          <w:rFonts w:ascii="Times New Roman" w:hAnsi="Times New Roman" w:hint="eastAsia"/>
          <w:color w:val="000000" w:themeColor="text1"/>
          <w:kern w:val="0"/>
          <w:sz w:val="24"/>
        </w:rPr>
        <w:t>;</w:t>
      </w:r>
      <w:r w:rsidRPr="001D269C">
        <w:rPr>
          <w:rFonts w:ascii="Times New Roman" w:hAnsi="Times New Roman"/>
          <w:color w:val="000000" w:themeColor="text1"/>
          <w:kern w:val="0"/>
          <w:sz w:val="24"/>
          <w:lang w:val="en-HK"/>
        </w:rPr>
        <w:t xml:space="preserve"> Kwon, M. S.</w:t>
      </w:r>
      <w:r w:rsidRPr="001D269C">
        <w:rPr>
          <w:rFonts w:ascii="Times New Roman" w:hAnsi="Times New Roman" w:hint="eastAsia"/>
          <w:color w:val="000000" w:themeColor="text1"/>
          <w:kern w:val="0"/>
          <w:sz w:val="24"/>
        </w:rPr>
        <w:t>;</w:t>
      </w:r>
      <w:r w:rsidRPr="001D269C">
        <w:rPr>
          <w:rFonts w:ascii="Times New Roman" w:hAnsi="Times New Roman"/>
          <w:color w:val="000000" w:themeColor="text1"/>
          <w:kern w:val="0"/>
          <w:sz w:val="24"/>
          <w:lang w:val="en-HK"/>
        </w:rPr>
        <w:t xml:space="preserve"> Song, M. H. </w:t>
      </w:r>
      <w:r w:rsidRPr="001D269C">
        <w:rPr>
          <w:rFonts w:ascii="Times New Roman" w:hAnsi="Times New Roman" w:hint="eastAsia"/>
          <w:color w:val="000000" w:themeColor="text1"/>
          <w:kern w:val="0"/>
          <w:sz w:val="24"/>
        </w:rPr>
        <w:t>Highly Efficient and Stable Inverted Perovskite Solar Cell Obtained via Treatment by Semiconducting Chemical Additive.</w:t>
      </w:r>
      <w:r w:rsidRPr="001D269C">
        <w:rPr>
          <w:rFonts w:ascii="Times New Roman" w:hAnsi="Times New Roman"/>
          <w:color w:val="000000" w:themeColor="text1"/>
          <w:kern w:val="0"/>
          <w:sz w:val="24"/>
          <w:lang w:val="en-HK"/>
        </w:rPr>
        <w:t xml:space="preserve"> </w:t>
      </w:r>
      <w:r w:rsidRPr="001D269C">
        <w:rPr>
          <w:rFonts w:ascii="Times New Roman" w:hAnsi="Times New Roman"/>
          <w:i/>
          <w:iCs/>
          <w:color w:val="000000" w:themeColor="text1"/>
          <w:kern w:val="0"/>
          <w:sz w:val="24"/>
          <w:lang w:val="en-HK"/>
        </w:rPr>
        <w:t xml:space="preserve">Adv. </w:t>
      </w:r>
      <w:r w:rsidRPr="001D269C">
        <w:rPr>
          <w:rFonts w:ascii="Times New Roman" w:hAnsi="Times New Roman" w:hint="eastAsia"/>
          <w:i/>
          <w:iCs/>
          <w:color w:val="000000" w:themeColor="text1"/>
          <w:kern w:val="0"/>
          <w:sz w:val="24"/>
        </w:rPr>
        <w:t>Mater.</w:t>
      </w:r>
      <w:r w:rsidRPr="001D269C">
        <w:rPr>
          <w:rFonts w:ascii="Times New Roman" w:hAnsi="Times New Roman" w:hint="eastAsia"/>
          <w:color w:val="000000" w:themeColor="text1"/>
          <w:kern w:val="0"/>
          <w:sz w:val="24"/>
        </w:rPr>
        <w:t xml:space="preserve"> </w:t>
      </w:r>
      <w:r w:rsidRPr="001D269C">
        <w:rPr>
          <w:rFonts w:ascii="Times New Roman" w:hAnsi="Times New Roman"/>
          <w:b/>
          <w:bCs/>
          <w:color w:val="000000" w:themeColor="text1"/>
          <w:kern w:val="0"/>
          <w:sz w:val="24"/>
        </w:rPr>
        <w:t>2019</w:t>
      </w:r>
      <w:r w:rsidRPr="001D269C">
        <w:rPr>
          <w:rFonts w:ascii="Times New Roman" w:hAnsi="Times New Roman" w:hint="eastAsia"/>
          <w:color w:val="000000" w:themeColor="text1"/>
          <w:kern w:val="0"/>
          <w:sz w:val="24"/>
        </w:rPr>
        <w:t>, 6, 180554.</w:t>
      </w:r>
    </w:p>
    <w:p w14:paraId="59561294" w14:textId="77777777" w:rsidR="00B7419E" w:rsidRPr="001D269C" w:rsidRDefault="00F117F9">
      <w:pPr>
        <w:widowControl/>
        <w:numPr>
          <w:ilvl w:val="255"/>
          <w:numId w:val="0"/>
        </w:numPr>
        <w:spacing w:line="360" w:lineRule="auto"/>
        <w:rPr>
          <w:rFonts w:ascii="Times New Roman" w:hAnsi="Times New Roman"/>
          <w:color w:val="000000" w:themeColor="text1"/>
          <w:kern w:val="0"/>
          <w:sz w:val="24"/>
          <w:lang w:val="en-HK"/>
        </w:rPr>
      </w:pPr>
      <w:r w:rsidRPr="001D269C">
        <w:rPr>
          <w:rFonts w:ascii="Times New Roman" w:hAnsi="Times New Roman" w:hint="eastAsia"/>
          <w:color w:val="000000" w:themeColor="text1"/>
          <w:kern w:val="0"/>
          <w:sz w:val="24"/>
        </w:rPr>
        <w:t xml:space="preserve">(4) </w:t>
      </w:r>
      <w:r w:rsidRPr="001D269C">
        <w:rPr>
          <w:rFonts w:ascii="Times New Roman" w:hAnsi="Times New Roman"/>
          <w:color w:val="000000" w:themeColor="text1"/>
          <w:kern w:val="0"/>
          <w:sz w:val="24"/>
          <w:lang w:val="en-HK"/>
        </w:rPr>
        <w:t>Yang,</w:t>
      </w:r>
      <w:r w:rsidRPr="001D269C">
        <w:rPr>
          <w:rFonts w:ascii="Times New Roman" w:hAnsi="Times New Roman" w:hint="eastAsia"/>
          <w:color w:val="000000" w:themeColor="text1"/>
          <w:kern w:val="0"/>
          <w:sz w:val="24"/>
        </w:rPr>
        <w:t xml:space="preserve"> </w:t>
      </w:r>
      <w:r w:rsidRPr="001D269C">
        <w:rPr>
          <w:rFonts w:ascii="Times New Roman" w:hAnsi="Times New Roman"/>
          <w:color w:val="000000" w:themeColor="text1"/>
          <w:kern w:val="0"/>
          <w:sz w:val="24"/>
          <w:lang w:val="en-HK"/>
        </w:rPr>
        <w:t>D.</w:t>
      </w:r>
      <w:r w:rsidRPr="001D269C">
        <w:rPr>
          <w:rFonts w:ascii="Times New Roman" w:hAnsi="Times New Roman" w:hint="eastAsia"/>
          <w:color w:val="000000" w:themeColor="text1"/>
          <w:kern w:val="0"/>
          <w:sz w:val="24"/>
        </w:rPr>
        <w:t>;</w:t>
      </w:r>
      <w:r w:rsidRPr="001D269C">
        <w:rPr>
          <w:rFonts w:ascii="Times New Roman" w:hAnsi="Times New Roman"/>
          <w:color w:val="000000" w:themeColor="text1"/>
          <w:kern w:val="0"/>
          <w:sz w:val="24"/>
          <w:lang w:val="en-HK"/>
        </w:rPr>
        <w:t xml:space="preserve"> Zhang, X.</w:t>
      </w:r>
      <w:r w:rsidRPr="001D269C">
        <w:rPr>
          <w:rFonts w:ascii="Times New Roman" w:hAnsi="Times New Roman" w:hint="eastAsia"/>
          <w:color w:val="000000" w:themeColor="text1"/>
          <w:kern w:val="0"/>
          <w:sz w:val="24"/>
        </w:rPr>
        <w:t xml:space="preserve"> R.;</w:t>
      </w:r>
      <w:r w:rsidRPr="001D269C">
        <w:rPr>
          <w:rFonts w:ascii="Times New Roman" w:hAnsi="Times New Roman"/>
          <w:color w:val="000000" w:themeColor="text1"/>
          <w:kern w:val="0"/>
          <w:sz w:val="24"/>
          <w:lang w:val="en-HK"/>
        </w:rPr>
        <w:t xml:space="preserve"> Wang, K.</w:t>
      </w:r>
      <w:r w:rsidRPr="001D269C">
        <w:rPr>
          <w:rFonts w:ascii="Times New Roman" w:hAnsi="Times New Roman" w:hint="eastAsia"/>
          <w:color w:val="000000" w:themeColor="text1"/>
          <w:kern w:val="0"/>
          <w:sz w:val="24"/>
        </w:rPr>
        <w:t>;</w:t>
      </w:r>
      <w:r w:rsidRPr="001D269C">
        <w:rPr>
          <w:rFonts w:ascii="Times New Roman" w:hAnsi="Times New Roman"/>
          <w:color w:val="000000" w:themeColor="text1"/>
          <w:kern w:val="0"/>
          <w:sz w:val="24"/>
          <w:lang w:val="en-HK"/>
        </w:rPr>
        <w:t xml:space="preserve"> Wu, C. </w:t>
      </w:r>
      <w:r w:rsidRPr="001D269C">
        <w:rPr>
          <w:rFonts w:ascii="Times New Roman" w:hAnsi="Times New Roman" w:hint="eastAsia"/>
          <w:color w:val="000000" w:themeColor="text1"/>
          <w:kern w:val="0"/>
          <w:sz w:val="24"/>
        </w:rPr>
        <w:t>C.;</w:t>
      </w:r>
      <w:r w:rsidRPr="001D269C">
        <w:rPr>
          <w:rFonts w:ascii="Times New Roman" w:hAnsi="Times New Roman"/>
          <w:color w:val="000000" w:themeColor="text1"/>
          <w:kern w:val="0"/>
          <w:sz w:val="24"/>
          <w:lang w:val="en-HK"/>
        </w:rPr>
        <w:t xml:space="preserve"> Yang,</w:t>
      </w:r>
      <w:r w:rsidRPr="001D269C">
        <w:rPr>
          <w:rFonts w:ascii="Times New Roman" w:hAnsi="Times New Roman" w:hint="eastAsia"/>
          <w:color w:val="000000" w:themeColor="text1"/>
          <w:kern w:val="0"/>
          <w:sz w:val="24"/>
        </w:rPr>
        <w:t xml:space="preserve"> </w:t>
      </w:r>
      <w:r w:rsidRPr="001D269C">
        <w:rPr>
          <w:rFonts w:ascii="Times New Roman" w:hAnsi="Times New Roman"/>
          <w:color w:val="000000" w:themeColor="text1"/>
          <w:kern w:val="0"/>
          <w:sz w:val="24"/>
          <w:lang w:val="en-HK"/>
        </w:rPr>
        <w:t>R.</w:t>
      </w:r>
      <w:r w:rsidRPr="001D269C">
        <w:rPr>
          <w:rFonts w:ascii="Times New Roman" w:hAnsi="Times New Roman" w:hint="eastAsia"/>
          <w:color w:val="000000" w:themeColor="text1"/>
          <w:kern w:val="0"/>
          <w:sz w:val="24"/>
        </w:rPr>
        <w:t xml:space="preserve"> X.;</w:t>
      </w:r>
      <w:r w:rsidRPr="001D269C">
        <w:rPr>
          <w:rFonts w:ascii="Times New Roman" w:hAnsi="Times New Roman"/>
          <w:color w:val="000000" w:themeColor="text1"/>
          <w:kern w:val="0"/>
          <w:sz w:val="24"/>
          <w:lang w:val="en-HK"/>
        </w:rPr>
        <w:t xml:space="preserve"> Hou Y.</w:t>
      </w:r>
      <w:r w:rsidRPr="001D269C">
        <w:rPr>
          <w:rFonts w:ascii="Times New Roman" w:hAnsi="Times New Roman" w:hint="eastAsia"/>
          <w:color w:val="000000" w:themeColor="text1"/>
          <w:kern w:val="0"/>
          <w:sz w:val="24"/>
        </w:rPr>
        <w:t xml:space="preserve"> C.;</w:t>
      </w:r>
      <w:r w:rsidRPr="001D269C">
        <w:rPr>
          <w:rFonts w:ascii="Times New Roman" w:hAnsi="Times New Roman"/>
          <w:color w:val="000000" w:themeColor="text1"/>
          <w:kern w:val="0"/>
          <w:sz w:val="24"/>
          <w:lang w:val="en-HK"/>
        </w:rPr>
        <w:t xml:space="preserve"> Jiang,</w:t>
      </w:r>
      <w:r w:rsidRPr="001D269C">
        <w:rPr>
          <w:rFonts w:ascii="Times New Roman" w:hAnsi="Times New Roman" w:hint="eastAsia"/>
          <w:color w:val="000000" w:themeColor="text1"/>
          <w:kern w:val="0"/>
          <w:sz w:val="24"/>
        </w:rPr>
        <w:t xml:space="preserve"> </w:t>
      </w:r>
      <w:r w:rsidRPr="001D269C">
        <w:rPr>
          <w:rFonts w:ascii="Times New Roman" w:hAnsi="Times New Roman"/>
          <w:color w:val="000000" w:themeColor="text1"/>
          <w:kern w:val="0"/>
          <w:sz w:val="24"/>
          <w:lang w:val="en-HK"/>
        </w:rPr>
        <w:t>Y.</w:t>
      </w:r>
      <w:r w:rsidRPr="001D269C">
        <w:rPr>
          <w:rFonts w:ascii="Times New Roman" w:hAnsi="Times New Roman" w:hint="eastAsia"/>
          <w:color w:val="000000" w:themeColor="text1"/>
          <w:kern w:val="0"/>
          <w:sz w:val="24"/>
        </w:rPr>
        <w:t xml:space="preserve"> Y.;</w:t>
      </w:r>
      <w:r w:rsidRPr="001D269C">
        <w:rPr>
          <w:rFonts w:ascii="Times New Roman" w:hAnsi="Times New Roman"/>
          <w:color w:val="000000" w:themeColor="text1"/>
          <w:kern w:val="0"/>
          <w:sz w:val="24"/>
          <w:lang w:val="en-HK"/>
        </w:rPr>
        <w:t xml:space="preserve"> Liu,</w:t>
      </w:r>
      <w:r w:rsidRPr="001D269C">
        <w:rPr>
          <w:rFonts w:ascii="Times New Roman" w:hAnsi="Times New Roman" w:hint="eastAsia"/>
          <w:color w:val="000000" w:themeColor="text1"/>
          <w:kern w:val="0"/>
          <w:sz w:val="24"/>
        </w:rPr>
        <w:t xml:space="preserve"> </w:t>
      </w:r>
      <w:r w:rsidRPr="001D269C">
        <w:rPr>
          <w:rFonts w:ascii="Times New Roman" w:hAnsi="Times New Roman"/>
          <w:color w:val="000000" w:themeColor="text1"/>
          <w:kern w:val="0"/>
          <w:sz w:val="24"/>
          <w:lang w:val="en-HK"/>
        </w:rPr>
        <w:t xml:space="preserve">S. </w:t>
      </w:r>
      <w:r w:rsidRPr="001D269C">
        <w:rPr>
          <w:rFonts w:ascii="Times New Roman" w:hAnsi="Times New Roman" w:hint="eastAsia"/>
          <w:color w:val="000000" w:themeColor="text1"/>
          <w:kern w:val="0"/>
          <w:sz w:val="24"/>
        </w:rPr>
        <w:t>Z.;</w:t>
      </w:r>
      <w:r w:rsidRPr="001D269C">
        <w:rPr>
          <w:rFonts w:ascii="Times New Roman" w:hAnsi="Times New Roman"/>
          <w:color w:val="000000" w:themeColor="text1"/>
          <w:kern w:val="0"/>
          <w:sz w:val="24"/>
          <w:lang w:val="en-HK"/>
        </w:rPr>
        <w:t xml:space="preserve"> Priya,</w:t>
      </w:r>
      <w:r w:rsidRPr="001D269C">
        <w:rPr>
          <w:rFonts w:ascii="Times New Roman" w:hAnsi="Times New Roman" w:hint="eastAsia"/>
          <w:color w:val="000000" w:themeColor="text1"/>
          <w:kern w:val="0"/>
          <w:sz w:val="24"/>
        </w:rPr>
        <w:t xml:space="preserve"> </w:t>
      </w:r>
      <w:r w:rsidRPr="001D269C">
        <w:rPr>
          <w:rFonts w:ascii="Times New Roman" w:hAnsi="Times New Roman"/>
          <w:color w:val="000000" w:themeColor="text1"/>
          <w:kern w:val="0"/>
          <w:sz w:val="24"/>
          <w:lang w:val="en-HK"/>
        </w:rPr>
        <w:t xml:space="preserve">S. </w:t>
      </w:r>
      <w:r w:rsidRPr="001D269C">
        <w:rPr>
          <w:rFonts w:ascii="Times New Roman" w:hAnsi="Times New Roman" w:hint="eastAsia"/>
          <w:color w:val="000000" w:themeColor="text1"/>
          <w:kern w:val="0"/>
          <w:sz w:val="24"/>
        </w:rPr>
        <w:t>Stable Efficiency Exceeding 20.6% for Inverted Perovskite Solar Cells through Polymer-Optimized PCBM Electron-Transport Layers.</w:t>
      </w:r>
      <w:r w:rsidRPr="001D269C">
        <w:rPr>
          <w:rFonts w:ascii="Times New Roman" w:hAnsi="Times New Roman"/>
          <w:color w:val="000000" w:themeColor="text1"/>
          <w:kern w:val="0"/>
          <w:sz w:val="24"/>
          <w:lang w:val="en-HK"/>
        </w:rPr>
        <w:t xml:space="preserve"> </w:t>
      </w:r>
      <w:r w:rsidRPr="001D269C">
        <w:rPr>
          <w:rFonts w:ascii="Times New Roman" w:hAnsi="Times New Roman"/>
          <w:i/>
          <w:iCs/>
          <w:color w:val="000000" w:themeColor="text1"/>
          <w:kern w:val="0"/>
          <w:sz w:val="24"/>
          <w:lang w:val="en-HK"/>
        </w:rPr>
        <w:t>Nano Lett.</w:t>
      </w:r>
      <w:r w:rsidRPr="001D269C">
        <w:rPr>
          <w:rFonts w:ascii="Times New Roman" w:hAnsi="Times New Roman"/>
          <w:color w:val="000000" w:themeColor="text1"/>
          <w:kern w:val="0"/>
          <w:sz w:val="24"/>
          <w:lang w:val="en-HK"/>
        </w:rPr>
        <w:t xml:space="preserve"> </w:t>
      </w:r>
      <w:r w:rsidRPr="001D269C">
        <w:rPr>
          <w:rFonts w:ascii="Times New Roman" w:hAnsi="Times New Roman"/>
          <w:b/>
          <w:bCs/>
          <w:color w:val="000000" w:themeColor="text1"/>
          <w:kern w:val="0"/>
          <w:sz w:val="24"/>
          <w:lang w:val="en-HK"/>
        </w:rPr>
        <w:t>2019</w:t>
      </w:r>
      <w:r w:rsidRPr="001D269C">
        <w:rPr>
          <w:rFonts w:ascii="Times New Roman" w:hAnsi="Times New Roman"/>
          <w:color w:val="000000" w:themeColor="text1"/>
          <w:kern w:val="0"/>
          <w:sz w:val="24"/>
          <w:lang w:val="en-HK"/>
        </w:rPr>
        <w:t xml:space="preserve">, </w:t>
      </w:r>
      <w:r w:rsidRPr="001D269C">
        <w:rPr>
          <w:rFonts w:ascii="Times New Roman" w:hAnsi="Times New Roman" w:hint="eastAsia"/>
          <w:color w:val="000000" w:themeColor="text1"/>
          <w:kern w:val="0"/>
          <w:sz w:val="24"/>
        </w:rPr>
        <w:t>19</w:t>
      </w:r>
      <w:r w:rsidRPr="001D269C">
        <w:rPr>
          <w:rFonts w:ascii="Times New Roman" w:hAnsi="Times New Roman"/>
          <w:color w:val="000000" w:themeColor="text1"/>
          <w:kern w:val="0"/>
          <w:sz w:val="24"/>
          <w:lang w:val="en-HK"/>
        </w:rPr>
        <w:t>, 3313-3320.</w:t>
      </w:r>
    </w:p>
    <w:p w14:paraId="561391E7" w14:textId="77777777" w:rsidR="00B7419E" w:rsidRPr="001D269C" w:rsidRDefault="00F117F9">
      <w:pPr>
        <w:widowControl/>
        <w:numPr>
          <w:ilvl w:val="255"/>
          <w:numId w:val="0"/>
        </w:numPr>
        <w:spacing w:line="360" w:lineRule="auto"/>
        <w:rPr>
          <w:rFonts w:ascii="Times New Roman" w:hAnsi="Times New Roman"/>
          <w:color w:val="000000" w:themeColor="text1"/>
          <w:kern w:val="0"/>
          <w:sz w:val="24"/>
        </w:rPr>
      </w:pPr>
      <w:r w:rsidRPr="001D269C">
        <w:rPr>
          <w:rFonts w:ascii="Times New Roman" w:hAnsi="Times New Roman" w:hint="eastAsia"/>
          <w:color w:val="000000" w:themeColor="text1"/>
          <w:kern w:val="0"/>
          <w:sz w:val="24"/>
        </w:rPr>
        <w:t xml:space="preserve">(5) Liu, T. H.; Chen, K.; Hu, Q.; Zhu, R; Gong, Q. H. Inverted Perovskite Solar Cells: Progress and Perspectives. </w:t>
      </w:r>
      <w:r w:rsidRPr="001D269C">
        <w:rPr>
          <w:rFonts w:ascii="Times New Roman" w:hAnsi="Times New Roman" w:hint="eastAsia"/>
          <w:i/>
          <w:iCs/>
          <w:color w:val="000000" w:themeColor="text1"/>
          <w:kern w:val="0"/>
          <w:sz w:val="24"/>
        </w:rPr>
        <w:t>Adv. Energy Mater.</w:t>
      </w:r>
      <w:r w:rsidRPr="001D269C">
        <w:rPr>
          <w:rFonts w:ascii="Times New Roman" w:hAnsi="Times New Roman" w:hint="eastAsia"/>
          <w:color w:val="000000" w:themeColor="text1"/>
          <w:kern w:val="0"/>
          <w:sz w:val="24"/>
        </w:rPr>
        <w:t xml:space="preserve"> </w:t>
      </w:r>
      <w:r w:rsidRPr="001D269C">
        <w:rPr>
          <w:rFonts w:ascii="Times New Roman" w:hAnsi="Times New Roman"/>
          <w:b/>
          <w:bCs/>
          <w:color w:val="000000" w:themeColor="text1"/>
          <w:kern w:val="0"/>
          <w:sz w:val="24"/>
        </w:rPr>
        <w:t>2016</w:t>
      </w:r>
      <w:r w:rsidRPr="001D269C">
        <w:rPr>
          <w:rFonts w:ascii="Times New Roman" w:hAnsi="Times New Roman" w:hint="eastAsia"/>
          <w:color w:val="000000" w:themeColor="text1"/>
          <w:kern w:val="0"/>
          <w:sz w:val="24"/>
        </w:rPr>
        <w:t>, 17,. 1600457.</w:t>
      </w:r>
    </w:p>
    <w:p w14:paraId="47D13877" w14:textId="77777777" w:rsidR="00B7419E" w:rsidRPr="001D269C" w:rsidRDefault="00F117F9">
      <w:pPr>
        <w:widowControl/>
        <w:numPr>
          <w:ilvl w:val="255"/>
          <w:numId w:val="0"/>
        </w:numPr>
        <w:spacing w:line="360" w:lineRule="auto"/>
        <w:rPr>
          <w:rFonts w:ascii="Times New Roman" w:hAnsi="Times New Roman"/>
          <w:color w:val="000000" w:themeColor="text1"/>
          <w:kern w:val="0"/>
          <w:sz w:val="24"/>
        </w:rPr>
      </w:pPr>
      <w:r w:rsidRPr="001D269C">
        <w:rPr>
          <w:rFonts w:ascii="Times New Roman" w:hAnsi="Times New Roman" w:hint="eastAsia"/>
          <w:color w:val="000000" w:themeColor="text1"/>
          <w:kern w:val="0"/>
          <w:sz w:val="24"/>
        </w:rPr>
        <w:t xml:space="preserve">(6) Ye, S. Y.; Rao, H. X.; Zhao, Z. R.; Zhang, L. J.; Bao, H. L.; Sun, W. H.; Li, Y. L.; Gu, F. D.; Wang, J. Q.; Liu, Z. W.; </w:t>
      </w:r>
      <w:proofErr w:type="spellStart"/>
      <w:r w:rsidRPr="001D269C">
        <w:rPr>
          <w:rFonts w:ascii="Times New Roman" w:hAnsi="Times New Roman" w:hint="eastAsia"/>
          <w:color w:val="000000" w:themeColor="text1"/>
          <w:kern w:val="0"/>
          <w:sz w:val="24"/>
        </w:rPr>
        <w:t>Bian</w:t>
      </w:r>
      <w:proofErr w:type="spellEnd"/>
      <w:r w:rsidRPr="001D269C">
        <w:rPr>
          <w:rFonts w:ascii="Times New Roman" w:hAnsi="Times New Roman" w:hint="eastAsia"/>
          <w:color w:val="000000" w:themeColor="text1"/>
          <w:kern w:val="0"/>
          <w:sz w:val="24"/>
        </w:rPr>
        <w:t xml:space="preserve">, Z. Q.; Huang, C. H. A Breakthrough Efficiency of 19.9% Obtained in Inverted Perovskite Solar Cells by Using an Efficient Trap State Passivator Cu(thiourea)I. </w:t>
      </w:r>
      <w:r w:rsidRPr="001D269C">
        <w:rPr>
          <w:rFonts w:ascii="Times New Roman" w:hAnsi="Times New Roman" w:hint="eastAsia"/>
          <w:i/>
          <w:iCs/>
          <w:color w:val="000000" w:themeColor="text1"/>
          <w:kern w:val="0"/>
          <w:sz w:val="24"/>
        </w:rPr>
        <w:t>J. Am. Chem. Soc.</w:t>
      </w:r>
      <w:r w:rsidRPr="001D269C">
        <w:rPr>
          <w:rFonts w:ascii="Times New Roman" w:hAnsi="Times New Roman" w:hint="eastAsia"/>
          <w:color w:val="000000" w:themeColor="text1"/>
          <w:kern w:val="0"/>
          <w:sz w:val="24"/>
        </w:rPr>
        <w:t xml:space="preserve"> </w:t>
      </w:r>
      <w:r w:rsidRPr="001D269C">
        <w:rPr>
          <w:rFonts w:ascii="Times New Roman" w:hAnsi="Times New Roman" w:hint="eastAsia"/>
          <w:b/>
          <w:bCs/>
          <w:color w:val="000000" w:themeColor="text1"/>
          <w:kern w:val="0"/>
          <w:sz w:val="24"/>
        </w:rPr>
        <w:t>2017</w:t>
      </w:r>
      <w:r w:rsidRPr="001D269C">
        <w:rPr>
          <w:rFonts w:ascii="Times New Roman" w:hAnsi="Times New Roman" w:hint="eastAsia"/>
          <w:color w:val="000000" w:themeColor="text1"/>
          <w:kern w:val="0"/>
          <w:sz w:val="24"/>
        </w:rPr>
        <w:t>, 139, 7504-7512.</w:t>
      </w:r>
    </w:p>
    <w:p w14:paraId="406FF623" w14:textId="77777777" w:rsidR="00B7419E" w:rsidRPr="001D269C" w:rsidRDefault="00F117F9">
      <w:pPr>
        <w:widowControl/>
        <w:numPr>
          <w:ilvl w:val="255"/>
          <w:numId w:val="0"/>
        </w:numPr>
        <w:spacing w:line="360" w:lineRule="auto"/>
        <w:rPr>
          <w:rFonts w:ascii="Times New Roman" w:hAnsi="Times New Roman"/>
          <w:color w:val="000000" w:themeColor="text1"/>
          <w:kern w:val="0"/>
          <w:sz w:val="24"/>
        </w:rPr>
      </w:pPr>
      <w:r w:rsidRPr="001D269C">
        <w:rPr>
          <w:rFonts w:ascii="Times New Roman" w:hAnsi="Times New Roman" w:hint="eastAsia"/>
          <w:color w:val="000000" w:themeColor="text1"/>
          <w:kern w:val="0"/>
          <w:sz w:val="24"/>
        </w:rPr>
        <w:t xml:space="preserve">(7) Lin, X. S.; Cui, D. Y.; Luo, X. H.; Zhang, C. Y.; Han, Q. F.; Wang, Y. B.; Han, L. Y. Efficiency Progress of Inverted Perovskite Solar Cells. </w:t>
      </w:r>
      <w:r w:rsidRPr="001D269C">
        <w:rPr>
          <w:rFonts w:ascii="Times New Roman" w:hAnsi="Times New Roman" w:hint="eastAsia"/>
          <w:i/>
          <w:iCs/>
          <w:color w:val="000000" w:themeColor="text1"/>
          <w:kern w:val="0"/>
          <w:sz w:val="24"/>
        </w:rPr>
        <w:t xml:space="preserve">Energy </w:t>
      </w:r>
      <w:r w:rsidRPr="001D269C">
        <w:rPr>
          <w:rFonts w:ascii="Times New Roman" w:hAnsi="Times New Roman"/>
          <w:i/>
          <w:iCs/>
          <w:color w:val="000000" w:themeColor="text1"/>
          <w:sz w:val="24"/>
        </w:rPr>
        <w:t>Environ.</w:t>
      </w:r>
      <w:r w:rsidRPr="001D269C">
        <w:rPr>
          <w:rFonts w:ascii="Times New Roman" w:hAnsi="Times New Roman" w:hint="eastAsia"/>
          <w:i/>
          <w:iCs/>
          <w:color w:val="000000" w:themeColor="text1"/>
          <w:kern w:val="0"/>
          <w:sz w:val="24"/>
        </w:rPr>
        <w:t xml:space="preserve"> Sci.</w:t>
      </w:r>
      <w:r w:rsidRPr="001D269C">
        <w:rPr>
          <w:rFonts w:ascii="Times New Roman" w:hAnsi="Times New Roman" w:hint="eastAsia"/>
          <w:color w:val="000000" w:themeColor="text1"/>
          <w:kern w:val="0"/>
          <w:sz w:val="24"/>
        </w:rPr>
        <w:t xml:space="preserve"> </w:t>
      </w:r>
      <w:r w:rsidRPr="001D269C">
        <w:rPr>
          <w:rFonts w:ascii="Times New Roman" w:hAnsi="Times New Roman" w:hint="eastAsia"/>
          <w:b/>
          <w:bCs/>
          <w:color w:val="000000" w:themeColor="text1"/>
          <w:kern w:val="0"/>
          <w:sz w:val="24"/>
        </w:rPr>
        <w:t>2020</w:t>
      </w:r>
      <w:r w:rsidRPr="001D269C">
        <w:rPr>
          <w:rFonts w:ascii="Times New Roman" w:hAnsi="Times New Roman" w:hint="eastAsia"/>
          <w:color w:val="000000" w:themeColor="text1"/>
          <w:kern w:val="0"/>
          <w:sz w:val="24"/>
        </w:rPr>
        <w:t>, 13, 3823-3847.</w:t>
      </w:r>
    </w:p>
    <w:p w14:paraId="22426C71" w14:textId="77777777" w:rsidR="00B7419E" w:rsidRPr="001D269C" w:rsidRDefault="00F117F9">
      <w:pPr>
        <w:widowControl/>
        <w:numPr>
          <w:ilvl w:val="255"/>
          <w:numId w:val="0"/>
        </w:numPr>
        <w:spacing w:line="360" w:lineRule="auto"/>
        <w:rPr>
          <w:rFonts w:ascii="Times New Roman" w:hAnsi="Times New Roman"/>
          <w:color w:val="000000" w:themeColor="text1"/>
          <w:kern w:val="0"/>
          <w:sz w:val="24"/>
        </w:rPr>
      </w:pPr>
      <w:r w:rsidRPr="001D269C">
        <w:rPr>
          <w:rFonts w:ascii="Times New Roman" w:hAnsi="Times New Roman" w:hint="eastAsia"/>
          <w:color w:val="000000" w:themeColor="text1"/>
          <w:kern w:val="0"/>
          <w:sz w:val="24"/>
        </w:rPr>
        <w:t xml:space="preserve">(8) Back, H.; Kim, G.; Kim, H.; Nam, C.-Y.; Kim, J.; </w:t>
      </w:r>
      <w:proofErr w:type="spellStart"/>
      <w:r w:rsidRPr="001D269C">
        <w:rPr>
          <w:rFonts w:ascii="Times New Roman" w:hAnsi="Times New Roman" w:hint="eastAsia"/>
          <w:color w:val="000000" w:themeColor="text1"/>
          <w:kern w:val="0"/>
          <w:sz w:val="24"/>
        </w:rPr>
        <w:t>Kim,Y</w:t>
      </w:r>
      <w:proofErr w:type="spellEnd"/>
      <w:r w:rsidRPr="001D269C">
        <w:rPr>
          <w:rFonts w:ascii="Times New Roman" w:hAnsi="Times New Roman" w:hint="eastAsia"/>
          <w:color w:val="000000" w:themeColor="text1"/>
          <w:kern w:val="0"/>
          <w:sz w:val="24"/>
        </w:rPr>
        <w:t xml:space="preserve">. R.; Kim, T.; Park, B.; </w:t>
      </w:r>
      <w:proofErr w:type="spellStart"/>
      <w:r w:rsidRPr="001D269C">
        <w:rPr>
          <w:rFonts w:ascii="Times New Roman" w:hAnsi="Times New Roman" w:hint="eastAsia"/>
          <w:color w:val="000000" w:themeColor="text1"/>
          <w:kern w:val="0"/>
          <w:sz w:val="24"/>
        </w:rPr>
        <w:t>Durrant</w:t>
      </w:r>
      <w:proofErr w:type="spellEnd"/>
      <w:r w:rsidRPr="001D269C">
        <w:rPr>
          <w:rFonts w:ascii="Times New Roman" w:hAnsi="Times New Roman" w:hint="eastAsia"/>
          <w:color w:val="000000" w:themeColor="text1"/>
          <w:kern w:val="0"/>
          <w:sz w:val="24"/>
        </w:rPr>
        <w:t xml:space="preserve">, J. R.; Lee, K. Highly Stable Inverted Methylammonium Lead Triiodide Perovskite Solar Cells Achieved by Surface Re-crystallization. </w:t>
      </w:r>
      <w:r w:rsidRPr="001D269C">
        <w:rPr>
          <w:rFonts w:ascii="Times New Roman" w:hAnsi="Times New Roman" w:hint="eastAsia"/>
          <w:i/>
          <w:iCs/>
          <w:color w:val="000000" w:themeColor="text1"/>
          <w:kern w:val="0"/>
          <w:sz w:val="24"/>
        </w:rPr>
        <w:t xml:space="preserve">Energy </w:t>
      </w:r>
      <w:r w:rsidRPr="001D269C">
        <w:rPr>
          <w:rFonts w:ascii="Times New Roman" w:hAnsi="Times New Roman"/>
          <w:i/>
          <w:iCs/>
          <w:color w:val="000000" w:themeColor="text1"/>
          <w:sz w:val="24"/>
        </w:rPr>
        <w:t>Environ.</w:t>
      </w:r>
      <w:r w:rsidRPr="001D269C">
        <w:rPr>
          <w:rFonts w:ascii="Times New Roman" w:hAnsi="Times New Roman" w:hint="eastAsia"/>
          <w:i/>
          <w:iCs/>
          <w:color w:val="000000" w:themeColor="text1"/>
          <w:kern w:val="0"/>
          <w:sz w:val="24"/>
        </w:rPr>
        <w:t xml:space="preserve"> Sci.</w:t>
      </w:r>
      <w:r w:rsidRPr="001D269C">
        <w:rPr>
          <w:rFonts w:ascii="Times New Roman" w:hAnsi="Times New Roman"/>
          <w:color w:val="000000" w:themeColor="text1"/>
          <w:kern w:val="0"/>
          <w:sz w:val="24"/>
          <w:lang w:val="en-HK"/>
        </w:rPr>
        <w:t xml:space="preserve"> </w:t>
      </w:r>
      <w:r w:rsidRPr="001D269C">
        <w:rPr>
          <w:rFonts w:ascii="Times New Roman" w:hAnsi="Times New Roman"/>
          <w:b/>
          <w:bCs/>
          <w:color w:val="000000" w:themeColor="text1"/>
          <w:kern w:val="0"/>
          <w:sz w:val="24"/>
        </w:rPr>
        <w:t>2020</w:t>
      </w:r>
      <w:r w:rsidRPr="001D269C">
        <w:rPr>
          <w:rFonts w:ascii="Times New Roman" w:hAnsi="Times New Roman" w:hint="eastAsia"/>
          <w:color w:val="000000" w:themeColor="text1"/>
          <w:kern w:val="0"/>
          <w:sz w:val="24"/>
        </w:rPr>
        <w:t>, 13, 840-847.</w:t>
      </w:r>
    </w:p>
    <w:p w14:paraId="6946E8B7" w14:textId="77777777" w:rsidR="00B7419E" w:rsidRPr="001D269C" w:rsidRDefault="00F117F9">
      <w:pPr>
        <w:widowControl/>
        <w:numPr>
          <w:ilvl w:val="255"/>
          <w:numId w:val="0"/>
        </w:numPr>
        <w:spacing w:line="360" w:lineRule="auto"/>
        <w:rPr>
          <w:rFonts w:ascii="Times New Roman" w:hAnsi="Times New Roman"/>
          <w:color w:val="000000" w:themeColor="text1"/>
          <w:kern w:val="0"/>
          <w:sz w:val="24"/>
        </w:rPr>
      </w:pPr>
      <w:r w:rsidRPr="001D269C">
        <w:rPr>
          <w:rFonts w:ascii="Times New Roman" w:hAnsi="Times New Roman" w:hint="eastAsia"/>
          <w:color w:val="000000" w:themeColor="text1"/>
          <w:kern w:val="0"/>
          <w:sz w:val="24"/>
        </w:rPr>
        <w:t xml:space="preserve">(9) </w:t>
      </w:r>
      <w:r w:rsidRPr="001D269C">
        <w:rPr>
          <w:rFonts w:ascii="Times New Roman" w:hAnsi="Times New Roman"/>
          <w:color w:val="000000" w:themeColor="text1"/>
          <w:kern w:val="0"/>
          <w:sz w:val="24"/>
          <w:lang w:val="en-HK"/>
        </w:rPr>
        <w:t>Lei,</w:t>
      </w:r>
      <w:r w:rsidRPr="001D269C">
        <w:rPr>
          <w:rFonts w:ascii="Times New Roman" w:hAnsi="Times New Roman" w:hint="eastAsia"/>
          <w:color w:val="000000" w:themeColor="text1"/>
          <w:kern w:val="0"/>
          <w:sz w:val="24"/>
        </w:rPr>
        <w:t xml:space="preserve"> </w:t>
      </w:r>
      <w:r w:rsidRPr="001D269C">
        <w:rPr>
          <w:rFonts w:ascii="Times New Roman" w:hAnsi="Times New Roman"/>
          <w:color w:val="000000" w:themeColor="text1"/>
          <w:kern w:val="0"/>
          <w:sz w:val="24"/>
          <w:lang w:val="en-HK"/>
        </w:rPr>
        <w:t>L.</w:t>
      </w:r>
      <w:r w:rsidRPr="001D269C">
        <w:rPr>
          <w:rFonts w:ascii="Times New Roman" w:hAnsi="Times New Roman" w:hint="eastAsia"/>
          <w:color w:val="000000" w:themeColor="text1"/>
          <w:kern w:val="0"/>
          <w:sz w:val="24"/>
        </w:rPr>
        <w:t>;</w:t>
      </w:r>
      <w:r w:rsidRPr="001D269C">
        <w:rPr>
          <w:rFonts w:ascii="Times New Roman" w:hAnsi="Times New Roman"/>
          <w:color w:val="000000" w:themeColor="text1"/>
          <w:kern w:val="0"/>
          <w:sz w:val="24"/>
          <w:lang w:val="en-HK"/>
        </w:rPr>
        <w:t xml:space="preserve"> Yang, S. </w:t>
      </w:r>
      <w:r w:rsidRPr="001D269C">
        <w:rPr>
          <w:rFonts w:ascii="Times New Roman" w:hAnsi="Times New Roman" w:hint="eastAsia"/>
          <w:color w:val="000000" w:themeColor="text1"/>
          <w:kern w:val="0"/>
          <w:sz w:val="24"/>
        </w:rPr>
        <w:t xml:space="preserve">W.; </w:t>
      </w:r>
      <w:r w:rsidRPr="001D269C">
        <w:rPr>
          <w:rFonts w:ascii="Times New Roman" w:hAnsi="Times New Roman"/>
          <w:color w:val="000000" w:themeColor="text1"/>
          <w:kern w:val="0"/>
          <w:sz w:val="24"/>
          <w:lang w:val="en-HK"/>
        </w:rPr>
        <w:t>Yu, Y.</w:t>
      </w:r>
      <w:r w:rsidRPr="001D269C">
        <w:rPr>
          <w:rFonts w:ascii="Times New Roman" w:hAnsi="Times New Roman" w:hint="eastAsia"/>
          <w:color w:val="000000" w:themeColor="text1"/>
          <w:kern w:val="0"/>
          <w:sz w:val="24"/>
        </w:rPr>
        <w:t>;</w:t>
      </w:r>
      <w:r w:rsidRPr="001D269C">
        <w:rPr>
          <w:rFonts w:ascii="Times New Roman" w:hAnsi="Times New Roman"/>
          <w:color w:val="000000" w:themeColor="text1"/>
          <w:kern w:val="0"/>
          <w:sz w:val="24"/>
          <w:lang w:val="en-HK"/>
        </w:rPr>
        <w:t xml:space="preserve"> Li, M.</w:t>
      </w:r>
      <w:r w:rsidRPr="001D269C">
        <w:rPr>
          <w:rFonts w:ascii="Times New Roman" w:hAnsi="Times New Roman" w:hint="eastAsia"/>
          <w:color w:val="000000" w:themeColor="text1"/>
          <w:kern w:val="0"/>
          <w:sz w:val="24"/>
        </w:rPr>
        <w:t>;</w:t>
      </w:r>
      <w:r w:rsidRPr="001D269C">
        <w:rPr>
          <w:rFonts w:ascii="Times New Roman" w:hAnsi="Times New Roman"/>
          <w:color w:val="000000" w:themeColor="text1"/>
          <w:kern w:val="0"/>
          <w:sz w:val="24"/>
          <w:lang w:val="en-HK"/>
        </w:rPr>
        <w:t xml:space="preserve"> Xie, J.</w:t>
      </w:r>
      <w:r w:rsidRPr="001D269C">
        <w:rPr>
          <w:rFonts w:ascii="Times New Roman" w:hAnsi="Times New Roman" w:hint="eastAsia"/>
          <w:color w:val="000000" w:themeColor="text1"/>
          <w:kern w:val="0"/>
          <w:sz w:val="24"/>
        </w:rPr>
        <w:t xml:space="preserve"> J.;</w:t>
      </w:r>
      <w:r w:rsidRPr="001D269C">
        <w:rPr>
          <w:rFonts w:ascii="Times New Roman" w:hAnsi="Times New Roman"/>
          <w:color w:val="000000" w:themeColor="text1"/>
          <w:kern w:val="0"/>
          <w:sz w:val="24"/>
          <w:lang w:val="en-HK"/>
        </w:rPr>
        <w:t xml:space="preserve"> Bao, S. </w:t>
      </w:r>
      <w:r w:rsidRPr="001D269C">
        <w:rPr>
          <w:rFonts w:ascii="Times New Roman" w:hAnsi="Times New Roman" w:hint="eastAsia"/>
          <w:color w:val="000000" w:themeColor="text1"/>
          <w:kern w:val="0"/>
          <w:sz w:val="24"/>
        </w:rPr>
        <w:t xml:space="preserve">H.; </w:t>
      </w:r>
      <w:r w:rsidRPr="001D269C">
        <w:rPr>
          <w:rFonts w:ascii="Times New Roman" w:hAnsi="Times New Roman"/>
          <w:color w:val="000000" w:themeColor="text1"/>
          <w:kern w:val="0"/>
          <w:sz w:val="24"/>
          <w:lang w:val="en-HK"/>
        </w:rPr>
        <w:t>Jin, P.</w:t>
      </w:r>
      <w:r w:rsidRPr="001D269C">
        <w:rPr>
          <w:rFonts w:ascii="Times New Roman" w:hAnsi="Times New Roman" w:hint="eastAsia"/>
          <w:color w:val="000000" w:themeColor="text1"/>
          <w:kern w:val="0"/>
          <w:sz w:val="24"/>
        </w:rPr>
        <w:t>;</w:t>
      </w:r>
      <w:r w:rsidRPr="001D269C">
        <w:rPr>
          <w:rFonts w:ascii="Times New Roman" w:hAnsi="Times New Roman"/>
          <w:color w:val="000000" w:themeColor="text1"/>
          <w:kern w:val="0"/>
          <w:sz w:val="24"/>
          <w:lang w:val="en-HK"/>
        </w:rPr>
        <w:t xml:space="preserve"> Huang, A.</w:t>
      </w:r>
      <w:r w:rsidRPr="001D269C">
        <w:rPr>
          <w:rFonts w:ascii="Times New Roman" w:hAnsi="Times New Roman" w:hint="eastAsia"/>
          <w:color w:val="000000" w:themeColor="text1"/>
          <w:kern w:val="0"/>
          <w:sz w:val="24"/>
        </w:rPr>
        <w:t xml:space="preserve"> B.;</w:t>
      </w:r>
      <w:r w:rsidRPr="001D269C">
        <w:rPr>
          <w:rFonts w:ascii="Times New Roman" w:hAnsi="Times New Roman"/>
          <w:color w:val="000000" w:themeColor="text1"/>
          <w:kern w:val="0"/>
          <w:sz w:val="24"/>
          <w:lang w:val="en-HK"/>
        </w:rPr>
        <w:t xml:space="preserve"> </w:t>
      </w:r>
      <w:r w:rsidRPr="001D269C">
        <w:rPr>
          <w:rFonts w:ascii="Times New Roman" w:hAnsi="Times New Roman" w:hint="eastAsia"/>
          <w:color w:val="000000" w:themeColor="text1"/>
          <w:kern w:val="0"/>
          <w:sz w:val="24"/>
        </w:rPr>
        <w:t>Long-Term Stable Perovskite Solar Cells with Room Temperature Processed Metal Oxide Carrier Transporters.</w:t>
      </w:r>
      <w:r w:rsidRPr="001D269C">
        <w:rPr>
          <w:rFonts w:ascii="Times New Roman" w:hAnsi="Times New Roman"/>
          <w:color w:val="000000" w:themeColor="text1"/>
          <w:kern w:val="0"/>
          <w:sz w:val="24"/>
          <w:lang w:val="en-HK"/>
        </w:rPr>
        <w:t xml:space="preserve"> </w:t>
      </w:r>
      <w:r w:rsidRPr="001D269C">
        <w:rPr>
          <w:rFonts w:ascii="Times New Roman" w:hAnsi="Times New Roman" w:hint="eastAsia"/>
          <w:i/>
          <w:iCs/>
          <w:color w:val="000000" w:themeColor="text1"/>
          <w:kern w:val="0"/>
          <w:sz w:val="24"/>
          <w:lang w:val="de-DE"/>
        </w:rPr>
        <w:t xml:space="preserve">J. Mater. </w:t>
      </w:r>
      <w:r w:rsidRPr="001D269C">
        <w:rPr>
          <w:rFonts w:ascii="Times New Roman" w:hAnsi="Times New Roman" w:hint="eastAsia"/>
          <w:i/>
          <w:iCs/>
          <w:color w:val="000000" w:themeColor="text1"/>
          <w:kern w:val="0"/>
          <w:sz w:val="24"/>
        </w:rPr>
        <w:t>Chem. A</w:t>
      </w:r>
      <w:r w:rsidRPr="001D269C">
        <w:rPr>
          <w:rFonts w:ascii="Times New Roman" w:hAnsi="Times New Roman" w:hint="eastAsia"/>
          <w:color w:val="000000" w:themeColor="text1"/>
          <w:kern w:val="0"/>
          <w:sz w:val="24"/>
        </w:rPr>
        <w:t xml:space="preserve"> </w:t>
      </w:r>
      <w:r w:rsidRPr="001D269C">
        <w:rPr>
          <w:rFonts w:ascii="Times New Roman" w:hAnsi="Times New Roman"/>
          <w:b/>
          <w:bCs/>
          <w:color w:val="000000" w:themeColor="text1"/>
          <w:kern w:val="0"/>
          <w:sz w:val="24"/>
        </w:rPr>
        <w:t>2019</w:t>
      </w:r>
      <w:r w:rsidRPr="001D269C">
        <w:rPr>
          <w:rFonts w:ascii="Times New Roman" w:hAnsi="Times New Roman" w:hint="eastAsia"/>
          <w:color w:val="000000" w:themeColor="text1"/>
          <w:kern w:val="0"/>
          <w:sz w:val="24"/>
        </w:rPr>
        <w:t>, 7, 21085-21095.</w:t>
      </w:r>
    </w:p>
    <w:p w14:paraId="605AA120" w14:textId="77777777" w:rsidR="00B7419E" w:rsidRPr="001D269C" w:rsidRDefault="00F117F9">
      <w:pPr>
        <w:widowControl/>
        <w:numPr>
          <w:ilvl w:val="255"/>
          <w:numId w:val="0"/>
        </w:numPr>
        <w:spacing w:line="360" w:lineRule="auto"/>
        <w:rPr>
          <w:rFonts w:ascii="Times New Roman" w:hAnsi="Times New Roman"/>
          <w:color w:val="000000" w:themeColor="text1"/>
          <w:kern w:val="0"/>
          <w:sz w:val="24"/>
        </w:rPr>
      </w:pPr>
      <w:r w:rsidRPr="001D269C">
        <w:rPr>
          <w:rFonts w:ascii="Times New Roman" w:hAnsi="Times New Roman" w:hint="eastAsia"/>
          <w:color w:val="000000" w:themeColor="text1"/>
          <w:kern w:val="0"/>
          <w:sz w:val="24"/>
        </w:rPr>
        <w:lastRenderedPageBreak/>
        <w:t xml:space="preserve">(10) Ouyang, D.; Huang, Z. F.; Choy, W. C. H. Solution-Processed Oxide Nanocrystals as Carrier Transport Layers in Organic and Perovskite Solar Cells. </w:t>
      </w:r>
      <w:r w:rsidRPr="001D269C">
        <w:rPr>
          <w:rFonts w:ascii="Times New Roman" w:hAnsi="Times New Roman" w:hint="eastAsia"/>
          <w:i/>
          <w:iCs/>
          <w:color w:val="000000" w:themeColor="text1"/>
          <w:kern w:val="0"/>
          <w:sz w:val="24"/>
        </w:rPr>
        <w:t>Adv. Funct. Mater.</w:t>
      </w:r>
      <w:r w:rsidRPr="001D269C">
        <w:rPr>
          <w:rFonts w:ascii="Times New Roman" w:hAnsi="Times New Roman" w:hint="eastAsia"/>
          <w:color w:val="000000" w:themeColor="text1"/>
          <w:kern w:val="0"/>
          <w:sz w:val="24"/>
        </w:rPr>
        <w:t xml:space="preserve"> </w:t>
      </w:r>
      <w:r w:rsidRPr="001D269C">
        <w:rPr>
          <w:rFonts w:ascii="Times New Roman" w:hAnsi="Times New Roman"/>
          <w:b/>
          <w:bCs/>
          <w:color w:val="000000" w:themeColor="text1"/>
          <w:kern w:val="0"/>
          <w:sz w:val="24"/>
        </w:rPr>
        <w:t>2019</w:t>
      </w:r>
      <w:r w:rsidRPr="001D269C">
        <w:rPr>
          <w:rFonts w:ascii="Times New Roman" w:hAnsi="Times New Roman" w:hint="eastAsia"/>
          <w:color w:val="000000" w:themeColor="text1"/>
          <w:kern w:val="0"/>
          <w:sz w:val="24"/>
        </w:rPr>
        <w:t>, 29, 1804660.</w:t>
      </w:r>
    </w:p>
    <w:p w14:paraId="0FE43101" w14:textId="77777777" w:rsidR="00B7419E" w:rsidRPr="001D269C" w:rsidRDefault="00F117F9">
      <w:pPr>
        <w:widowControl/>
        <w:numPr>
          <w:ilvl w:val="255"/>
          <w:numId w:val="0"/>
        </w:numPr>
        <w:spacing w:line="360" w:lineRule="auto"/>
        <w:rPr>
          <w:rFonts w:ascii="Times New Roman" w:hAnsi="Times New Roman"/>
          <w:color w:val="000000" w:themeColor="text1"/>
          <w:kern w:val="0"/>
          <w:sz w:val="24"/>
        </w:rPr>
      </w:pPr>
      <w:r w:rsidRPr="001D269C">
        <w:rPr>
          <w:rFonts w:ascii="Times New Roman" w:hAnsi="Times New Roman" w:hint="eastAsia"/>
          <w:color w:val="000000" w:themeColor="text1"/>
          <w:kern w:val="0"/>
          <w:sz w:val="24"/>
        </w:rPr>
        <w:t>(11) Ouyang, D.; Xiao, J. Y.; Ye, F.; Huang, Z. F.; Zhang, H.; Zhu, L.; Cheng, J. Q.;  Choy, W. C. H. Strategic Synthesis of Ultrasmall NiCo</w:t>
      </w:r>
      <w:r w:rsidRPr="001D269C">
        <w:rPr>
          <w:rFonts w:ascii="Times New Roman" w:hAnsi="Times New Roman" w:hint="eastAsia"/>
          <w:color w:val="000000" w:themeColor="text1"/>
          <w:kern w:val="0"/>
          <w:sz w:val="24"/>
          <w:vertAlign w:val="subscript"/>
        </w:rPr>
        <w:t>2</w:t>
      </w:r>
      <w:r w:rsidRPr="001D269C">
        <w:rPr>
          <w:rFonts w:ascii="Times New Roman" w:hAnsi="Times New Roman" w:hint="eastAsia"/>
          <w:color w:val="000000" w:themeColor="text1"/>
          <w:kern w:val="0"/>
          <w:sz w:val="24"/>
        </w:rPr>
        <w:t>O</w:t>
      </w:r>
      <w:r w:rsidRPr="001D269C">
        <w:rPr>
          <w:rFonts w:ascii="Times New Roman" w:hAnsi="Times New Roman" w:hint="eastAsia"/>
          <w:color w:val="000000" w:themeColor="text1"/>
          <w:kern w:val="0"/>
          <w:sz w:val="24"/>
          <w:vertAlign w:val="subscript"/>
        </w:rPr>
        <w:t>4</w:t>
      </w:r>
      <w:r w:rsidRPr="001D269C">
        <w:rPr>
          <w:rFonts w:ascii="Times New Roman" w:hAnsi="Times New Roman" w:hint="eastAsia"/>
          <w:color w:val="000000" w:themeColor="text1"/>
          <w:kern w:val="0"/>
          <w:sz w:val="24"/>
        </w:rPr>
        <w:t xml:space="preserve"> NPs as Hole Transport Layer for Highly Efficient Perovskite Solar Cells. </w:t>
      </w:r>
      <w:r w:rsidRPr="001D269C">
        <w:rPr>
          <w:rFonts w:ascii="Times New Roman" w:hAnsi="Times New Roman" w:hint="eastAsia"/>
          <w:i/>
          <w:iCs/>
          <w:color w:val="000000" w:themeColor="text1"/>
          <w:kern w:val="0"/>
          <w:sz w:val="24"/>
        </w:rPr>
        <w:t>Adv. Energy Mater.</w:t>
      </w:r>
      <w:r w:rsidRPr="001D269C">
        <w:rPr>
          <w:rFonts w:ascii="Times New Roman" w:hAnsi="Times New Roman" w:hint="eastAsia"/>
          <w:color w:val="000000" w:themeColor="text1"/>
          <w:kern w:val="0"/>
          <w:sz w:val="24"/>
        </w:rPr>
        <w:t xml:space="preserve"> </w:t>
      </w:r>
      <w:r w:rsidRPr="001D269C">
        <w:rPr>
          <w:rFonts w:ascii="Times New Roman" w:hAnsi="Times New Roman"/>
          <w:b/>
          <w:bCs/>
          <w:color w:val="000000" w:themeColor="text1"/>
          <w:kern w:val="0"/>
          <w:sz w:val="24"/>
        </w:rPr>
        <w:t>2018</w:t>
      </w:r>
      <w:r w:rsidRPr="001D269C">
        <w:rPr>
          <w:rFonts w:ascii="Times New Roman" w:hAnsi="Times New Roman" w:hint="eastAsia"/>
          <w:color w:val="000000" w:themeColor="text1"/>
          <w:kern w:val="0"/>
          <w:sz w:val="24"/>
        </w:rPr>
        <w:t>, 16, 1702722.</w:t>
      </w:r>
    </w:p>
    <w:p w14:paraId="4038A7D0" w14:textId="77777777" w:rsidR="00B7419E" w:rsidRPr="001D269C" w:rsidRDefault="00F117F9">
      <w:pPr>
        <w:widowControl/>
        <w:numPr>
          <w:ilvl w:val="255"/>
          <w:numId w:val="0"/>
        </w:numPr>
        <w:spacing w:line="360" w:lineRule="auto"/>
        <w:rPr>
          <w:rFonts w:ascii="Times New Roman" w:hAnsi="Times New Roman"/>
          <w:color w:val="000000" w:themeColor="text1"/>
          <w:kern w:val="0"/>
          <w:sz w:val="24"/>
        </w:rPr>
      </w:pPr>
      <w:r w:rsidRPr="001D269C">
        <w:rPr>
          <w:rFonts w:ascii="Times New Roman" w:hAnsi="Times New Roman" w:hint="eastAsia"/>
          <w:color w:val="000000" w:themeColor="text1"/>
          <w:kern w:val="0"/>
          <w:sz w:val="24"/>
        </w:rPr>
        <w:t>(12) Yang, B. P.; Ouyang, D.; Huang, Z. F.; Ren, X. G.; Zhang, H.; Choy, W. C. H. Multifunctional Synthesis Approach of In:CuCrO</w:t>
      </w:r>
      <w:r w:rsidRPr="001D269C">
        <w:rPr>
          <w:rFonts w:ascii="Times New Roman" w:hAnsi="Times New Roman" w:hint="eastAsia"/>
          <w:color w:val="000000" w:themeColor="text1"/>
          <w:kern w:val="0"/>
          <w:sz w:val="24"/>
          <w:vertAlign w:val="subscript"/>
        </w:rPr>
        <w:t>2</w:t>
      </w:r>
      <w:r w:rsidRPr="001D269C">
        <w:rPr>
          <w:rFonts w:ascii="Times New Roman" w:hAnsi="Times New Roman" w:hint="eastAsia"/>
          <w:color w:val="000000" w:themeColor="text1"/>
          <w:kern w:val="0"/>
          <w:sz w:val="24"/>
        </w:rPr>
        <w:t xml:space="preserve"> Nanoparticles for Hole Transport Layer in High-</w:t>
      </w:r>
      <w:proofErr w:type="spellStart"/>
      <w:r w:rsidRPr="001D269C">
        <w:rPr>
          <w:rFonts w:ascii="Times New Roman" w:hAnsi="Times New Roman" w:hint="eastAsia"/>
          <w:color w:val="000000" w:themeColor="text1"/>
          <w:kern w:val="0"/>
          <w:sz w:val="24"/>
        </w:rPr>
        <w:t>Peroformance</w:t>
      </w:r>
      <w:proofErr w:type="spellEnd"/>
      <w:r w:rsidRPr="001D269C">
        <w:rPr>
          <w:rFonts w:ascii="Times New Roman" w:hAnsi="Times New Roman" w:hint="eastAsia"/>
          <w:color w:val="000000" w:themeColor="text1"/>
          <w:kern w:val="0"/>
          <w:sz w:val="24"/>
        </w:rPr>
        <w:t xml:space="preserve"> Perovskite Solar Cells. </w:t>
      </w:r>
      <w:r w:rsidRPr="001D269C">
        <w:rPr>
          <w:rFonts w:ascii="Times New Roman" w:hAnsi="Times New Roman" w:hint="eastAsia"/>
          <w:i/>
          <w:iCs/>
          <w:color w:val="000000" w:themeColor="text1"/>
          <w:kern w:val="0"/>
          <w:sz w:val="24"/>
        </w:rPr>
        <w:t>Adv. Funct. Mater.</w:t>
      </w:r>
      <w:r w:rsidRPr="001D269C">
        <w:rPr>
          <w:rFonts w:ascii="Times New Roman" w:hAnsi="Times New Roman" w:hint="eastAsia"/>
          <w:color w:val="000000" w:themeColor="text1"/>
          <w:kern w:val="0"/>
          <w:sz w:val="24"/>
        </w:rPr>
        <w:t xml:space="preserve"> </w:t>
      </w:r>
      <w:r w:rsidRPr="001D269C">
        <w:rPr>
          <w:rFonts w:ascii="Times New Roman" w:hAnsi="Times New Roman"/>
          <w:b/>
          <w:bCs/>
          <w:color w:val="000000" w:themeColor="text1"/>
          <w:kern w:val="0"/>
          <w:sz w:val="24"/>
        </w:rPr>
        <w:t>2019</w:t>
      </w:r>
      <w:r w:rsidRPr="001D269C">
        <w:rPr>
          <w:rFonts w:ascii="Times New Roman" w:hAnsi="Times New Roman" w:hint="eastAsia"/>
          <w:color w:val="000000" w:themeColor="text1"/>
          <w:kern w:val="0"/>
          <w:sz w:val="24"/>
        </w:rPr>
        <w:t>, 34,  1902600.</w:t>
      </w:r>
    </w:p>
    <w:p w14:paraId="588AB618" w14:textId="77777777" w:rsidR="00B7419E" w:rsidRPr="001D269C" w:rsidRDefault="00F117F9">
      <w:pPr>
        <w:widowControl/>
        <w:numPr>
          <w:ilvl w:val="255"/>
          <w:numId w:val="0"/>
        </w:numPr>
        <w:spacing w:line="360" w:lineRule="auto"/>
        <w:rPr>
          <w:rFonts w:ascii="Times New Roman" w:hAnsi="Times New Roman"/>
          <w:color w:val="000000" w:themeColor="text1"/>
          <w:kern w:val="0"/>
          <w:sz w:val="24"/>
        </w:rPr>
      </w:pPr>
      <w:r w:rsidRPr="001D269C">
        <w:rPr>
          <w:rFonts w:ascii="Times New Roman" w:hAnsi="Times New Roman" w:hint="eastAsia"/>
          <w:color w:val="000000" w:themeColor="text1"/>
          <w:kern w:val="0"/>
          <w:sz w:val="24"/>
        </w:rPr>
        <w:t xml:space="preserve">(13) Huang, Z. F.; Ouyang, D.; Ma, R. M.; Wu, W.; Roy, V. A. L.; Choy W. C. H. A General Method: Designing a Hypocrystalline Hydroxide Intermediate to Achieve Ultrasmall and Well-Dispersed Ternary Metal Oxide for Efficient Photovoltaic Devices., </w:t>
      </w:r>
      <w:r w:rsidRPr="001D269C">
        <w:rPr>
          <w:rFonts w:ascii="Times New Roman" w:hAnsi="Times New Roman" w:hint="eastAsia"/>
          <w:i/>
          <w:iCs/>
          <w:color w:val="000000" w:themeColor="text1"/>
          <w:kern w:val="0"/>
          <w:sz w:val="24"/>
        </w:rPr>
        <w:t>Adv. Funct. Mater.</w:t>
      </w:r>
      <w:r w:rsidRPr="001D269C">
        <w:rPr>
          <w:rFonts w:ascii="Times New Roman" w:hAnsi="Times New Roman" w:hint="eastAsia"/>
          <w:color w:val="000000" w:themeColor="text1"/>
          <w:kern w:val="0"/>
          <w:sz w:val="24"/>
        </w:rPr>
        <w:t xml:space="preserve"> </w:t>
      </w:r>
      <w:r w:rsidRPr="001D269C">
        <w:rPr>
          <w:rFonts w:ascii="Times New Roman" w:hAnsi="Times New Roman"/>
          <w:b/>
          <w:bCs/>
          <w:color w:val="000000" w:themeColor="text1"/>
          <w:kern w:val="0"/>
          <w:sz w:val="24"/>
        </w:rPr>
        <w:t>2019</w:t>
      </w:r>
      <w:r w:rsidRPr="001D269C">
        <w:rPr>
          <w:rFonts w:ascii="Times New Roman" w:hAnsi="Times New Roman" w:hint="eastAsia"/>
          <w:color w:val="000000" w:themeColor="text1"/>
          <w:kern w:val="0"/>
          <w:sz w:val="24"/>
        </w:rPr>
        <w:t>, 45, 1904684.</w:t>
      </w:r>
    </w:p>
    <w:p w14:paraId="5C78A742" w14:textId="77777777" w:rsidR="00B7419E" w:rsidRPr="001D269C" w:rsidRDefault="00F117F9">
      <w:pPr>
        <w:widowControl/>
        <w:numPr>
          <w:ilvl w:val="255"/>
          <w:numId w:val="0"/>
        </w:numPr>
        <w:spacing w:line="360" w:lineRule="auto"/>
        <w:rPr>
          <w:rFonts w:ascii="Times New Roman" w:hAnsi="Times New Roman"/>
          <w:color w:val="000000" w:themeColor="text1"/>
          <w:kern w:val="0"/>
          <w:sz w:val="24"/>
        </w:rPr>
      </w:pPr>
      <w:r w:rsidRPr="001D269C">
        <w:rPr>
          <w:rFonts w:ascii="Times New Roman" w:hAnsi="Times New Roman" w:hint="eastAsia"/>
          <w:color w:val="000000" w:themeColor="text1"/>
          <w:kern w:val="0"/>
          <w:sz w:val="24"/>
        </w:rPr>
        <w:t xml:space="preserve">(14) Zheng, S. Z.; Wang, G. P.; Liu, T. F.; Lou, L. Y.; Xiao, S.; Yang, S. H. Materials and Structure for the Electron Transport Layer of Efficient and Stable Perovskite Solar Cells. </w:t>
      </w:r>
      <w:r w:rsidRPr="001D269C">
        <w:rPr>
          <w:rFonts w:ascii="Times New Roman" w:hAnsi="Times New Roman" w:hint="eastAsia"/>
          <w:i/>
          <w:iCs/>
          <w:color w:val="000000" w:themeColor="text1"/>
          <w:kern w:val="0"/>
          <w:sz w:val="24"/>
        </w:rPr>
        <w:t>Sci. China Chem.</w:t>
      </w:r>
      <w:r w:rsidRPr="001D269C">
        <w:rPr>
          <w:rFonts w:ascii="Times New Roman" w:hAnsi="Times New Roman" w:hint="eastAsia"/>
          <w:color w:val="000000" w:themeColor="text1"/>
          <w:kern w:val="0"/>
          <w:sz w:val="24"/>
        </w:rPr>
        <w:t xml:space="preserve"> </w:t>
      </w:r>
      <w:r w:rsidRPr="001D269C">
        <w:rPr>
          <w:rFonts w:ascii="Times New Roman" w:hAnsi="Times New Roman"/>
          <w:b/>
          <w:bCs/>
          <w:color w:val="000000" w:themeColor="text1"/>
          <w:kern w:val="0"/>
          <w:sz w:val="24"/>
        </w:rPr>
        <w:t>2019</w:t>
      </w:r>
      <w:r w:rsidRPr="001D269C">
        <w:rPr>
          <w:rFonts w:ascii="Times New Roman" w:hAnsi="Times New Roman" w:hint="eastAsia"/>
          <w:color w:val="000000" w:themeColor="text1"/>
          <w:kern w:val="0"/>
          <w:sz w:val="24"/>
        </w:rPr>
        <w:t>, 62, 800-809.</w:t>
      </w:r>
    </w:p>
    <w:p w14:paraId="1BB58870" w14:textId="77777777" w:rsidR="00B7419E" w:rsidRPr="001D269C" w:rsidRDefault="00F117F9">
      <w:pPr>
        <w:widowControl/>
        <w:numPr>
          <w:ilvl w:val="255"/>
          <w:numId w:val="0"/>
        </w:numPr>
        <w:spacing w:line="360" w:lineRule="auto"/>
        <w:rPr>
          <w:rFonts w:ascii="Times New Roman" w:hAnsi="Times New Roman"/>
          <w:color w:val="000000" w:themeColor="text1"/>
          <w:kern w:val="0"/>
          <w:sz w:val="24"/>
        </w:rPr>
      </w:pPr>
      <w:r w:rsidRPr="001D269C">
        <w:rPr>
          <w:rFonts w:ascii="Times New Roman" w:hAnsi="Times New Roman" w:hint="eastAsia"/>
          <w:color w:val="000000" w:themeColor="text1"/>
          <w:kern w:val="0"/>
          <w:sz w:val="24"/>
        </w:rPr>
        <w:t xml:space="preserve">(15) Hsu, H. L.; </w:t>
      </w:r>
      <w:proofErr w:type="spellStart"/>
      <w:r w:rsidRPr="001D269C">
        <w:rPr>
          <w:rFonts w:ascii="Times New Roman" w:hAnsi="Times New Roman" w:hint="eastAsia"/>
          <w:color w:val="000000" w:themeColor="text1"/>
          <w:kern w:val="0"/>
          <w:sz w:val="24"/>
        </w:rPr>
        <w:t>Hsao</w:t>
      </w:r>
      <w:proofErr w:type="spellEnd"/>
      <w:r w:rsidRPr="001D269C">
        <w:rPr>
          <w:rFonts w:ascii="Times New Roman" w:hAnsi="Times New Roman" w:hint="eastAsia"/>
          <w:color w:val="000000" w:themeColor="text1"/>
          <w:kern w:val="0"/>
          <w:sz w:val="24"/>
        </w:rPr>
        <w:t xml:space="preserve">, H. T.; </w:t>
      </w:r>
      <w:proofErr w:type="spellStart"/>
      <w:r w:rsidRPr="001D269C">
        <w:rPr>
          <w:rFonts w:ascii="Times New Roman" w:hAnsi="Times New Roman" w:hint="eastAsia"/>
          <w:color w:val="000000" w:themeColor="text1"/>
          <w:kern w:val="0"/>
          <w:sz w:val="24"/>
        </w:rPr>
        <w:t>Juang</w:t>
      </w:r>
      <w:proofErr w:type="spellEnd"/>
      <w:r w:rsidRPr="001D269C">
        <w:rPr>
          <w:rFonts w:ascii="Times New Roman" w:hAnsi="Times New Roman" w:hint="eastAsia"/>
          <w:color w:val="000000" w:themeColor="text1"/>
          <w:kern w:val="0"/>
          <w:sz w:val="24"/>
        </w:rPr>
        <w:t xml:space="preserve">, T. Y.; Jiang, B. H.; Chen, S. C.; </w:t>
      </w:r>
      <w:proofErr w:type="spellStart"/>
      <w:r w:rsidRPr="001D269C">
        <w:rPr>
          <w:rFonts w:ascii="Times New Roman" w:hAnsi="Times New Roman" w:hint="eastAsia"/>
          <w:color w:val="000000" w:themeColor="text1"/>
          <w:kern w:val="0"/>
          <w:sz w:val="24"/>
        </w:rPr>
        <w:t>Jeng</w:t>
      </w:r>
      <w:proofErr w:type="spellEnd"/>
      <w:r w:rsidRPr="001D269C">
        <w:rPr>
          <w:rFonts w:ascii="Times New Roman" w:hAnsi="Times New Roman" w:hint="eastAsia"/>
          <w:color w:val="000000" w:themeColor="text1"/>
          <w:kern w:val="0"/>
          <w:sz w:val="24"/>
        </w:rPr>
        <w:t xml:space="preserve">, R. J.;  Chen, C. P. Carbon Nanodot Additives Realize High-Performance Air-Stable p-i-n Perovskite Solar Cells Providing Efficiencies of up to 20.2%. </w:t>
      </w:r>
      <w:r w:rsidRPr="001D269C">
        <w:rPr>
          <w:rFonts w:ascii="Times New Roman" w:hAnsi="Times New Roman" w:hint="eastAsia"/>
          <w:i/>
          <w:iCs/>
          <w:color w:val="000000" w:themeColor="text1"/>
          <w:kern w:val="0"/>
          <w:sz w:val="24"/>
        </w:rPr>
        <w:t>Adv. Energy Mater.</w:t>
      </w:r>
      <w:r w:rsidRPr="001D269C">
        <w:rPr>
          <w:rFonts w:ascii="Times New Roman" w:hAnsi="Times New Roman" w:hint="eastAsia"/>
          <w:color w:val="000000" w:themeColor="text1"/>
          <w:kern w:val="0"/>
          <w:sz w:val="24"/>
        </w:rPr>
        <w:t xml:space="preserve"> </w:t>
      </w:r>
      <w:r w:rsidRPr="001D269C">
        <w:rPr>
          <w:rFonts w:ascii="Times New Roman" w:hAnsi="Times New Roman"/>
          <w:b/>
          <w:bCs/>
          <w:color w:val="000000" w:themeColor="text1"/>
          <w:kern w:val="0"/>
          <w:sz w:val="24"/>
        </w:rPr>
        <w:t>2018</w:t>
      </w:r>
      <w:r w:rsidRPr="001D269C">
        <w:rPr>
          <w:rFonts w:ascii="Times New Roman" w:hAnsi="Times New Roman" w:hint="eastAsia"/>
          <w:color w:val="000000" w:themeColor="text1"/>
          <w:kern w:val="0"/>
          <w:sz w:val="24"/>
        </w:rPr>
        <w:t>, 34, 1802323.</w:t>
      </w:r>
    </w:p>
    <w:p w14:paraId="1E3FF506" w14:textId="77777777" w:rsidR="00B7419E" w:rsidRPr="001D269C" w:rsidRDefault="00F117F9">
      <w:pPr>
        <w:widowControl/>
        <w:numPr>
          <w:ilvl w:val="255"/>
          <w:numId w:val="0"/>
        </w:numPr>
        <w:spacing w:line="360" w:lineRule="auto"/>
        <w:rPr>
          <w:rFonts w:ascii="Times New Roman" w:hAnsi="Times New Roman"/>
          <w:color w:val="000000" w:themeColor="text1"/>
          <w:kern w:val="0"/>
          <w:sz w:val="24"/>
          <w:lang w:val="en-HK"/>
        </w:rPr>
      </w:pPr>
      <w:r w:rsidRPr="001D269C">
        <w:rPr>
          <w:rFonts w:ascii="Times New Roman" w:hAnsi="Times New Roman" w:hint="eastAsia"/>
          <w:color w:val="000000" w:themeColor="text1"/>
          <w:kern w:val="0"/>
          <w:sz w:val="24"/>
        </w:rPr>
        <w:t xml:space="preserve">(16) </w:t>
      </w:r>
      <w:r w:rsidRPr="001D269C">
        <w:rPr>
          <w:rFonts w:ascii="Times New Roman" w:hAnsi="Times New Roman"/>
          <w:color w:val="000000" w:themeColor="text1"/>
          <w:kern w:val="0"/>
          <w:sz w:val="24"/>
          <w:lang w:val="en-HK"/>
        </w:rPr>
        <w:t>Lang,</w:t>
      </w:r>
      <w:r w:rsidRPr="001D269C">
        <w:rPr>
          <w:rFonts w:ascii="Times New Roman" w:hAnsi="Times New Roman" w:hint="eastAsia"/>
          <w:color w:val="000000" w:themeColor="text1"/>
          <w:kern w:val="0"/>
          <w:sz w:val="24"/>
        </w:rPr>
        <w:t xml:space="preserve"> </w:t>
      </w:r>
      <w:r w:rsidRPr="001D269C">
        <w:rPr>
          <w:rFonts w:ascii="Times New Roman" w:hAnsi="Times New Roman"/>
          <w:color w:val="000000" w:themeColor="text1"/>
          <w:kern w:val="0"/>
          <w:sz w:val="24"/>
          <w:lang w:val="en-HK"/>
        </w:rPr>
        <w:t>F.</w:t>
      </w:r>
      <w:r w:rsidRPr="001D269C">
        <w:rPr>
          <w:rFonts w:ascii="Times New Roman" w:hAnsi="Times New Roman" w:hint="eastAsia"/>
          <w:color w:val="000000" w:themeColor="text1"/>
          <w:kern w:val="0"/>
          <w:sz w:val="24"/>
        </w:rPr>
        <w:t>;</w:t>
      </w:r>
      <w:r w:rsidRPr="001D269C">
        <w:rPr>
          <w:rFonts w:ascii="Times New Roman" w:hAnsi="Times New Roman"/>
          <w:color w:val="000000" w:themeColor="text1"/>
          <w:kern w:val="0"/>
          <w:sz w:val="24"/>
          <w:lang w:val="en-HK"/>
        </w:rPr>
        <w:t xml:space="preserve"> </w:t>
      </w:r>
      <w:proofErr w:type="spellStart"/>
      <w:r w:rsidRPr="001D269C">
        <w:rPr>
          <w:rFonts w:ascii="Times New Roman" w:hAnsi="Times New Roman"/>
          <w:color w:val="000000" w:themeColor="text1"/>
          <w:kern w:val="0"/>
          <w:sz w:val="24"/>
          <w:lang w:val="en-HK"/>
        </w:rPr>
        <w:t>Jošt</w:t>
      </w:r>
      <w:proofErr w:type="spellEnd"/>
      <w:r w:rsidRPr="001D269C">
        <w:rPr>
          <w:rFonts w:ascii="Times New Roman" w:hAnsi="Times New Roman"/>
          <w:color w:val="000000" w:themeColor="text1"/>
          <w:kern w:val="0"/>
          <w:sz w:val="24"/>
          <w:lang w:val="en-HK"/>
        </w:rPr>
        <w:t>, M.</w:t>
      </w:r>
      <w:r w:rsidRPr="001D269C">
        <w:rPr>
          <w:rFonts w:ascii="Times New Roman" w:hAnsi="Times New Roman" w:hint="eastAsia"/>
          <w:color w:val="000000" w:themeColor="text1"/>
          <w:kern w:val="0"/>
          <w:sz w:val="24"/>
        </w:rPr>
        <w:t>;</w:t>
      </w:r>
      <w:r w:rsidRPr="001D269C">
        <w:rPr>
          <w:rFonts w:ascii="Times New Roman" w:hAnsi="Times New Roman"/>
          <w:color w:val="000000" w:themeColor="text1"/>
          <w:kern w:val="0"/>
          <w:sz w:val="24"/>
          <w:lang w:val="en-HK"/>
        </w:rPr>
        <w:t xml:space="preserve"> </w:t>
      </w:r>
      <w:proofErr w:type="spellStart"/>
      <w:r w:rsidRPr="001D269C">
        <w:rPr>
          <w:rFonts w:ascii="Times New Roman" w:hAnsi="Times New Roman"/>
          <w:color w:val="000000" w:themeColor="text1"/>
          <w:kern w:val="0"/>
          <w:sz w:val="24"/>
          <w:lang w:val="en-HK"/>
        </w:rPr>
        <w:t>Bundesmann</w:t>
      </w:r>
      <w:proofErr w:type="spellEnd"/>
      <w:r w:rsidRPr="001D269C">
        <w:rPr>
          <w:rFonts w:ascii="Times New Roman" w:hAnsi="Times New Roman"/>
          <w:color w:val="000000" w:themeColor="text1"/>
          <w:kern w:val="0"/>
          <w:sz w:val="24"/>
          <w:lang w:val="en-HK"/>
        </w:rPr>
        <w:t>, J.</w:t>
      </w:r>
      <w:r w:rsidRPr="001D269C">
        <w:rPr>
          <w:rFonts w:ascii="Times New Roman" w:hAnsi="Times New Roman" w:hint="eastAsia"/>
          <w:color w:val="000000" w:themeColor="text1"/>
          <w:kern w:val="0"/>
          <w:sz w:val="24"/>
        </w:rPr>
        <w:t>;</w:t>
      </w:r>
      <w:r w:rsidRPr="001D269C">
        <w:rPr>
          <w:rFonts w:ascii="Times New Roman" w:hAnsi="Times New Roman"/>
          <w:color w:val="000000" w:themeColor="text1"/>
          <w:kern w:val="0"/>
          <w:sz w:val="24"/>
          <w:lang w:val="en-HK"/>
        </w:rPr>
        <w:t xml:space="preserve"> </w:t>
      </w:r>
      <w:proofErr w:type="spellStart"/>
      <w:r w:rsidRPr="001D269C">
        <w:rPr>
          <w:rFonts w:ascii="Times New Roman" w:hAnsi="Times New Roman"/>
          <w:color w:val="000000" w:themeColor="text1"/>
          <w:kern w:val="0"/>
          <w:sz w:val="24"/>
          <w:lang w:val="en-HK"/>
        </w:rPr>
        <w:t>Denker</w:t>
      </w:r>
      <w:proofErr w:type="spellEnd"/>
      <w:r w:rsidRPr="001D269C">
        <w:rPr>
          <w:rFonts w:ascii="Times New Roman" w:hAnsi="Times New Roman"/>
          <w:color w:val="000000" w:themeColor="text1"/>
          <w:kern w:val="0"/>
          <w:sz w:val="24"/>
          <w:lang w:val="en-HK"/>
        </w:rPr>
        <w:t>, A.</w:t>
      </w:r>
      <w:r w:rsidRPr="001D269C">
        <w:rPr>
          <w:rFonts w:ascii="Times New Roman" w:hAnsi="Times New Roman" w:hint="eastAsia"/>
          <w:color w:val="000000" w:themeColor="text1"/>
          <w:kern w:val="0"/>
          <w:sz w:val="24"/>
        </w:rPr>
        <w:t>;</w:t>
      </w:r>
      <w:r w:rsidRPr="001D269C">
        <w:rPr>
          <w:rFonts w:ascii="Times New Roman" w:hAnsi="Times New Roman"/>
          <w:color w:val="000000" w:themeColor="text1"/>
          <w:kern w:val="0"/>
          <w:sz w:val="24"/>
          <w:lang w:val="en-HK"/>
        </w:rPr>
        <w:t xml:space="preserve"> Albrecht, S.</w:t>
      </w:r>
      <w:r w:rsidRPr="001D269C">
        <w:rPr>
          <w:rFonts w:ascii="Times New Roman" w:hAnsi="Times New Roman" w:hint="eastAsia"/>
          <w:color w:val="000000" w:themeColor="text1"/>
          <w:kern w:val="0"/>
          <w:sz w:val="24"/>
        </w:rPr>
        <w:t>;</w:t>
      </w:r>
      <w:r w:rsidRPr="001D269C">
        <w:rPr>
          <w:rFonts w:ascii="Times New Roman" w:hAnsi="Times New Roman"/>
          <w:color w:val="000000" w:themeColor="text1"/>
          <w:kern w:val="0"/>
          <w:sz w:val="24"/>
          <w:lang w:val="en-HK"/>
        </w:rPr>
        <w:t xml:space="preserve"> </w:t>
      </w:r>
      <w:proofErr w:type="spellStart"/>
      <w:r w:rsidRPr="001D269C">
        <w:rPr>
          <w:rFonts w:ascii="Times New Roman" w:hAnsi="Times New Roman"/>
          <w:color w:val="000000" w:themeColor="text1"/>
          <w:kern w:val="0"/>
          <w:sz w:val="24"/>
          <w:lang w:val="en-HK"/>
        </w:rPr>
        <w:t>Landi</w:t>
      </w:r>
      <w:proofErr w:type="spellEnd"/>
      <w:r w:rsidRPr="001D269C">
        <w:rPr>
          <w:rFonts w:ascii="Times New Roman" w:hAnsi="Times New Roman"/>
          <w:color w:val="000000" w:themeColor="text1"/>
          <w:kern w:val="0"/>
          <w:sz w:val="24"/>
          <w:lang w:val="en-HK"/>
        </w:rPr>
        <w:t>, G.</w:t>
      </w:r>
      <w:r w:rsidRPr="001D269C">
        <w:rPr>
          <w:rFonts w:ascii="Times New Roman" w:hAnsi="Times New Roman" w:hint="eastAsia"/>
          <w:color w:val="000000" w:themeColor="text1"/>
          <w:kern w:val="0"/>
          <w:sz w:val="24"/>
        </w:rPr>
        <w:t>;</w:t>
      </w:r>
      <w:r w:rsidRPr="001D269C">
        <w:rPr>
          <w:rFonts w:ascii="Times New Roman" w:hAnsi="Times New Roman"/>
          <w:color w:val="000000" w:themeColor="text1"/>
          <w:kern w:val="0"/>
          <w:sz w:val="24"/>
          <w:lang w:val="en-HK"/>
        </w:rPr>
        <w:t xml:space="preserve">  </w:t>
      </w:r>
      <w:proofErr w:type="spellStart"/>
      <w:r w:rsidRPr="001D269C">
        <w:rPr>
          <w:rFonts w:ascii="Times New Roman" w:hAnsi="Times New Roman"/>
          <w:color w:val="000000" w:themeColor="text1"/>
          <w:kern w:val="0"/>
          <w:sz w:val="24"/>
          <w:lang w:val="en-HK"/>
        </w:rPr>
        <w:t>Neitzert</w:t>
      </w:r>
      <w:proofErr w:type="spellEnd"/>
      <w:r w:rsidRPr="001D269C">
        <w:rPr>
          <w:rFonts w:ascii="Times New Roman" w:hAnsi="Times New Roman"/>
          <w:color w:val="000000" w:themeColor="text1"/>
          <w:kern w:val="0"/>
          <w:sz w:val="24"/>
          <w:lang w:val="en-HK"/>
        </w:rPr>
        <w:t>,</w:t>
      </w:r>
      <w:r w:rsidRPr="001D269C">
        <w:rPr>
          <w:rFonts w:ascii="Times New Roman" w:hAnsi="Times New Roman" w:hint="eastAsia"/>
          <w:color w:val="000000" w:themeColor="text1"/>
          <w:kern w:val="0"/>
          <w:sz w:val="24"/>
        </w:rPr>
        <w:t xml:space="preserve"> </w:t>
      </w:r>
      <w:r w:rsidRPr="001D269C">
        <w:rPr>
          <w:rFonts w:ascii="Times New Roman" w:hAnsi="Times New Roman"/>
          <w:color w:val="000000" w:themeColor="text1"/>
          <w:kern w:val="0"/>
          <w:sz w:val="24"/>
          <w:lang w:val="en-HK"/>
        </w:rPr>
        <w:t>H.-C.</w:t>
      </w:r>
      <w:r w:rsidRPr="001D269C">
        <w:rPr>
          <w:rFonts w:ascii="Times New Roman" w:hAnsi="Times New Roman" w:hint="eastAsia"/>
          <w:color w:val="000000" w:themeColor="text1"/>
          <w:kern w:val="0"/>
          <w:sz w:val="24"/>
        </w:rPr>
        <w:t>;</w:t>
      </w:r>
      <w:r w:rsidRPr="001D269C">
        <w:rPr>
          <w:rFonts w:ascii="Times New Roman" w:hAnsi="Times New Roman"/>
          <w:color w:val="000000" w:themeColor="text1"/>
          <w:kern w:val="0"/>
          <w:sz w:val="24"/>
          <w:lang w:val="en-HK"/>
        </w:rPr>
        <w:t xml:space="preserve"> </w:t>
      </w:r>
      <w:proofErr w:type="spellStart"/>
      <w:r w:rsidRPr="001D269C">
        <w:rPr>
          <w:rFonts w:ascii="Times New Roman" w:hAnsi="Times New Roman"/>
          <w:color w:val="000000" w:themeColor="text1"/>
          <w:kern w:val="0"/>
          <w:sz w:val="24"/>
          <w:lang w:val="en-HK"/>
        </w:rPr>
        <w:t>Rappich</w:t>
      </w:r>
      <w:proofErr w:type="spellEnd"/>
      <w:r w:rsidRPr="001D269C">
        <w:rPr>
          <w:rFonts w:ascii="Times New Roman" w:hAnsi="Times New Roman"/>
          <w:color w:val="000000" w:themeColor="text1"/>
          <w:kern w:val="0"/>
          <w:sz w:val="24"/>
          <w:lang w:val="en-HK"/>
        </w:rPr>
        <w:t>, J.</w:t>
      </w:r>
      <w:r w:rsidRPr="001D269C">
        <w:rPr>
          <w:rFonts w:ascii="Times New Roman" w:hAnsi="Times New Roman" w:hint="eastAsia"/>
          <w:color w:val="000000" w:themeColor="text1"/>
          <w:kern w:val="0"/>
          <w:sz w:val="24"/>
        </w:rPr>
        <w:t>;</w:t>
      </w:r>
      <w:r w:rsidRPr="001D269C">
        <w:rPr>
          <w:rFonts w:ascii="Times New Roman" w:hAnsi="Times New Roman"/>
          <w:color w:val="000000" w:themeColor="text1"/>
          <w:kern w:val="0"/>
          <w:sz w:val="24"/>
          <w:lang w:val="en-HK"/>
        </w:rPr>
        <w:t xml:space="preserve"> Nickel, N. H.</w:t>
      </w:r>
      <w:r w:rsidRPr="001D269C">
        <w:rPr>
          <w:rFonts w:ascii="Times New Roman" w:hAnsi="Times New Roman" w:hint="eastAsia"/>
          <w:color w:val="000000" w:themeColor="text1"/>
          <w:kern w:val="0"/>
          <w:sz w:val="24"/>
        </w:rPr>
        <w:t xml:space="preserve"> Efficient Minority Carrier </w:t>
      </w:r>
      <w:proofErr w:type="spellStart"/>
      <w:r w:rsidRPr="001D269C">
        <w:rPr>
          <w:rFonts w:ascii="Times New Roman" w:hAnsi="Times New Roman" w:hint="eastAsia"/>
          <w:color w:val="000000" w:themeColor="text1"/>
          <w:kern w:val="0"/>
          <w:sz w:val="24"/>
        </w:rPr>
        <w:t>Detrapping</w:t>
      </w:r>
      <w:proofErr w:type="spellEnd"/>
      <w:r w:rsidRPr="001D269C">
        <w:rPr>
          <w:rFonts w:ascii="Times New Roman" w:hAnsi="Times New Roman" w:hint="eastAsia"/>
          <w:color w:val="000000" w:themeColor="text1"/>
          <w:kern w:val="0"/>
          <w:sz w:val="24"/>
        </w:rPr>
        <w:t xml:space="preserve"> Mediating the Radiation Hardness of Triple-Cation Perovskite </w:t>
      </w:r>
      <w:proofErr w:type="spellStart"/>
      <w:r w:rsidRPr="001D269C">
        <w:rPr>
          <w:rFonts w:ascii="Times New Roman" w:hAnsi="Times New Roman" w:hint="eastAsia"/>
          <w:color w:val="000000" w:themeColor="text1"/>
          <w:kern w:val="0"/>
          <w:sz w:val="24"/>
        </w:rPr>
        <w:t>Soalr</w:t>
      </w:r>
      <w:proofErr w:type="spellEnd"/>
      <w:r w:rsidRPr="001D269C">
        <w:rPr>
          <w:rFonts w:ascii="Times New Roman" w:hAnsi="Times New Roman" w:hint="eastAsia"/>
          <w:color w:val="000000" w:themeColor="text1"/>
          <w:kern w:val="0"/>
          <w:sz w:val="24"/>
        </w:rPr>
        <w:t xml:space="preserve"> Cells under Proton Irradiation.</w:t>
      </w:r>
      <w:r w:rsidRPr="001D269C">
        <w:rPr>
          <w:rFonts w:ascii="Times New Roman" w:hAnsi="Times New Roman"/>
          <w:color w:val="000000" w:themeColor="text1"/>
          <w:kern w:val="0"/>
          <w:sz w:val="24"/>
          <w:lang w:val="en-HK"/>
        </w:rPr>
        <w:t xml:space="preserve"> </w:t>
      </w:r>
      <w:r w:rsidRPr="001D269C">
        <w:rPr>
          <w:rFonts w:ascii="Times New Roman" w:hAnsi="Times New Roman"/>
          <w:i/>
          <w:iCs/>
          <w:color w:val="000000" w:themeColor="text1"/>
          <w:kern w:val="0"/>
          <w:sz w:val="24"/>
          <w:lang w:val="en-HK"/>
        </w:rPr>
        <w:t xml:space="preserve">Energy </w:t>
      </w:r>
      <w:r w:rsidRPr="001D269C">
        <w:rPr>
          <w:rFonts w:ascii="Times New Roman" w:hAnsi="Times New Roman"/>
          <w:i/>
          <w:iCs/>
          <w:color w:val="000000" w:themeColor="text1"/>
          <w:sz w:val="24"/>
          <w:lang w:val="en-HK"/>
        </w:rPr>
        <w:t>Environ.</w:t>
      </w:r>
      <w:r w:rsidRPr="001D269C">
        <w:rPr>
          <w:rFonts w:ascii="Times New Roman" w:hAnsi="Times New Roman"/>
          <w:i/>
          <w:iCs/>
          <w:color w:val="000000" w:themeColor="text1"/>
          <w:kern w:val="0"/>
          <w:sz w:val="24"/>
          <w:lang w:val="en-HK"/>
        </w:rPr>
        <w:t xml:space="preserve"> </w:t>
      </w:r>
      <w:r w:rsidRPr="001D269C">
        <w:rPr>
          <w:rFonts w:ascii="Times New Roman" w:hAnsi="Times New Roman" w:hint="eastAsia"/>
          <w:i/>
          <w:iCs/>
          <w:color w:val="000000" w:themeColor="text1"/>
          <w:kern w:val="0"/>
          <w:sz w:val="24"/>
        </w:rPr>
        <w:t>Sci.</w:t>
      </w:r>
      <w:r w:rsidRPr="001D269C">
        <w:rPr>
          <w:rFonts w:ascii="Times New Roman" w:hAnsi="Times New Roman"/>
          <w:color w:val="000000" w:themeColor="text1"/>
          <w:kern w:val="0"/>
          <w:sz w:val="24"/>
          <w:lang w:val="en-HK"/>
        </w:rPr>
        <w:t xml:space="preserve"> </w:t>
      </w:r>
      <w:r w:rsidRPr="001D269C">
        <w:rPr>
          <w:rFonts w:ascii="Times New Roman" w:hAnsi="Times New Roman"/>
          <w:b/>
          <w:bCs/>
          <w:color w:val="000000" w:themeColor="text1"/>
          <w:kern w:val="0"/>
          <w:sz w:val="24"/>
          <w:lang w:val="en-HK"/>
        </w:rPr>
        <w:t>2019</w:t>
      </w:r>
      <w:r w:rsidRPr="001D269C">
        <w:rPr>
          <w:rFonts w:ascii="Times New Roman" w:hAnsi="Times New Roman"/>
          <w:color w:val="000000" w:themeColor="text1"/>
          <w:kern w:val="0"/>
          <w:sz w:val="24"/>
          <w:lang w:val="en-HK"/>
        </w:rPr>
        <w:t xml:space="preserve">, </w:t>
      </w:r>
      <w:r w:rsidRPr="001D269C">
        <w:rPr>
          <w:rFonts w:ascii="Times New Roman" w:hAnsi="Times New Roman" w:hint="eastAsia"/>
          <w:color w:val="000000" w:themeColor="text1"/>
          <w:kern w:val="0"/>
          <w:sz w:val="24"/>
        </w:rPr>
        <w:t>12</w:t>
      </w:r>
      <w:r w:rsidRPr="001D269C">
        <w:rPr>
          <w:rFonts w:ascii="Times New Roman" w:hAnsi="Times New Roman"/>
          <w:color w:val="000000" w:themeColor="text1"/>
          <w:kern w:val="0"/>
          <w:sz w:val="24"/>
          <w:lang w:val="en-HK"/>
        </w:rPr>
        <w:t>, 1634-1647.</w:t>
      </w:r>
    </w:p>
    <w:p w14:paraId="16A7B3D6" w14:textId="77777777" w:rsidR="00B7419E" w:rsidRPr="001D269C" w:rsidRDefault="00F117F9">
      <w:pPr>
        <w:widowControl/>
        <w:numPr>
          <w:ilvl w:val="255"/>
          <w:numId w:val="0"/>
        </w:numPr>
        <w:spacing w:line="360" w:lineRule="auto"/>
        <w:rPr>
          <w:rFonts w:ascii="Times New Roman" w:hAnsi="Times New Roman"/>
          <w:color w:val="000000" w:themeColor="text1"/>
          <w:kern w:val="0"/>
          <w:sz w:val="24"/>
        </w:rPr>
      </w:pPr>
      <w:r w:rsidRPr="001D269C">
        <w:rPr>
          <w:rFonts w:ascii="Times New Roman" w:hAnsi="Times New Roman" w:hint="eastAsia"/>
          <w:color w:val="000000" w:themeColor="text1"/>
          <w:kern w:val="0"/>
          <w:sz w:val="24"/>
        </w:rPr>
        <w:lastRenderedPageBreak/>
        <w:t xml:space="preserve">(17) </w:t>
      </w:r>
      <w:r w:rsidRPr="001D269C">
        <w:rPr>
          <w:rFonts w:ascii="Times New Roman" w:hAnsi="Times New Roman"/>
          <w:color w:val="000000" w:themeColor="text1"/>
          <w:kern w:val="0"/>
          <w:sz w:val="24"/>
          <w:lang w:val="en-HK"/>
        </w:rPr>
        <w:t>Yang,</w:t>
      </w:r>
      <w:r w:rsidRPr="001D269C">
        <w:rPr>
          <w:rFonts w:ascii="Times New Roman" w:hAnsi="Times New Roman" w:hint="eastAsia"/>
          <w:color w:val="000000" w:themeColor="text1"/>
          <w:kern w:val="0"/>
          <w:sz w:val="24"/>
        </w:rPr>
        <w:t xml:space="preserve"> </w:t>
      </w:r>
      <w:r w:rsidRPr="001D269C">
        <w:rPr>
          <w:rFonts w:ascii="Times New Roman" w:hAnsi="Times New Roman"/>
          <w:color w:val="000000" w:themeColor="text1"/>
          <w:kern w:val="0"/>
          <w:sz w:val="24"/>
          <w:lang w:val="en-HK"/>
        </w:rPr>
        <w:t>S.</w:t>
      </w:r>
      <w:r w:rsidRPr="001D269C">
        <w:rPr>
          <w:rFonts w:ascii="Times New Roman" w:hAnsi="Times New Roman" w:hint="eastAsia"/>
          <w:color w:val="000000" w:themeColor="text1"/>
          <w:kern w:val="0"/>
          <w:sz w:val="24"/>
        </w:rPr>
        <w:t>;</w:t>
      </w:r>
      <w:r w:rsidRPr="001D269C">
        <w:rPr>
          <w:rFonts w:ascii="Times New Roman" w:hAnsi="Times New Roman"/>
          <w:color w:val="000000" w:themeColor="text1"/>
          <w:kern w:val="0"/>
          <w:sz w:val="24"/>
          <w:lang w:val="en-HK"/>
        </w:rPr>
        <w:t xml:space="preserve"> Dai, J.</w:t>
      </w:r>
      <w:r w:rsidRPr="001D269C">
        <w:rPr>
          <w:rFonts w:ascii="Times New Roman" w:hAnsi="Times New Roman" w:hint="eastAsia"/>
          <w:color w:val="000000" w:themeColor="text1"/>
          <w:kern w:val="0"/>
          <w:sz w:val="24"/>
        </w:rPr>
        <w:t>;</w:t>
      </w:r>
      <w:r w:rsidRPr="001D269C">
        <w:rPr>
          <w:rFonts w:ascii="Times New Roman" w:hAnsi="Times New Roman"/>
          <w:color w:val="000000" w:themeColor="text1"/>
          <w:kern w:val="0"/>
          <w:sz w:val="24"/>
          <w:lang w:val="en-HK"/>
        </w:rPr>
        <w:t xml:space="preserve"> Yu, Z. </w:t>
      </w:r>
      <w:r w:rsidRPr="001D269C">
        <w:rPr>
          <w:rFonts w:ascii="Times New Roman" w:hAnsi="Times New Roman" w:hint="eastAsia"/>
          <w:color w:val="000000" w:themeColor="text1"/>
          <w:kern w:val="0"/>
          <w:sz w:val="24"/>
        </w:rPr>
        <w:t xml:space="preserve">H.; </w:t>
      </w:r>
      <w:r w:rsidRPr="001D269C">
        <w:rPr>
          <w:rFonts w:ascii="Times New Roman" w:hAnsi="Times New Roman"/>
          <w:color w:val="000000" w:themeColor="text1"/>
          <w:kern w:val="0"/>
          <w:sz w:val="24"/>
          <w:lang w:val="en-HK"/>
        </w:rPr>
        <w:t xml:space="preserve">Shao, Y. </w:t>
      </w:r>
      <w:r w:rsidRPr="001D269C">
        <w:rPr>
          <w:rFonts w:ascii="Times New Roman" w:hAnsi="Times New Roman" w:hint="eastAsia"/>
          <w:color w:val="000000" w:themeColor="text1"/>
          <w:kern w:val="0"/>
          <w:sz w:val="24"/>
        </w:rPr>
        <w:t>C.;</w:t>
      </w:r>
      <w:r w:rsidRPr="001D269C">
        <w:rPr>
          <w:rFonts w:ascii="Times New Roman" w:hAnsi="Times New Roman"/>
          <w:color w:val="000000" w:themeColor="text1"/>
          <w:kern w:val="0"/>
          <w:sz w:val="24"/>
          <w:lang w:val="en-HK"/>
        </w:rPr>
        <w:t xml:space="preserve"> Zhou,</w:t>
      </w:r>
      <w:r w:rsidRPr="001D269C">
        <w:rPr>
          <w:rFonts w:ascii="Times New Roman" w:hAnsi="Times New Roman" w:hint="eastAsia"/>
          <w:color w:val="000000" w:themeColor="text1"/>
          <w:kern w:val="0"/>
          <w:sz w:val="24"/>
        </w:rPr>
        <w:t xml:space="preserve"> </w:t>
      </w:r>
      <w:r w:rsidRPr="001D269C">
        <w:rPr>
          <w:rFonts w:ascii="Times New Roman" w:hAnsi="Times New Roman"/>
          <w:color w:val="000000" w:themeColor="text1"/>
          <w:kern w:val="0"/>
          <w:sz w:val="24"/>
          <w:lang w:val="en-HK"/>
        </w:rPr>
        <w:t>Y.</w:t>
      </w:r>
      <w:r w:rsidRPr="001D269C">
        <w:rPr>
          <w:rFonts w:ascii="Times New Roman" w:hAnsi="Times New Roman" w:hint="eastAsia"/>
          <w:color w:val="000000" w:themeColor="text1"/>
          <w:kern w:val="0"/>
          <w:sz w:val="24"/>
        </w:rPr>
        <w:t>;</w:t>
      </w:r>
      <w:r w:rsidRPr="001D269C">
        <w:rPr>
          <w:rFonts w:ascii="Times New Roman" w:hAnsi="Times New Roman"/>
          <w:color w:val="000000" w:themeColor="text1"/>
          <w:kern w:val="0"/>
          <w:sz w:val="24"/>
          <w:lang w:val="en-HK"/>
        </w:rPr>
        <w:t xml:space="preserve"> Xiao, X.</w:t>
      </w:r>
      <w:r w:rsidRPr="001D269C">
        <w:rPr>
          <w:rFonts w:ascii="Times New Roman" w:hAnsi="Times New Roman" w:hint="eastAsia"/>
          <w:color w:val="000000" w:themeColor="text1"/>
          <w:kern w:val="0"/>
          <w:sz w:val="24"/>
        </w:rPr>
        <w:t>;</w:t>
      </w:r>
      <w:r w:rsidRPr="001D269C">
        <w:rPr>
          <w:rFonts w:ascii="Times New Roman" w:hAnsi="Times New Roman"/>
          <w:color w:val="000000" w:themeColor="text1"/>
          <w:kern w:val="0"/>
          <w:sz w:val="24"/>
          <w:lang w:val="en-HK"/>
        </w:rPr>
        <w:t xml:space="preserve"> Zeng, X. </w:t>
      </w:r>
      <w:r w:rsidRPr="001D269C">
        <w:rPr>
          <w:rFonts w:ascii="Times New Roman" w:hAnsi="Times New Roman" w:hint="eastAsia"/>
          <w:color w:val="000000" w:themeColor="text1"/>
          <w:kern w:val="0"/>
          <w:sz w:val="24"/>
        </w:rPr>
        <w:t>C.;</w:t>
      </w:r>
      <w:r w:rsidRPr="001D269C">
        <w:rPr>
          <w:rFonts w:ascii="Times New Roman" w:hAnsi="Times New Roman"/>
          <w:color w:val="000000" w:themeColor="text1"/>
          <w:kern w:val="0"/>
          <w:sz w:val="24"/>
          <w:lang w:val="en-HK"/>
        </w:rPr>
        <w:t xml:space="preserve"> Huang,</w:t>
      </w:r>
      <w:r w:rsidRPr="001D269C">
        <w:rPr>
          <w:rFonts w:ascii="Times New Roman" w:hAnsi="Times New Roman" w:hint="eastAsia"/>
          <w:color w:val="000000" w:themeColor="text1"/>
          <w:kern w:val="0"/>
          <w:sz w:val="24"/>
        </w:rPr>
        <w:t xml:space="preserve"> </w:t>
      </w:r>
      <w:r w:rsidRPr="001D269C">
        <w:rPr>
          <w:rFonts w:ascii="Times New Roman" w:hAnsi="Times New Roman"/>
          <w:color w:val="000000" w:themeColor="text1"/>
          <w:kern w:val="0"/>
          <w:sz w:val="24"/>
          <w:lang w:val="en-HK"/>
        </w:rPr>
        <w:t xml:space="preserve">J. </w:t>
      </w:r>
      <w:r w:rsidRPr="001D269C">
        <w:rPr>
          <w:rFonts w:ascii="Times New Roman" w:hAnsi="Times New Roman" w:hint="eastAsia"/>
          <w:color w:val="000000" w:themeColor="text1"/>
          <w:kern w:val="0"/>
          <w:sz w:val="24"/>
        </w:rPr>
        <w:t xml:space="preserve">S. Tailoring Passivation Molecular </w:t>
      </w:r>
      <w:proofErr w:type="spellStart"/>
      <w:r w:rsidRPr="001D269C">
        <w:rPr>
          <w:rFonts w:ascii="Times New Roman" w:hAnsi="Times New Roman" w:hint="eastAsia"/>
          <w:color w:val="000000" w:themeColor="text1"/>
          <w:kern w:val="0"/>
          <w:sz w:val="24"/>
        </w:rPr>
        <w:t>Strructure</w:t>
      </w:r>
      <w:proofErr w:type="spellEnd"/>
      <w:r w:rsidRPr="001D269C">
        <w:rPr>
          <w:rFonts w:ascii="Times New Roman" w:hAnsi="Times New Roman" w:hint="eastAsia"/>
          <w:color w:val="000000" w:themeColor="text1"/>
          <w:kern w:val="0"/>
          <w:sz w:val="24"/>
        </w:rPr>
        <w:t xml:space="preserve"> for Extremely Small Open-Circuit Voltage Loss in Perovskite Solar Cells.</w:t>
      </w:r>
      <w:r w:rsidRPr="001D269C">
        <w:rPr>
          <w:rFonts w:ascii="Times New Roman" w:hAnsi="Times New Roman"/>
          <w:color w:val="000000" w:themeColor="text1"/>
          <w:kern w:val="0"/>
          <w:sz w:val="24"/>
          <w:lang w:val="en-HK"/>
        </w:rPr>
        <w:t xml:space="preserve"> </w:t>
      </w:r>
      <w:r w:rsidRPr="001D269C">
        <w:rPr>
          <w:rFonts w:ascii="Times New Roman" w:hAnsi="Times New Roman"/>
          <w:i/>
          <w:iCs/>
          <w:color w:val="000000" w:themeColor="text1"/>
          <w:kern w:val="0"/>
          <w:sz w:val="24"/>
          <w:lang w:val="en-HK"/>
        </w:rPr>
        <w:t xml:space="preserve">J. Am. </w:t>
      </w:r>
      <w:r w:rsidRPr="001D269C">
        <w:rPr>
          <w:rFonts w:ascii="Times New Roman" w:hAnsi="Times New Roman" w:hint="eastAsia"/>
          <w:i/>
          <w:iCs/>
          <w:color w:val="000000" w:themeColor="text1"/>
          <w:kern w:val="0"/>
          <w:sz w:val="24"/>
        </w:rPr>
        <w:t>Chem. Soc.</w:t>
      </w:r>
      <w:r w:rsidRPr="001D269C">
        <w:rPr>
          <w:rFonts w:ascii="Times New Roman" w:hAnsi="Times New Roman" w:hint="eastAsia"/>
          <w:color w:val="000000" w:themeColor="text1"/>
          <w:kern w:val="0"/>
          <w:sz w:val="24"/>
        </w:rPr>
        <w:t xml:space="preserve"> </w:t>
      </w:r>
      <w:r w:rsidRPr="001D269C">
        <w:rPr>
          <w:rFonts w:ascii="Times New Roman" w:hAnsi="Times New Roman"/>
          <w:b/>
          <w:bCs/>
          <w:color w:val="000000" w:themeColor="text1"/>
          <w:kern w:val="0"/>
          <w:sz w:val="24"/>
        </w:rPr>
        <w:t>2019</w:t>
      </w:r>
      <w:r w:rsidRPr="001D269C">
        <w:rPr>
          <w:rFonts w:ascii="Times New Roman" w:hAnsi="Times New Roman" w:hint="eastAsia"/>
          <w:color w:val="000000" w:themeColor="text1"/>
          <w:kern w:val="0"/>
          <w:sz w:val="24"/>
        </w:rPr>
        <w:t>, 14, 5781-5787.</w:t>
      </w:r>
    </w:p>
    <w:p w14:paraId="3AAAC540" w14:textId="77777777" w:rsidR="00B7419E" w:rsidRPr="001D269C" w:rsidRDefault="00F117F9">
      <w:pPr>
        <w:widowControl/>
        <w:numPr>
          <w:ilvl w:val="255"/>
          <w:numId w:val="0"/>
        </w:numPr>
        <w:spacing w:line="360" w:lineRule="auto"/>
        <w:rPr>
          <w:rFonts w:ascii="Times New Roman" w:hAnsi="Times New Roman"/>
          <w:color w:val="000000" w:themeColor="text1"/>
          <w:kern w:val="0"/>
          <w:sz w:val="24"/>
        </w:rPr>
      </w:pPr>
      <w:r w:rsidRPr="001D269C">
        <w:rPr>
          <w:rFonts w:ascii="Times New Roman" w:hAnsi="Times New Roman" w:hint="eastAsia"/>
          <w:color w:val="000000" w:themeColor="text1"/>
          <w:kern w:val="0"/>
          <w:sz w:val="24"/>
        </w:rPr>
        <w:t xml:space="preserve">(18) Shin, S. S.; Lee, S. J.; Seok S. II. Metal Oxide Charge Transport Layers for Efficient and Stable Perovskite Solar Cells. </w:t>
      </w:r>
      <w:r w:rsidRPr="001D269C">
        <w:rPr>
          <w:rFonts w:ascii="Times New Roman" w:hAnsi="Times New Roman" w:hint="eastAsia"/>
          <w:i/>
          <w:iCs/>
          <w:color w:val="000000" w:themeColor="text1"/>
          <w:kern w:val="0"/>
          <w:sz w:val="24"/>
        </w:rPr>
        <w:t>Adv. Funct. Mater.</w:t>
      </w:r>
      <w:r w:rsidRPr="001D269C">
        <w:rPr>
          <w:rFonts w:ascii="Times New Roman" w:hAnsi="Times New Roman" w:hint="eastAsia"/>
          <w:color w:val="000000" w:themeColor="text1"/>
          <w:kern w:val="0"/>
          <w:sz w:val="24"/>
        </w:rPr>
        <w:t xml:space="preserve"> </w:t>
      </w:r>
      <w:r w:rsidRPr="001D269C">
        <w:rPr>
          <w:rFonts w:ascii="Times New Roman" w:hAnsi="Times New Roman" w:hint="eastAsia"/>
          <w:b/>
          <w:bCs/>
          <w:color w:val="000000" w:themeColor="text1"/>
          <w:kern w:val="0"/>
          <w:sz w:val="24"/>
        </w:rPr>
        <w:t>2019</w:t>
      </w:r>
      <w:r w:rsidRPr="001D269C">
        <w:rPr>
          <w:rFonts w:ascii="Times New Roman" w:hAnsi="Times New Roman" w:hint="eastAsia"/>
          <w:color w:val="000000" w:themeColor="text1"/>
          <w:kern w:val="0"/>
          <w:sz w:val="24"/>
        </w:rPr>
        <w:t>, 47, 1900455.</w:t>
      </w:r>
    </w:p>
    <w:p w14:paraId="445DFE0B" w14:textId="77777777" w:rsidR="00B7419E" w:rsidRPr="001D269C" w:rsidRDefault="00F117F9">
      <w:pPr>
        <w:widowControl/>
        <w:numPr>
          <w:ilvl w:val="255"/>
          <w:numId w:val="0"/>
        </w:numPr>
        <w:spacing w:line="360" w:lineRule="auto"/>
        <w:rPr>
          <w:rFonts w:ascii="Times New Roman" w:hAnsi="Times New Roman"/>
          <w:color w:val="000000" w:themeColor="text1"/>
          <w:kern w:val="0"/>
          <w:sz w:val="24"/>
        </w:rPr>
      </w:pPr>
      <w:r w:rsidRPr="001D269C">
        <w:rPr>
          <w:rFonts w:ascii="Times New Roman" w:hAnsi="Times New Roman" w:hint="eastAsia"/>
          <w:color w:val="000000" w:themeColor="text1"/>
          <w:kern w:val="0"/>
          <w:sz w:val="24"/>
        </w:rPr>
        <w:t xml:space="preserve">(19) </w:t>
      </w:r>
      <w:r w:rsidRPr="001D269C">
        <w:rPr>
          <w:rFonts w:ascii="Times New Roman" w:hAnsi="Times New Roman"/>
          <w:color w:val="000000" w:themeColor="text1"/>
          <w:kern w:val="0"/>
          <w:sz w:val="24"/>
          <w:lang w:val="en-HK"/>
        </w:rPr>
        <w:t>Wu,</w:t>
      </w:r>
      <w:r w:rsidRPr="001D269C">
        <w:rPr>
          <w:rFonts w:ascii="Times New Roman" w:hAnsi="Times New Roman" w:hint="eastAsia"/>
          <w:color w:val="000000" w:themeColor="text1"/>
          <w:kern w:val="0"/>
          <w:sz w:val="24"/>
        </w:rPr>
        <w:t xml:space="preserve"> </w:t>
      </w:r>
      <w:r w:rsidRPr="001D269C">
        <w:rPr>
          <w:rFonts w:ascii="Times New Roman" w:hAnsi="Times New Roman"/>
          <w:color w:val="000000" w:themeColor="text1"/>
          <w:kern w:val="0"/>
          <w:sz w:val="24"/>
          <w:lang w:val="en-HK"/>
        </w:rPr>
        <w:t>W.-Q.</w:t>
      </w:r>
      <w:r w:rsidRPr="001D269C">
        <w:rPr>
          <w:rFonts w:ascii="Times New Roman" w:hAnsi="Times New Roman" w:hint="eastAsia"/>
          <w:color w:val="000000" w:themeColor="text1"/>
          <w:kern w:val="0"/>
          <w:sz w:val="24"/>
        </w:rPr>
        <w:t>;</w:t>
      </w:r>
      <w:r w:rsidRPr="001D269C">
        <w:rPr>
          <w:rFonts w:ascii="Times New Roman" w:hAnsi="Times New Roman"/>
          <w:color w:val="000000" w:themeColor="text1"/>
          <w:kern w:val="0"/>
          <w:sz w:val="24"/>
          <w:lang w:val="en-HK"/>
        </w:rPr>
        <w:t xml:space="preserve"> Rudd, P. N.</w:t>
      </w:r>
      <w:r w:rsidRPr="001D269C">
        <w:rPr>
          <w:rFonts w:ascii="Times New Roman" w:hAnsi="Times New Roman" w:hint="eastAsia"/>
          <w:color w:val="000000" w:themeColor="text1"/>
          <w:kern w:val="0"/>
          <w:sz w:val="24"/>
        </w:rPr>
        <w:t>;</w:t>
      </w:r>
      <w:r w:rsidRPr="001D269C">
        <w:rPr>
          <w:rFonts w:ascii="Times New Roman" w:hAnsi="Times New Roman"/>
          <w:color w:val="000000" w:themeColor="text1"/>
          <w:kern w:val="0"/>
          <w:sz w:val="24"/>
          <w:lang w:val="en-HK"/>
        </w:rPr>
        <w:t xml:space="preserve"> Wang, Q.</w:t>
      </w:r>
      <w:r w:rsidRPr="001D269C">
        <w:rPr>
          <w:rFonts w:ascii="Times New Roman" w:hAnsi="Times New Roman" w:hint="eastAsia"/>
          <w:color w:val="000000" w:themeColor="text1"/>
          <w:kern w:val="0"/>
          <w:sz w:val="24"/>
        </w:rPr>
        <w:t>;</w:t>
      </w:r>
      <w:r w:rsidRPr="001D269C">
        <w:rPr>
          <w:rFonts w:ascii="Times New Roman" w:hAnsi="Times New Roman"/>
          <w:color w:val="000000" w:themeColor="text1"/>
          <w:kern w:val="0"/>
          <w:sz w:val="24"/>
          <w:lang w:val="en-HK"/>
        </w:rPr>
        <w:t xml:space="preserve"> Yang, Z. </w:t>
      </w:r>
      <w:r w:rsidRPr="001D269C">
        <w:rPr>
          <w:rFonts w:ascii="Times New Roman" w:hAnsi="Times New Roman" w:hint="eastAsia"/>
          <w:color w:val="000000" w:themeColor="text1"/>
          <w:kern w:val="0"/>
          <w:sz w:val="24"/>
        </w:rPr>
        <w:t>B.;</w:t>
      </w:r>
      <w:r w:rsidRPr="001D269C">
        <w:rPr>
          <w:rFonts w:ascii="Times New Roman" w:hAnsi="Times New Roman"/>
          <w:color w:val="000000" w:themeColor="text1"/>
          <w:kern w:val="0"/>
          <w:sz w:val="24"/>
          <w:lang w:val="en-HK"/>
        </w:rPr>
        <w:t xml:space="preserve"> Huang,</w:t>
      </w:r>
      <w:r w:rsidRPr="001D269C">
        <w:rPr>
          <w:rFonts w:ascii="Times New Roman" w:hAnsi="Times New Roman" w:hint="eastAsia"/>
          <w:color w:val="000000" w:themeColor="text1"/>
          <w:kern w:val="0"/>
          <w:sz w:val="24"/>
        </w:rPr>
        <w:t xml:space="preserve"> </w:t>
      </w:r>
      <w:r w:rsidRPr="001D269C">
        <w:rPr>
          <w:rFonts w:ascii="Times New Roman" w:hAnsi="Times New Roman"/>
          <w:color w:val="000000" w:themeColor="text1"/>
          <w:kern w:val="0"/>
          <w:sz w:val="24"/>
          <w:lang w:val="en-HK"/>
        </w:rPr>
        <w:t>J.</w:t>
      </w:r>
      <w:r w:rsidRPr="001D269C">
        <w:rPr>
          <w:rFonts w:ascii="Times New Roman" w:hAnsi="Times New Roman" w:hint="eastAsia"/>
          <w:color w:val="000000" w:themeColor="text1"/>
          <w:kern w:val="0"/>
          <w:sz w:val="24"/>
        </w:rPr>
        <w:t xml:space="preserve"> S.</w:t>
      </w:r>
      <w:r w:rsidRPr="001D269C">
        <w:rPr>
          <w:rFonts w:ascii="Times New Roman" w:hAnsi="Times New Roman"/>
          <w:color w:val="000000" w:themeColor="text1"/>
          <w:kern w:val="0"/>
          <w:sz w:val="24"/>
          <w:lang w:val="en-HK"/>
        </w:rPr>
        <w:t xml:space="preserve"> </w:t>
      </w:r>
      <w:r w:rsidRPr="001D269C">
        <w:rPr>
          <w:rFonts w:ascii="Times New Roman" w:hAnsi="Times New Roman" w:hint="eastAsia"/>
          <w:color w:val="000000" w:themeColor="text1"/>
          <w:kern w:val="0"/>
          <w:sz w:val="24"/>
        </w:rPr>
        <w:t>Blading Phase-Pure Formamidinium-Alloyed Perovskite for High-Efficiency Solar Cells with Low Photovoltage Deficit and Improved Stability.</w:t>
      </w:r>
      <w:r w:rsidRPr="001D269C">
        <w:rPr>
          <w:rFonts w:ascii="Times New Roman" w:hAnsi="Times New Roman"/>
          <w:color w:val="000000" w:themeColor="text1"/>
          <w:kern w:val="0"/>
          <w:sz w:val="24"/>
          <w:lang w:val="en-HK"/>
        </w:rPr>
        <w:t xml:space="preserve"> </w:t>
      </w:r>
      <w:r w:rsidRPr="001D269C">
        <w:rPr>
          <w:rFonts w:ascii="Times New Roman" w:hAnsi="Times New Roman"/>
          <w:i/>
          <w:iCs/>
          <w:color w:val="000000" w:themeColor="text1"/>
          <w:kern w:val="0"/>
          <w:sz w:val="24"/>
          <w:lang w:val="en-HK"/>
        </w:rPr>
        <w:t xml:space="preserve">Adv. </w:t>
      </w:r>
      <w:r w:rsidRPr="001D269C">
        <w:rPr>
          <w:rFonts w:ascii="Times New Roman" w:hAnsi="Times New Roman" w:hint="eastAsia"/>
          <w:i/>
          <w:iCs/>
          <w:color w:val="000000" w:themeColor="text1"/>
          <w:kern w:val="0"/>
          <w:sz w:val="24"/>
        </w:rPr>
        <w:t xml:space="preserve">Mater. </w:t>
      </w:r>
      <w:r w:rsidRPr="001D269C">
        <w:rPr>
          <w:rFonts w:ascii="Times New Roman" w:hAnsi="Times New Roman"/>
          <w:b/>
          <w:bCs/>
          <w:color w:val="000000" w:themeColor="text1"/>
          <w:kern w:val="0"/>
          <w:sz w:val="24"/>
        </w:rPr>
        <w:t>2020</w:t>
      </w:r>
      <w:r w:rsidRPr="001D269C">
        <w:rPr>
          <w:rFonts w:ascii="Times New Roman" w:hAnsi="Times New Roman" w:hint="eastAsia"/>
          <w:color w:val="000000" w:themeColor="text1"/>
          <w:kern w:val="0"/>
          <w:sz w:val="24"/>
        </w:rPr>
        <w:t>, 28, 2000995.</w:t>
      </w:r>
    </w:p>
    <w:p w14:paraId="64E7C502" w14:textId="77777777" w:rsidR="00B7419E" w:rsidRPr="001D269C" w:rsidRDefault="00F117F9">
      <w:pPr>
        <w:widowControl/>
        <w:numPr>
          <w:ilvl w:val="255"/>
          <w:numId w:val="0"/>
        </w:numPr>
        <w:spacing w:line="360" w:lineRule="auto"/>
        <w:rPr>
          <w:rFonts w:ascii="Times New Roman" w:hAnsi="Times New Roman"/>
          <w:color w:val="000000" w:themeColor="text1"/>
          <w:kern w:val="0"/>
          <w:sz w:val="24"/>
        </w:rPr>
      </w:pPr>
      <w:r w:rsidRPr="001D269C">
        <w:rPr>
          <w:rFonts w:ascii="Times New Roman" w:hAnsi="Times New Roman" w:hint="eastAsia"/>
          <w:color w:val="000000" w:themeColor="text1"/>
          <w:kern w:val="0"/>
          <w:sz w:val="24"/>
        </w:rPr>
        <w:t xml:space="preserve">(20) Ye, F.; Tang, W. T.; Xie, F. X.; Yin, M. S.; He, J. J.; Wang, Y. B.; Chen, H.;  </w:t>
      </w:r>
      <w:proofErr w:type="spellStart"/>
      <w:r w:rsidRPr="001D269C">
        <w:rPr>
          <w:rFonts w:ascii="Times New Roman" w:hAnsi="Times New Roman" w:hint="eastAsia"/>
          <w:color w:val="000000" w:themeColor="text1"/>
          <w:kern w:val="0"/>
          <w:sz w:val="24"/>
        </w:rPr>
        <w:t>Qiang</w:t>
      </w:r>
      <w:proofErr w:type="spellEnd"/>
      <w:r w:rsidRPr="001D269C">
        <w:rPr>
          <w:rFonts w:ascii="Times New Roman" w:hAnsi="Times New Roman" w:hint="eastAsia"/>
          <w:color w:val="000000" w:themeColor="text1"/>
          <w:kern w:val="0"/>
          <w:sz w:val="24"/>
        </w:rPr>
        <w:t>, Y. H.; Yang, X. D.; Han, L. Y. Low-Temperature Soft-Cover Deposition of Uniform Large-</w:t>
      </w:r>
      <w:proofErr w:type="spellStart"/>
      <w:r w:rsidRPr="001D269C">
        <w:rPr>
          <w:rFonts w:ascii="Times New Roman" w:hAnsi="Times New Roman" w:hint="eastAsia"/>
          <w:color w:val="000000" w:themeColor="text1"/>
          <w:kern w:val="0"/>
          <w:sz w:val="24"/>
        </w:rPr>
        <w:t>ScalePerovskite</w:t>
      </w:r>
      <w:proofErr w:type="spellEnd"/>
      <w:r w:rsidRPr="001D269C">
        <w:rPr>
          <w:rFonts w:ascii="Times New Roman" w:hAnsi="Times New Roman" w:hint="eastAsia"/>
          <w:color w:val="000000" w:themeColor="text1"/>
          <w:kern w:val="0"/>
          <w:sz w:val="24"/>
        </w:rPr>
        <w:t xml:space="preserve"> Films for High-Performance Solar Cells. </w:t>
      </w:r>
      <w:r w:rsidRPr="001D269C">
        <w:rPr>
          <w:rFonts w:ascii="Times New Roman" w:hAnsi="Times New Roman" w:hint="eastAsia"/>
          <w:i/>
          <w:iCs/>
          <w:color w:val="000000" w:themeColor="text1"/>
          <w:kern w:val="0"/>
          <w:sz w:val="24"/>
        </w:rPr>
        <w:t>Adv. Mater.</w:t>
      </w:r>
      <w:r w:rsidRPr="001D269C">
        <w:rPr>
          <w:rFonts w:ascii="Times New Roman" w:hAnsi="Times New Roman" w:hint="eastAsia"/>
          <w:color w:val="000000" w:themeColor="text1"/>
          <w:kern w:val="0"/>
          <w:sz w:val="24"/>
        </w:rPr>
        <w:t xml:space="preserve"> </w:t>
      </w:r>
      <w:r w:rsidRPr="001D269C">
        <w:rPr>
          <w:rFonts w:ascii="Times New Roman" w:hAnsi="Times New Roman"/>
          <w:b/>
          <w:bCs/>
          <w:color w:val="000000" w:themeColor="text1"/>
          <w:kern w:val="0"/>
          <w:sz w:val="24"/>
        </w:rPr>
        <w:t>2017</w:t>
      </w:r>
      <w:r w:rsidRPr="001D269C">
        <w:rPr>
          <w:rFonts w:ascii="Times New Roman" w:hAnsi="Times New Roman" w:hint="eastAsia"/>
          <w:color w:val="000000" w:themeColor="text1"/>
          <w:kern w:val="0"/>
          <w:sz w:val="24"/>
        </w:rPr>
        <w:t>, 35, 1701440.</w:t>
      </w:r>
    </w:p>
    <w:p w14:paraId="2A7DD5D7" w14:textId="77777777" w:rsidR="00B7419E" w:rsidRPr="001D269C" w:rsidRDefault="00F117F9">
      <w:pPr>
        <w:widowControl/>
        <w:numPr>
          <w:ilvl w:val="255"/>
          <w:numId w:val="0"/>
        </w:numPr>
        <w:spacing w:line="360" w:lineRule="auto"/>
        <w:rPr>
          <w:rFonts w:ascii="Times New Roman" w:hAnsi="Times New Roman"/>
          <w:color w:val="000000" w:themeColor="text1"/>
          <w:kern w:val="0"/>
          <w:sz w:val="24"/>
        </w:rPr>
      </w:pPr>
      <w:r w:rsidRPr="001D269C">
        <w:rPr>
          <w:rFonts w:ascii="Times New Roman" w:hAnsi="Times New Roman" w:hint="eastAsia"/>
          <w:color w:val="000000" w:themeColor="text1"/>
          <w:kern w:val="0"/>
          <w:sz w:val="24"/>
        </w:rPr>
        <w:t xml:space="preserve">(21) Roy, P.; Sinha, N. K.; Tiwari, S.; </w:t>
      </w:r>
      <w:proofErr w:type="spellStart"/>
      <w:r w:rsidRPr="001D269C">
        <w:rPr>
          <w:rFonts w:ascii="Times New Roman" w:hAnsi="Times New Roman" w:hint="eastAsia"/>
          <w:color w:val="000000" w:themeColor="text1"/>
          <w:kern w:val="0"/>
          <w:sz w:val="24"/>
        </w:rPr>
        <w:t>Khare</w:t>
      </w:r>
      <w:proofErr w:type="spellEnd"/>
      <w:r w:rsidRPr="001D269C">
        <w:rPr>
          <w:rFonts w:ascii="Times New Roman" w:hAnsi="Times New Roman" w:hint="eastAsia"/>
          <w:color w:val="000000" w:themeColor="text1"/>
          <w:kern w:val="0"/>
          <w:sz w:val="24"/>
        </w:rPr>
        <w:t xml:space="preserve">, A. A Review on Perovskite Solar Cells: Evolution of Architecture, Fabrication Techniques, Commercialization Issues and Status. </w:t>
      </w:r>
      <w:r w:rsidRPr="001D269C">
        <w:rPr>
          <w:rFonts w:ascii="Times New Roman" w:hAnsi="Times New Roman" w:hint="eastAsia"/>
          <w:i/>
          <w:iCs/>
          <w:color w:val="000000" w:themeColor="text1"/>
          <w:kern w:val="0"/>
          <w:sz w:val="24"/>
        </w:rPr>
        <w:t>Solar Energy</w:t>
      </w:r>
      <w:r w:rsidRPr="001D269C">
        <w:rPr>
          <w:rFonts w:ascii="Times New Roman" w:hAnsi="Times New Roman" w:hint="eastAsia"/>
          <w:color w:val="000000" w:themeColor="text1"/>
          <w:kern w:val="0"/>
          <w:sz w:val="24"/>
        </w:rPr>
        <w:t xml:space="preserve"> </w:t>
      </w:r>
      <w:r w:rsidRPr="001D269C">
        <w:rPr>
          <w:rFonts w:ascii="Times New Roman" w:hAnsi="Times New Roman"/>
          <w:b/>
          <w:bCs/>
          <w:color w:val="000000" w:themeColor="text1"/>
          <w:kern w:val="0"/>
          <w:sz w:val="24"/>
        </w:rPr>
        <w:t>2020</w:t>
      </w:r>
      <w:r w:rsidRPr="001D269C">
        <w:rPr>
          <w:rFonts w:ascii="Times New Roman" w:hAnsi="Times New Roman" w:hint="eastAsia"/>
          <w:color w:val="000000" w:themeColor="text1"/>
          <w:kern w:val="0"/>
          <w:sz w:val="24"/>
        </w:rPr>
        <w:t>, 198, 665-688.</w:t>
      </w:r>
    </w:p>
    <w:p w14:paraId="3881531A" w14:textId="77777777" w:rsidR="00B7419E" w:rsidRPr="001D269C" w:rsidRDefault="00F117F9">
      <w:pPr>
        <w:widowControl/>
        <w:numPr>
          <w:ilvl w:val="255"/>
          <w:numId w:val="0"/>
        </w:numPr>
        <w:spacing w:line="360" w:lineRule="auto"/>
        <w:rPr>
          <w:rFonts w:ascii="Times New Roman" w:hAnsi="Times New Roman"/>
          <w:color w:val="000000" w:themeColor="text1"/>
          <w:kern w:val="0"/>
          <w:sz w:val="24"/>
        </w:rPr>
      </w:pPr>
      <w:r w:rsidRPr="001D269C">
        <w:rPr>
          <w:rFonts w:ascii="Times New Roman" w:hAnsi="Times New Roman" w:hint="eastAsia"/>
          <w:color w:val="000000" w:themeColor="text1"/>
          <w:kern w:val="0"/>
          <w:sz w:val="24"/>
        </w:rPr>
        <w:t xml:space="preserve">(22) Huang, F.; Li, M. J.; </w:t>
      </w:r>
      <w:proofErr w:type="spellStart"/>
      <w:r w:rsidRPr="001D269C">
        <w:rPr>
          <w:rFonts w:ascii="Times New Roman" w:hAnsi="Times New Roman" w:hint="eastAsia"/>
          <w:color w:val="000000" w:themeColor="text1"/>
          <w:kern w:val="0"/>
          <w:sz w:val="24"/>
        </w:rPr>
        <w:t>Siffalovic</w:t>
      </w:r>
      <w:proofErr w:type="spellEnd"/>
      <w:r w:rsidRPr="001D269C">
        <w:rPr>
          <w:rFonts w:ascii="Times New Roman" w:hAnsi="Times New Roman" w:hint="eastAsia"/>
          <w:color w:val="000000" w:themeColor="text1"/>
          <w:kern w:val="0"/>
          <w:sz w:val="24"/>
        </w:rPr>
        <w:t xml:space="preserve">, P.; Gao, G. Z.; Tian, J. J. From Scalable Solution Fabrication of Perovskite Films towards Commercialization of Solar Cells. </w:t>
      </w:r>
      <w:r w:rsidRPr="001D269C">
        <w:rPr>
          <w:rFonts w:ascii="Times New Roman" w:hAnsi="Times New Roman" w:hint="eastAsia"/>
          <w:i/>
          <w:iCs/>
          <w:color w:val="000000" w:themeColor="text1"/>
          <w:kern w:val="0"/>
          <w:sz w:val="24"/>
        </w:rPr>
        <w:t xml:space="preserve">Energy </w:t>
      </w:r>
      <w:r w:rsidRPr="001D269C">
        <w:rPr>
          <w:rFonts w:ascii="Times New Roman" w:hAnsi="Times New Roman"/>
          <w:i/>
          <w:iCs/>
          <w:color w:val="000000" w:themeColor="text1"/>
          <w:sz w:val="24"/>
        </w:rPr>
        <w:t>Environ.</w:t>
      </w:r>
      <w:r w:rsidRPr="001D269C">
        <w:rPr>
          <w:rFonts w:ascii="Times New Roman" w:hAnsi="Times New Roman" w:hint="eastAsia"/>
          <w:i/>
          <w:iCs/>
          <w:color w:val="000000" w:themeColor="text1"/>
          <w:kern w:val="0"/>
          <w:sz w:val="24"/>
        </w:rPr>
        <w:t xml:space="preserve"> Sci.</w:t>
      </w:r>
      <w:r w:rsidRPr="001D269C">
        <w:rPr>
          <w:rFonts w:ascii="Times New Roman" w:hAnsi="Times New Roman" w:hint="eastAsia"/>
          <w:color w:val="000000" w:themeColor="text1"/>
          <w:kern w:val="0"/>
          <w:sz w:val="24"/>
        </w:rPr>
        <w:t xml:space="preserve"> </w:t>
      </w:r>
      <w:r w:rsidRPr="001D269C">
        <w:rPr>
          <w:rFonts w:ascii="Times New Roman" w:hAnsi="Times New Roman"/>
          <w:b/>
          <w:bCs/>
          <w:color w:val="000000" w:themeColor="text1"/>
          <w:kern w:val="0"/>
          <w:sz w:val="24"/>
        </w:rPr>
        <w:t>2019</w:t>
      </w:r>
      <w:r w:rsidRPr="001D269C">
        <w:rPr>
          <w:rFonts w:ascii="Times New Roman" w:hAnsi="Times New Roman" w:hint="eastAsia"/>
          <w:color w:val="000000" w:themeColor="text1"/>
          <w:kern w:val="0"/>
          <w:sz w:val="24"/>
        </w:rPr>
        <w:t>, 12, 518-549.</w:t>
      </w:r>
    </w:p>
    <w:p w14:paraId="545DD68C" w14:textId="77777777" w:rsidR="00B7419E" w:rsidRPr="001D269C" w:rsidRDefault="00F117F9">
      <w:pPr>
        <w:widowControl/>
        <w:numPr>
          <w:ilvl w:val="255"/>
          <w:numId w:val="0"/>
        </w:numPr>
        <w:spacing w:line="360" w:lineRule="auto"/>
        <w:rPr>
          <w:rFonts w:ascii="Times New Roman" w:hAnsi="Times New Roman"/>
          <w:color w:val="000000" w:themeColor="text1"/>
          <w:kern w:val="0"/>
          <w:sz w:val="24"/>
        </w:rPr>
      </w:pPr>
      <w:r w:rsidRPr="001D269C">
        <w:rPr>
          <w:rFonts w:ascii="Times New Roman" w:hAnsi="Times New Roman" w:hint="eastAsia"/>
          <w:color w:val="000000" w:themeColor="text1"/>
          <w:kern w:val="0"/>
          <w:sz w:val="24"/>
        </w:rPr>
        <w:t xml:space="preserve">(23) Chen, W.; Wu, Y. Z.; Yue, Y. F.; Liu, J.; Zhang, W. J.; Yang, X. D.; Chen, H.; Bi, E. B.; Ashraful, I.; </w:t>
      </w:r>
      <w:proofErr w:type="spellStart"/>
      <w:r w:rsidRPr="001D269C">
        <w:rPr>
          <w:rFonts w:ascii="Times New Roman" w:hAnsi="Times New Roman" w:hint="eastAsia"/>
          <w:color w:val="000000" w:themeColor="text1"/>
          <w:kern w:val="0"/>
          <w:sz w:val="24"/>
        </w:rPr>
        <w:t>Gratzel</w:t>
      </w:r>
      <w:proofErr w:type="spellEnd"/>
      <w:r w:rsidRPr="001D269C">
        <w:rPr>
          <w:rFonts w:ascii="Times New Roman" w:hAnsi="Times New Roman" w:hint="eastAsia"/>
          <w:color w:val="000000" w:themeColor="text1"/>
          <w:kern w:val="0"/>
          <w:sz w:val="24"/>
        </w:rPr>
        <w:t xml:space="preserve">, M.; Han, L. Y. Efficient and Stable Large-Area Perovskite Solar Cells with Inorganic Charge Extraction Layers. </w:t>
      </w:r>
      <w:r w:rsidRPr="001D269C">
        <w:rPr>
          <w:rFonts w:ascii="Times New Roman" w:hAnsi="Times New Roman" w:hint="eastAsia"/>
          <w:i/>
          <w:iCs/>
          <w:color w:val="000000" w:themeColor="text1"/>
          <w:kern w:val="0"/>
          <w:sz w:val="24"/>
        </w:rPr>
        <w:t>Science</w:t>
      </w:r>
      <w:r w:rsidRPr="001D269C">
        <w:rPr>
          <w:rFonts w:ascii="Times New Roman" w:hAnsi="Times New Roman" w:hint="eastAsia"/>
          <w:color w:val="000000" w:themeColor="text1"/>
          <w:kern w:val="0"/>
          <w:sz w:val="24"/>
        </w:rPr>
        <w:t xml:space="preserve"> </w:t>
      </w:r>
      <w:r w:rsidRPr="001D269C">
        <w:rPr>
          <w:rFonts w:ascii="Times New Roman" w:hAnsi="Times New Roman"/>
          <w:b/>
          <w:bCs/>
          <w:color w:val="000000" w:themeColor="text1"/>
          <w:kern w:val="0"/>
          <w:sz w:val="24"/>
        </w:rPr>
        <w:t>2015</w:t>
      </w:r>
      <w:r w:rsidRPr="001D269C">
        <w:rPr>
          <w:rFonts w:ascii="Times New Roman" w:hAnsi="Times New Roman" w:hint="eastAsia"/>
          <w:color w:val="000000" w:themeColor="text1"/>
          <w:kern w:val="0"/>
          <w:sz w:val="24"/>
        </w:rPr>
        <w:t>, 350, 944-948.</w:t>
      </w:r>
    </w:p>
    <w:p w14:paraId="2EFCAB5A" w14:textId="77777777" w:rsidR="00B7419E" w:rsidRPr="001D269C" w:rsidRDefault="00F117F9">
      <w:pPr>
        <w:widowControl/>
        <w:numPr>
          <w:ilvl w:val="255"/>
          <w:numId w:val="0"/>
        </w:numPr>
        <w:spacing w:line="360" w:lineRule="auto"/>
        <w:rPr>
          <w:rFonts w:ascii="Times New Roman" w:hAnsi="Times New Roman"/>
          <w:color w:val="000000" w:themeColor="text1"/>
          <w:kern w:val="0"/>
          <w:sz w:val="24"/>
        </w:rPr>
      </w:pPr>
      <w:r w:rsidRPr="001D269C">
        <w:rPr>
          <w:rFonts w:ascii="Times New Roman" w:hAnsi="Times New Roman" w:hint="eastAsia"/>
          <w:color w:val="000000" w:themeColor="text1"/>
          <w:kern w:val="0"/>
          <w:sz w:val="24"/>
        </w:rPr>
        <w:t xml:space="preserve">(24) Zhu, Z. L.; Bai, Y.; Liu, X.; </w:t>
      </w:r>
      <w:proofErr w:type="spellStart"/>
      <w:r w:rsidRPr="001D269C">
        <w:rPr>
          <w:rFonts w:ascii="Times New Roman" w:hAnsi="Times New Roman" w:hint="eastAsia"/>
          <w:color w:val="000000" w:themeColor="text1"/>
          <w:kern w:val="0"/>
          <w:sz w:val="24"/>
        </w:rPr>
        <w:t>Chueh</w:t>
      </w:r>
      <w:proofErr w:type="spellEnd"/>
      <w:r w:rsidRPr="001D269C">
        <w:rPr>
          <w:rFonts w:ascii="Times New Roman" w:hAnsi="Times New Roman" w:hint="eastAsia"/>
          <w:color w:val="000000" w:themeColor="text1"/>
          <w:kern w:val="0"/>
          <w:sz w:val="24"/>
        </w:rPr>
        <w:t>, C.-C.; Yang, S. H.; Jen, A. K.-Y. Enhanced Efficiency and Stability of Inverted Perovskite Solar Cells Using Highly Crystalline SnO</w:t>
      </w:r>
      <w:r w:rsidRPr="001D269C">
        <w:rPr>
          <w:rFonts w:ascii="Times New Roman" w:hAnsi="Times New Roman" w:hint="eastAsia"/>
          <w:color w:val="000000" w:themeColor="text1"/>
          <w:kern w:val="0"/>
          <w:sz w:val="24"/>
          <w:vertAlign w:val="subscript"/>
        </w:rPr>
        <w:t>2</w:t>
      </w:r>
      <w:r w:rsidRPr="001D269C">
        <w:rPr>
          <w:rFonts w:ascii="Times New Roman" w:hAnsi="Times New Roman" w:hint="eastAsia"/>
          <w:color w:val="000000" w:themeColor="text1"/>
          <w:kern w:val="0"/>
          <w:sz w:val="24"/>
        </w:rPr>
        <w:t xml:space="preserve"> Nanocrystals as the Robust Electron-Transporting Layer. </w:t>
      </w:r>
      <w:r w:rsidRPr="001D269C">
        <w:rPr>
          <w:rFonts w:ascii="Times New Roman" w:hAnsi="Times New Roman" w:hint="eastAsia"/>
          <w:i/>
          <w:iCs/>
          <w:color w:val="000000" w:themeColor="text1"/>
          <w:kern w:val="0"/>
          <w:sz w:val="24"/>
        </w:rPr>
        <w:t>Adv. Mater.</w:t>
      </w:r>
      <w:r w:rsidRPr="001D269C">
        <w:rPr>
          <w:rFonts w:ascii="Times New Roman" w:hAnsi="Times New Roman" w:hint="eastAsia"/>
          <w:color w:val="000000" w:themeColor="text1"/>
          <w:kern w:val="0"/>
          <w:sz w:val="24"/>
        </w:rPr>
        <w:t xml:space="preserve"> </w:t>
      </w:r>
      <w:r w:rsidRPr="001D269C">
        <w:rPr>
          <w:rFonts w:ascii="Times New Roman" w:hAnsi="Times New Roman"/>
          <w:b/>
          <w:bCs/>
          <w:color w:val="000000" w:themeColor="text1"/>
          <w:kern w:val="0"/>
          <w:sz w:val="24"/>
        </w:rPr>
        <w:t>2016</w:t>
      </w:r>
      <w:r w:rsidRPr="001D269C">
        <w:rPr>
          <w:rFonts w:ascii="Times New Roman" w:hAnsi="Times New Roman" w:hint="eastAsia"/>
          <w:color w:val="000000" w:themeColor="text1"/>
          <w:kern w:val="0"/>
          <w:sz w:val="24"/>
        </w:rPr>
        <w:t>, 30, 6478-6484.</w:t>
      </w:r>
    </w:p>
    <w:p w14:paraId="2E466427" w14:textId="77777777" w:rsidR="00B7419E" w:rsidRPr="001D269C" w:rsidRDefault="00F117F9">
      <w:pPr>
        <w:widowControl/>
        <w:numPr>
          <w:ilvl w:val="255"/>
          <w:numId w:val="0"/>
        </w:numPr>
        <w:spacing w:line="360" w:lineRule="auto"/>
        <w:rPr>
          <w:rFonts w:ascii="Times New Roman" w:hAnsi="Times New Roman"/>
          <w:color w:val="000000" w:themeColor="text1"/>
          <w:kern w:val="0"/>
          <w:sz w:val="24"/>
        </w:rPr>
      </w:pPr>
      <w:r w:rsidRPr="001D269C">
        <w:rPr>
          <w:rFonts w:ascii="Times New Roman" w:hAnsi="Times New Roman" w:hint="eastAsia"/>
          <w:color w:val="000000" w:themeColor="text1"/>
          <w:kern w:val="0"/>
          <w:sz w:val="24"/>
        </w:rPr>
        <w:lastRenderedPageBreak/>
        <w:t>(25) Savva, A.</w:t>
      </w:r>
      <w:r w:rsidRPr="001D269C">
        <w:rPr>
          <w:rFonts w:ascii="Times New Roman" w:hAnsi="Times New Roman" w:hint="eastAsia"/>
          <w:color w:val="000000" w:themeColor="text1"/>
          <w:kern w:val="0"/>
          <w:sz w:val="24"/>
        </w:rPr>
        <w:t>；</w:t>
      </w:r>
      <w:r w:rsidRPr="001D269C">
        <w:rPr>
          <w:rFonts w:ascii="Times New Roman" w:hAnsi="Times New Roman" w:hint="eastAsia"/>
          <w:color w:val="000000" w:themeColor="text1"/>
          <w:kern w:val="0"/>
          <w:sz w:val="24"/>
        </w:rPr>
        <w:t xml:space="preserve"> </w:t>
      </w:r>
      <w:proofErr w:type="spellStart"/>
      <w:r w:rsidRPr="001D269C">
        <w:rPr>
          <w:rFonts w:ascii="Times New Roman" w:hAnsi="Times New Roman" w:hint="eastAsia"/>
          <w:color w:val="000000" w:themeColor="text1"/>
          <w:kern w:val="0"/>
          <w:sz w:val="24"/>
        </w:rPr>
        <w:t>Burgu</w:t>
      </w:r>
      <w:r w:rsidRPr="001D269C">
        <w:rPr>
          <w:rFonts w:ascii="Times New Roman" w:hAnsi="Times New Roman"/>
          <w:color w:val="000000" w:themeColor="text1"/>
          <w:kern w:val="0"/>
          <w:sz w:val="24"/>
        </w:rPr>
        <w:t>é</w:t>
      </w:r>
      <w:r w:rsidRPr="001D269C">
        <w:rPr>
          <w:rFonts w:ascii="Times New Roman" w:hAnsi="Times New Roman" w:hint="eastAsia"/>
          <w:color w:val="000000" w:themeColor="text1"/>
          <w:kern w:val="0"/>
          <w:sz w:val="24"/>
        </w:rPr>
        <w:t>s</w:t>
      </w:r>
      <w:proofErr w:type="spellEnd"/>
      <w:r w:rsidRPr="001D269C">
        <w:rPr>
          <w:rFonts w:ascii="Times New Roman" w:hAnsi="Times New Roman" w:hint="eastAsia"/>
          <w:color w:val="000000" w:themeColor="text1"/>
          <w:kern w:val="0"/>
          <w:sz w:val="24"/>
        </w:rPr>
        <w:t>-Ceballos, I.</w:t>
      </w:r>
      <w:r w:rsidRPr="001D269C">
        <w:rPr>
          <w:rFonts w:ascii="Times New Roman" w:hAnsi="Times New Roman" w:hint="eastAsia"/>
          <w:color w:val="000000" w:themeColor="text1"/>
          <w:kern w:val="0"/>
          <w:sz w:val="24"/>
        </w:rPr>
        <w:t>；</w:t>
      </w:r>
      <w:r w:rsidRPr="001D269C">
        <w:rPr>
          <w:rFonts w:ascii="Times New Roman" w:hAnsi="Times New Roman" w:hint="eastAsia"/>
          <w:color w:val="000000" w:themeColor="text1"/>
          <w:kern w:val="0"/>
          <w:sz w:val="24"/>
        </w:rPr>
        <w:t xml:space="preserve"> </w:t>
      </w:r>
      <w:proofErr w:type="spellStart"/>
      <w:r w:rsidRPr="001D269C">
        <w:rPr>
          <w:rFonts w:ascii="Times New Roman" w:hAnsi="Times New Roman" w:hint="eastAsia"/>
          <w:color w:val="000000" w:themeColor="text1"/>
          <w:kern w:val="0"/>
          <w:sz w:val="24"/>
        </w:rPr>
        <w:t>Choulis</w:t>
      </w:r>
      <w:proofErr w:type="spellEnd"/>
      <w:r w:rsidRPr="001D269C">
        <w:rPr>
          <w:rFonts w:ascii="Times New Roman" w:hAnsi="Times New Roman" w:hint="eastAsia"/>
          <w:color w:val="000000" w:themeColor="text1"/>
          <w:kern w:val="0"/>
          <w:sz w:val="24"/>
        </w:rPr>
        <w:t xml:space="preserve">, S. A. Improved Performance and Reliability of p-i-n Perovskite Solar Cells via Doped Metal Oxides. </w:t>
      </w:r>
      <w:r w:rsidRPr="001D269C">
        <w:rPr>
          <w:rFonts w:ascii="Times New Roman" w:hAnsi="Times New Roman" w:hint="eastAsia"/>
          <w:i/>
          <w:iCs/>
          <w:color w:val="000000" w:themeColor="text1"/>
          <w:kern w:val="0"/>
          <w:sz w:val="24"/>
        </w:rPr>
        <w:t>Adv. Energy Mater.</w:t>
      </w:r>
      <w:r w:rsidRPr="001D269C">
        <w:rPr>
          <w:rFonts w:ascii="Times New Roman" w:hAnsi="Times New Roman" w:hint="eastAsia"/>
          <w:color w:val="000000" w:themeColor="text1"/>
          <w:kern w:val="0"/>
          <w:sz w:val="24"/>
        </w:rPr>
        <w:t xml:space="preserve"> </w:t>
      </w:r>
      <w:r w:rsidRPr="001D269C">
        <w:rPr>
          <w:rFonts w:ascii="Times New Roman" w:hAnsi="Times New Roman"/>
          <w:b/>
          <w:bCs/>
          <w:color w:val="000000" w:themeColor="text1"/>
          <w:kern w:val="0"/>
          <w:sz w:val="24"/>
        </w:rPr>
        <w:t>2016</w:t>
      </w:r>
      <w:r w:rsidRPr="001D269C">
        <w:rPr>
          <w:rFonts w:ascii="Times New Roman" w:hAnsi="Times New Roman" w:hint="eastAsia"/>
          <w:color w:val="000000" w:themeColor="text1"/>
          <w:kern w:val="0"/>
          <w:sz w:val="24"/>
        </w:rPr>
        <w:t>, 18, 1600285.</w:t>
      </w:r>
    </w:p>
    <w:p w14:paraId="5D7CF872" w14:textId="77777777" w:rsidR="00B7419E" w:rsidRPr="001D269C" w:rsidRDefault="00F117F9">
      <w:pPr>
        <w:widowControl/>
        <w:numPr>
          <w:ilvl w:val="255"/>
          <w:numId w:val="0"/>
        </w:numPr>
        <w:spacing w:line="360" w:lineRule="auto"/>
        <w:rPr>
          <w:rFonts w:ascii="Times New Roman" w:hAnsi="Times New Roman"/>
          <w:color w:val="000000" w:themeColor="text1"/>
          <w:kern w:val="0"/>
          <w:sz w:val="24"/>
        </w:rPr>
      </w:pPr>
      <w:r w:rsidRPr="001D269C">
        <w:rPr>
          <w:rFonts w:ascii="Times New Roman" w:hAnsi="Times New Roman" w:hint="eastAsia"/>
          <w:color w:val="000000" w:themeColor="text1"/>
          <w:kern w:val="0"/>
          <w:sz w:val="24"/>
        </w:rPr>
        <w:t xml:space="preserve">(26) Jeon, I.; Ryan, J. W.; </w:t>
      </w:r>
      <w:proofErr w:type="spellStart"/>
      <w:r w:rsidRPr="001D269C">
        <w:rPr>
          <w:rFonts w:ascii="Times New Roman" w:hAnsi="Times New Roman" w:hint="eastAsia"/>
          <w:color w:val="000000" w:themeColor="text1"/>
          <w:kern w:val="0"/>
          <w:sz w:val="24"/>
        </w:rPr>
        <w:t>Nakazaki</w:t>
      </w:r>
      <w:proofErr w:type="spellEnd"/>
      <w:r w:rsidRPr="001D269C">
        <w:rPr>
          <w:rFonts w:ascii="Times New Roman" w:hAnsi="Times New Roman" w:hint="eastAsia"/>
          <w:color w:val="000000" w:themeColor="text1"/>
          <w:kern w:val="0"/>
          <w:sz w:val="24"/>
        </w:rPr>
        <w:t xml:space="preserve">, T.; Yeo, K. S.; </w:t>
      </w:r>
      <w:proofErr w:type="spellStart"/>
      <w:r w:rsidRPr="001D269C">
        <w:rPr>
          <w:rFonts w:ascii="Times New Roman" w:hAnsi="Times New Roman" w:hint="eastAsia"/>
          <w:color w:val="000000" w:themeColor="text1"/>
          <w:kern w:val="0"/>
          <w:sz w:val="24"/>
        </w:rPr>
        <w:t>Negishi</w:t>
      </w:r>
      <w:proofErr w:type="spellEnd"/>
      <w:r w:rsidRPr="001D269C">
        <w:rPr>
          <w:rFonts w:ascii="Times New Roman" w:hAnsi="Times New Roman" w:hint="eastAsia"/>
          <w:color w:val="000000" w:themeColor="text1"/>
          <w:kern w:val="0"/>
          <w:sz w:val="24"/>
        </w:rPr>
        <w:t xml:space="preserve">, Y.; Matsuo, Y. Air-Processed Inverted Organic Solar Cells Utilizing A 2-Aminoethanol-Stabilized ZnO Nanoparticle Electron Transport Layer That Requires No thermal Annealing. </w:t>
      </w:r>
      <w:r w:rsidRPr="001D269C">
        <w:rPr>
          <w:rFonts w:ascii="Times New Roman" w:hAnsi="Times New Roman" w:hint="eastAsia"/>
          <w:i/>
          <w:iCs/>
          <w:color w:val="000000" w:themeColor="text1"/>
          <w:kern w:val="0"/>
          <w:sz w:val="24"/>
        </w:rPr>
        <w:t>J. Mater. Chem. A</w:t>
      </w:r>
      <w:r w:rsidRPr="001D269C">
        <w:rPr>
          <w:rFonts w:ascii="Times New Roman" w:hAnsi="Times New Roman" w:hint="eastAsia"/>
          <w:color w:val="000000" w:themeColor="text1"/>
          <w:kern w:val="0"/>
          <w:sz w:val="24"/>
        </w:rPr>
        <w:t xml:space="preserve"> </w:t>
      </w:r>
      <w:r w:rsidRPr="001D269C">
        <w:rPr>
          <w:rFonts w:ascii="Times New Roman" w:hAnsi="Times New Roman" w:hint="eastAsia"/>
          <w:b/>
          <w:bCs/>
          <w:color w:val="000000" w:themeColor="text1"/>
          <w:kern w:val="0"/>
          <w:sz w:val="24"/>
        </w:rPr>
        <w:t>2014</w:t>
      </w:r>
      <w:r w:rsidRPr="001D269C">
        <w:rPr>
          <w:rFonts w:ascii="Times New Roman" w:hAnsi="Times New Roman" w:hint="eastAsia"/>
          <w:color w:val="000000" w:themeColor="text1"/>
          <w:kern w:val="0"/>
          <w:sz w:val="24"/>
        </w:rPr>
        <w:t>, 2, 18754-18760.</w:t>
      </w:r>
    </w:p>
    <w:p w14:paraId="1E5403CF" w14:textId="77777777" w:rsidR="00B7419E" w:rsidRPr="001D269C" w:rsidRDefault="00F117F9">
      <w:pPr>
        <w:widowControl/>
        <w:numPr>
          <w:ilvl w:val="255"/>
          <w:numId w:val="0"/>
        </w:numPr>
        <w:spacing w:line="360" w:lineRule="auto"/>
        <w:rPr>
          <w:rFonts w:ascii="Times New Roman" w:hAnsi="Times New Roman"/>
          <w:color w:val="000000" w:themeColor="text1"/>
          <w:kern w:val="0"/>
          <w:sz w:val="24"/>
        </w:rPr>
      </w:pPr>
      <w:r w:rsidRPr="001D269C">
        <w:rPr>
          <w:rFonts w:ascii="Times New Roman" w:hAnsi="Times New Roman" w:hint="eastAsia"/>
          <w:color w:val="000000" w:themeColor="text1"/>
          <w:kern w:val="0"/>
          <w:sz w:val="24"/>
        </w:rPr>
        <w:t xml:space="preserve">(27) You, J. B.; Meng, L.; Song, T.-B.; Guo, T.-F.; Yang, Y. (M.); Chang, W.-H.; Hong, Z. R.; Chen, H. J.; Zhou, H. P.; Chen, Q.; Liu, Y. S.; De Marco, N.; Yang, Y. Improved Air Stability of Perovskite Solar Cells via Solution-Processed Metal Oxide Transport Layers. </w:t>
      </w:r>
      <w:r w:rsidRPr="001D269C">
        <w:rPr>
          <w:rFonts w:ascii="Times New Roman" w:hAnsi="Times New Roman" w:hint="eastAsia"/>
          <w:i/>
          <w:iCs/>
          <w:color w:val="000000" w:themeColor="text1"/>
          <w:kern w:val="0"/>
          <w:sz w:val="24"/>
        </w:rPr>
        <w:t>Nat. Nanotechnol.</w:t>
      </w:r>
      <w:r w:rsidRPr="001D269C">
        <w:rPr>
          <w:rFonts w:ascii="Times New Roman" w:hAnsi="Times New Roman" w:hint="eastAsia"/>
          <w:color w:val="000000" w:themeColor="text1"/>
          <w:kern w:val="0"/>
          <w:sz w:val="24"/>
        </w:rPr>
        <w:t xml:space="preserve"> </w:t>
      </w:r>
      <w:r w:rsidRPr="001D269C">
        <w:rPr>
          <w:rFonts w:ascii="Times New Roman" w:hAnsi="Times New Roman"/>
          <w:b/>
          <w:bCs/>
          <w:color w:val="000000" w:themeColor="text1"/>
          <w:kern w:val="0"/>
          <w:sz w:val="24"/>
        </w:rPr>
        <w:t>2016</w:t>
      </w:r>
      <w:r w:rsidRPr="001D269C">
        <w:rPr>
          <w:rFonts w:ascii="Times New Roman" w:hAnsi="Times New Roman" w:hint="eastAsia"/>
          <w:color w:val="000000" w:themeColor="text1"/>
          <w:kern w:val="0"/>
          <w:sz w:val="24"/>
        </w:rPr>
        <w:t>, 11, 75-81.</w:t>
      </w:r>
    </w:p>
    <w:p w14:paraId="1822E03D" w14:textId="77777777" w:rsidR="00B7419E" w:rsidRPr="001D269C" w:rsidRDefault="00F117F9">
      <w:pPr>
        <w:widowControl/>
        <w:numPr>
          <w:ilvl w:val="255"/>
          <w:numId w:val="0"/>
        </w:numPr>
        <w:spacing w:line="360" w:lineRule="auto"/>
        <w:rPr>
          <w:rFonts w:ascii="Times New Roman" w:hAnsi="Times New Roman"/>
          <w:color w:val="000000" w:themeColor="text1"/>
          <w:kern w:val="0"/>
          <w:sz w:val="24"/>
        </w:rPr>
      </w:pPr>
      <w:r w:rsidRPr="001D269C">
        <w:rPr>
          <w:rFonts w:ascii="Times New Roman" w:hAnsi="Times New Roman" w:hint="eastAsia"/>
          <w:color w:val="000000" w:themeColor="text1"/>
          <w:kern w:val="0"/>
          <w:sz w:val="24"/>
        </w:rPr>
        <w:t xml:space="preserve">(28) Yao, K.; </w:t>
      </w:r>
      <w:proofErr w:type="spellStart"/>
      <w:r w:rsidRPr="001D269C">
        <w:rPr>
          <w:rFonts w:ascii="Times New Roman" w:hAnsi="Times New Roman" w:hint="eastAsia"/>
          <w:color w:val="000000" w:themeColor="text1"/>
          <w:kern w:val="0"/>
          <w:sz w:val="24"/>
        </w:rPr>
        <w:t>Leng</w:t>
      </w:r>
      <w:proofErr w:type="spellEnd"/>
      <w:r w:rsidRPr="001D269C">
        <w:rPr>
          <w:rFonts w:ascii="Times New Roman" w:hAnsi="Times New Roman" w:hint="eastAsia"/>
          <w:color w:val="000000" w:themeColor="text1"/>
          <w:kern w:val="0"/>
          <w:sz w:val="24"/>
        </w:rPr>
        <w:t xml:space="preserve">, S. F.; Liu, Z. L.; Fei, L. F.; Chen, Y. J.; Li, S. B.; Zhou, N. G.; Zhang, J.; Xu, Y.-X.; Zhou, L.; Huang, H. T.; Jen, A. K.-Y. Fullerene-Anchored Core-Shell ZnO Nanoparticles for Efficient and Stable Dual-Sensitized Perovskite Solar Cells. </w:t>
      </w:r>
      <w:r w:rsidRPr="001D269C">
        <w:rPr>
          <w:rFonts w:ascii="Times New Roman" w:hAnsi="Times New Roman" w:hint="eastAsia"/>
          <w:i/>
          <w:iCs/>
          <w:color w:val="000000" w:themeColor="text1"/>
          <w:kern w:val="0"/>
          <w:sz w:val="24"/>
        </w:rPr>
        <w:t>Joule</w:t>
      </w:r>
      <w:r w:rsidRPr="001D269C">
        <w:rPr>
          <w:rFonts w:ascii="Times New Roman" w:hAnsi="Times New Roman" w:hint="eastAsia"/>
          <w:color w:val="000000" w:themeColor="text1"/>
          <w:kern w:val="0"/>
          <w:sz w:val="24"/>
        </w:rPr>
        <w:t xml:space="preserve"> </w:t>
      </w:r>
      <w:r w:rsidRPr="001D269C">
        <w:rPr>
          <w:rFonts w:ascii="Times New Roman" w:hAnsi="Times New Roman"/>
          <w:b/>
          <w:bCs/>
          <w:color w:val="000000" w:themeColor="text1"/>
          <w:kern w:val="0"/>
          <w:sz w:val="24"/>
        </w:rPr>
        <w:t>2019</w:t>
      </w:r>
      <w:r w:rsidRPr="001D269C">
        <w:rPr>
          <w:rFonts w:ascii="Times New Roman" w:hAnsi="Times New Roman" w:hint="eastAsia"/>
          <w:color w:val="000000" w:themeColor="text1"/>
          <w:kern w:val="0"/>
          <w:sz w:val="24"/>
        </w:rPr>
        <w:t>, 2, 417-431.</w:t>
      </w:r>
    </w:p>
    <w:p w14:paraId="0D0134F1" w14:textId="77777777" w:rsidR="00B7419E" w:rsidRPr="001D269C" w:rsidRDefault="00F117F9">
      <w:pPr>
        <w:widowControl/>
        <w:numPr>
          <w:ilvl w:val="255"/>
          <w:numId w:val="0"/>
        </w:numPr>
        <w:spacing w:line="360" w:lineRule="auto"/>
        <w:rPr>
          <w:rFonts w:ascii="Times New Roman" w:hAnsi="Times New Roman"/>
          <w:color w:val="000000" w:themeColor="text1"/>
          <w:kern w:val="0"/>
          <w:sz w:val="24"/>
        </w:rPr>
      </w:pPr>
      <w:r w:rsidRPr="001D269C">
        <w:rPr>
          <w:rFonts w:ascii="Times New Roman" w:hAnsi="Times New Roman" w:hint="eastAsia"/>
          <w:color w:val="000000" w:themeColor="text1"/>
          <w:kern w:val="0"/>
          <w:sz w:val="24"/>
        </w:rPr>
        <w:t xml:space="preserve">(29) Song, J.-X.; Yin, X.-X.; Li, Z.-F.; Li, Y.-W. Low-Temperature -Processed Metal Oxide Electron Transport Layers for Efficient Planar Perovskite Solar Cells. </w:t>
      </w:r>
      <w:r w:rsidRPr="001D269C">
        <w:rPr>
          <w:rFonts w:ascii="Times New Roman" w:hAnsi="Times New Roman" w:hint="eastAsia"/>
          <w:i/>
          <w:iCs/>
          <w:color w:val="000000" w:themeColor="text1"/>
          <w:kern w:val="0"/>
          <w:sz w:val="24"/>
        </w:rPr>
        <w:t>Rare Met</w:t>
      </w:r>
      <w:r w:rsidRPr="001D269C">
        <w:rPr>
          <w:rFonts w:ascii="Times New Roman" w:hAnsi="Times New Roman" w:hint="eastAsia"/>
          <w:color w:val="000000" w:themeColor="text1"/>
          <w:kern w:val="0"/>
          <w:sz w:val="24"/>
        </w:rPr>
        <w:t xml:space="preserve">. </w:t>
      </w:r>
      <w:r w:rsidRPr="001D269C">
        <w:rPr>
          <w:rFonts w:ascii="Times New Roman" w:hAnsi="Times New Roman" w:hint="eastAsia"/>
          <w:b/>
          <w:bCs/>
          <w:color w:val="000000" w:themeColor="text1"/>
          <w:kern w:val="0"/>
          <w:sz w:val="24"/>
        </w:rPr>
        <w:t>2021</w:t>
      </w:r>
      <w:r w:rsidRPr="001D269C">
        <w:rPr>
          <w:rFonts w:ascii="Times New Roman" w:hAnsi="Times New Roman" w:hint="eastAsia"/>
          <w:color w:val="000000" w:themeColor="text1"/>
          <w:kern w:val="0"/>
          <w:sz w:val="24"/>
        </w:rPr>
        <w:t xml:space="preserve">, DOI: 10.1007/s12598-020-01676-y </w:t>
      </w:r>
    </w:p>
    <w:p w14:paraId="0258BE8C" w14:textId="77777777" w:rsidR="00B7419E" w:rsidRPr="001D269C" w:rsidRDefault="00F117F9">
      <w:pPr>
        <w:widowControl/>
        <w:numPr>
          <w:ilvl w:val="255"/>
          <w:numId w:val="0"/>
        </w:numPr>
        <w:spacing w:line="360" w:lineRule="auto"/>
        <w:rPr>
          <w:rFonts w:ascii="Times New Roman" w:hAnsi="Times New Roman"/>
          <w:color w:val="000000" w:themeColor="text1"/>
          <w:kern w:val="0"/>
          <w:sz w:val="24"/>
        </w:rPr>
      </w:pPr>
      <w:r w:rsidRPr="001D269C">
        <w:rPr>
          <w:rFonts w:ascii="Times New Roman" w:hAnsi="Times New Roman" w:hint="eastAsia"/>
          <w:color w:val="000000" w:themeColor="text1"/>
          <w:kern w:val="0"/>
          <w:sz w:val="24"/>
        </w:rPr>
        <w:t xml:space="preserve">(30) Hu, T.; Xiao, S. Q.; Yang, H. J.; Chen, L.; Chen, Y. W. Cerium Oxide as an Efficient Electron Extraction Layer for p-i-n Structured Perovskite Solar Cells. </w:t>
      </w:r>
      <w:r w:rsidRPr="001D269C">
        <w:rPr>
          <w:rFonts w:ascii="Times New Roman" w:hAnsi="Times New Roman" w:hint="eastAsia"/>
          <w:i/>
          <w:iCs/>
          <w:color w:val="000000" w:themeColor="text1"/>
          <w:kern w:val="0"/>
          <w:sz w:val="24"/>
        </w:rPr>
        <w:t>Chem. Commun.</w:t>
      </w:r>
      <w:r w:rsidRPr="001D269C">
        <w:rPr>
          <w:rFonts w:ascii="Times New Roman" w:hAnsi="Times New Roman" w:hint="eastAsia"/>
          <w:color w:val="000000" w:themeColor="text1"/>
          <w:kern w:val="0"/>
          <w:sz w:val="24"/>
        </w:rPr>
        <w:t xml:space="preserve"> </w:t>
      </w:r>
      <w:r w:rsidRPr="001D269C">
        <w:rPr>
          <w:rFonts w:ascii="Times New Roman" w:hAnsi="Times New Roman"/>
          <w:b/>
          <w:bCs/>
          <w:color w:val="000000" w:themeColor="text1"/>
          <w:kern w:val="0"/>
          <w:sz w:val="24"/>
        </w:rPr>
        <w:t>201</w:t>
      </w:r>
      <w:r w:rsidRPr="001D269C">
        <w:rPr>
          <w:rFonts w:ascii="Times New Roman" w:hAnsi="Times New Roman" w:hint="eastAsia"/>
          <w:color w:val="000000" w:themeColor="text1"/>
          <w:kern w:val="0"/>
          <w:sz w:val="24"/>
        </w:rPr>
        <w:t>8, 54, 471-474.</w:t>
      </w:r>
    </w:p>
    <w:p w14:paraId="2192AECB" w14:textId="77777777" w:rsidR="00B7419E" w:rsidRPr="001D269C" w:rsidRDefault="00F117F9">
      <w:pPr>
        <w:widowControl/>
        <w:numPr>
          <w:ilvl w:val="255"/>
          <w:numId w:val="0"/>
        </w:numPr>
        <w:spacing w:line="360" w:lineRule="auto"/>
        <w:rPr>
          <w:rFonts w:ascii="Times New Roman" w:hAnsi="Times New Roman"/>
          <w:color w:val="000000" w:themeColor="text1"/>
          <w:kern w:val="0"/>
          <w:sz w:val="24"/>
        </w:rPr>
      </w:pPr>
      <w:r w:rsidRPr="001D269C">
        <w:rPr>
          <w:rFonts w:ascii="Times New Roman" w:hAnsi="Times New Roman" w:hint="eastAsia"/>
          <w:color w:val="000000" w:themeColor="text1"/>
          <w:kern w:val="0"/>
          <w:sz w:val="24"/>
        </w:rPr>
        <w:t xml:space="preserve">(31) Jung, K.; Lee, J.; </w:t>
      </w:r>
      <w:proofErr w:type="spellStart"/>
      <w:r w:rsidRPr="001D269C">
        <w:rPr>
          <w:rFonts w:ascii="Times New Roman" w:hAnsi="Times New Roman" w:hint="eastAsia"/>
          <w:color w:val="000000" w:themeColor="text1"/>
          <w:kern w:val="0"/>
          <w:sz w:val="24"/>
        </w:rPr>
        <w:t>Im</w:t>
      </w:r>
      <w:proofErr w:type="spellEnd"/>
      <w:r w:rsidRPr="001D269C">
        <w:rPr>
          <w:rFonts w:ascii="Times New Roman" w:hAnsi="Times New Roman" w:hint="eastAsia"/>
          <w:color w:val="000000" w:themeColor="text1"/>
          <w:kern w:val="0"/>
          <w:sz w:val="24"/>
        </w:rPr>
        <w:t>, C.; Do, J.; Kim, J.; Chae, W.-S.; Lee, M.-J. Highly Efficient Amorphous Zn</w:t>
      </w:r>
      <w:r w:rsidRPr="001D269C">
        <w:rPr>
          <w:rFonts w:ascii="Times New Roman" w:hAnsi="Times New Roman" w:hint="eastAsia"/>
          <w:color w:val="000000" w:themeColor="text1"/>
          <w:kern w:val="0"/>
          <w:sz w:val="24"/>
          <w:vertAlign w:val="subscript"/>
        </w:rPr>
        <w:t>2</w:t>
      </w:r>
      <w:r w:rsidRPr="001D269C">
        <w:rPr>
          <w:rFonts w:ascii="Times New Roman" w:hAnsi="Times New Roman" w:hint="eastAsia"/>
          <w:color w:val="000000" w:themeColor="text1"/>
          <w:kern w:val="0"/>
          <w:sz w:val="24"/>
        </w:rPr>
        <w:t>SnO</w:t>
      </w:r>
      <w:r w:rsidRPr="001D269C">
        <w:rPr>
          <w:rFonts w:ascii="Times New Roman" w:hAnsi="Times New Roman" w:hint="eastAsia"/>
          <w:color w:val="000000" w:themeColor="text1"/>
          <w:kern w:val="0"/>
          <w:sz w:val="24"/>
          <w:vertAlign w:val="subscript"/>
        </w:rPr>
        <w:t>4</w:t>
      </w:r>
      <w:r w:rsidRPr="001D269C">
        <w:rPr>
          <w:rFonts w:ascii="Times New Roman" w:hAnsi="Times New Roman" w:hint="eastAsia"/>
          <w:color w:val="000000" w:themeColor="text1"/>
          <w:kern w:val="0"/>
          <w:sz w:val="24"/>
        </w:rPr>
        <w:t xml:space="preserve"> Electron-Selective Layers Yielding over 20% Efficiency in FAMAPbI</w:t>
      </w:r>
      <w:r w:rsidRPr="001D269C">
        <w:rPr>
          <w:rFonts w:ascii="Times New Roman" w:hAnsi="Times New Roman" w:hint="eastAsia"/>
          <w:color w:val="000000" w:themeColor="text1"/>
          <w:kern w:val="0"/>
          <w:sz w:val="24"/>
          <w:vertAlign w:val="subscript"/>
        </w:rPr>
        <w:t>3</w:t>
      </w:r>
      <w:r w:rsidRPr="001D269C">
        <w:rPr>
          <w:rFonts w:ascii="Times New Roman" w:hAnsi="Times New Roman" w:hint="eastAsia"/>
          <w:color w:val="000000" w:themeColor="text1"/>
          <w:kern w:val="0"/>
          <w:sz w:val="24"/>
        </w:rPr>
        <w:t xml:space="preserve">-Based Planar Solar Cells. </w:t>
      </w:r>
      <w:r w:rsidRPr="001D269C">
        <w:rPr>
          <w:rFonts w:ascii="Times New Roman" w:hAnsi="Times New Roman" w:hint="eastAsia"/>
          <w:i/>
          <w:iCs/>
          <w:color w:val="000000" w:themeColor="text1"/>
          <w:kern w:val="0"/>
          <w:sz w:val="24"/>
        </w:rPr>
        <w:t>ACS Energy Lett.</w:t>
      </w:r>
      <w:r w:rsidRPr="001D269C">
        <w:rPr>
          <w:rFonts w:ascii="Times New Roman" w:hAnsi="Times New Roman" w:hint="eastAsia"/>
          <w:color w:val="000000" w:themeColor="text1"/>
          <w:kern w:val="0"/>
          <w:sz w:val="24"/>
        </w:rPr>
        <w:t xml:space="preserve"> </w:t>
      </w:r>
      <w:r w:rsidRPr="001D269C">
        <w:rPr>
          <w:rFonts w:ascii="Times New Roman" w:hAnsi="Times New Roman" w:hint="eastAsia"/>
          <w:b/>
          <w:color w:val="000000" w:themeColor="text1"/>
          <w:kern w:val="0"/>
          <w:sz w:val="24"/>
        </w:rPr>
        <w:t>2018</w:t>
      </w:r>
      <w:r w:rsidRPr="001D269C">
        <w:rPr>
          <w:rFonts w:ascii="Times New Roman" w:hAnsi="Times New Roman" w:hint="eastAsia"/>
          <w:color w:val="000000" w:themeColor="text1"/>
          <w:kern w:val="0"/>
          <w:sz w:val="24"/>
        </w:rPr>
        <w:t>, 3, 2410-2417.</w:t>
      </w:r>
    </w:p>
    <w:p w14:paraId="1348627D" w14:textId="77777777" w:rsidR="00B7419E" w:rsidRPr="001D269C" w:rsidRDefault="00F117F9">
      <w:pPr>
        <w:widowControl/>
        <w:numPr>
          <w:ilvl w:val="255"/>
          <w:numId w:val="0"/>
        </w:numPr>
        <w:spacing w:line="360" w:lineRule="auto"/>
        <w:rPr>
          <w:rFonts w:ascii="Times New Roman" w:hAnsi="Times New Roman"/>
          <w:color w:val="000000" w:themeColor="text1"/>
          <w:kern w:val="0"/>
          <w:sz w:val="24"/>
        </w:rPr>
      </w:pPr>
      <w:r w:rsidRPr="001D269C">
        <w:rPr>
          <w:rFonts w:ascii="Times New Roman" w:hAnsi="Times New Roman" w:hint="eastAsia"/>
          <w:color w:val="000000" w:themeColor="text1"/>
          <w:kern w:val="0"/>
          <w:sz w:val="24"/>
        </w:rPr>
        <w:lastRenderedPageBreak/>
        <w:t xml:space="preserve">(32) Yan, L.; </w:t>
      </w:r>
      <w:proofErr w:type="spellStart"/>
      <w:r w:rsidRPr="001D269C">
        <w:rPr>
          <w:rFonts w:ascii="Times New Roman" w:hAnsi="Times New Roman" w:hint="eastAsia"/>
          <w:color w:val="000000" w:themeColor="text1"/>
          <w:kern w:val="0"/>
          <w:sz w:val="24"/>
        </w:rPr>
        <w:t>Xue</w:t>
      </w:r>
      <w:proofErr w:type="spellEnd"/>
      <w:r w:rsidRPr="001D269C">
        <w:rPr>
          <w:rFonts w:ascii="Times New Roman" w:hAnsi="Times New Roman" w:hint="eastAsia"/>
          <w:color w:val="000000" w:themeColor="text1"/>
          <w:kern w:val="0"/>
          <w:sz w:val="24"/>
        </w:rPr>
        <w:t>, Q. F.; Liu, M. Y.; Zhu, Z. L.; Tian, J. J.; Li, Z. C.; Chen, Z.;  Chen, Z. M.; Yan, H.; Yip, H.-L.; Cao, Y. Interface Engineering for All-Inorganic CsPnI</w:t>
      </w:r>
      <w:r w:rsidRPr="001D269C">
        <w:rPr>
          <w:rFonts w:ascii="Times New Roman" w:hAnsi="Times New Roman" w:hint="eastAsia"/>
          <w:color w:val="000000" w:themeColor="text1"/>
          <w:kern w:val="0"/>
          <w:sz w:val="24"/>
          <w:vertAlign w:val="subscript"/>
        </w:rPr>
        <w:t>2</w:t>
      </w:r>
      <w:r w:rsidRPr="001D269C">
        <w:rPr>
          <w:rFonts w:ascii="Times New Roman" w:hAnsi="Times New Roman" w:hint="eastAsia"/>
          <w:color w:val="000000" w:themeColor="text1"/>
          <w:kern w:val="0"/>
          <w:sz w:val="24"/>
        </w:rPr>
        <w:t xml:space="preserve">Br Perovskite Solar Cells with Efficiency over 14%. </w:t>
      </w:r>
      <w:r w:rsidRPr="001D269C">
        <w:rPr>
          <w:rFonts w:ascii="Times New Roman" w:hAnsi="Times New Roman" w:hint="eastAsia"/>
          <w:i/>
          <w:iCs/>
          <w:color w:val="000000" w:themeColor="text1"/>
          <w:kern w:val="0"/>
          <w:sz w:val="24"/>
        </w:rPr>
        <w:t>Adv. Mater.</w:t>
      </w:r>
      <w:r w:rsidRPr="001D269C">
        <w:rPr>
          <w:rFonts w:ascii="Times New Roman" w:hAnsi="Times New Roman" w:hint="eastAsia"/>
          <w:color w:val="000000" w:themeColor="text1"/>
          <w:kern w:val="0"/>
          <w:sz w:val="24"/>
        </w:rPr>
        <w:t xml:space="preserve"> </w:t>
      </w:r>
      <w:r w:rsidRPr="001D269C">
        <w:rPr>
          <w:rFonts w:ascii="Times New Roman" w:hAnsi="Times New Roman" w:hint="eastAsia"/>
          <w:b/>
          <w:color w:val="000000" w:themeColor="text1"/>
          <w:kern w:val="0"/>
          <w:sz w:val="24"/>
        </w:rPr>
        <w:t>2018</w:t>
      </w:r>
      <w:r w:rsidRPr="001D269C">
        <w:rPr>
          <w:rFonts w:ascii="Times New Roman" w:hAnsi="Times New Roman" w:hint="eastAsia"/>
          <w:color w:val="000000" w:themeColor="text1"/>
          <w:kern w:val="0"/>
          <w:sz w:val="24"/>
        </w:rPr>
        <w:t>, 30, 1802509.</w:t>
      </w:r>
    </w:p>
    <w:p w14:paraId="5AF71D7D" w14:textId="77777777" w:rsidR="00B7419E" w:rsidRPr="001D269C" w:rsidRDefault="00F117F9">
      <w:pPr>
        <w:widowControl/>
        <w:numPr>
          <w:ilvl w:val="255"/>
          <w:numId w:val="0"/>
        </w:numPr>
        <w:spacing w:line="360" w:lineRule="auto"/>
        <w:rPr>
          <w:rFonts w:ascii="Times New Roman" w:hAnsi="Times New Roman"/>
          <w:color w:val="000000" w:themeColor="text1"/>
          <w:kern w:val="0"/>
          <w:sz w:val="24"/>
          <w:lang w:val="en-HK"/>
        </w:rPr>
      </w:pPr>
      <w:r w:rsidRPr="001D269C">
        <w:rPr>
          <w:rFonts w:ascii="Times New Roman" w:hAnsi="Times New Roman" w:hint="eastAsia"/>
          <w:color w:val="000000" w:themeColor="text1"/>
          <w:kern w:val="0"/>
          <w:sz w:val="24"/>
        </w:rPr>
        <w:t xml:space="preserve">(33) </w:t>
      </w:r>
      <w:proofErr w:type="spellStart"/>
      <w:r w:rsidRPr="001D269C">
        <w:rPr>
          <w:rFonts w:ascii="Times New Roman" w:hAnsi="Times New Roman"/>
          <w:color w:val="000000" w:themeColor="text1"/>
          <w:kern w:val="0"/>
          <w:sz w:val="24"/>
          <w:lang w:val="en-HK"/>
        </w:rPr>
        <w:t>Lv</w:t>
      </w:r>
      <w:proofErr w:type="spellEnd"/>
      <w:r w:rsidRPr="001D269C">
        <w:rPr>
          <w:rFonts w:ascii="Times New Roman" w:hAnsi="Times New Roman"/>
          <w:color w:val="000000" w:themeColor="text1"/>
          <w:kern w:val="0"/>
          <w:sz w:val="24"/>
          <w:lang w:val="en-HK"/>
        </w:rPr>
        <w:t>,</w:t>
      </w:r>
      <w:r w:rsidRPr="001D269C">
        <w:rPr>
          <w:rFonts w:ascii="Times New Roman" w:hAnsi="Times New Roman" w:hint="eastAsia"/>
          <w:color w:val="000000" w:themeColor="text1"/>
          <w:kern w:val="0"/>
          <w:sz w:val="24"/>
        </w:rPr>
        <w:t xml:space="preserve"> </w:t>
      </w:r>
      <w:r w:rsidRPr="001D269C">
        <w:rPr>
          <w:rFonts w:ascii="Times New Roman" w:hAnsi="Times New Roman"/>
          <w:color w:val="000000" w:themeColor="text1"/>
          <w:kern w:val="0"/>
          <w:sz w:val="24"/>
          <w:lang w:val="en-HK"/>
        </w:rPr>
        <w:t>Y. H.</w:t>
      </w:r>
      <w:r w:rsidRPr="001D269C">
        <w:rPr>
          <w:rFonts w:ascii="Times New Roman" w:hAnsi="Times New Roman" w:hint="eastAsia"/>
          <w:color w:val="000000" w:themeColor="text1"/>
          <w:kern w:val="0"/>
          <w:sz w:val="24"/>
        </w:rPr>
        <w:t>;</w:t>
      </w:r>
      <w:r w:rsidRPr="001D269C">
        <w:rPr>
          <w:rFonts w:ascii="Times New Roman" w:hAnsi="Times New Roman"/>
          <w:color w:val="000000" w:themeColor="text1"/>
          <w:kern w:val="0"/>
          <w:sz w:val="24"/>
          <w:lang w:val="en-HK"/>
        </w:rPr>
        <w:t xml:space="preserve"> Wang,</w:t>
      </w:r>
      <w:r w:rsidRPr="001D269C">
        <w:rPr>
          <w:rFonts w:ascii="Times New Roman" w:hAnsi="Times New Roman" w:hint="eastAsia"/>
          <w:color w:val="000000" w:themeColor="text1"/>
          <w:kern w:val="0"/>
          <w:sz w:val="24"/>
        </w:rPr>
        <w:t xml:space="preserve"> </w:t>
      </w:r>
      <w:r w:rsidRPr="001D269C">
        <w:rPr>
          <w:rFonts w:ascii="Times New Roman" w:hAnsi="Times New Roman"/>
          <w:color w:val="000000" w:themeColor="text1"/>
          <w:kern w:val="0"/>
          <w:sz w:val="24"/>
          <w:lang w:val="en-HK"/>
        </w:rPr>
        <w:t>P.</w:t>
      </w:r>
      <w:r w:rsidRPr="001D269C">
        <w:rPr>
          <w:rFonts w:ascii="Times New Roman" w:hAnsi="Times New Roman" w:hint="eastAsia"/>
          <w:color w:val="000000" w:themeColor="text1"/>
          <w:kern w:val="0"/>
          <w:sz w:val="24"/>
        </w:rPr>
        <w:t>;</w:t>
      </w:r>
      <w:r w:rsidRPr="001D269C">
        <w:rPr>
          <w:rFonts w:ascii="Times New Roman" w:hAnsi="Times New Roman"/>
          <w:color w:val="000000" w:themeColor="text1"/>
          <w:kern w:val="0"/>
          <w:sz w:val="24"/>
          <w:lang w:val="en-HK"/>
        </w:rPr>
        <w:t xml:space="preserve"> Cai, B.</w:t>
      </w:r>
      <w:r w:rsidRPr="001D269C">
        <w:rPr>
          <w:rFonts w:ascii="Times New Roman" w:hAnsi="Times New Roman" w:hint="eastAsia"/>
          <w:color w:val="000000" w:themeColor="text1"/>
          <w:kern w:val="0"/>
          <w:sz w:val="24"/>
        </w:rPr>
        <w:t>;</w:t>
      </w:r>
      <w:r w:rsidRPr="001D269C">
        <w:rPr>
          <w:rFonts w:ascii="Times New Roman" w:hAnsi="Times New Roman"/>
          <w:color w:val="000000" w:themeColor="text1"/>
          <w:kern w:val="0"/>
          <w:sz w:val="24"/>
          <w:lang w:val="en-HK"/>
        </w:rPr>
        <w:t xml:space="preserve"> Ma, Q. S.</w:t>
      </w:r>
      <w:r w:rsidRPr="001D269C">
        <w:rPr>
          <w:rFonts w:ascii="Times New Roman" w:hAnsi="Times New Roman" w:hint="eastAsia"/>
          <w:color w:val="000000" w:themeColor="text1"/>
          <w:kern w:val="0"/>
          <w:sz w:val="24"/>
        </w:rPr>
        <w:t>;</w:t>
      </w:r>
      <w:r w:rsidRPr="001D269C">
        <w:rPr>
          <w:rFonts w:ascii="Times New Roman" w:hAnsi="Times New Roman"/>
          <w:color w:val="000000" w:themeColor="text1"/>
          <w:kern w:val="0"/>
          <w:sz w:val="24"/>
          <w:lang w:val="en-HK"/>
        </w:rPr>
        <w:t xml:space="preserve"> Zheng, X. J.</w:t>
      </w:r>
      <w:r w:rsidRPr="001D269C">
        <w:rPr>
          <w:rFonts w:ascii="Times New Roman" w:hAnsi="Times New Roman" w:hint="eastAsia"/>
          <w:color w:val="000000" w:themeColor="text1"/>
          <w:kern w:val="0"/>
          <w:sz w:val="24"/>
        </w:rPr>
        <w:t>;</w:t>
      </w:r>
      <w:r w:rsidRPr="001D269C">
        <w:rPr>
          <w:rFonts w:ascii="Times New Roman" w:hAnsi="Times New Roman"/>
          <w:color w:val="000000" w:themeColor="text1"/>
          <w:kern w:val="0"/>
          <w:sz w:val="24"/>
          <w:lang w:val="en-HK"/>
        </w:rPr>
        <w:t xml:space="preserve"> Wu, Y. H.</w:t>
      </w:r>
      <w:r w:rsidRPr="001D269C">
        <w:rPr>
          <w:rFonts w:ascii="Times New Roman" w:hAnsi="Times New Roman" w:hint="eastAsia"/>
          <w:color w:val="000000" w:themeColor="text1"/>
          <w:kern w:val="0"/>
          <w:sz w:val="24"/>
        </w:rPr>
        <w:t>;</w:t>
      </w:r>
      <w:r w:rsidRPr="001D269C">
        <w:rPr>
          <w:rFonts w:ascii="Times New Roman" w:hAnsi="Times New Roman"/>
          <w:color w:val="000000" w:themeColor="text1"/>
          <w:kern w:val="0"/>
          <w:sz w:val="24"/>
          <w:lang w:val="en-HK"/>
        </w:rPr>
        <w:t xml:space="preserve"> Jiang, Q. K.</w:t>
      </w:r>
      <w:r w:rsidRPr="001D269C">
        <w:rPr>
          <w:rFonts w:ascii="Times New Roman" w:hAnsi="Times New Roman" w:hint="eastAsia"/>
          <w:color w:val="000000" w:themeColor="text1"/>
          <w:kern w:val="0"/>
          <w:sz w:val="24"/>
        </w:rPr>
        <w:t>;</w:t>
      </w:r>
      <w:r w:rsidRPr="001D269C">
        <w:rPr>
          <w:rFonts w:ascii="Times New Roman" w:hAnsi="Times New Roman"/>
          <w:color w:val="000000" w:themeColor="text1"/>
          <w:kern w:val="0"/>
          <w:sz w:val="24"/>
          <w:lang w:val="en-HK"/>
        </w:rPr>
        <w:t xml:space="preserve"> Liu, J. Y.</w:t>
      </w:r>
      <w:r w:rsidRPr="001D269C">
        <w:rPr>
          <w:rFonts w:ascii="Times New Roman" w:hAnsi="Times New Roman" w:hint="eastAsia"/>
          <w:color w:val="000000" w:themeColor="text1"/>
          <w:kern w:val="0"/>
          <w:sz w:val="24"/>
        </w:rPr>
        <w:t>;</w:t>
      </w:r>
      <w:r w:rsidRPr="001D269C">
        <w:rPr>
          <w:rFonts w:ascii="Times New Roman" w:hAnsi="Times New Roman"/>
          <w:color w:val="000000" w:themeColor="text1"/>
          <w:kern w:val="0"/>
          <w:sz w:val="24"/>
          <w:lang w:val="en-HK"/>
        </w:rPr>
        <w:t xml:space="preserve"> Zhang, W.-H. </w:t>
      </w:r>
      <w:r w:rsidRPr="001D269C">
        <w:rPr>
          <w:rFonts w:ascii="Times New Roman" w:hAnsi="Times New Roman" w:hint="eastAsia"/>
          <w:color w:val="000000" w:themeColor="text1"/>
          <w:kern w:val="0"/>
          <w:sz w:val="24"/>
        </w:rPr>
        <w:t>Facile Fabrication of SnO</w:t>
      </w:r>
      <w:r w:rsidRPr="001D269C">
        <w:rPr>
          <w:rFonts w:ascii="Times New Roman" w:hAnsi="Times New Roman" w:hint="eastAsia"/>
          <w:color w:val="000000" w:themeColor="text1"/>
          <w:kern w:val="0"/>
          <w:sz w:val="24"/>
          <w:vertAlign w:val="subscript"/>
        </w:rPr>
        <w:t>2</w:t>
      </w:r>
      <w:r w:rsidRPr="001D269C">
        <w:rPr>
          <w:rFonts w:ascii="Times New Roman" w:hAnsi="Times New Roman" w:hint="eastAsia"/>
          <w:color w:val="000000" w:themeColor="text1"/>
          <w:kern w:val="0"/>
          <w:sz w:val="24"/>
        </w:rPr>
        <w:t xml:space="preserve"> Nanorod Arrays Films as Electron Transporting Layer for Perovskite Solar Cells. </w:t>
      </w:r>
      <w:r w:rsidRPr="001D269C">
        <w:rPr>
          <w:rFonts w:ascii="Times New Roman" w:hAnsi="Times New Roman"/>
          <w:i/>
          <w:iCs/>
          <w:color w:val="000000" w:themeColor="text1"/>
          <w:kern w:val="0"/>
          <w:sz w:val="24"/>
          <w:lang w:val="en-HK"/>
        </w:rPr>
        <w:t>Solar RRL</w:t>
      </w:r>
      <w:r w:rsidRPr="001D269C">
        <w:rPr>
          <w:rFonts w:ascii="Times New Roman" w:hAnsi="Times New Roman"/>
          <w:color w:val="000000" w:themeColor="text1"/>
          <w:kern w:val="0"/>
          <w:sz w:val="24"/>
          <w:lang w:val="en-HK"/>
        </w:rPr>
        <w:t xml:space="preserve"> </w:t>
      </w:r>
      <w:r w:rsidRPr="001D269C">
        <w:rPr>
          <w:rFonts w:ascii="Times New Roman" w:hAnsi="Times New Roman"/>
          <w:b/>
          <w:color w:val="000000" w:themeColor="text1"/>
          <w:kern w:val="0"/>
          <w:sz w:val="24"/>
          <w:lang w:val="en-HK"/>
        </w:rPr>
        <w:t>2018</w:t>
      </w:r>
      <w:r w:rsidRPr="001D269C">
        <w:rPr>
          <w:rFonts w:ascii="Times New Roman" w:hAnsi="Times New Roman"/>
          <w:color w:val="000000" w:themeColor="text1"/>
          <w:kern w:val="0"/>
          <w:sz w:val="24"/>
          <w:lang w:val="en-HK"/>
        </w:rPr>
        <w:t>, 2, 1800133.</w:t>
      </w:r>
    </w:p>
    <w:p w14:paraId="55333A92" w14:textId="77777777" w:rsidR="00B7419E" w:rsidRPr="001D269C" w:rsidRDefault="00F117F9">
      <w:pPr>
        <w:widowControl/>
        <w:numPr>
          <w:ilvl w:val="255"/>
          <w:numId w:val="0"/>
        </w:numPr>
        <w:spacing w:line="360" w:lineRule="auto"/>
        <w:rPr>
          <w:rFonts w:ascii="Times New Roman" w:hAnsi="Times New Roman"/>
          <w:color w:val="000000" w:themeColor="text1"/>
          <w:kern w:val="0"/>
          <w:sz w:val="24"/>
          <w:lang w:val="en-HK"/>
        </w:rPr>
      </w:pPr>
      <w:r w:rsidRPr="001D269C">
        <w:rPr>
          <w:rFonts w:ascii="Times New Roman" w:hAnsi="Times New Roman" w:hint="eastAsia"/>
          <w:color w:val="000000" w:themeColor="text1"/>
          <w:kern w:val="0"/>
          <w:sz w:val="24"/>
        </w:rPr>
        <w:t xml:space="preserve">(34) </w:t>
      </w:r>
      <w:r w:rsidRPr="001D269C">
        <w:rPr>
          <w:rFonts w:ascii="Times New Roman" w:hAnsi="Times New Roman"/>
          <w:color w:val="000000" w:themeColor="text1"/>
          <w:kern w:val="0"/>
          <w:sz w:val="24"/>
          <w:lang w:val="en-HK"/>
        </w:rPr>
        <w:t>Cao,</w:t>
      </w:r>
      <w:r w:rsidRPr="001D269C">
        <w:rPr>
          <w:rFonts w:ascii="Times New Roman" w:hAnsi="Times New Roman" w:hint="eastAsia"/>
          <w:color w:val="000000" w:themeColor="text1"/>
          <w:kern w:val="0"/>
          <w:sz w:val="24"/>
        </w:rPr>
        <w:t xml:space="preserve"> </w:t>
      </w:r>
      <w:r w:rsidRPr="001D269C">
        <w:rPr>
          <w:rFonts w:ascii="Times New Roman" w:hAnsi="Times New Roman"/>
          <w:color w:val="000000" w:themeColor="text1"/>
          <w:kern w:val="0"/>
          <w:sz w:val="24"/>
          <w:lang w:val="en-HK"/>
        </w:rPr>
        <w:t>Q.</w:t>
      </w:r>
      <w:r w:rsidRPr="001D269C">
        <w:rPr>
          <w:rFonts w:ascii="Times New Roman" w:hAnsi="Times New Roman" w:hint="eastAsia"/>
          <w:color w:val="000000" w:themeColor="text1"/>
          <w:kern w:val="0"/>
          <w:sz w:val="24"/>
        </w:rPr>
        <w:t>;</w:t>
      </w:r>
      <w:r w:rsidRPr="001D269C">
        <w:rPr>
          <w:rFonts w:ascii="Times New Roman" w:hAnsi="Times New Roman"/>
          <w:color w:val="000000" w:themeColor="text1"/>
          <w:kern w:val="0"/>
          <w:sz w:val="24"/>
          <w:lang w:val="en-HK"/>
        </w:rPr>
        <w:t xml:space="preserve"> Li, Z.</w:t>
      </w:r>
      <w:r w:rsidRPr="001D269C">
        <w:rPr>
          <w:rFonts w:ascii="Times New Roman" w:hAnsi="Times New Roman" w:hint="eastAsia"/>
          <w:color w:val="000000" w:themeColor="text1"/>
          <w:kern w:val="0"/>
          <w:sz w:val="24"/>
        </w:rPr>
        <w:t>; Han, J,;</w:t>
      </w:r>
      <w:r w:rsidRPr="001D269C">
        <w:rPr>
          <w:rFonts w:ascii="Times New Roman" w:hAnsi="Times New Roman"/>
          <w:color w:val="000000" w:themeColor="text1"/>
          <w:kern w:val="0"/>
          <w:sz w:val="24"/>
          <w:lang w:val="en-HK"/>
        </w:rPr>
        <w:t xml:space="preserve"> Wang, S. J.</w:t>
      </w:r>
      <w:r w:rsidRPr="001D269C">
        <w:rPr>
          <w:rFonts w:ascii="Times New Roman" w:hAnsi="Times New Roman" w:hint="eastAsia"/>
          <w:color w:val="000000" w:themeColor="text1"/>
          <w:kern w:val="0"/>
          <w:sz w:val="24"/>
        </w:rPr>
        <w:t>;</w:t>
      </w:r>
      <w:r w:rsidRPr="001D269C">
        <w:rPr>
          <w:rFonts w:ascii="Times New Roman" w:hAnsi="Times New Roman"/>
          <w:color w:val="000000" w:themeColor="text1"/>
          <w:kern w:val="0"/>
          <w:sz w:val="24"/>
          <w:lang w:val="en-HK"/>
        </w:rPr>
        <w:t xml:space="preserve"> Zhu, J. M.</w:t>
      </w:r>
      <w:r w:rsidRPr="001D269C">
        <w:rPr>
          <w:rFonts w:ascii="Times New Roman" w:hAnsi="Times New Roman" w:hint="eastAsia"/>
          <w:color w:val="000000" w:themeColor="text1"/>
          <w:kern w:val="0"/>
          <w:sz w:val="24"/>
        </w:rPr>
        <w:t>;</w:t>
      </w:r>
      <w:r w:rsidRPr="001D269C">
        <w:rPr>
          <w:rFonts w:ascii="Times New Roman" w:hAnsi="Times New Roman"/>
          <w:color w:val="000000" w:themeColor="text1"/>
          <w:kern w:val="0"/>
          <w:sz w:val="24"/>
          <w:lang w:val="en-HK"/>
        </w:rPr>
        <w:t xml:space="preserve"> Tang, H. J.</w:t>
      </w:r>
      <w:r w:rsidRPr="001D269C">
        <w:rPr>
          <w:rFonts w:ascii="Times New Roman" w:hAnsi="Times New Roman" w:hint="eastAsia"/>
          <w:color w:val="000000" w:themeColor="text1"/>
          <w:kern w:val="0"/>
          <w:sz w:val="24"/>
        </w:rPr>
        <w:t>;</w:t>
      </w:r>
      <w:r w:rsidRPr="001D269C">
        <w:rPr>
          <w:rFonts w:ascii="Times New Roman" w:hAnsi="Times New Roman"/>
          <w:color w:val="000000" w:themeColor="text1"/>
          <w:kern w:val="0"/>
          <w:sz w:val="24"/>
          <w:lang w:val="en-HK"/>
        </w:rPr>
        <w:t xml:space="preserve"> Li, X. Q.</w:t>
      </w:r>
      <w:r w:rsidRPr="001D269C">
        <w:rPr>
          <w:rFonts w:ascii="Times New Roman" w:hAnsi="Times New Roman" w:hint="eastAsia"/>
          <w:color w:val="000000" w:themeColor="text1"/>
          <w:kern w:val="0"/>
          <w:sz w:val="24"/>
        </w:rPr>
        <w:t>;</w:t>
      </w:r>
      <w:r w:rsidRPr="001D269C">
        <w:rPr>
          <w:rFonts w:ascii="Times New Roman" w:hAnsi="Times New Roman"/>
          <w:color w:val="000000" w:themeColor="text1"/>
          <w:kern w:val="0"/>
          <w:sz w:val="24"/>
          <w:lang w:val="en-HK"/>
        </w:rPr>
        <w:t xml:space="preserve"> Li, X. H. </w:t>
      </w:r>
      <w:r w:rsidRPr="001D269C">
        <w:rPr>
          <w:rFonts w:ascii="Times New Roman" w:hAnsi="Times New Roman" w:hint="eastAsia"/>
          <w:color w:val="000000" w:themeColor="text1"/>
          <w:kern w:val="0"/>
          <w:sz w:val="24"/>
        </w:rPr>
        <w:t xml:space="preserve">Electron </w:t>
      </w:r>
      <w:proofErr w:type="spellStart"/>
      <w:r w:rsidRPr="001D269C">
        <w:rPr>
          <w:rFonts w:ascii="Times New Roman" w:hAnsi="Times New Roman" w:hint="eastAsia"/>
          <w:color w:val="000000" w:themeColor="text1"/>
          <w:kern w:val="0"/>
          <w:sz w:val="24"/>
        </w:rPr>
        <w:t>Transort</w:t>
      </w:r>
      <w:proofErr w:type="spellEnd"/>
      <w:r w:rsidRPr="001D269C">
        <w:rPr>
          <w:rFonts w:ascii="Times New Roman" w:hAnsi="Times New Roman" w:hint="eastAsia"/>
          <w:color w:val="000000" w:themeColor="text1"/>
          <w:kern w:val="0"/>
          <w:sz w:val="24"/>
        </w:rPr>
        <w:t xml:space="preserve"> Bilayer with Cascade Energy Alignment for Efficient Perovskite Cells.</w:t>
      </w:r>
      <w:r w:rsidRPr="001D269C">
        <w:rPr>
          <w:rFonts w:ascii="Times New Roman" w:hAnsi="Times New Roman"/>
          <w:color w:val="000000" w:themeColor="text1"/>
          <w:kern w:val="0"/>
          <w:sz w:val="24"/>
          <w:lang w:val="en-HK"/>
        </w:rPr>
        <w:t xml:space="preserve"> </w:t>
      </w:r>
      <w:r w:rsidRPr="001D269C">
        <w:rPr>
          <w:rFonts w:ascii="Times New Roman" w:hAnsi="Times New Roman"/>
          <w:i/>
          <w:iCs/>
          <w:color w:val="000000" w:themeColor="text1"/>
          <w:kern w:val="0"/>
          <w:sz w:val="24"/>
          <w:lang w:val="en-HK"/>
        </w:rPr>
        <w:t>Solar RRL</w:t>
      </w:r>
      <w:r w:rsidRPr="001D269C">
        <w:rPr>
          <w:rFonts w:ascii="Times New Roman" w:hAnsi="Times New Roman"/>
          <w:color w:val="000000" w:themeColor="text1"/>
          <w:kern w:val="0"/>
          <w:sz w:val="24"/>
          <w:lang w:val="en-HK"/>
        </w:rPr>
        <w:t xml:space="preserve"> </w:t>
      </w:r>
      <w:r w:rsidRPr="001D269C">
        <w:rPr>
          <w:rFonts w:ascii="Times New Roman" w:hAnsi="Times New Roman"/>
          <w:b/>
          <w:color w:val="000000" w:themeColor="text1"/>
          <w:kern w:val="0"/>
          <w:sz w:val="24"/>
          <w:lang w:val="en-HK"/>
        </w:rPr>
        <w:t>2019</w:t>
      </w:r>
      <w:r w:rsidRPr="001D269C">
        <w:rPr>
          <w:rFonts w:ascii="Times New Roman" w:hAnsi="Times New Roman"/>
          <w:color w:val="000000" w:themeColor="text1"/>
          <w:kern w:val="0"/>
          <w:sz w:val="24"/>
          <w:lang w:val="en-HK"/>
        </w:rPr>
        <w:t>, 3, 19003</w:t>
      </w:r>
      <w:r w:rsidRPr="001D269C">
        <w:rPr>
          <w:rFonts w:ascii="Times New Roman" w:hAnsi="Times New Roman" w:hint="eastAsia"/>
          <w:color w:val="000000" w:themeColor="text1"/>
          <w:kern w:val="0"/>
          <w:sz w:val="24"/>
        </w:rPr>
        <w:t>3</w:t>
      </w:r>
      <w:r w:rsidRPr="001D269C">
        <w:rPr>
          <w:rFonts w:ascii="Times New Roman" w:hAnsi="Times New Roman"/>
          <w:color w:val="000000" w:themeColor="text1"/>
          <w:kern w:val="0"/>
          <w:sz w:val="24"/>
          <w:lang w:val="en-HK"/>
        </w:rPr>
        <w:t>3.</w:t>
      </w:r>
    </w:p>
    <w:p w14:paraId="295ADE0A" w14:textId="77777777" w:rsidR="00B7419E" w:rsidRPr="001D269C" w:rsidRDefault="00F117F9">
      <w:pPr>
        <w:widowControl/>
        <w:numPr>
          <w:ilvl w:val="255"/>
          <w:numId w:val="0"/>
        </w:numPr>
        <w:spacing w:line="360" w:lineRule="auto"/>
        <w:rPr>
          <w:rFonts w:ascii="Times New Roman" w:hAnsi="Times New Roman"/>
          <w:color w:val="000000" w:themeColor="text1"/>
          <w:kern w:val="0"/>
          <w:sz w:val="24"/>
        </w:rPr>
      </w:pPr>
      <w:r w:rsidRPr="001D269C">
        <w:rPr>
          <w:rFonts w:ascii="Times New Roman" w:hAnsi="Times New Roman" w:hint="eastAsia"/>
          <w:color w:val="000000" w:themeColor="text1"/>
          <w:kern w:val="0"/>
          <w:sz w:val="24"/>
        </w:rPr>
        <w:t xml:space="preserve">(35) Mali, S. S.; Patil, J. V.; </w:t>
      </w:r>
      <w:proofErr w:type="spellStart"/>
      <w:r w:rsidRPr="001D269C">
        <w:rPr>
          <w:rFonts w:ascii="Times New Roman" w:hAnsi="Times New Roman" w:hint="eastAsia"/>
          <w:color w:val="000000" w:themeColor="text1"/>
          <w:kern w:val="0"/>
          <w:sz w:val="24"/>
        </w:rPr>
        <w:t>Arandiyan</w:t>
      </w:r>
      <w:proofErr w:type="spellEnd"/>
      <w:r w:rsidRPr="001D269C">
        <w:rPr>
          <w:rFonts w:ascii="Times New Roman" w:hAnsi="Times New Roman" w:hint="eastAsia"/>
          <w:color w:val="000000" w:themeColor="text1"/>
          <w:kern w:val="0"/>
          <w:sz w:val="24"/>
        </w:rPr>
        <w:t>, H.; Hong, C. K.; Reduced Methylammonium Triple-Cation Rb</w:t>
      </w:r>
      <w:r w:rsidRPr="001D269C">
        <w:rPr>
          <w:rFonts w:ascii="Times New Roman" w:hAnsi="Times New Roman" w:hint="eastAsia"/>
          <w:color w:val="000000" w:themeColor="text1"/>
          <w:kern w:val="0"/>
          <w:sz w:val="24"/>
          <w:vertAlign w:val="subscript"/>
        </w:rPr>
        <w:t>0.05</w:t>
      </w:r>
      <w:r w:rsidRPr="001D269C">
        <w:rPr>
          <w:rFonts w:ascii="Times New Roman" w:hAnsi="Times New Roman" w:hint="eastAsia"/>
          <w:color w:val="000000" w:themeColor="text1"/>
          <w:kern w:val="0"/>
          <w:sz w:val="24"/>
        </w:rPr>
        <w:t>(FAPbI</w:t>
      </w:r>
      <w:r w:rsidRPr="001D269C">
        <w:rPr>
          <w:rFonts w:ascii="Times New Roman" w:hAnsi="Times New Roman" w:hint="eastAsia"/>
          <w:color w:val="000000" w:themeColor="text1"/>
          <w:kern w:val="0"/>
          <w:sz w:val="24"/>
          <w:vertAlign w:val="subscript"/>
        </w:rPr>
        <w:t>3</w:t>
      </w:r>
      <w:r w:rsidRPr="001D269C">
        <w:rPr>
          <w:rFonts w:ascii="Times New Roman" w:hAnsi="Times New Roman" w:hint="eastAsia"/>
          <w:color w:val="000000" w:themeColor="text1"/>
          <w:kern w:val="0"/>
          <w:sz w:val="24"/>
        </w:rPr>
        <w:t>)</w:t>
      </w:r>
      <w:r w:rsidRPr="001D269C">
        <w:rPr>
          <w:rFonts w:ascii="Times New Roman" w:hAnsi="Times New Roman" w:hint="eastAsia"/>
          <w:color w:val="000000" w:themeColor="text1"/>
          <w:kern w:val="0"/>
          <w:sz w:val="24"/>
          <w:vertAlign w:val="subscript"/>
        </w:rPr>
        <w:t>0.95</w:t>
      </w:r>
      <w:r w:rsidRPr="001D269C">
        <w:rPr>
          <w:rFonts w:ascii="Times New Roman" w:hAnsi="Times New Roman" w:hint="eastAsia"/>
          <w:color w:val="000000" w:themeColor="text1"/>
          <w:kern w:val="0"/>
          <w:sz w:val="24"/>
        </w:rPr>
        <w:t>(MAPbBr</w:t>
      </w:r>
      <w:r w:rsidRPr="001D269C">
        <w:rPr>
          <w:rFonts w:ascii="Times New Roman" w:hAnsi="Times New Roman" w:hint="eastAsia"/>
          <w:color w:val="000000" w:themeColor="text1"/>
          <w:kern w:val="0"/>
          <w:sz w:val="24"/>
          <w:vertAlign w:val="subscript"/>
        </w:rPr>
        <w:t>3</w:t>
      </w:r>
      <w:r w:rsidRPr="001D269C">
        <w:rPr>
          <w:rFonts w:ascii="Times New Roman" w:hAnsi="Times New Roman" w:hint="eastAsia"/>
          <w:color w:val="000000" w:themeColor="text1"/>
          <w:kern w:val="0"/>
          <w:sz w:val="24"/>
        </w:rPr>
        <w:t>)</w:t>
      </w:r>
      <w:r w:rsidRPr="001D269C">
        <w:rPr>
          <w:rFonts w:ascii="Times New Roman" w:hAnsi="Times New Roman" w:hint="eastAsia"/>
          <w:color w:val="000000" w:themeColor="text1"/>
          <w:kern w:val="0"/>
          <w:sz w:val="24"/>
          <w:vertAlign w:val="subscript"/>
        </w:rPr>
        <w:t>0.05</w:t>
      </w:r>
      <w:r w:rsidRPr="001D269C">
        <w:rPr>
          <w:rFonts w:ascii="Times New Roman" w:hAnsi="Times New Roman" w:hint="eastAsia"/>
          <w:color w:val="000000" w:themeColor="text1"/>
          <w:kern w:val="0"/>
          <w:sz w:val="24"/>
        </w:rPr>
        <w:t xml:space="preserve"> Perovskite Solar Cells Based on a TiO</w:t>
      </w:r>
      <w:r w:rsidRPr="001D269C">
        <w:rPr>
          <w:rFonts w:ascii="Times New Roman" w:hAnsi="Times New Roman" w:hint="eastAsia"/>
          <w:color w:val="000000" w:themeColor="text1"/>
          <w:kern w:val="0"/>
          <w:sz w:val="24"/>
          <w:vertAlign w:val="subscript"/>
        </w:rPr>
        <w:t>2</w:t>
      </w:r>
      <w:r w:rsidRPr="001D269C">
        <w:rPr>
          <w:rFonts w:ascii="Times New Roman" w:hAnsi="Times New Roman" w:hint="eastAsia"/>
          <w:color w:val="000000" w:themeColor="text1"/>
          <w:kern w:val="0"/>
          <w:sz w:val="24"/>
        </w:rPr>
        <w:t>/SnO</w:t>
      </w:r>
      <w:r w:rsidRPr="001D269C">
        <w:rPr>
          <w:rFonts w:ascii="Times New Roman" w:hAnsi="Times New Roman" w:hint="eastAsia"/>
          <w:color w:val="000000" w:themeColor="text1"/>
          <w:kern w:val="0"/>
          <w:sz w:val="24"/>
          <w:vertAlign w:val="subscript"/>
        </w:rPr>
        <w:t>2</w:t>
      </w:r>
      <w:r w:rsidRPr="001D269C">
        <w:rPr>
          <w:rFonts w:ascii="Times New Roman" w:hAnsi="Times New Roman" w:hint="eastAsia"/>
          <w:color w:val="000000" w:themeColor="text1"/>
          <w:kern w:val="0"/>
          <w:sz w:val="24"/>
        </w:rPr>
        <w:t xml:space="preserve"> Bilayer Electron Transport Layer Approaching a Stabilized 21% Efficiency: the Role of Antisolvents. </w:t>
      </w:r>
      <w:r w:rsidRPr="001D269C">
        <w:rPr>
          <w:rFonts w:ascii="Times New Roman" w:hAnsi="Times New Roman" w:hint="eastAsia"/>
          <w:i/>
          <w:iCs/>
          <w:color w:val="000000" w:themeColor="text1"/>
          <w:kern w:val="0"/>
          <w:sz w:val="24"/>
        </w:rPr>
        <w:t>J. Mater. Chem. A</w:t>
      </w:r>
      <w:r w:rsidRPr="001D269C">
        <w:rPr>
          <w:rFonts w:ascii="Times New Roman" w:hAnsi="Times New Roman" w:hint="eastAsia"/>
          <w:color w:val="000000" w:themeColor="text1"/>
          <w:kern w:val="0"/>
          <w:sz w:val="24"/>
        </w:rPr>
        <w:t xml:space="preserve"> </w:t>
      </w:r>
      <w:r w:rsidRPr="001D269C">
        <w:rPr>
          <w:rFonts w:ascii="Times New Roman" w:hAnsi="Times New Roman" w:hint="eastAsia"/>
          <w:b/>
          <w:color w:val="000000" w:themeColor="text1"/>
          <w:kern w:val="0"/>
          <w:sz w:val="24"/>
        </w:rPr>
        <w:t>2019</w:t>
      </w:r>
      <w:r w:rsidRPr="001D269C">
        <w:rPr>
          <w:rFonts w:ascii="Times New Roman" w:hAnsi="Times New Roman" w:hint="eastAsia"/>
          <w:color w:val="000000" w:themeColor="text1"/>
          <w:kern w:val="0"/>
          <w:sz w:val="24"/>
        </w:rPr>
        <w:t>, 7, 17516-17528.</w:t>
      </w:r>
    </w:p>
    <w:p w14:paraId="1E04E7CC" w14:textId="77777777" w:rsidR="00B7419E" w:rsidRPr="001D269C" w:rsidRDefault="00F117F9">
      <w:pPr>
        <w:widowControl/>
        <w:numPr>
          <w:ilvl w:val="255"/>
          <w:numId w:val="0"/>
        </w:numPr>
        <w:spacing w:line="360" w:lineRule="auto"/>
        <w:rPr>
          <w:rFonts w:ascii="Times New Roman" w:hAnsi="Times New Roman"/>
          <w:color w:val="000000" w:themeColor="text1"/>
          <w:kern w:val="0"/>
          <w:sz w:val="24"/>
        </w:rPr>
      </w:pPr>
      <w:r w:rsidRPr="001D269C">
        <w:rPr>
          <w:rFonts w:ascii="Times New Roman" w:hAnsi="Times New Roman" w:hint="eastAsia"/>
          <w:color w:val="000000" w:themeColor="text1"/>
          <w:kern w:val="0"/>
          <w:sz w:val="24"/>
        </w:rPr>
        <w:t xml:space="preserve">(36) </w:t>
      </w:r>
      <w:r w:rsidRPr="001D269C">
        <w:rPr>
          <w:rFonts w:ascii="Times New Roman" w:hAnsi="Times New Roman"/>
          <w:color w:val="000000" w:themeColor="text1"/>
          <w:kern w:val="0"/>
          <w:sz w:val="24"/>
          <w:lang w:val="en-HK"/>
        </w:rPr>
        <w:t>Wang,</w:t>
      </w:r>
      <w:r w:rsidRPr="001D269C">
        <w:rPr>
          <w:rFonts w:ascii="Times New Roman" w:hAnsi="Times New Roman" w:hint="eastAsia"/>
          <w:color w:val="000000" w:themeColor="text1"/>
          <w:kern w:val="0"/>
          <w:sz w:val="24"/>
        </w:rPr>
        <w:t xml:space="preserve"> </w:t>
      </w:r>
      <w:r w:rsidRPr="001D269C">
        <w:rPr>
          <w:rFonts w:ascii="Times New Roman" w:hAnsi="Times New Roman"/>
          <w:color w:val="000000" w:themeColor="text1"/>
          <w:kern w:val="0"/>
          <w:sz w:val="24"/>
          <w:lang w:val="en-HK"/>
        </w:rPr>
        <w:t>P. Y.</w:t>
      </w:r>
      <w:r w:rsidRPr="001D269C">
        <w:rPr>
          <w:rFonts w:ascii="Times New Roman" w:hAnsi="Times New Roman" w:hint="eastAsia"/>
          <w:color w:val="000000" w:themeColor="text1"/>
          <w:kern w:val="0"/>
          <w:sz w:val="24"/>
        </w:rPr>
        <w:t>;</w:t>
      </w:r>
      <w:r w:rsidRPr="001D269C">
        <w:rPr>
          <w:rFonts w:ascii="Times New Roman" w:hAnsi="Times New Roman"/>
          <w:color w:val="000000" w:themeColor="text1"/>
          <w:kern w:val="0"/>
          <w:sz w:val="24"/>
          <w:lang w:val="en-HK"/>
        </w:rPr>
        <w:t xml:space="preserve"> Li, R. J.</w:t>
      </w:r>
      <w:r w:rsidRPr="001D269C">
        <w:rPr>
          <w:rFonts w:ascii="Times New Roman" w:hAnsi="Times New Roman" w:hint="eastAsia"/>
          <w:color w:val="000000" w:themeColor="text1"/>
          <w:kern w:val="0"/>
          <w:sz w:val="24"/>
        </w:rPr>
        <w:t>;</w:t>
      </w:r>
      <w:r w:rsidRPr="001D269C">
        <w:rPr>
          <w:rFonts w:ascii="Times New Roman" w:hAnsi="Times New Roman"/>
          <w:color w:val="000000" w:themeColor="text1"/>
          <w:kern w:val="0"/>
          <w:sz w:val="24"/>
          <w:lang w:val="en-HK"/>
        </w:rPr>
        <w:t xml:space="preserve"> Chen, B. B.</w:t>
      </w:r>
      <w:r w:rsidRPr="001D269C">
        <w:rPr>
          <w:rFonts w:ascii="Times New Roman" w:hAnsi="Times New Roman" w:hint="eastAsia"/>
          <w:color w:val="000000" w:themeColor="text1"/>
          <w:kern w:val="0"/>
          <w:sz w:val="24"/>
        </w:rPr>
        <w:t>;</w:t>
      </w:r>
      <w:r w:rsidRPr="001D269C">
        <w:rPr>
          <w:rFonts w:ascii="Times New Roman" w:hAnsi="Times New Roman"/>
          <w:color w:val="000000" w:themeColor="text1"/>
          <w:kern w:val="0"/>
          <w:sz w:val="24"/>
          <w:lang w:val="en-HK"/>
        </w:rPr>
        <w:t xml:space="preserve"> Hou, F. H.</w:t>
      </w:r>
      <w:r w:rsidRPr="001D269C">
        <w:rPr>
          <w:rFonts w:ascii="Times New Roman" w:hAnsi="Times New Roman" w:hint="eastAsia"/>
          <w:color w:val="000000" w:themeColor="text1"/>
          <w:kern w:val="0"/>
          <w:sz w:val="24"/>
        </w:rPr>
        <w:t>;</w:t>
      </w:r>
      <w:r w:rsidRPr="001D269C">
        <w:rPr>
          <w:rFonts w:ascii="Times New Roman" w:hAnsi="Times New Roman"/>
          <w:color w:val="000000" w:themeColor="text1"/>
          <w:kern w:val="0"/>
          <w:sz w:val="24"/>
          <w:lang w:val="en-HK"/>
        </w:rPr>
        <w:t xml:space="preserve"> Zhang, J.</w:t>
      </w:r>
      <w:r w:rsidRPr="001D269C">
        <w:rPr>
          <w:rFonts w:ascii="Times New Roman" w:hAnsi="Times New Roman" w:hint="eastAsia"/>
          <w:color w:val="000000" w:themeColor="text1"/>
          <w:kern w:val="0"/>
          <w:sz w:val="24"/>
        </w:rPr>
        <w:t>;</w:t>
      </w:r>
      <w:r w:rsidRPr="001D269C">
        <w:rPr>
          <w:rFonts w:ascii="Times New Roman" w:hAnsi="Times New Roman"/>
          <w:color w:val="000000" w:themeColor="text1"/>
          <w:kern w:val="0"/>
          <w:sz w:val="24"/>
          <w:lang w:val="en-HK"/>
        </w:rPr>
        <w:t xml:space="preserve"> Zhao, Y. Zhang, X. D. </w:t>
      </w:r>
      <w:r w:rsidRPr="001D269C">
        <w:rPr>
          <w:rFonts w:ascii="Times New Roman" w:hAnsi="Times New Roman" w:hint="eastAsia"/>
          <w:color w:val="000000" w:themeColor="text1"/>
          <w:kern w:val="0"/>
          <w:sz w:val="24"/>
        </w:rPr>
        <w:t xml:space="preserve">Gradient Energy Alignment </w:t>
      </w:r>
      <w:proofErr w:type="spellStart"/>
      <w:r w:rsidRPr="001D269C">
        <w:rPr>
          <w:rFonts w:ascii="Times New Roman" w:hAnsi="Times New Roman" w:hint="eastAsia"/>
          <w:color w:val="000000" w:themeColor="text1"/>
          <w:kern w:val="0"/>
          <w:sz w:val="24"/>
        </w:rPr>
        <w:t>Enineering</w:t>
      </w:r>
      <w:proofErr w:type="spellEnd"/>
      <w:r w:rsidRPr="001D269C">
        <w:rPr>
          <w:rFonts w:ascii="Times New Roman" w:hAnsi="Times New Roman" w:hint="eastAsia"/>
          <w:color w:val="000000" w:themeColor="text1"/>
          <w:kern w:val="0"/>
          <w:sz w:val="24"/>
        </w:rPr>
        <w:t xml:space="preserve"> for Planar Perovskite Solar Cells with Efficiency Over 23%.</w:t>
      </w:r>
      <w:r w:rsidRPr="001D269C">
        <w:rPr>
          <w:rFonts w:ascii="Times New Roman" w:hAnsi="Times New Roman"/>
          <w:color w:val="000000" w:themeColor="text1"/>
          <w:kern w:val="0"/>
          <w:sz w:val="24"/>
          <w:lang w:val="en-HK"/>
        </w:rPr>
        <w:t xml:space="preserve"> </w:t>
      </w:r>
      <w:r w:rsidRPr="001D269C">
        <w:rPr>
          <w:rFonts w:ascii="Times New Roman" w:hAnsi="Times New Roman"/>
          <w:i/>
          <w:iCs/>
          <w:color w:val="000000" w:themeColor="text1"/>
          <w:kern w:val="0"/>
          <w:sz w:val="24"/>
          <w:lang w:val="en-HK"/>
        </w:rPr>
        <w:t xml:space="preserve">Adv. </w:t>
      </w:r>
      <w:r w:rsidRPr="001D269C">
        <w:rPr>
          <w:rFonts w:ascii="Times New Roman" w:hAnsi="Times New Roman" w:hint="eastAsia"/>
          <w:i/>
          <w:iCs/>
          <w:color w:val="000000" w:themeColor="text1"/>
          <w:kern w:val="0"/>
          <w:sz w:val="24"/>
        </w:rPr>
        <w:t>Mater.</w:t>
      </w:r>
      <w:r w:rsidRPr="001D269C">
        <w:rPr>
          <w:rFonts w:ascii="Times New Roman" w:hAnsi="Times New Roman" w:hint="eastAsia"/>
          <w:color w:val="000000" w:themeColor="text1"/>
          <w:kern w:val="0"/>
          <w:sz w:val="24"/>
        </w:rPr>
        <w:t xml:space="preserve"> </w:t>
      </w:r>
      <w:r w:rsidRPr="001D269C">
        <w:rPr>
          <w:rFonts w:ascii="Times New Roman" w:hAnsi="Times New Roman" w:hint="eastAsia"/>
          <w:b/>
          <w:color w:val="000000" w:themeColor="text1"/>
          <w:kern w:val="0"/>
          <w:sz w:val="24"/>
        </w:rPr>
        <w:t>2020</w:t>
      </w:r>
      <w:r w:rsidRPr="001D269C">
        <w:rPr>
          <w:rFonts w:ascii="Times New Roman" w:hAnsi="Times New Roman" w:hint="eastAsia"/>
          <w:color w:val="000000" w:themeColor="text1"/>
          <w:kern w:val="0"/>
          <w:sz w:val="24"/>
        </w:rPr>
        <w:t>, 32, 1905766.</w:t>
      </w:r>
    </w:p>
    <w:p w14:paraId="3D3D3F7F" w14:textId="77777777" w:rsidR="00B7419E" w:rsidRPr="001D269C" w:rsidRDefault="00F117F9">
      <w:pPr>
        <w:widowControl/>
        <w:numPr>
          <w:ilvl w:val="255"/>
          <w:numId w:val="0"/>
        </w:numPr>
        <w:spacing w:line="360" w:lineRule="auto"/>
        <w:rPr>
          <w:rFonts w:ascii="Times New Roman" w:hAnsi="Times New Roman"/>
          <w:color w:val="000000" w:themeColor="text1"/>
          <w:kern w:val="0"/>
          <w:sz w:val="24"/>
          <w:lang w:val="en-HK"/>
        </w:rPr>
      </w:pPr>
      <w:r w:rsidRPr="001D269C">
        <w:rPr>
          <w:rFonts w:ascii="Times New Roman" w:hAnsi="Times New Roman" w:hint="eastAsia"/>
          <w:color w:val="000000" w:themeColor="text1"/>
          <w:kern w:val="0"/>
          <w:sz w:val="24"/>
        </w:rPr>
        <w:t xml:space="preserve">(37) </w:t>
      </w:r>
      <w:r w:rsidRPr="001D269C">
        <w:rPr>
          <w:rFonts w:ascii="Times New Roman" w:hAnsi="Times New Roman"/>
          <w:color w:val="000000" w:themeColor="text1"/>
          <w:kern w:val="0"/>
          <w:sz w:val="24"/>
          <w:lang w:val="en-HK"/>
        </w:rPr>
        <w:t>Fang,</w:t>
      </w:r>
      <w:r w:rsidRPr="001D269C">
        <w:rPr>
          <w:rFonts w:ascii="Times New Roman" w:hAnsi="Times New Roman" w:hint="eastAsia"/>
          <w:color w:val="000000" w:themeColor="text1"/>
          <w:kern w:val="0"/>
          <w:sz w:val="24"/>
        </w:rPr>
        <w:t xml:space="preserve"> </w:t>
      </w:r>
      <w:r w:rsidRPr="001D269C">
        <w:rPr>
          <w:rFonts w:ascii="Times New Roman" w:hAnsi="Times New Roman"/>
          <w:color w:val="000000" w:themeColor="text1"/>
          <w:kern w:val="0"/>
          <w:sz w:val="24"/>
          <w:lang w:val="en-HK"/>
        </w:rPr>
        <w:t>R.</w:t>
      </w:r>
      <w:r w:rsidRPr="001D269C">
        <w:rPr>
          <w:rFonts w:ascii="Times New Roman" w:hAnsi="Times New Roman" w:hint="eastAsia"/>
          <w:color w:val="000000" w:themeColor="text1"/>
          <w:kern w:val="0"/>
          <w:sz w:val="24"/>
        </w:rPr>
        <w:t>;</w:t>
      </w:r>
      <w:r w:rsidRPr="001D269C">
        <w:rPr>
          <w:rFonts w:ascii="Times New Roman" w:hAnsi="Times New Roman"/>
          <w:color w:val="000000" w:themeColor="text1"/>
          <w:kern w:val="0"/>
          <w:sz w:val="24"/>
          <w:lang w:val="en-HK"/>
        </w:rPr>
        <w:t xml:space="preserve"> Wu, S.</w:t>
      </w:r>
      <w:r w:rsidRPr="001D269C">
        <w:rPr>
          <w:rFonts w:ascii="Times New Roman" w:hAnsi="Times New Roman" w:hint="eastAsia"/>
          <w:color w:val="000000" w:themeColor="text1"/>
          <w:kern w:val="0"/>
          <w:sz w:val="24"/>
        </w:rPr>
        <w:t xml:space="preserve"> H.;</w:t>
      </w:r>
      <w:r w:rsidRPr="001D269C">
        <w:rPr>
          <w:rFonts w:ascii="Times New Roman" w:hAnsi="Times New Roman"/>
          <w:color w:val="000000" w:themeColor="text1"/>
          <w:kern w:val="0"/>
          <w:sz w:val="24"/>
          <w:lang w:val="en-HK"/>
        </w:rPr>
        <w:t xml:space="preserve"> Chen, W.</w:t>
      </w:r>
      <w:r w:rsidRPr="001D269C">
        <w:rPr>
          <w:rFonts w:ascii="Times New Roman" w:hAnsi="Times New Roman" w:hint="eastAsia"/>
          <w:color w:val="000000" w:themeColor="text1"/>
          <w:kern w:val="0"/>
          <w:sz w:val="24"/>
        </w:rPr>
        <w:t xml:space="preserve"> T.;</w:t>
      </w:r>
      <w:r w:rsidRPr="001D269C">
        <w:rPr>
          <w:rFonts w:ascii="Times New Roman" w:hAnsi="Times New Roman"/>
          <w:color w:val="000000" w:themeColor="text1"/>
          <w:kern w:val="0"/>
          <w:sz w:val="24"/>
          <w:lang w:val="en-HK"/>
        </w:rPr>
        <w:t xml:space="preserve"> Liu, Z. </w:t>
      </w:r>
      <w:r w:rsidRPr="001D269C">
        <w:rPr>
          <w:rFonts w:ascii="Times New Roman" w:hAnsi="Times New Roman" w:hint="eastAsia"/>
          <w:color w:val="000000" w:themeColor="text1"/>
          <w:kern w:val="0"/>
          <w:sz w:val="24"/>
        </w:rPr>
        <w:t>H.;</w:t>
      </w:r>
      <w:r w:rsidRPr="001D269C">
        <w:rPr>
          <w:rFonts w:ascii="Times New Roman" w:hAnsi="Times New Roman"/>
          <w:color w:val="000000" w:themeColor="text1"/>
          <w:kern w:val="0"/>
          <w:sz w:val="24"/>
          <w:lang w:val="en-HK"/>
        </w:rPr>
        <w:t xml:space="preserve"> Zhang,</w:t>
      </w:r>
      <w:r w:rsidRPr="001D269C">
        <w:rPr>
          <w:rFonts w:ascii="Times New Roman" w:hAnsi="Times New Roman" w:hint="eastAsia"/>
          <w:color w:val="000000" w:themeColor="text1"/>
          <w:kern w:val="0"/>
          <w:sz w:val="24"/>
        </w:rPr>
        <w:t xml:space="preserve"> </w:t>
      </w:r>
      <w:r w:rsidRPr="001D269C">
        <w:rPr>
          <w:rFonts w:ascii="Times New Roman" w:hAnsi="Times New Roman"/>
          <w:color w:val="000000" w:themeColor="text1"/>
          <w:kern w:val="0"/>
          <w:sz w:val="24"/>
          <w:lang w:val="en-HK"/>
        </w:rPr>
        <w:t xml:space="preserve">S. </w:t>
      </w:r>
      <w:r w:rsidRPr="001D269C">
        <w:rPr>
          <w:rFonts w:ascii="Times New Roman" w:hAnsi="Times New Roman" w:hint="eastAsia"/>
          <w:color w:val="000000" w:themeColor="text1"/>
          <w:kern w:val="0"/>
          <w:sz w:val="24"/>
        </w:rPr>
        <w:t>S.;</w:t>
      </w:r>
      <w:r w:rsidRPr="001D269C">
        <w:rPr>
          <w:rFonts w:ascii="Times New Roman" w:hAnsi="Times New Roman"/>
          <w:color w:val="000000" w:themeColor="text1"/>
          <w:kern w:val="0"/>
          <w:sz w:val="24"/>
          <w:lang w:val="en-HK"/>
        </w:rPr>
        <w:t xml:space="preserve"> Chen,</w:t>
      </w:r>
      <w:r w:rsidRPr="001D269C">
        <w:rPr>
          <w:rFonts w:ascii="Times New Roman" w:hAnsi="Times New Roman" w:hint="eastAsia"/>
          <w:color w:val="000000" w:themeColor="text1"/>
          <w:kern w:val="0"/>
          <w:sz w:val="24"/>
        </w:rPr>
        <w:t xml:space="preserve"> </w:t>
      </w:r>
      <w:r w:rsidRPr="001D269C">
        <w:rPr>
          <w:rFonts w:ascii="Times New Roman" w:hAnsi="Times New Roman"/>
          <w:color w:val="000000" w:themeColor="text1"/>
          <w:kern w:val="0"/>
          <w:sz w:val="24"/>
          <w:lang w:val="en-HK"/>
        </w:rPr>
        <w:t>R.</w:t>
      </w:r>
      <w:r w:rsidRPr="001D269C">
        <w:rPr>
          <w:rFonts w:ascii="Times New Roman" w:hAnsi="Times New Roman" w:hint="eastAsia"/>
          <w:color w:val="000000" w:themeColor="text1"/>
          <w:kern w:val="0"/>
          <w:sz w:val="24"/>
        </w:rPr>
        <w:t>;</w:t>
      </w:r>
      <w:r w:rsidRPr="001D269C">
        <w:rPr>
          <w:rFonts w:ascii="Times New Roman" w:hAnsi="Times New Roman"/>
          <w:color w:val="000000" w:themeColor="text1"/>
          <w:kern w:val="0"/>
          <w:sz w:val="24"/>
          <w:lang w:val="en-HK"/>
        </w:rPr>
        <w:t xml:space="preserve"> Yue, Y.</w:t>
      </w:r>
      <w:r w:rsidRPr="001D269C">
        <w:rPr>
          <w:rFonts w:ascii="Times New Roman" w:hAnsi="Times New Roman" w:hint="eastAsia"/>
          <w:color w:val="000000" w:themeColor="text1"/>
          <w:kern w:val="0"/>
          <w:sz w:val="24"/>
        </w:rPr>
        <w:t xml:space="preserve"> F.;</w:t>
      </w:r>
      <w:r w:rsidRPr="001D269C">
        <w:rPr>
          <w:rFonts w:ascii="Times New Roman" w:hAnsi="Times New Roman"/>
          <w:color w:val="000000" w:themeColor="text1"/>
          <w:kern w:val="0"/>
          <w:sz w:val="24"/>
          <w:lang w:val="en-HK"/>
        </w:rPr>
        <w:t xml:space="preserve"> Deng, L. </w:t>
      </w:r>
      <w:r w:rsidRPr="001D269C">
        <w:rPr>
          <w:rFonts w:ascii="Times New Roman" w:hAnsi="Times New Roman" w:hint="eastAsia"/>
          <w:color w:val="000000" w:themeColor="text1"/>
          <w:kern w:val="0"/>
          <w:sz w:val="24"/>
        </w:rPr>
        <w:t>L.;</w:t>
      </w:r>
      <w:r w:rsidRPr="001D269C">
        <w:rPr>
          <w:rFonts w:ascii="Times New Roman" w:hAnsi="Times New Roman"/>
          <w:color w:val="000000" w:themeColor="text1"/>
          <w:kern w:val="0"/>
          <w:sz w:val="24"/>
          <w:lang w:val="en-HK"/>
        </w:rPr>
        <w:t xml:space="preserve"> Cheng,</w:t>
      </w:r>
      <w:r w:rsidRPr="001D269C">
        <w:rPr>
          <w:rFonts w:ascii="Times New Roman" w:hAnsi="Times New Roman" w:hint="eastAsia"/>
          <w:color w:val="000000" w:themeColor="text1"/>
          <w:kern w:val="0"/>
          <w:sz w:val="24"/>
        </w:rPr>
        <w:t xml:space="preserve"> </w:t>
      </w:r>
      <w:r w:rsidRPr="001D269C">
        <w:rPr>
          <w:rFonts w:ascii="Times New Roman" w:hAnsi="Times New Roman"/>
          <w:color w:val="000000" w:themeColor="text1"/>
          <w:kern w:val="0"/>
          <w:sz w:val="24"/>
          <w:lang w:val="en-HK"/>
        </w:rPr>
        <w:t>Y.-B.</w:t>
      </w:r>
      <w:r w:rsidRPr="001D269C">
        <w:rPr>
          <w:rFonts w:ascii="Times New Roman" w:hAnsi="Times New Roman" w:hint="eastAsia"/>
          <w:color w:val="000000" w:themeColor="text1"/>
          <w:kern w:val="0"/>
          <w:sz w:val="24"/>
        </w:rPr>
        <w:t>;</w:t>
      </w:r>
      <w:r w:rsidRPr="001D269C">
        <w:rPr>
          <w:rFonts w:ascii="Times New Roman" w:hAnsi="Times New Roman"/>
          <w:color w:val="000000" w:themeColor="text1"/>
          <w:kern w:val="0"/>
          <w:sz w:val="24"/>
          <w:lang w:val="en-HK"/>
        </w:rPr>
        <w:t xml:space="preserve"> Han, L. </w:t>
      </w:r>
      <w:r w:rsidRPr="001D269C">
        <w:rPr>
          <w:rFonts w:ascii="Times New Roman" w:hAnsi="Times New Roman" w:hint="eastAsia"/>
          <w:color w:val="000000" w:themeColor="text1"/>
          <w:kern w:val="0"/>
          <w:sz w:val="24"/>
        </w:rPr>
        <w:t>Y.; Chen, W. [6,6]-Phenyl-C61-Butyric Acid Methyl Ester/Cerium Oxide Bilayer Structure as Efficient and Stable Electron Transport Layer for Inverted Perovskite Solar Cells.</w:t>
      </w:r>
      <w:r w:rsidRPr="001D269C">
        <w:rPr>
          <w:rFonts w:ascii="Times New Roman" w:hAnsi="Times New Roman"/>
          <w:color w:val="000000" w:themeColor="text1"/>
          <w:kern w:val="0"/>
          <w:sz w:val="24"/>
          <w:lang w:val="en-HK"/>
        </w:rPr>
        <w:t xml:space="preserve"> </w:t>
      </w:r>
      <w:r w:rsidRPr="001D269C">
        <w:rPr>
          <w:rFonts w:ascii="Times New Roman" w:hAnsi="Times New Roman"/>
          <w:i/>
          <w:iCs/>
          <w:color w:val="000000" w:themeColor="text1"/>
          <w:kern w:val="0"/>
          <w:sz w:val="24"/>
          <w:lang w:val="en-HK"/>
        </w:rPr>
        <w:t>ACS Nano</w:t>
      </w:r>
      <w:r w:rsidRPr="001D269C">
        <w:rPr>
          <w:rFonts w:ascii="Times New Roman" w:hAnsi="Times New Roman"/>
          <w:b/>
          <w:bCs/>
          <w:color w:val="000000" w:themeColor="text1"/>
          <w:kern w:val="0"/>
          <w:sz w:val="24"/>
          <w:lang w:val="en-HK"/>
        </w:rPr>
        <w:t xml:space="preserve"> 2018</w:t>
      </w:r>
      <w:r w:rsidRPr="001D269C">
        <w:rPr>
          <w:rFonts w:ascii="Times New Roman" w:hAnsi="Times New Roman"/>
          <w:color w:val="000000" w:themeColor="text1"/>
          <w:kern w:val="0"/>
          <w:sz w:val="24"/>
          <w:lang w:val="en-HK"/>
        </w:rPr>
        <w:t>, 3, 2403-2414.</w:t>
      </w:r>
    </w:p>
    <w:p w14:paraId="71B9C26D" w14:textId="77777777" w:rsidR="00B7419E" w:rsidRPr="001D269C" w:rsidRDefault="00F117F9">
      <w:pPr>
        <w:widowControl/>
        <w:numPr>
          <w:ilvl w:val="255"/>
          <w:numId w:val="0"/>
        </w:numPr>
        <w:spacing w:line="360" w:lineRule="auto"/>
        <w:rPr>
          <w:rFonts w:ascii="Times New Roman" w:hAnsi="Times New Roman"/>
          <w:color w:val="000000" w:themeColor="text1"/>
          <w:kern w:val="0"/>
          <w:sz w:val="24"/>
        </w:rPr>
      </w:pPr>
      <w:r w:rsidRPr="001D269C">
        <w:rPr>
          <w:rFonts w:ascii="Times New Roman" w:hAnsi="Times New Roman" w:hint="eastAsia"/>
          <w:color w:val="000000" w:themeColor="text1"/>
          <w:kern w:val="0"/>
          <w:sz w:val="24"/>
        </w:rPr>
        <w:t xml:space="preserve">(38) </w:t>
      </w:r>
      <w:proofErr w:type="spellStart"/>
      <w:r w:rsidRPr="001D269C">
        <w:rPr>
          <w:rFonts w:ascii="Times New Roman" w:hAnsi="Times New Roman" w:hint="eastAsia"/>
          <w:color w:val="000000" w:themeColor="text1"/>
          <w:kern w:val="0"/>
          <w:sz w:val="24"/>
        </w:rPr>
        <w:t>Seo</w:t>
      </w:r>
      <w:proofErr w:type="spellEnd"/>
      <w:r w:rsidRPr="001D269C">
        <w:rPr>
          <w:rFonts w:ascii="Times New Roman" w:hAnsi="Times New Roman" w:hint="eastAsia"/>
          <w:color w:val="000000" w:themeColor="text1"/>
          <w:kern w:val="0"/>
          <w:sz w:val="24"/>
        </w:rPr>
        <w:t xml:space="preserve">, S.; </w:t>
      </w:r>
      <w:proofErr w:type="spellStart"/>
      <w:r w:rsidRPr="001D269C">
        <w:rPr>
          <w:rFonts w:ascii="Times New Roman" w:hAnsi="Times New Roman" w:hint="eastAsia"/>
          <w:color w:val="000000" w:themeColor="text1"/>
          <w:kern w:val="0"/>
          <w:sz w:val="24"/>
        </w:rPr>
        <w:t>Jeong</w:t>
      </w:r>
      <w:proofErr w:type="spellEnd"/>
      <w:r w:rsidRPr="001D269C">
        <w:rPr>
          <w:rFonts w:ascii="Times New Roman" w:hAnsi="Times New Roman" w:hint="eastAsia"/>
          <w:color w:val="000000" w:themeColor="text1"/>
          <w:kern w:val="0"/>
          <w:sz w:val="24"/>
        </w:rPr>
        <w:t>, S.; Bae, C.; Park, N.-G.; Shin, H. Perovskite Solar Cells with Inorganic Electron- and Hole-Transport Layers Exhibiting Long-Term (</w:t>
      </w:r>
      <w:r w:rsidRPr="001D269C">
        <w:rPr>
          <w:rFonts w:ascii="Times New Roman" w:eastAsia="微软雅黑" w:hAnsi="Times New Roman"/>
          <w:color w:val="000000" w:themeColor="text1"/>
          <w:kern w:val="0"/>
          <w:sz w:val="24"/>
        </w:rPr>
        <w:t>≈</w:t>
      </w:r>
      <w:r w:rsidRPr="001D269C">
        <w:rPr>
          <w:rFonts w:ascii="Times New Roman" w:hAnsi="Times New Roman" w:hint="eastAsia"/>
          <w:color w:val="000000" w:themeColor="text1"/>
          <w:kern w:val="0"/>
          <w:sz w:val="24"/>
        </w:rPr>
        <w:t xml:space="preserve">500 h) Stability at 85 </w:t>
      </w:r>
      <w:r w:rsidRPr="001D269C">
        <w:rPr>
          <w:rFonts w:ascii="Times New Roman" w:hAnsi="Times New Roman"/>
          <w:color w:val="000000" w:themeColor="text1"/>
          <w:kern w:val="0"/>
          <w:sz w:val="24"/>
        </w:rPr>
        <w:t>℃</w:t>
      </w:r>
      <w:r w:rsidRPr="001D269C">
        <w:rPr>
          <w:rFonts w:ascii="Times New Roman" w:hAnsi="Times New Roman" w:hint="eastAsia"/>
          <w:color w:val="000000" w:themeColor="text1"/>
          <w:kern w:val="0"/>
          <w:sz w:val="24"/>
        </w:rPr>
        <w:t xml:space="preserve"> under Continuous 1 Sun Illumination in Ambient Air. </w:t>
      </w:r>
      <w:r w:rsidRPr="001D269C">
        <w:rPr>
          <w:rFonts w:ascii="Times New Roman" w:hAnsi="Times New Roman" w:hint="eastAsia"/>
          <w:i/>
          <w:iCs/>
          <w:color w:val="000000" w:themeColor="text1"/>
          <w:kern w:val="0"/>
          <w:sz w:val="24"/>
        </w:rPr>
        <w:t>Adv. Mater</w:t>
      </w:r>
      <w:r w:rsidRPr="001D269C">
        <w:rPr>
          <w:rFonts w:ascii="Times New Roman" w:hAnsi="Times New Roman" w:hint="eastAsia"/>
          <w:color w:val="000000" w:themeColor="text1"/>
          <w:kern w:val="0"/>
          <w:sz w:val="24"/>
        </w:rPr>
        <w:t xml:space="preserve">. </w:t>
      </w:r>
      <w:r w:rsidRPr="001D269C">
        <w:rPr>
          <w:rFonts w:ascii="Times New Roman" w:hAnsi="Times New Roman"/>
          <w:b/>
          <w:bCs/>
          <w:color w:val="000000" w:themeColor="text1"/>
          <w:kern w:val="0"/>
          <w:sz w:val="24"/>
        </w:rPr>
        <w:t>2018</w:t>
      </w:r>
      <w:r w:rsidRPr="001D269C">
        <w:rPr>
          <w:rFonts w:ascii="Times New Roman" w:hAnsi="Times New Roman" w:hint="eastAsia"/>
          <w:color w:val="000000" w:themeColor="text1"/>
          <w:kern w:val="0"/>
          <w:sz w:val="24"/>
        </w:rPr>
        <w:t>, 29, 1801010.</w:t>
      </w:r>
    </w:p>
    <w:p w14:paraId="7E64C0E3" w14:textId="77777777" w:rsidR="00B7419E" w:rsidRPr="001D269C" w:rsidRDefault="00F117F9">
      <w:pPr>
        <w:widowControl/>
        <w:numPr>
          <w:ilvl w:val="255"/>
          <w:numId w:val="0"/>
        </w:numPr>
        <w:spacing w:line="360" w:lineRule="auto"/>
        <w:rPr>
          <w:rFonts w:ascii="Times New Roman" w:hAnsi="Times New Roman"/>
          <w:color w:val="000000" w:themeColor="text1"/>
          <w:kern w:val="0"/>
          <w:sz w:val="24"/>
        </w:rPr>
      </w:pPr>
      <w:r w:rsidRPr="001D269C">
        <w:rPr>
          <w:rFonts w:ascii="Times New Roman" w:hAnsi="Times New Roman" w:hint="eastAsia"/>
          <w:color w:val="000000" w:themeColor="text1"/>
          <w:kern w:val="0"/>
          <w:sz w:val="24"/>
        </w:rPr>
        <w:t xml:space="preserve">(39) Wang, Y.; Duan, C. H.; Li, J. S.; Han, W.; Zhao, M.; Yao, L. L.; Wang, Y. Y.;  Yan, C.; Jiu, T. G. Performance Enhancement of Inverted Perovskite Solar Cells Based </w:t>
      </w:r>
      <w:r w:rsidRPr="001D269C">
        <w:rPr>
          <w:rFonts w:ascii="Times New Roman" w:hAnsi="Times New Roman" w:hint="eastAsia"/>
          <w:color w:val="000000" w:themeColor="text1"/>
          <w:kern w:val="0"/>
          <w:sz w:val="24"/>
        </w:rPr>
        <w:lastRenderedPageBreak/>
        <w:t>on Smooth and Compact PC</w:t>
      </w:r>
      <w:r w:rsidRPr="001D269C">
        <w:rPr>
          <w:rFonts w:ascii="Times New Roman" w:hAnsi="Times New Roman" w:hint="eastAsia"/>
          <w:color w:val="000000" w:themeColor="text1"/>
          <w:kern w:val="0"/>
          <w:sz w:val="24"/>
          <w:vertAlign w:val="subscript"/>
        </w:rPr>
        <w:t>61</w:t>
      </w:r>
      <w:r w:rsidRPr="001D269C">
        <w:rPr>
          <w:rFonts w:ascii="Times New Roman" w:hAnsi="Times New Roman" w:hint="eastAsia"/>
          <w:color w:val="000000" w:themeColor="text1"/>
          <w:kern w:val="0"/>
          <w:sz w:val="24"/>
        </w:rPr>
        <w:t>BM:SnO</w:t>
      </w:r>
      <w:r w:rsidRPr="001D269C">
        <w:rPr>
          <w:rFonts w:ascii="Times New Roman" w:hAnsi="Times New Roman" w:hint="eastAsia"/>
          <w:color w:val="000000" w:themeColor="text1"/>
          <w:kern w:val="0"/>
          <w:sz w:val="24"/>
          <w:vertAlign w:val="subscript"/>
        </w:rPr>
        <w:t>2</w:t>
      </w:r>
      <w:r w:rsidRPr="001D269C">
        <w:rPr>
          <w:rFonts w:ascii="Times New Roman" w:hAnsi="Times New Roman" w:hint="eastAsia"/>
          <w:color w:val="000000" w:themeColor="text1"/>
          <w:kern w:val="0"/>
          <w:sz w:val="24"/>
        </w:rPr>
        <w:t xml:space="preserve"> Electron Transport Layers. </w:t>
      </w:r>
      <w:r w:rsidRPr="001D269C">
        <w:rPr>
          <w:rFonts w:ascii="Times New Roman" w:hAnsi="Times New Roman" w:hint="eastAsia"/>
          <w:i/>
          <w:iCs/>
          <w:color w:val="000000" w:themeColor="text1"/>
          <w:kern w:val="0"/>
          <w:sz w:val="24"/>
        </w:rPr>
        <w:t>ACS Appl. Mater. Interfaces</w:t>
      </w:r>
      <w:r w:rsidRPr="001D269C">
        <w:rPr>
          <w:rFonts w:ascii="Times New Roman" w:hAnsi="Times New Roman" w:hint="eastAsia"/>
          <w:color w:val="000000" w:themeColor="text1"/>
          <w:kern w:val="0"/>
          <w:sz w:val="24"/>
        </w:rPr>
        <w:t xml:space="preserve"> </w:t>
      </w:r>
      <w:r w:rsidRPr="001D269C">
        <w:rPr>
          <w:rFonts w:ascii="Times New Roman" w:hAnsi="Times New Roman"/>
          <w:b/>
          <w:bCs/>
          <w:color w:val="000000" w:themeColor="text1"/>
          <w:kern w:val="0"/>
          <w:sz w:val="24"/>
        </w:rPr>
        <w:t>2018</w:t>
      </w:r>
      <w:r w:rsidRPr="001D269C">
        <w:rPr>
          <w:rFonts w:ascii="Times New Roman" w:hAnsi="Times New Roman" w:hint="eastAsia"/>
          <w:color w:val="000000" w:themeColor="text1"/>
          <w:kern w:val="0"/>
          <w:sz w:val="24"/>
        </w:rPr>
        <w:t>, 23, 20128-20135.</w:t>
      </w:r>
    </w:p>
    <w:p w14:paraId="7A48B6E1" w14:textId="77777777" w:rsidR="00B7419E" w:rsidRPr="001D269C" w:rsidRDefault="00F117F9">
      <w:pPr>
        <w:widowControl/>
        <w:numPr>
          <w:ilvl w:val="255"/>
          <w:numId w:val="0"/>
        </w:numPr>
        <w:spacing w:line="360" w:lineRule="auto"/>
        <w:rPr>
          <w:rFonts w:ascii="Times New Roman" w:hAnsi="Times New Roman"/>
          <w:color w:val="000000" w:themeColor="text1"/>
          <w:kern w:val="0"/>
          <w:sz w:val="24"/>
          <w:lang w:val="en-HK"/>
        </w:rPr>
      </w:pPr>
      <w:r w:rsidRPr="001D269C">
        <w:rPr>
          <w:rFonts w:ascii="Times New Roman" w:hAnsi="Times New Roman" w:hint="eastAsia"/>
          <w:color w:val="000000" w:themeColor="text1"/>
          <w:kern w:val="0"/>
          <w:sz w:val="24"/>
        </w:rPr>
        <w:t xml:space="preserve">(40) </w:t>
      </w:r>
      <w:r w:rsidRPr="001D269C">
        <w:rPr>
          <w:rFonts w:ascii="Times New Roman" w:hAnsi="Times New Roman"/>
          <w:color w:val="000000" w:themeColor="text1"/>
          <w:kern w:val="0"/>
          <w:sz w:val="24"/>
          <w:lang w:val="en-HK"/>
        </w:rPr>
        <w:t>Huang,</w:t>
      </w:r>
      <w:r w:rsidRPr="001D269C">
        <w:rPr>
          <w:rFonts w:ascii="Times New Roman" w:hAnsi="Times New Roman" w:hint="eastAsia"/>
          <w:color w:val="000000" w:themeColor="text1"/>
          <w:kern w:val="0"/>
          <w:sz w:val="24"/>
        </w:rPr>
        <w:t xml:space="preserve"> </w:t>
      </w:r>
      <w:r w:rsidRPr="001D269C">
        <w:rPr>
          <w:rFonts w:ascii="Times New Roman" w:hAnsi="Times New Roman"/>
          <w:color w:val="000000" w:themeColor="text1"/>
          <w:kern w:val="0"/>
          <w:sz w:val="24"/>
          <w:lang w:val="en-HK"/>
        </w:rPr>
        <w:t>W. C.</w:t>
      </w:r>
      <w:r w:rsidRPr="001D269C">
        <w:rPr>
          <w:rFonts w:ascii="Times New Roman" w:hAnsi="Times New Roman" w:hint="eastAsia"/>
          <w:color w:val="000000" w:themeColor="text1"/>
          <w:kern w:val="0"/>
          <w:sz w:val="24"/>
        </w:rPr>
        <w:t>;</w:t>
      </w:r>
      <w:r w:rsidRPr="001D269C">
        <w:rPr>
          <w:rFonts w:ascii="Times New Roman" w:hAnsi="Times New Roman"/>
          <w:color w:val="000000" w:themeColor="text1"/>
          <w:kern w:val="0"/>
          <w:sz w:val="24"/>
          <w:lang w:val="en-HK"/>
        </w:rPr>
        <w:t xml:space="preserve"> Zhu, B. W.</w:t>
      </w:r>
      <w:r w:rsidRPr="001D269C">
        <w:rPr>
          <w:rFonts w:ascii="Times New Roman" w:hAnsi="Times New Roman" w:hint="eastAsia"/>
          <w:color w:val="000000" w:themeColor="text1"/>
          <w:kern w:val="0"/>
          <w:sz w:val="24"/>
        </w:rPr>
        <w:t>;</w:t>
      </w:r>
      <w:r w:rsidRPr="001D269C">
        <w:rPr>
          <w:rFonts w:ascii="Times New Roman" w:hAnsi="Times New Roman"/>
          <w:color w:val="000000" w:themeColor="text1"/>
          <w:kern w:val="0"/>
          <w:sz w:val="24"/>
          <w:lang w:val="en-HK"/>
        </w:rPr>
        <w:t xml:space="preserve"> Chang, S.-Y.</w:t>
      </w:r>
      <w:r w:rsidRPr="001D269C">
        <w:rPr>
          <w:rFonts w:ascii="Times New Roman" w:hAnsi="Times New Roman" w:hint="eastAsia"/>
          <w:color w:val="000000" w:themeColor="text1"/>
          <w:kern w:val="0"/>
          <w:sz w:val="24"/>
        </w:rPr>
        <w:t>;</w:t>
      </w:r>
      <w:r w:rsidRPr="001D269C">
        <w:rPr>
          <w:rFonts w:ascii="Times New Roman" w:hAnsi="Times New Roman"/>
          <w:color w:val="000000" w:themeColor="text1"/>
          <w:kern w:val="0"/>
          <w:sz w:val="24"/>
          <w:lang w:val="en-HK"/>
        </w:rPr>
        <w:t xml:space="preserve"> Zhu, S. L.</w:t>
      </w:r>
      <w:r w:rsidRPr="001D269C">
        <w:rPr>
          <w:rFonts w:ascii="Times New Roman" w:hAnsi="Times New Roman" w:hint="eastAsia"/>
          <w:color w:val="000000" w:themeColor="text1"/>
          <w:kern w:val="0"/>
          <w:sz w:val="24"/>
        </w:rPr>
        <w:t>;</w:t>
      </w:r>
      <w:r w:rsidRPr="001D269C">
        <w:rPr>
          <w:rFonts w:ascii="Times New Roman" w:hAnsi="Times New Roman"/>
          <w:color w:val="000000" w:themeColor="text1"/>
          <w:kern w:val="0"/>
          <w:sz w:val="24"/>
          <w:lang w:val="en-HK"/>
        </w:rPr>
        <w:t xml:space="preserve"> Cheng, P.</w:t>
      </w:r>
      <w:r w:rsidRPr="001D269C">
        <w:rPr>
          <w:rFonts w:ascii="Times New Roman" w:hAnsi="Times New Roman" w:hint="eastAsia"/>
          <w:color w:val="000000" w:themeColor="text1"/>
          <w:kern w:val="0"/>
          <w:sz w:val="24"/>
        </w:rPr>
        <w:t>;</w:t>
      </w:r>
      <w:r w:rsidRPr="001D269C">
        <w:rPr>
          <w:rFonts w:ascii="Times New Roman" w:hAnsi="Times New Roman"/>
          <w:color w:val="000000" w:themeColor="text1"/>
          <w:kern w:val="0"/>
          <w:sz w:val="24"/>
          <w:lang w:val="en-HK"/>
        </w:rPr>
        <w:t xml:space="preserve"> Hsieh, Y.-T.</w:t>
      </w:r>
      <w:r w:rsidRPr="001D269C">
        <w:rPr>
          <w:rFonts w:ascii="Times New Roman" w:hAnsi="Times New Roman" w:hint="eastAsia"/>
          <w:color w:val="000000" w:themeColor="text1"/>
          <w:kern w:val="0"/>
          <w:sz w:val="24"/>
        </w:rPr>
        <w:t>;</w:t>
      </w:r>
      <w:r w:rsidRPr="001D269C">
        <w:rPr>
          <w:rFonts w:ascii="Times New Roman" w:hAnsi="Times New Roman"/>
          <w:color w:val="000000" w:themeColor="text1"/>
          <w:kern w:val="0"/>
          <w:sz w:val="24"/>
          <w:lang w:val="en-HK"/>
        </w:rPr>
        <w:t xml:space="preserve">  Meng,</w:t>
      </w:r>
      <w:r w:rsidRPr="001D269C">
        <w:rPr>
          <w:rFonts w:ascii="Times New Roman" w:hAnsi="Times New Roman" w:hint="eastAsia"/>
          <w:color w:val="000000" w:themeColor="text1"/>
          <w:kern w:val="0"/>
          <w:sz w:val="24"/>
        </w:rPr>
        <w:t xml:space="preserve"> </w:t>
      </w:r>
      <w:r w:rsidRPr="001D269C">
        <w:rPr>
          <w:rFonts w:ascii="Times New Roman" w:hAnsi="Times New Roman"/>
          <w:color w:val="000000" w:themeColor="text1"/>
          <w:kern w:val="0"/>
          <w:sz w:val="24"/>
          <w:lang w:val="en-HK"/>
        </w:rPr>
        <w:t>L.</w:t>
      </w:r>
      <w:r w:rsidRPr="001D269C">
        <w:rPr>
          <w:rFonts w:ascii="Times New Roman" w:hAnsi="Times New Roman" w:hint="eastAsia"/>
          <w:color w:val="000000" w:themeColor="text1"/>
          <w:kern w:val="0"/>
          <w:sz w:val="24"/>
        </w:rPr>
        <w:t>;</w:t>
      </w:r>
      <w:r w:rsidRPr="001D269C">
        <w:rPr>
          <w:rFonts w:ascii="Times New Roman" w:hAnsi="Times New Roman"/>
          <w:color w:val="000000" w:themeColor="text1"/>
          <w:kern w:val="0"/>
          <w:sz w:val="24"/>
          <w:lang w:val="en-HK"/>
        </w:rPr>
        <w:t xml:space="preserve"> Wang, R.</w:t>
      </w:r>
      <w:r w:rsidRPr="001D269C">
        <w:rPr>
          <w:rFonts w:ascii="Times New Roman" w:hAnsi="Times New Roman" w:hint="eastAsia"/>
          <w:color w:val="000000" w:themeColor="text1"/>
          <w:kern w:val="0"/>
          <w:sz w:val="24"/>
        </w:rPr>
        <w:t>;</w:t>
      </w:r>
      <w:r w:rsidRPr="001D269C">
        <w:rPr>
          <w:rFonts w:ascii="Times New Roman" w:hAnsi="Times New Roman"/>
          <w:color w:val="000000" w:themeColor="text1"/>
          <w:kern w:val="0"/>
          <w:sz w:val="24"/>
          <w:lang w:val="en-HK"/>
        </w:rPr>
        <w:t xml:space="preserve"> Wang, C. C.</w:t>
      </w:r>
      <w:r w:rsidRPr="001D269C">
        <w:rPr>
          <w:rFonts w:ascii="Times New Roman" w:hAnsi="Times New Roman" w:hint="eastAsia"/>
          <w:color w:val="000000" w:themeColor="text1"/>
          <w:kern w:val="0"/>
          <w:sz w:val="24"/>
        </w:rPr>
        <w:t>;</w:t>
      </w:r>
      <w:r w:rsidRPr="001D269C">
        <w:rPr>
          <w:rFonts w:ascii="Times New Roman" w:hAnsi="Times New Roman"/>
          <w:color w:val="000000" w:themeColor="text1"/>
          <w:kern w:val="0"/>
          <w:sz w:val="24"/>
          <w:lang w:val="en-HK"/>
        </w:rPr>
        <w:t xml:space="preserve"> Zhu, C. H.</w:t>
      </w:r>
      <w:r w:rsidRPr="001D269C">
        <w:rPr>
          <w:rFonts w:ascii="Times New Roman" w:hAnsi="Times New Roman" w:hint="eastAsia"/>
          <w:color w:val="000000" w:themeColor="text1"/>
          <w:kern w:val="0"/>
          <w:sz w:val="24"/>
        </w:rPr>
        <w:t>;</w:t>
      </w:r>
      <w:r w:rsidRPr="001D269C">
        <w:rPr>
          <w:rFonts w:ascii="Times New Roman" w:hAnsi="Times New Roman"/>
          <w:color w:val="000000" w:themeColor="text1"/>
          <w:kern w:val="0"/>
          <w:sz w:val="24"/>
          <w:lang w:val="en-HK"/>
        </w:rPr>
        <w:t xml:space="preserve"> McNeill, C.</w:t>
      </w:r>
      <w:r w:rsidRPr="001D269C">
        <w:rPr>
          <w:rFonts w:ascii="Times New Roman" w:hAnsi="Times New Roman" w:hint="eastAsia"/>
          <w:color w:val="000000" w:themeColor="text1"/>
          <w:kern w:val="0"/>
          <w:sz w:val="24"/>
        </w:rPr>
        <w:t>;</w:t>
      </w:r>
      <w:r w:rsidRPr="001D269C">
        <w:rPr>
          <w:rFonts w:ascii="Times New Roman" w:hAnsi="Times New Roman"/>
          <w:color w:val="000000" w:themeColor="text1"/>
          <w:kern w:val="0"/>
          <w:sz w:val="24"/>
          <w:lang w:val="en-HK"/>
        </w:rPr>
        <w:t xml:space="preserve"> Wang, M. K.</w:t>
      </w:r>
      <w:r w:rsidRPr="001D269C">
        <w:rPr>
          <w:rFonts w:ascii="Times New Roman" w:hAnsi="Times New Roman" w:hint="eastAsia"/>
          <w:color w:val="000000" w:themeColor="text1"/>
          <w:kern w:val="0"/>
          <w:sz w:val="24"/>
        </w:rPr>
        <w:t>;</w:t>
      </w:r>
      <w:r w:rsidRPr="001D269C">
        <w:rPr>
          <w:rFonts w:ascii="Times New Roman" w:hAnsi="Times New Roman"/>
          <w:color w:val="000000" w:themeColor="text1"/>
          <w:kern w:val="0"/>
          <w:sz w:val="24"/>
          <w:lang w:val="en-HK"/>
        </w:rPr>
        <w:t xml:space="preserve"> Yang, Y. </w:t>
      </w:r>
      <w:r w:rsidRPr="001D269C">
        <w:rPr>
          <w:rFonts w:ascii="Times New Roman" w:hAnsi="Times New Roman" w:hint="eastAsia"/>
          <w:color w:val="000000" w:themeColor="text1"/>
          <w:kern w:val="0"/>
          <w:sz w:val="24"/>
        </w:rPr>
        <w:t>High Mobility Indium Oxide Electron Transport Layer for an Efficient Charge Extraction and Optimized Nanomorphology in Organic Photovoltaics.</w:t>
      </w:r>
      <w:r w:rsidRPr="001D269C">
        <w:rPr>
          <w:rFonts w:ascii="Times New Roman" w:hAnsi="Times New Roman"/>
          <w:color w:val="000000" w:themeColor="text1"/>
          <w:kern w:val="0"/>
          <w:sz w:val="24"/>
          <w:lang w:val="en-HK"/>
        </w:rPr>
        <w:t xml:space="preserve"> </w:t>
      </w:r>
      <w:r w:rsidRPr="001D269C">
        <w:rPr>
          <w:rFonts w:ascii="Times New Roman" w:hAnsi="Times New Roman"/>
          <w:i/>
          <w:iCs/>
          <w:color w:val="000000" w:themeColor="text1"/>
          <w:kern w:val="0"/>
          <w:sz w:val="24"/>
          <w:lang w:val="en-HK"/>
        </w:rPr>
        <w:t>Nano Lett.</w:t>
      </w:r>
      <w:r w:rsidRPr="001D269C">
        <w:rPr>
          <w:rFonts w:ascii="Times New Roman" w:hAnsi="Times New Roman"/>
          <w:color w:val="000000" w:themeColor="text1"/>
          <w:kern w:val="0"/>
          <w:sz w:val="24"/>
          <w:lang w:val="en-HK"/>
        </w:rPr>
        <w:t xml:space="preserve"> </w:t>
      </w:r>
      <w:r w:rsidRPr="001D269C">
        <w:rPr>
          <w:rFonts w:ascii="Times New Roman" w:hAnsi="Times New Roman"/>
          <w:b/>
          <w:bCs/>
          <w:color w:val="000000" w:themeColor="text1"/>
          <w:kern w:val="0"/>
          <w:sz w:val="24"/>
          <w:lang w:val="en-HK"/>
        </w:rPr>
        <w:t>2018</w:t>
      </w:r>
      <w:r w:rsidRPr="001D269C">
        <w:rPr>
          <w:rFonts w:ascii="Times New Roman" w:hAnsi="Times New Roman"/>
          <w:color w:val="000000" w:themeColor="text1"/>
          <w:kern w:val="0"/>
          <w:sz w:val="24"/>
          <w:lang w:val="en-HK"/>
        </w:rPr>
        <w:t>, 18, 5805-5811.</w:t>
      </w:r>
    </w:p>
    <w:p w14:paraId="529CBDAA" w14:textId="77777777" w:rsidR="00B7419E" w:rsidRPr="001D269C" w:rsidRDefault="00F117F9">
      <w:pPr>
        <w:widowControl/>
        <w:numPr>
          <w:ilvl w:val="255"/>
          <w:numId w:val="0"/>
        </w:numPr>
        <w:spacing w:line="360" w:lineRule="auto"/>
        <w:rPr>
          <w:rFonts w:ascii="Times New Roman" w:hAnsi="Times New Roman"/>
          <w:color w:val="000000" w:themeColor="text1"/>
          <w:kern w:val="0"/>
          <w:sz w:val="24"/>
        </w:rPr>
      </w:pPr>
      <w:r w:rsidRPr="001D269C">
        <w:rPr>
          <w:rFonts w:ascii="Times New Roman" w:hAnsi="Times New Roman" w:hint="eastAsia"/>
          <w:color w:val="000000" w:themeColor="text1"/>
          <w:kern w:val="0"/>
          <w:sz w:val="24"/>
        </w:rPr>
        <w:t xml:space="preserve">(41) </w:t>
      </w:r>
      <w:r w:rsidRPr="001D269C">
        <w:rPr>
          <w:rFonts w:ascii="Times New Roman" w:hAnsi="Times New Roman"/>
          <w:color w:val="000000" w:themeColor="text1"/>
          <w:kern w:val="0"/>
          <w:sz w:val="24"/>
          <w:lang w:val="en-HK"/>
        </w:rPr>
        <w:t>Cho,</w:t>
      </w:r>
      <w:r w:rsidRPr="001D269C">
        <w:rPr>
          <w:rFonts w:ascii="Times New Roman" w:hAnsi="Times New Roman" w:hint="eastAsia"/>
          <w:color w:val="000000" w:themeColor="text1"/>
          <w:kern w:val="0"/>
          <w:sz w:val="24"/>
        </w:rPr>
        <w:t xml:space="preserve"> </w:t>
      </w:r>
      <w:r w:rsidRPr="001D269C">
        <w:rPr>
          <w:rFonts w:ascii="Times New Roman" w:hAnsi="Times New Roman"/>
          <w:color w:val="000000" w:themeColor="text1"/>
          <w:kern w:val="0"/>
          <w:sz w:val="24"/>
          <w:lang w:val="en-HK"/>
        </w:rPr>
        <w:t>S. H.</w:t>
      </w:r>
      <w:r w:rsidRPr="001D269C">
        <w:rPr>
          <w:rFonts w:ascii="Times New Roman" w:hAnsi="Times New Roman" w:hint="eastAsia"/>
          <w:color w:val="000000" w:themeColor="text1"/>
          <w:kern w:val="0"/>
          <w:sz w:val="24"/>
        </w:rPr>
        <w:t>;</w:t>
      </w:r>
      <w:r w:rsidRPr="001D269C">
        <w:rPr>
          <w:rFonts w:ascii="Times New Roman" w:hAnsi="Times New Roman"/>
          <w:color w:val="000000" w:themeColor="text1"/>
          <w:kern w:val="0"/>
          <w:sz w:val="24"/>
          <w:lang w:val="en-HK"/>
        </w:rPr>
        <w:t xml:space="preserve"> Ghosh, S.</w:t>
      </w:r>
      <w:r w:rsidRPr="001D269C">
        <w:rPr>
          <w:rFonts w:ascii="Times New Roman" w:hAnsi="Times New Roman" w:hint="eastAsia"/>
          <w:color w:val="000000" w:themeColor="text1"/>
          <w:kern w:val="0"/>
          <w:sz w:val="24"/>
        </w:rPr>
        <w:t>;</w:t>
      </w:r>
      <w:r w:rsidRPr="001D269C">
        <w:rPr>
          <w:rFonts w:ascii="Times New Roman" w:hAnsi="Times New Roman"/>
          <w:color w:val="000000" w:themeColor="text1"/>
          <w:kern w:val="0"/>
          <w:sz w:val="24"/>
          <w:lang w:val="en-HK"/>
        </w:rPr>
        <w:t xml:space="preserve"> </w:t>
      </w:r>
      <w:proofErr w:type="spellStart"/>
      <w:r w:rsidRPr="001D269C">
        <w:rPr>
          <w:rFonts w:ascii="Times New Roman" w:hAnsi="Times New Roman"/>
          <w:color w:val="000000" w:themeColor="text1"/>
          <w:kern w:val="0"/>
          <w:sz w:val="24"/>
          <w:lang w:val="en-HK"/>
        </w:rPr>
        <w:t>Berkson</w:t>
      </w:r>
      <w:proofErr w:type="spellEnd"/>
      <w:r w:rsidRPr="001D269C">
        <w:rPr>
          <w:rFonts w:ascii="Times New Roman" w:hAnsi="Times New Roman"/>
          <w:color w:val="000000" w:themeColor="text1"/>
          <w:kern w:val="0"/>
          <w:sz w:val="24"/>
          <w:lang w:val="en-HK"/>
        </w:rPr>
        <w:t>, Z. J.</w:t>
      </w:r>
      <w:r w:rsidRPr="001D269C">
        <w:rPr>
          <w:rFonts w:ascii="Times New Roman" w:hAnsi="Times New Roman" w:hint="eastAsia"/>
          <w:color w:val="000000" w:themeColor="text1"/>
          <w:kern w:val="0"/>
          <w:sz w:val="24"/>
        </w:rPr>
        <w:t>;</w:t>
      </w:r>
      <w:r w:rsidRPr="001D269C">
        <w:rPr>
          <w:rFonts w:ascii="Times New Roman" w:hAnsi="Times New Roman"/>
          <w:color w:val="000000" w:themeColor="text1"/>
          <w:kern w:val="0"/>
          <w:sz w:val="24"/>
          <w:lang w:val="en-HK"/>
        </w:rPr>
        <w:t xml:space="preserve"> </w:t>
      </w:r>
      <w:proofErr w:type="spellStart"/>
      <w:r w:rsidRPr="001D269C">
        <w:rPr>
          <w:rFonts w:ascii="Times New Roman" w:hAnsi="Times New Roman"/>
          <w:color w:val="000000" w:themeColor="text1"/>
          <w:kern w:val="0"/>
          <w:sz w:val="24"/>
          <w:lang w:val="en-HK"/>
        </w:rPr>
        <w:t>Hachtel</w:t>
      </w:r>
      <w:proofErr w:type="spellEnd"/>
      <w:r w:rsidRPr="001D269C">
        <w:rPr>
          <w:rFonts w:ascii="Times New Roman" w:hAnsi="Times New Roman"/>
          <w:color w:val="000000" w:themeColor="text1"/>
          <w:kern w:val="0"/>
          <w:sz w:val="24"/>
          <w:lang w:val="en-HK"/>
        </w:rPr>
        <w:t>, J. A.</w:t>
      </w:r>
      <w:r w:rsidRPr="001D269C">
        <w:rPr>
          <w:rFonts w:ascii="Times New Roman" w:hAnsi="Times New Roman" w:hint="eastAsia"/>
          <w:color w:val="000000" w:themeColor="text1"/>
          <w:kern w:val="0"/>
          <w:sz w:val="24"/>
        </w:rPr>
        <w:t>;</w:t>
      </w:r>
      <w:r w:rsidRPr="001D269C">
        <w:rPr>
          <w:rFonts w:ascii="Times New Roman" w:hAnsi="Times New Roman"/>
          <w:color w:val="000000" w:themeColor="text1"/>
          <w:kern w:val="0"/>
          <w:sz w:val="24"/>
          <w:lang w:val="en-HK"/>
        </w:rPr>
        <w:t xml:space="preserve"> Shi, J. J.</w:t>
      </w:r>
      <w:r w:rsidRPr="001D269C">
        <w:rPr>
          <w:rFonts w:ascii="Times New Roman" w:hAnsi="Times New Roman" w:hint="eastAsia"/>
          <w:color w:val="000000" w:themeColor="text1"/>
          <w:kern w:val="0"/>
          <w:sz w:val="24"/>
        </w:rPr>
        <w:t>;</w:t>
      </w:r>
      <w:r w:rsidRPr="001D269C">
        <w:rPr>
          <w:rFonts w:ascii="Times New Roman" w:hAnsi="Times New Roman"/>
          <w:color w:val="000000" w:themeColor="text1"/>
          <w:kern w:val="0"/>
          <w:sz w:val="24"/>
          <w:lang w:val="en-HK"/>
        </w:rPr>
        <w:t xml:space="preserve"> Zhao, X. H.</w:t>
      </w:r>
      <w:r w:rsidRPr="001D269C">
        <w:rPr>
          <w:rFonts w:ascii="Times New Roman" w:hAnsi="Times New Roman" w:hint="eastAsia"/>
          <w:color w:val="000000" w:themeColor="text1"/>
          <w:kern w:val="0"/>
          <w:sz w:val="24"/>
        </w:rPr>
        <w:t>;</w:t>
      </w:r>
      <w:r w:rsidRPr="001D269C">
        <w:rPr>
          <w:rFonts w:ascii="Times New Roman" w:hAnsi="Times New Roman"/>
          <w:color w:val="000000" w:themeColor="text1"/>
          <w:kern w:val="0"/>
          <w:sz w:val="24"/>
          <w:lang w:val="en-HK"/>
        </w:rPr>
        <w:t xml:space="preserve">  </w:t>
      </w:r>
      <w:proofErr w:type="spellStart"/>
      <w:r w:rsidRPr="001D269C">
        <w:rPr>
          <w:rFonts w:ascii="Times New Roman" w:hAnsi="Times New Roman"/>
          <w:color w:val="000000" w:themeColor="text1"/>
          <w:kern w:val="0"/>
          <w:sz w:val="24"/>
          <w:lang w:val="en-HK"/>
        </w:rPr>
        <w:t>Reimnitz</w:t>
      </w:r>
      <w:proofErr w:type="spellEnd"/>
      <w:r w:rsidRPr="001D269C">
        <w:rPr>
          <w:rFonts w:ascii="Times New Roman" w:hAnsi="Times New Roman"/>
          <w:color w:val="000000" w:themeColor="text1"/>
          <w:kern w:val="0"/>
          <w:sz w:val="24"/>
          <w:lang w:val="en-HK"/>
        </w:rPr>
        <w:t>,</w:t>
      </w:r>
      <w:r w:rsidRPr="001D269C">
        <w:rPr>
          <w:rFonts w:ascii="Times New Roman" w:hAnsi="Times New Roman" w:hint="eastAsia"/>
          <w:color w:val="000000" w:themeColor="text1"/>
          <w:kern w:val="0"/>
          <w:sz w:val="24"/>
        </w:rPr>
        <w:t xml:space="preserve"> </w:t>
      </w:r>
      <w:r w:rsidRPr="001D269C">
        <w:rPr>
          <w:rFonts w:ascii="Times New Roman" w:hAnsi="Times New Roman"/>
          <w:color w:val="000000" w:themeColor="text1"/>
          <w:kern w:val="0"/>
          <w:sz w:val="24"/>
          <w:lang w:val="en-HK"/>
        </w:rPr>
        <w:t>L. C.</w:t>
      </w:r>
      <w:r w:rsidRPr="001D269C">
        <w:rPr>
          <w:rFonts w:ascii="Times New Roman" w:hAnsi="Times New Roman" w:hint="eastAsia"/>
          <w:color w:val="000000" w:themeColor="text1"/>
          <w:kern w:val="0"/>
          <w:sz w:val="24"/>
        </w:rPr>
        <w:t>;</w:t>
      </w:r>
      <w:r w:rsidRPr="001D269C">
        <w:rPr>
          <w:rFonts w:ascii="Times New Roman" w:hAnsi="Times New Roman"/>
          <w:color w:val="000000" w:themeColor="text1"/>
          <w:kern w:val="0"/>
          <w:sz w:val="24"/>
          <w:lang w:val="en-HK"/>
        </w:rPr>
        <w:t xml:space="preserve"> </w:t>
      </w:r>
      <w:proofErr w:type="spellStart"/>
      <w:r w:rsidRPr="001D269C">
        <w:rPr>
          <w:rFonts w:ascii="Times New Roman" w:hAnsi="Times New Roman"/>
          <w:color w:val="000000" w:themeColor="text1"/>
          <w:kern w:val="0"/>
          <w:sz w:val="24"/>
          <w:lang w:val="en-HK"/>
        </w:rPr>
        <w:t>Dahlman</w:t>
      </w:r>
      <w:proofErr w:type="spellEnd"/>
      <w:r w:rsidRPr="001D269C">
        <w:rPr>
          <w:rFonts w:ascii="Times New Roman" w:hAnsi="Times New Roman"/>
          <w:color w:val="000000" w:themeColor="text1"/>
          <w:kern w:val="0"/>
          <w:sz w:val="24"/>
          <w:lang w:val="en-HK"/>
        </w:rPr>
        <w:t>, C. J.</w:t>
      </w:r>
      <w:r w:rsidRPr="001D269C">
        <w:rPr>
          <w:rFonts w:ascii="Times New Roman" w:hAnsi="Times New Roman" w:hint="eastAsia"/>
          <w:color w:val="000000" w:themeColor="text1"/>
          <w:kern w:val="0"/>
          <w:sz w:val="24"/>
        </w:rPr>
        <w:t>;</w:t>
      </w:r>
      <w:r w:rsidRPr="001D269C">
        <w:rPr>
          <w:rFonts w:ascii="Times New Roman" w:hAnsi="Times New Roman"/>
          <w:color w:val="000000" w:themeColor="text1"/>
          <w:kern w:val="0"/>
          <w:sz w:val="24"/>
          <w:lang w:val="en-HK"/>
        </w:rPr>
        <w:t xml:space="preserve"> Ho, Y. J.</w:t>
      </w:r>
      <w:r w:rsidRPr="001D269C">
        <w:rPr>
          <w:rFonts w:ascii="Times New Roman" w:hAnsi="Times New Roman" w:hint="eastAsia"/>
          <w:color w:val="000000" w:themeColor="text1"/>
          <w:kern w:val="0"/>
          <w:sz w:val="24"/>
        </w:rPr>
        <w:t>;</w:t>
      </w:r>
      <w:r w:rsidRPr="001D269C">
        <w:rPr>
          <w:rFonts w:ascii="Times New Roman" w:hAnsi="Times New Roman"/>
          <w:color w:val="000000" w:themeColor="text1"/>
          <w:kern w:val="0"/>
          <w:sz w:val="24"/>
          <w:lang w:val="en-HK"/>
        </w:rPr>
        <w:t xml:space="preserve"> Yang, A. N.</w:t>
      </w:r>
      <w:r w:rsidRPr="001D269C">
        <w:rPr>
          <w:rFonts w:ascii="Times New Roman" w:hAnsi="Times New Roman" w:hint="eastAsia"/>
          <w:color w:val="000000" w:themeColor="text1"/>
          <w:kern w:val="0"/>
          <w:sz w:val="24"/>
        </w:rPr>
        <w:t>;</w:t>
      </w:r>
      <w:r w:rsidRPr="001D269C">
        <w:rPr>
          <w:rFonts w:ascii="Times New Roman" w:hAnsi="Times New Roman"/>
          <w:color w:val="000000" w:themeColor="text1"/>
          <w:kern w:val="0"/>
          <w:sz w:val="24"/>
          <w:lang w:val="en-HK"/>
        </w:rPr>
        <w:t xml:space="preserve"> Liu, Y. Y.</w:t>
      </w:r>
      <w:r w:rsidRPr="001D269C">
        <w:rPr>
          <w:rFonts w:ascii="Times New Roman" w:hAnsi="Times New Roman" w:hint="eastAsia"/>
          <w:color w:val="000000" w:themeColor="text1"/>
          <w:kern w:val="0"/>
          <w:sz w:val="24"/>
        </w:rPr>
        <w:t>;</w:t>
      </w:r>
      <w:r w:rsidRPr="001D269C">
        <w:rPr>
          <w:rFonts w:ascii="Times New Roman" w:hAnsi="Times New Roman"/>
          <w:color w:val="000000" w:themeColor="text1"/>
          <w:kern w:val="0"/>
          <w:sz w:val="24"/>
          <w:lang w:val="en-HK"/>
        </w:rPr>
        <w:t xml:space="preserve"> </w:t>
      </w:r>
      <w:proofErr w:type="spellStart"/>
      <w:r w:rsidRPr="001D269C">
        <w:rPr>
          <w:rFonts w:ascii="Times New Roman" w:hAnsi="Times New Roman"/>
          <w:color w:val="000000" w:themeColor="text1"/>
          <w:kern w:val="0"/>
          <w:sz w:val="24"/>
          <w:lang w:val="en-HK"/>
        </w:rPr>
        <w:t>Idrobo</w:t>
      </w:r>
      <w:proofErr w:type="spellEnd"/>
      <w:r w:rsidRPr="001D269C">
        <w:rPr>
          <w:rFonts w:ascii="Times New Roman" w:hAnsi="Times New Roman"/>
          <w:color w:val="000000" w:themeColor="text1"/>
          <w:kern w:val="0"/>
          <w:sz w:val="24"/>
          <w:lang w:val="en-HK"/>
        </w:rPr>
        <w:t>, J.-C.</w:t>
      </w:r>
      <w:r w:rsidRPr="001D269C">
        <w:rPr>
          <w:rFonts w:ascii="Times New Roman" w:hAnsi="Times New Roman" w:hint="eastAsia"/>
          <w:color w:val="000000" w:themeColor="text1"/>
          <w:kern w:val="0"/>
          <w:sz w:val="24"/>
        </w:rPr>
        <w:t>;</w:t>
      </w:r>
      <w:r w:rsidRPr="001D269C">
        <w:rPr>
          <w:rFonts w:ascii="Times New Roman" w:hAnsi="Times New Roman"/>
          <w:color w:val="000000" w:themeColor="text1"/>
          <w:kern w:val="0"/>
          <w:sz w:val="24"/>
          <w:lang w:val="en-HK"/>
        </w:rPr>
        <w:t xml:space="preserve">  </w:t>
      </w:r>
      <w:proofErr w:type="spellStart"/>
      <w:r w:rsidRPr="001D269C">
        <w:rPr>
          <w:rFonts w:ascii="Times New Roman" w:hAnsi="Times New Roman"/>
          <w:color w:val="000000" w:themeColor="text1"/>
          <w:kern w:val="0"/>
          <w:sz w:val="24"/>
          <w:lang w:val="en-HK"/>
        </w:rPr>
        <w:t>Chmelka</w:t>
      </w:r>
      <w:proofErr w:type="spellEnd"/>
      <w:r w:rsidRPr="001D269C">
        <w:rPr>
          <w:rFonts w:ascii="Times New Roman" w:hAnsi="Times New Roman"/>
          <w:color w:val="000000" w:themeColor="text1"/>
          <w:kern w:val="0"/>
          <w:sz w:val="24"/>
          <w:lang w:val="en-HK"/>
        </w:rPr>
        <w:t>,</w:t>
      </w:r>
      <w:r w:rsidRPr="001D269C">
        <w:rPr>
          <w:rFonts w:ascii="Times New Roman" w:hAnsi="Times New Roman" w:hint="eastAsia"/>
          <w:color w:val="000000" w:themeColor="text1"/>
          <w:kern w:val="0"/>
          <w:sz w:val="24"/>
        </w:rPr>
        <w:t xml:space="preserve"> </w:t>
      </w:r>
      <w:r w:rsidRPr="001D269C">
        <w:rPr>
          <w:rFonts w:ascii="Times New Roman" w:hAnsi="Times New Roman"/>
          <w:color w:val="000000" w:themeColor="text1"/>
          <w:kern w:val="0"/>
          <w:sz w:val="24"/>
          <w:lang w:val="en-HK"/>
        </w:rPr>
        <w:t>B. F.</w:t>
      </w:r>
      <w:r w:rsidRPr="001D269C">
        <w:rPr>
          <w:rFonts w:ascii="Times New Roman" w:hAnsi="Times New Roman" w:hint="eastAsia"/>
          <w:color w:val="000000" w:themeColor="text1"/>
          <w:kern w:val="0"/>
          <w:sz w:val="24"/>
        </w:rPr>
        <w:t>;</w:t>
      </w:r>
      <w:r w:rsidRPr="001D269C">
        <w:rPr>
          <w:rFonts w:ascii="Times New Roman" w:hAnsi="Times New Roman"/>
          <w:color w:val="000000" w:themeColor="text1"/>
          <w:kern w:val="0"/>
          <w:sz w:val="24"/>
          <w:lang w:val="en-HK"/>
        </w:rPr>
        <w:t xml:space="preserve"> </w:t>
      </w:r>
      <w:proofErr w:type="spellStart"/>
      <w:r w:rsidRPr="001D269C">
        <w:rPr>
          <w:rFonts w:ascii="Times New Roman" w:hAnsi="Times New Roman"/>
          <w:color w:val="000000" w:themeColor="text1"/>
          <w:kern w:val="0"/>
          <w:sz w:val="24"/>
          <w:lang w:val="en-HK"/>
        </w:rPr>
        <w:t>Milliron</w:t>
      </w:r>
      <w:proofErr w:type="spellEnd"/>
      <w:r w:rsidRPr="001D269C">
        <w:rPr>
          <w:rFonts w:ascii="Times New Roman" w:hAnsi="Times New Roman"/>
          <w:color w:val="000000" w:themeColor="text1"/>
          <w:kern w:val="0"/>
          <w:sz w:val="24"/>
          <w:lang w:val="en-HK"/>
        </w:rPr>
        <w:t xml:space="preserve">, D. J. </w:t>
      </w:r>
      <w:r w:rsidRPr="001D269C">
        <w:rPr>
          <w:rFonts w:ascii="Times New Roman" w:hAnsi="Times New Roman" w:hint="eastAsia"/>
          <w:color w:val="000000" w:themeColor="text1"/>
          <w:kern w:val="0"/>
          <w:sz w:val="24"/>
        </w:rPr>
        <w:t xml:space="preserve">Synthesis of </w:t>
      </w:r>
      <w:proofErr w:type="spellStart"/>
      <w:r w:rsidRPr="001D269C">
        <w:rPr>
          <w:rFonts w:ascii="Times New Roman" w:hAnsi="Times New Roman" w:hint="eastAsia"/>
          <w:color w:val="000000" w:themeColor="text1"/>
          <w:kern w:val="0"/>
          <w:sz w:val="24"/>
        </w:rPr>
        <w:t>Colloidan</w:t>
      </w:r>
      <w:proofErr w:type="spellEnd"/>
      <w:r w:rsidRPr="001D269C">
        <w:rPr>
          <w:rFonts w:ascii="Times New Roman" w:hAnsi="Times New Roman" w:hint="eastAsia"/>
          <w:color w:val="000000" w:themeColor="text1"/>
          <w:kern w:val="0"/>
          <w:sz w:val="24"/>
        </w:rPr>
        <w:t xml:space="preserve"> F:In</w:t>
      </w:r>
      <w:r w:rsidRPr="001D269C">
        <w:rPr>
          <w:rFonts w:ascii="Times New Roman" w:hAnsi="Times New Roman" w:hint="eastAsia"/>
          <w:color w:val="000000" w:themeColor="text1"/>
          <w:kern w:val="0"/>
          <w:sz w:val="24"/>
          <w:vertAlign w:val="subscript"/>
        </w:rPr>
        <w:t>2</w:t>
      </w:r>
      <w:r w:rsidRPr="001D269C">
        <w:rPr>
          <w:rFonts w:ascii="Times New Roman" w:hAnsi="Times New Roman" w:hint="eastAsia"/>
          <w:color w:val="000000" w:themeColor="text1"/>
          <w:kern w:val="0"/>
          <w:sz w:val="24"/>
        </w:rPr>
        <w:t>O</w:t>
      </w:r>
      <w:r w:rsidRPr="001D269C">
        <w:rPr>
          <w:rFonts w:ascii="Times New Roman" w:hAnsi="Times New Roman" w:hint="eastAsia"/>
          <w:color w:val="000000" w:themeColor="text1"/>
          <w:kern w:val="0"/>
          <w:sz w:val="24"/>
          <w:vertAlign w:val="subscript"/>
        </w:rPr>
        <w:t>3</w:t>
      </w:r>
      <w:r w:rsidRPr="001D269C">
        <w:rPr>
          <w:rFonts w:ascii="Times New Roman" w:hAnsi="Times New Roman" w:hint="eastAsia"/>
          <w:color w:val="000000" w:themeColor="text1"/>
          <w:kern w:val="0"/>
          <w:sz w:val="24"/>
        </w:rPr>
        <w:t xml:space="preserve"> Cubes: Fluorine-Induced Faceting and Infrared Plasmonic Response.</w:t>
      </w:r>
      <w:r w:rsidRPr="001D269C">
        <w:rPr>
          <w:rFonts w:ascii="Times New Roman" w:hAnsi="Times New Roman"/>
          <w:color w:val="000000" w:themeColor="text1"/>
          <w:kern w:val="0"/>
          <w:sz w:val="24"/>
          <w:lang w:val="en-HK"/>
        </w:rPr>
        <w:t xml:space="preserve"> </w:t>
      </w:r>
      <w:r w:rsidRPr="001D269C">
        <w:rPr>
          <w:rFonts w:ascii="Times New Roman" w:hAnsi="Times New Roman"/>
          <w:i/>
          <w:iCs/>
          <w:color w:val="000000" w:themeColor="text1"/>
          <w:kern w:val="0"/>
          <w:sz w:val="24"/>
          <w:lang w:val="en-HK"/>
        </w:rPr>
        <w:t xml:space="preserve">Chem. </w:t>
      </w:r>
      <w:r w:rsidRPr="001D269C">
        <w:rPr>
          <w:rFonts w:ascii="Times New Roman" w:hAnsi="Times New Roman" w:hint="eastAsia"/>
          <w:i/>
          <w:iCs/>
          <w:color w:val="000000" w:themeColor="text1"/>
          <w:kern w:val="0"/>
          <w:sz w:val="24"/>
        </w:rPr>
        <w:t>Mater.</w:t>
      </w:r>
      <w:r w:rsidRPr="001D269C">
        <w:rPr>
          <w:rFonts w:ascii="Times New Roman" w:hAnsi="Times New Roman" w:hint="eastAsia"/>
          <w:color w:val="000000" w:themeColor="text1"/>
          <w:kern w:val="0"/>
          <w:sz w:val="24"/>
        </w:rPr>
        <w:t xml:space="preserve"> </w:t>
      </w:r>
      <w:r w:rsidRPr="001D269C">
        <w:rPr>
          <w:rFonts w:ascii="Times New Roman" w:hAnsi="Times New Roman"/>
          <w:b/>
          <w:bCs/>
          <w:color w:val="000000" w:themeColor="text1"/>
          <w:kern w:val="0"/>
          <w:sz w:val="24"/>
        </w:rPr>
        <w:t>2019</w:t>
      </w:r>
      <w:r w:rsidRPr="001D269C">
        <w:rPr>
          <w:rFonts w:ascii="Times New Roman" w:hAnsi="Times New Roman" w:hint="eastAsia"/>
          <w:color w:val="000000" w:themeColor="text1"/>
          <w:kern w:val="0"/>
          <w:sz w:val="24"/>
        </w:rPr>
        <w:t>, 31, 2661-2676.</w:t>
      </w:r>
    </w:p>
    <w:p w14:paraId="6224FA33" w14:textId="77777777" w:rsidR="00B7419E" w:rsidRPr="001D269C" w:rsidRDefault="00F117F9">
      <w:pPr>
        <w:widowControl/>
        <w:numPr>
          <w:ilvl w:val="255"/>
          <w:numId w:val="0"/>
        </w:numPr>
        <w:spacing w:line="360" w:lineRule="auto"/>
        <w:rPr>
          <w:rFonts w:ascii="Times New Roman" w:hAnsi="Times New Roman"/>
          <w:color w:val="000000" w:themeColor="text1"/>
          <w:kern w:val="0"/>
          <w:sz w:val="24"/>
        </w:rPr>
      </w:pPr>
      <w:r w:rsidRPr="001D269C">
        <w:rPr>
          <w:rFonts w:ascii="Times New Roman" w:hAnsi="Times New Roman" w:hint="eastAsia"/>
          <w:color w:val="000000" w:themeColor="text1"/>
          <w:kern w:val="0"/>
          <w:sz w:val="24"/>
        </w:rPr>
        <w:t xml:space="preserve">(42) Shao, S.; </w:t>
      </w:r>
      <w:proofErr w:type="spellStart"/>
      <w:r w:rsidRPr="001D269C">
        <w:rPr>
          <w:rFonts w:ascii="Times New Roman" w:hAnsi="Times New Roman" w:hint="eastAsia"/>
          <w:color w:val="000000" w:themeColor="text1"/>
          <w:kern w:val="0"/>
          <w:sz w:val="24"/>
        </w:rPr>
        <w:t>Loi</w:t>
      </w:r>
      <w:proofErr w:type="spellEnd"/>
      <w:r w:rsidRPr="001D269C">
        <w:rPr>
          <w:rFonts w:ascii="Times New Roman" w:hAnsi="Times New Roman" w:hint="eastAsia"/>
          <w:color w:val="000000" w:themeColor="text1"/>
          <w:kern w:val="0"/>
          <w:sz w:val="24"/>
        </w:rPr>
        <w:t xml:space="preserve">, M. A. The Role of the Interfaces in Perovskite Solar Cells. </w:t>
      </w:r>
      <w:r w:rsidRPr="001D269C">
        <w:rPr>
          <w:rFonts w:ascii="Times New Roman" w:hAnsi="Times New Roman" w:hint="eastAsia"/>
          <w:i/>
          <w:iCs/>
          <w:color w:val="000000" w:themeColor="text1"/>
          <w:kern w:val="0"/>
          <w:sz w:val="24"/>
        </w:rPr>
        <w:t>Adv. Mater. Interfaces</w:t>
      </w:r>
      <w:r w:rsidRPr="001D269C">
        <w:rPr>
          <w:rFonts w:ascii="Times New Roman" w:hAnsi="Times New Roman" w:hint="eastAsia"/>
          <w:color w:val="000000" w:themeColor="text1"/>
          <w:kern w:val="0"/>
          <w:sz w:val="24"/>
        </w:rPr>
        <w:t xml:space="preserve"> </w:t>
      </w:r>
      <w:r w:rsidRPr="001D269C">
        <w:rPr>
          <w:rFonts w:ascii="Times New Roman" w:hAnsi="Times New Roman"/>
          <w:b/>
          <w:bCs/>
          <w:color w:val="000000" w:themeColor="text1"/>
          <w:kern w:val="0"/>
          <w:sz w:val="24"/>
        </w:rPr>
        <w:t>2019</w:t>
      </w:r>
      <w:r w:rsidRPr="001D269C">
        <w:rPr>
          <w:rFonts w:ascii="Times New Roman" w:hAnsi="Times New Roman" w:hint="eastAsia"/>
          <w:color w:val="000000" w:themeColor="text1"/>
          <w:kern w:val="0"/>
          <w:sz w:val="24"/>
        </w:rPr>
        <w:t>, 1, 1901469.</w:t>
      </w:r>
    </w:p>
    <w:p w14:paraId="3F9F4F65" w14:textId="77777777" w:rsidR="00B7419E" w:rsidRPr="001D269C" w:rsidRDefault="00F117F9">
      <w:pPr>
        <w:widowControl/>
        <w:numPr>
          <w:ilvl w:val="255"/>
          <w:numId w:val="0"/>
        </w:numPr>
        <w:spacing w:line="360" w:lineRule="auto"/>
        <w:rPr>
          <w:rFonts w:ascii="Times New Roman" w:hAnsi="Times New Roman"/>
          <w:color w:val="000000" w:themeColor="text1"/>
          <w:kern w:val="0"/>
          <w:sz w:val="24"/>
        </w:rPr>
      </w:pPr>
      <w:r w:rsidRPr="001D269C">
        <w:rPr>
          <w:rFonts w:ascii="Times New Roman" w:hAnsi="Times New Roman" w:hint="eastAsia"/>
          <w:color w:val="000000" w:themeColor="text1"/>
          <w:kern w:val="0"/>
          <w:sz w:val="24"/>
        </w:rPr>
        <w:t xml:space="preserve">(43) Guerrero, A.; Juarez-Perez, E. J.; </w:t>
      </w:r>
      <w:proofErr w:type="spellStart"/>
      <w:r w:rsidRPr="001D269C">
        <w:rPr>
          <w:rFonts w:ascii="Times New Roman" w:hAnsi="Times New Roman" w:hint="eastAsia"/>
          <w:color w:val="000000" w:themeColor="text1"/>
          <w:kern w:val="0"/>
          <w:sz w:val="24"/>
        </w:rPr>
        <w:t>Bisquert</w:t>
      </w:r>
      <w:proofErr w:type="spellEnd"/>
      <w:r w:rsidRPr="001D269C">
        <w:rPr>
          <w:rFonts w:ascii="Times New Roman" w:hAnsi="Times New Roman" w:hint="eastAsia"/>
          <w:color w:val="000000" w:themeColor="text1"/>
          <w:kern w:val="0"/>
          <w:sz w:val="24"/>
        </w:rPr>
        <w:t>, J.; Mora-</w:t>
      </w:r>
      <w:proofErr w:type="spellStart"/>
      <w:r w:rsidRPr="001D269C">
        <w:rPr>
          <w:rFonts w:ascii="Times New Roman" w:hAnsi="Times New Roman" w:hint="eastAsia"/>
          <w:color w:val="000000" w:themeColor="text1"/>
          <w:kern w:val="0"/>
          <w:sz w:val="24"/>
        </w:rPr>
        <w:t>Sero</w:t>
      </w:r>
      <w:proofErr w:type="spellEnd"/>
      <w:r w:rsidRPr="001D269C">
        <w:rPr>
          <w:rFonts w:ascii="Times New Roman" w:hAnsi="Times New Roman" w:hint="eastAsia"/>
          <w:color w:val="000000" w:themeColor="text1"/>
          <w:kern w:val="0"/>
          <w:sz w:val="24"/>
        </w:rPr>
        <w:t xml:space="preserve">, I.; Garcia-Belmonte, G. Electrical Field Profile and Doping in Planar Lead Halide Perovskite Solar Cells. </w:t>
      </w:r>
      <w:r w:rsidRPr="001D269C">
        <w:rPr>
          <w:rFonts w:ascii="Times New Roman" w:hAnsi="Times New Roman" w:hint="eastAsia"/>
          <w:i/>
          <w:iCs/>
          <w:color w:val="000000" w:themeColor="text1"/>
          <w:kern w:val="0"/>
          <w:sz w:val="24"/>
        </w:rPr>
        <w:t>Appl. Phys. Lett.</w:t>
      </w:r>
      <w:r w:rsidRPr="001D269C">
        <w:rPr>
          <w:rFonts w:ascii="Times New Roman" w:hAnsi="Times New Roman" w:hint="eastAsia"/>
          <w:color w:val="000000" w:themeColor="text1"/>
          <w:kern w:val="0"/>
          <w:sz w:val="24"/>
        </w:rPr>
        <w:t xml:space="preserve"> </w:t>
      </w:r>
      <w:r w:rsidRPr="001D269C">
        <w:rPr>
          <w:rFonts w:ascii="Times New Roman" w:hAnsi="Times New Roman"/>
          <w:b/>
          <w:bCs/>
          <w:color w:val="000000" w:themeColor="text1"/>
          <w:kern w:val="0"/>
          <w:sz w:val="24"/>
        </w:rPr>
        <w:t>2014</w:t>
      </w:r>
      <w:r w:rsidRPr="001D269C">
        <w:rPr>
          <w:rFonts w:ascii="Times New Roman" w:hAnsi="Times New Roman" w:hint="eastAsia"/>
          <w:color w:val="000000" w:themeColor="text1"/>
          <w:kern w:val="0"/>
          <w:sz w:val="24"/>
        </w:rPr>
        <w:t>, 105, 133902.</w:t>
      </w:r>
    </w:p>
    <w:p w14:paraId="5DB59980" w14:textId="77777777" w:rsidR="00B7419E" w:rsidRPr="001D269C" w:rsidRDefault="00F117F9">
      <w:pPr>
        <w:widowControl/>
        <w:numPr>
          <w:ilvl w:val="255"/>
          <w:numId w:val="0"/>
        </w:numPr>
        <w:spacing w:line="360" w:lineRule="auto"/>
        <w:rPr>
          <w:rFonts w:ascii="Times New Roman" w:hAnsi="Times New Roman"/>
          <w:color w:val="000000" w:themeColor="text1"/>
          <w:kern w:val="0"/>
          <w:sz w:val="24"/>
        </w:rPr>
      </w:pPr>
      <w:r w:rsidRPr="001D269C">
        <w:rPr>
          <w:rFonts w:ascii="Times New Roman" w:hAnsi="Times New Roman" w:hint="eastAsia"/>
          <w:color w:val="000000" w:themeColor="text1"/>
          <w:kern w:val="0"/>
          <w:sz w:val="24"/>
        </w:rPr>
        <w:t xml:space="preserve">(44) Lin, H.-S.; Lee, J.-M.; Han J. Y.; Lee, C.; </w:t>
      </w:r>
      <w:proofErr w:type="spellStart"/>
      <w:r w:rsidRPr="001D269C">
        <w:rPr>
          <w:rFonts w:ascii="Times New Roman" w:hAnsi="Times New Roman" w:hint="eastAsia"/>
          <w:color w:val="000000" w:themeColor="text1"/>
          <w:kern w:val="0"/>
          <w:sz w:val="24"/>
        </w:rPr>
        <w:t>Seo</w:t>
      </w:r>
      <w:proofErr w:type="spellEnd"/>
      <w:r w:rsidRPr="001D269C">
        <w:rPr>
          <w:rFonts w:ascii="Times New Roman" w:hAnsi="Times New Roman" w:hint="eastAsia"/>
          <w:color w:val="000000" w:themeColor="text1"/>
          <w:kern w:val="0"/>
          <w:sz w:val="24"/>
        </w:rPr>
        <w:t xml:space="preserve">, S.; Tan, S.; Lee, H. M.; Choi, E. J.; </w:t>
      </w:r>
      <w:proofErr w:type="spellStart"/>
      <w:r w:rsidRPr="001D269C">
        <w:rPr>
          <w:rFonts w:ascii="Times New Roman" w:hAnsi="Times New Roman" w:hint="eastAsia"/>
          <w:color w:val="000000" w:themeColor="text1"/>
          <w:kern w:val="0"/>
          <w:sz w:val="24"/>
        </w:rPr>
        <w:t>Strano</w:t>
      </w:r>
      <w:proofErr w:type="spellEnd"/>
      <w:r w:rsidRPr="001D269C">
        <w:rPr>
          <w:rFonts w:ascii="Times New Roman" w:hAnsi="Times New Roman" w:hint="eastAsia"/>
          <w:color w:val="000000" w:themeColor="text1"/>
          <w:kern w:val="0"/>
          <w:sz w:val="24"/>
        </w:rPr>
        <w:t xml:space="preserve">, M. S.; Yang, Y.; Maruyama, S.; Jeon, I.; Matsuo, Y.; Oh, J.-W. Denatured M13 Bacteriophage-Templated Perovskite Solar Cells Exhibiting High Efficiency. </w:t>
      </w:r>
      <w:r w:rsidRPr="001D269C">
        <w:rPr>
          <w:rFonts w:ascii="Times New Roman" w:hAnsi="Times New Roman" w:hint="eastAsia"/>
          <w:i/>
          <w:iCs/>
          <w:color w:val="000000" w:themeColor="text1"/>
          <w:kern w:val="0"/>
          <w:sz w:val="24"/>
        </w:rPr>
        <w:t>Adv. Sci.</w:t>
      </w:r>
      <w:r w:rsidRPr="001D269C">
        <w:rPr>
          <w:rFonts w:ascii="Times New Roman" w:hAnsi="Times New Roman" w:hint="eastAsia"/>
          <w:color w:val="000000" w:themeColor="text1"/>
          <w:kern w:val="0"/>
          <w:sz w:val="24"/>
        </w:rPr>
        <w:t xml:space="preserve"> </w:t>
      </w:r>
      <w:r w:rsidRPr="001D269C">
        <w:rPr>
          <w:rFonts w:ascii="Times New Roman" w:hAnsi="Times New Roman" w:hint="eastAsia"/>
          <w:b/>
          <w:bCs/>
          <w:color w:val="000000" w:themeColor="text1"/>
          <w:kern w:val="0"/>
          <w:sz w:val="24"/>
        </w:rPr>
        <w:t>2020</w:t>
      </w:r>
      <w:r w:rsidRPr="001D269C">
        <w:rPr>
          <w:rFonts w:ascii="Times New Roman" w:hAnsi="Times New Roman" w:hint="eastAsia"/>
          <w:color w:val="000000" w:themeColor="text1"/>
          <w:kern w:val="0"/>
          <w:sz w:val="24"/>
        </w:rPr>
        <w:t>, 7, 2000782.</w:t>
      </w:r>
    </w:p>
    <w:p w14:paraId="1ACEAC1A" w14:textId="77777777" w:rsidR="00B7419E" w:rsidRPr="001D269C" w:rsidRDefault="00F117F9">
      <w:pPr>
        <w:widowControl/>
        <w:numPr>
          <w:ilvl w:val="255"/>
          <w:numId w:val="0"/>
        </w:numPr>
        <w:spacing w:line="360" w:lineRule="auto"/>
        <w:rPr>
          <w:rFonts w:ascii="Times New Roman" w:hAnsi="Times New Roman"/>
          <w:color w:val="000000" w:themeColor="text1"/>
          <w:kern w:val="0"/>
          <w:sz w:val="24"/>
        </w:rPr>
      </w:pPr>
      <w:r w:rsidRPr="001D269C">
        <w:rPr>
          <w:rFonts w:ascii="Times New Roman" w:hAnsi="Times New Roman" w:hint="eastAsia"/>
          <w:color w:val="000000" w:themeColor="text1"/>
          <w:kern w:val="0"/>
          <w:sz w:val="24"/>
        </w:rPr>
        <w:t xml:space="preserve">(45) Kim, H.-S.; Park, N.-G. Importance of Tailoring Lattice Strain in Halide Perovskite Crystals. </w:t>
      </w:r>
      <w:r w:rsidRPr="001D269C">
        <w:rPr>
          <w:rFonts w:ascii="Times New Roman" w:hAnsi="Times New Roman" w:hint="eastAsia"/>
          <w:i/>
          <w:iCs/>
          <w:color w:val="000000" w:themeColor="text1"/>
          <w:kern w:val="0"/>
          <w:sz w:val="24"/>
        </w:rPr>
        <w:t>NPG Asia Mater.</w:t>
      </w:r>
      <w:r w:rsidRPr="001D269C">
        <w:rPr>
          <w:rFonts w:ascii="Times New Roman" w:hAnsi="Times New Roman" w:hint="eastAsia"/>
          <w:color w:val="000000" w:themeColor="text1"/>
          <w:kern w:val="0"/>
          <w:sz w:val="24"/>
        </w:rPr>
        <w:t xml:space="preserve"> </w:t>
      </w:r>
      <w:r w:rsidRPr="001D269C">
        <w:rPr>
          <w:rFonts w:ascii="Times New Roman" w:hAnsi="Times New Roman" w:hint="eastAsia"/>
          <w:b/>
          <w:bCs/>
          <w:color w:val="000000" w:themeColor="text1"/>
          <w:kern w:val="0"/>
          <w:sz w:val="24"/>
        </w:rPr>
        <w:t>2020</w:t>
      </w:r>
      <w:r w:rsidRPr="001D269C">
        <w:rPr>
          <w:rFonts w:ascii="Times New Roman" w:hAnsi="Times New Roman" w:hint="eastAsia"/>
          <w:color w:val="000000" w:themeColor="text1"/>
          <w:kern w:val="0"/>
          <w:sz w:val="24"/>
        </w:rPr>
        <w:t>, 12, 78.</w:t>
      </w:r>
    </w:p>
    <w:p w14:paraId="05AD2ACE" w14:textId="77777777" w:rsidR="00B7419E" w:rsidRPr="001D269C" w:rsidRDefault="00F117F9">
      <w:pPr>
        <w:widowControl/>
        <w:numPr>
          <w:ilvl w:val="255"/>
          <w:numId w:val="0"/>
        </w:numPr>
        <w:spacing w:line="360" w:lineRule="auto"/>
        <w:rPr>
          <w:rFonts w:ascii="Times New Roman" w:hAnsi="Times New Roman"/>
          <w:color w:val="000000" w:themeColor="text1"/>
          <w:kern w:val="0"/>
          <w:sz w:val="24"/>
        </w:rPr>
      </w:pPr>
      <w:r w:rsidRPr="001D269C">
        <w:rPr>
          <w:rFonts w:ascii="Times New Roman" w:hAnsi="Times New Roman" w:hint="eastAsia"/>
          <w:color w:val="000000" w:themeColor="text1"/>
          <w:kern w:val="0"/>
          <w:sz w:val="24"/>
        </w:rPr>
        <w:t xml:space="preserve">(46) Leong, W. L.; </w:t>
      </w:r>
      <w:proofErr w:type="spellStart"/>
      <w:r w:rsidRPr="001D269C">
        <w:rPr>
          <w:rFonts w:ascii="Times New Roman" w:hAnsi="Times New Roman" w:hint="eastAsia"/>
          <w:color w:val="000000" w:themeColor="text1"/>
          <w:kern w:val="0"/>
          <w:sz w:val="24"/>
        </w:rPr>
        <w:t>Ooi</w:t>
      </w:r>
      <w:proofErr w:type="spellEnd"/>
      <w:r w:rsidRPr="001D269C">
        <w:rPr>
          <w:rFonts w:ascii="Times New Roman" w:hAnsi="Times New Roman" w:hint="eastAsia"/>
          <w:color w:val="000000" w:themeColor="text1"/>
          <w:kern w:val="0"/>
          <w:sz w:val="24"/>
        </w:rPr>
        <w:t xml:space="preserve">, Z. E.; </w:t>
      </w:r>
      <w:proofErr w:type="spellStart"/>
      <w:r w:rsidRPr="001D269C">
        <w:rPr>
          <w:rFonts w:ascii="Times New Roman" w:hAnsi="Times New Roman" w:hint="eastAsia"/>
          <w:color w:val="000000" w:themeColor="text1"/>
          <w:kern w:val="0"/>
          <w:sz w:val="24"/>
        </w:rPr>
        <w:t>Sabba</w:t>
      </w:r>
      <w:proofErr w:type="spellEnd"/>
      <w:r w:rsidRPr="001D269C">
        <w:rPr>
          <w:rFonts w:ascii="Times New Roman" w:hAnsi="Times New Roman" w:hint="eastAsia"/>
          <w:color w:val="000000" w:themeColor="text1"/>
          <w:kern w:val="0"/>
          <w:sz w:val="24"/>
        </w:rPr>
        <w:t xml:space="preserve">, D.; Yi, C. Y.; </w:t>
      </w:r>
      <w:proofErr w:type="spellStart"/>
      <w:r w:rsidRPr="001D269C">
        <w:rPr>
          <w:rFonts w:ascii="Times New Roman" w:hAnsi="Times New Roman" w:hint="eastAsia"/>
          <w:color w:val="000000" w:themeColor="text1"/>
          <w:kern w:val="0"/>
          <w:sz w:val="24"/>
        </w:rPr>
        <w:t>Zakeeruddin</w:t>
      </w:r>
      <w:proofErr w:type="spellEnd"/>
      <w:r w:rsidRPr="001D269C">
        <w:rPr>
          <w:rFonts w:ascii="Times New Roman" w:hAnsi="Times New Roman" w:hint="eastAsia"/>
          <w:color w:val="000000" w:themeColor="text1"/>
          <w:kern w:val="0"/>
          <w:sz w:val="24"/>
        </w:rPr>
        <w:t xml:space="preserve">, S. M.; </w:t>
      </w:r>
      <w:proofErr w:type="spellStart"/>
      <w:r w:rsidRPr="001D269C">
        <w:rPr>
          <w:rFonts w:ascii="Times New Roman" w:hAnsi="Times New Roman" w:hint="eastAsia"/>
          <w:color w:val="000000" w:themeColor="text1"/>
          <w:kern w:val="0"/>
          <w:sz w:val="24"/>
        </w:rPr>
        <w:t>Graetzel</w:t>
      </w:r>
      <w:proofErr w:type="spellEnd"/>
      <w:r w:rsidRPr="001D269C">
        <w:rPr>
          <w:rFonts w:ascii="Times New Roman" w:hAnsi="Times New Roman" w:hint="eastAsia"/>
          <w:color w:val="000000" w:themeColor="text1"/>
          <w:kern w:val="0"/>
          <w:sz w:val="24"/>
        </w:rPr>
        <w:t xml:space="preserve">, M.;  Gordon, J. M.; Katz, E. A.; Mathews, N. Identifying Fundamental Limitations in Halide Perovskite Solar Cells. </w:t>
      </w:r>
      <w:r w:rsidRPr="001D269C">
        <w:rPr>
          <w:rFonts w:ascii="Times New Roman" w:hAnsi="Times New Roman" w:hint="eastAsia"/>
          <w:i/>
          <w:iCs/>
          <w:color w:val="000000" w:themeColor="text1"/>
          <w:kern w:val="0"/>
          <w:sz w:val="24"/>
        </w:rPr>
        <w:t>Adv. Mater.</w:t>
      </w:r>
      <w:r w:rsidRPr="001D269C">
        <w:rPr>
          <w:rFonts w:ascii="Times New Roman" w:hAnsi="Times New Roman" w:hint="eastAsia"/>
          <w:color w:val="000000" w:themeColor="text1"/>
          <w:kern w:val="0"/>
          <w:sz w:val="24"/>
        </w:rPr>
        <w:t xml:space="preserve"> </w:t>
      </w:r>
      <w:r w:rsidRPr="001D269C">
        <w:rPr>
          <w:rFonts w:ascii="Times New Roman" w:hAnsi="Times New Roman"/>
          <w:b/>
          <w:bCs/>
          <w:color w:val="000000" w:themeColor="text1"/>
          <w:kern w:val="0"/>
          <w:sz w:val="24"/>
        </w:rPr>
        <w:t>2016</w:t>
      </w:r>
      <w:r w:rsidRPr="001D269C">
        <w:rPr>
          <w:rFonts w:ascii="Times New Roman" w:hAnsi="Times New Roman" w:hint="eastAsia"/>
          <w:color w:val="000000" w:themeColor="text1"/>
          <w:kern w:val="0"/>
          <w:sz w:val="24"/>
        </w:rPr>
        <w:t>, 12, 2439-2445.</w:t>
      </w:r>
    </w:p>
    <w:p w14:paraId="5F4FCDA4" w14:textId="77777777" w:rsidR="00B7419E" w:rsidRPr="001D269C" w:rsidRDefault="00F117F9">
      <w:pPr>
        <w:widowControl/>
        <w:numPr>
          <w:ilvl w:val="255"/>
          <w:numId w:val="0"/>
        </w:numPr>
        <w:spacing w:line="360" w:lineRule="auto"/>
        <w:rPr>
          <w:rFonts w:ascii="Times New Roman" w:hAnsi="Times New Roman"/>
          <w:color w:val="000000" w:themeColor="text1"/>
          <w:kern w:val="0"/>
          <w:sz w:val="24"/>
        </w:rPr>
      </w:pPr>
      <w:r w:rsidRPr="001D269C">
        <w:rPr>
          <w:rFonts w:ascii="Times New Roman" w:hAnsi="Times New Roman" w:hint="eastAsia"/>
          <w:color w:val="000000" w:themeColor="text1"/>
          <w:kern w:val="0"/>
          <w:sz w:val="24"/>
        </w:rPr>
        <w:lastRenderedPageBreak/>
        <w:t xml:space="preserve">(47) Li, C.; Ma, R. M.; He, X. J.; Yang, T. B.; Zhou, Z. M.; Yang, S.; Liang, Y. Y.; Sun, X. W.; Wang, J. N.; Yan, Y. F.; Choy, W. C. H. In Situ Tin(II) Complex Antisolvent Process Featuring Simultaneous Quasi-Core-Shell Structure and Heterojunction for Improving Efficiency and Stability of Low-Bandgap Perovskite Solar Cells. </w:t>
      </w:r>
      <w:r w:rsidRPr="001D269C">
        <w:rPr>
          <w:rFonts w:ascii="Times New Roman" w:hAnsi="Times New Roman" w:hint="eastAsia"/>
          <w:i/>
          <w:iCs/>
          <w:color w:val="000000" w:themeColor="text1"/>
          <w:kern w:val="0"/>
          <w:sz w:val="24"/>
        </w:rPr>
        <w:t>Adv. Energy Mater.</w:t>
      </w:r>
      <w:r w:rsidRPr="001D269C">
        <w:rPr>
          <w:rFonts w:ascii="Times New Roman" w:hAnsi="Times New Roman" w:hint="eastAsia"/>
          <w:color w:val="000000" w:themeColor="text1"/>
          <w:kern w:val="0"/>
          <w:sz w:val="24"/>
        </w:rPr>
        <w:t xml:space="preserve"> </w:t>
      </w:r>
      <w:r w:rsidRPr="001D269C">
        <w:rPr>
          <w:rFonts w:ascii="Times New Roman" w:hAnsi="Times New Roman"/>
          <w:b/>
          <w:bCs/>
          <w:color w:val="000000" w:themeColor="text1"/>
          <w:kern w:val="0"/>
          <w:sz w:val="24"/>
        </w:rPr>
        <w:t>202</w:t>
      </w:r>
      <w:r w:rsidRPr="001D269C">
        <w:rPr>
          <w:rFonts w:ascii="Times New Roman" w:hAnsi="Times New Roman" w:hint="eastAsia"/>
          <w:color w:val="000000" w:themeColor="text1"/>
          <w:kern w:val="0"/>
          <w:sz w:val="24"/>
        </w:rPr>
        <w:t>0, 8, 1903013.</w:t>
      </w:r>
    </w:p>
    <w:p w14:paraId="1390FE3F" w14:textId="77777777" w:rsidR="00B7419E" w:rsidRPr="001D269C" w:rsidRDefault="00F117F9">
      <w:pPr>
        <w:widowControl/>
        <w:numPr>
          <w:ilvl w:val="255"/>
          <w:numId w:val="0"/>
        </w:numPr>
        <w:spacing w:line="360" w:lineRule="auto"/>
        <w:rPr>
          <w:rFonts w:ascii="Times New Roman" w:hAnsi="Times New Roman"/>
          <w:color w:val="000000" w:themeColor="text1"/>
          <w:kern w:val="0"/>
          <w:sz w:val="24"/>
        </w:rPr>
      </w:pPr>
      <w:r w:rsidRPr="001D269C">
        <w:rPr>
          <w:rFonts w:ascii="Times New Roman" w:hAnsi="Times New Roman" w:hint="eastAsia"/>
          <w:color w:val="000000" w:themeColor="text1"/>
          <w:kern w:val="0"/>
          <w:sz w:val="24"/>
        </w:rPr>
        <w:t xml:space="preserve">(48) Zhang, H.; Cheng, J. Q.; Lin, F.; He, H. X.; Mao, J.; Wong, K. S.; Jen, A. K.-Y.; Choy, W. C. H. Pinhole-Free and Surface-Nanostructured NiOx Film by Room-Temperature Solution Process for High-Performance </w:t>
      </w:r>
      <w:proofErr w:type="spellStart"/>
      <w:r w:rsidRPr="001D269C">
        <w:rPr>
          <w:rFonts w:ascii="Times New Roman" w:hAnsi="Times New Roman" w:hint="eastAsia"/>
          <w:color w:val="000000" w:themeColor="text1"/>
          <w:kern w:val="0"/>
          <w:sz w:val="24"/>
        </w:rPr>
        <w:t>FlexiblePerovskite</w:t>
      </w:r>
      <w:proofErr w:type="spellEnd"/>
      <w:r w:rsidRPr="001D269C">
        <w:rPr>
          <w:rFonts w:ascii="Times New Roman" w:hAnsi="Times New Roman" w:hint="eastAsia"/>
          <w:color w:val="000000" w:themeColor="text1"/>
          <w:kern w:val="0"/>
          <w:sz w:val="24"/>
        </w:rPr>
        <w:t xml:space="preserve"> Solar Cells with Good Stability and Reproducibility. </w:t>
      </w:r>
      <w:r w:rsidRPr="001D269C">
        <w:rPr>
          <w:rFonts w:ascii="Times New Roman" w:hAnsi="Times New Roman" w:hint="eastAsia"/>
          <w:i/>
          <w:iCs/>
          <w:color w:val="000000" w:themeColor="text1"/>
          <w:kern w:val="0"/>
          <w:sz w:val="24"/>
        </w:rPr>
        <w:t>ACS Nano</w:t>
      </w:r>
      <w:r w:rsidRPr="001D269C">
        <w:rPr>
          <w:rFonts w:ascii="Times New Roman" w:hAnsi="Times New Roman" w:hint="eastAsia"/>
          <w:color w:val="000000" w:themeColor="text1"/>
          <w:kern w:val="0"/>
          <w:sz w:val="24"/>
        </w:rPr>
        <w:t xml:space="preserve"> </w:t>
      </w:r>
      <w:r w:rsidRPr="001D269C">
        <w:rPr>
          <w:rFonts w:ascii="Times New Roman" w:hAnsi="Times New Roman"/>
          <w:b/>
          <w:bCs/>
          <w:color w:val="000000" w:themeColor="text1"/>
          <w:kern w:val="0"/>
          <w:sz w:val="24"/>
        </w:rPr>
        <w:t>2016</w:t>
      </w:r>
      <w:r w:rsidRPr="001D269C">
        <w:rPr>
          <w:rFonts w:ascii="Times New Roman" w:hAnsi="Times New Roman" w:hint="eastAsia"/>
          <w:color w:val="000000" w:themeColor="text1"/>
          <w:kern w:val="0"/>
          <w:sz w:val="24"/>
        </w:rPr>
        <w:t>, 1, 1503-1511.</w:t>
      </w:r>
    </w:p>
    <w:p w14:paraId="3C767F6B" w14:textId="77777777" w:rsidR="00B7419E" w:rsidRPr="001D269C" w:rsidRDefault="00F117F9">
      <w:pPr>
        <w:pStyle w:val="citation"/>
        <w:spacing w:line="360" w:lineRule="auto"/>
        <w:ind w:left="0" w:firstLineChars="0" w:firstLine="0"/>
        <w:jc w:val="both"/>
        <w:rPr>
          <w:rFonts w:eastAsia="宋体"/>
          <w:color w:val="000000" w:themeColor="text1"/>
        </w:rPr>
      </w:pPr>
      <w:r w:rsidRPr="001D269C">
        <w:rPr>
          <w:rFonts w:eastAsia="宋体" w:hint="eastAsia"/>
          <w:color w:val="000000" w:themeColor="text1"/>
        </w:rPr>
        <w:t>(49) Shao, S. Y.; Abdu-</w:t>
      </w:r>
      <w:proofErr w:type="spellStart"/>
      <w:r w:rsidRPr="001D269C">
        <w:rPr>
          <w:rFonts w:eastAsia="宋体" w:hint="eastAsia"/>
          <w:color w:val="000000" w:themeColor="text1"/>
        </w:rPr>
        <w:t>Aguye</w:t>
      </w:r>
      <w:proofErr w:type="spellEnd"/>
      <w:r w:rsidRPr="001D269C">
        <w:rPr>
          <w:rFonts w:eastAsia="宋体" w:hint="eastAsia"/>
          <w:color w:val="000000" w:themeColor="text1"/>
        </w:rPr>
        <w:t xml:space="preserve">, M.; </w:t>
      </w:r>
      <w:proofErr w:type="spellStart"/>
      <w:r w:rsidRPr="001D269C">
        <w:rPr>
          <w:rFonts w:eastAsia="宋体" w:hint="eastAsia"/>
          <w:color w:val="000000" w:themeColor="text1"/>
        </w:rPr>
        <w:t>Qiu</w:t>
      </w:r>
      <w:proofErr w:type="spellEnd"/>
      <w:r w:rsidRPr="001D269C">
        <w:rPr>
          <w:rFonts w:eastAsia="宋体" w:hint="eastAsia"/>
          <w:color w:val="000000" w:themeColor="text1"/>
        </w:rPr>
        <w:t xml:space="preserve">, L.; Lai, L.-H.; Liu, J.; </w:t>
      </w:r>
      <w:proofErr w:type="spellStart"/>
      <w:r w:rsidRPr="001D269C">
        <w:rPr>
          <w:rFonts w:eastAsia="宋体" w:hint="eastAsia"/>
          <w:color w:val="000000" w:themeColor="text1"/>
        </w:rPr>
        <w:t>Adjokatse</w:t>
      </w:r>
      <w:proofErr w:type="spellEnd"/>
      <w:r w:rsidRPr="001D269C">
        <w:rPr>
          <w:rFonts w:eastAsia="宋体" w:hint="eastAsia"/>
          <w:color w:val="000000" w:themeColor="text1"/>
        </w:rPr>
        <w:t xml:space="preserve">, S.; </w:t>
      </w:r>
      <w:proofErr w:type="spellStart"/>
      <w:r w:rsidRPr="001D269C">
        <w:rPr>
          <w:rFonts w:eastAsia="宋体" w:hint="eastAsia"/>
          <w:color w:val="000000" w:themeColor="text1"/>
        </w:rPr>
        <w:t>Jahani</w:t>
      </w:r>
      <w:proofErr w:type="spellEnd"/>
      <w:r w:rsidRPr="001D269C">
        <w:rPr>
          <w:rFonts w:eastAsia="宋体" w:hint="eastAsia"/>
          <w:color w:val="000000" w:themeColor="text1"/>
        </w:rPr>
        <w:t xml:space="preserve">, F.; </w:t>
      </w:r>
      <w:proofErr w:type="spellStart"/>
      <w:r w:rsidRPr="001D269C">
        <w:rPr>
          <w:rFonts w:eastAsia="宋体" w:hint="eastAsia"/>
          <w:color w:val="000000" w:themeColor="text1"/>
        </w:rPr>
        <w:t>Kamminga</w:t>
      </w:r>
      <w:proofErr w:type="spellEnd"/>
      <w:r w:rsidRPr="001D269C">
        <w:rPr>
          <w:rFonts w:eastAsia="宋体" w:hint="eastAsia"/>
          <w:color w:val="000000" w:themeColor="text1"/>
        </w:rPr>
        <w:t xml:space="preserve">, M. E.; Brink, G. H. ten; </w:t>
      </w:r>
      <w:proofErr w:type="spellStart"/>
      <w:r w:rsidRPr="001D269C">
        <w:rPr>
          <w:rFonts w:eastAsia="宋体" w:hint="eastAsia"/>
          <w:color w:val="000000" w:themeColor="text1"/>
        </w:rPr>
        <w:t>Palstra</w:t>
      </w:r>
      <w:proofErr w:type="spellEnd"/>
      <w:r w:rsidRPr="001D269C">
        <w:rPr>
          <w:rFonts w:eastAsia="宋体" w:hint="eastAsia"/>
          <w:color w:val="000000" w:themeColor="text1"/>
        </w:rPr>
        <w:t xml:space="preserve">, T. T. M.; </w:t>
      </w:r>
      <w:proofErr w:type="spellStart"/>
      <w:r w:rsidRPr="001D269C">
        <w:rPr>
          <w:rFonts w:eastAsia="宋体" w:hint="eastAsia"/>
          <w:color w:val="000000" w:themeColor="text1"/>
        </w:rPr>
        <w:t>Kooi</w:t>
      </w:r>
      <w:proofErr w:type="spellEnd"/>
      <w:r w:rsidRPr="001D269C">
        <w:rPr>
          <w:rFonts w:eastAsia="宋体" w:hint="eastAsia"/>
          <w:color w:val="000000" w:themeColor="text1"/>
        </w:rPr>
        <w:t xml:space="preserve">, B. J.; </w:t>
      </w:r>
      <w:proofErr w:type="spellStart"/>
      <w:r w:rsidRPr="001D269C">
        <w:rPr>
          <w:rFonts w:eastAsia="宋体" w:hint="eastAsia"/>
          <w:color w:val="000000" w:themeColor="text1"/>
        </w:rPr>
        <w:t>Hummelen</w:t>
      </w:r>
      <w:proofErr w:type="spellEnd"/>
      <w:r w:rsidRPr="001D269C">
        <w:rPr>
          <w:rFonts w:eastAsia="宋体" w:hint="eastAsia"/>
          <w:color w:val="000000" w:themeColor="text1"/>
        </w:rPr>
        <w:t xml:space="preserve">, J. C.; </w:t>
      </w:r>
      <w:proofErr w:type="spellStart"/>
      <w:r w:rsidRPr="001D269C">
        <w:rPr>
          <w:rFonts w:eastAsia="宋体" w:hint="eastAsia"/>
          <w:color w:val="000000" w:themeColor="text1"/>
        </w:rPr>
        <w:t>Loi</w:t>
      </w:r>
      <w:proofErr w:type="spellEnd"/>
      <w:r w:rsidRPr="001D269C">
        <w:rPr>
          <w:rFonts w:eastAsia="宋体" w:hint="eastAsia"/>
          <w:color w:val="000000" w:themeColor="text1"/>
        </w:rPr>
        <w:t xml:space="preserve">, M. A. Elimination of the Light Soaking Effect and Performance Enhancement in Perovskite Solar Cells Using a Fullerene Derivative. </w:t>
      </w:r>
      <w:r w:rsidRPr="001D269C">
        <w:rPr>
          <w:rFonts w:eastAsia="宋体" w:hint="eastAsia"/>
          <w:i/>
          <w:iCs/>
          <w:color w:val="000000" w:themeColor="text1"/>
        </w:rPr>
        <w:t>Energy Environ. Sci.</w:t>
      </w:r>
      <w:r w:rsidRPr="001D269C">
        <w:rPr>
          <w:rFonts w:eastAsia="宋体" w:hint="eastAsia"/>
          <w:color w:val="000000" w:themeColor="text1"/>
        </w:rPr>
        <w:t xml:space="preserve"> </w:t>
      </w:r>
      <w:r w:rsidRPr="001D269C">
        <w:rPr>
          <w:rFonts w:eastAsia="宋体"/>
          <w:b/>
          <w:bCs/>
          <w:color w:val="000000" w:themeColor="text1"/>
        </w:rPr>
        <w:t>2016</w:t>
      </w:r>
      <w:r w:rsidRPr="001D269C">
        <w:rPr>
          <w:rFonts w:eastAsia="宋体" w:hint="eastAsia"/>
          <w:color w:val="000000" w:themeColor="text1"/>
        </w:rPr>
        <w:t>, 9, 2444-2452.</w:t>
      </w:r>
    </w:p>
    <w:p w14:paraId="2902FF1E" w14:textId="77777777" w:rsidR="00B7419E" w:rsidRPr="001D269C" w:rsidRDefault="00B7419E">
      <w:pPr>
        <w:pStyle w:val="citation"/>
        <w:ind w:left="480" w:hanging="480"/>
        <w:rPr>
          <w:color w:val="000000" w:themeColor="text1"/>
        </w:rPr>
      </w:pPr>
    </w:p>
    <w:p w14:paraId="7301F42B" w14:textId="77777777" w:rsidR="00B7419E" w:rsidRPr="001D269C" w:rsidRDefault="00B7419E">
      <w:pPr>
        <w:widowControl/>
        <w:jc w:val="left"/>
        <w:rPr>
          <w:rFonts w:ascii="宋体" w:hAnsi="宋体" w:cs="宋体"/>
          <w:color w:val="000000" w:themeColor="text1"/>
          <w:kern w:val="0"/>
          <w:sz w:val="24"/>
        </w:rPr>
      </w:pPr>
    </w:p>
    <w:p w14:paraId="2D010065" w14:textId="77777777" w:rsidR="00B7419E" w:rsidRPr="001D269C" w:rsidRDefault="00F117F9">
      <w:pPr>
        <w:widowControl/>
        <w:jc w:val="left"/>
        <w:rPr>
          <w:rFonts w:ascii="宋体" w:hAnsi="宋体" w:cs="宋体"/>
          <w:color w:val="000000" w:themeColor="text1"/>
          <w:kern w:val="0"/>
          <w:sz w:val="24"/>
        </w:rPr>
      </w:pPr>
      <w:r w:rsidRPr="001D269C">
        <w:rPr>
          <w:rFonts w:ascii="宋体" w:hAnsi="宋体" w:cs="宋体"/>
          <w:noProof/>
          <w:color w:val="000000" w:themeColor="text1"/>
          <w:kern w:val="0"/>
          <w:sz w:val="24"/>
        </w:rPr>
        <w:drawing>
          <wp:inline distT="0" distB="0" distL="0" distR="0" wp14:anchorId="7F3ED136" wp14:editId="27ECF742">
            <wp:extent cx="2341245" cy="1943100"/>
            <wp:effectExtent l="0" t="0" r="0" b="0"/>
            <wp:docPr id="30" name="Picture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6" descr="IMG_25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2341245" cy="1943100"/>
                    </a:xfrm>
                    <a:prstGeom prst="rect">
                      <a:avLst/>
                    </a:prstGeom>
                    <a:noFill/>
                    <a:ln>
                      <a:noFill/>
                    </a:ln>
                  </pic:spPr>
                </pic:pic>
              </a:graphicData>
            </a:graphic>
          </wp:inline>
        </w:drawing>
      </w:r>
      <w:r w:rsidRPr="001D269C">
        <w:rPr>
          <w:rFonts w:ascii="宋体" w:hAnsi="宋体" w:cs="宋体" w:hint="eastAsia"/>
          <w:color w:val="000000" w:themeColor="text1"/>
          <w:kern w:val="0"/>
          <w:sz w:val="24"/>
        </w:rPr>
        <w:t xml:space="preserve"> </w:t>
      </w:r>
      <w:r w:rsidRPr="001D269C">
        <w:rPr>
          <w:rFonts w:ascii="宋体" w:hAnsi="宋体" w:cs="宋体"/>
          <w:noProof/>
          <w:color w:val="000000" w:themeColor="text1"/>
          <w:kern w:val="0"/>
          <w:sz w:val="24"/>
          <w:lang w:bidi="ar"/>
        </w:rPr>
        <w:drawing>
          <wp:inline distT="0" distB="0" distL="114300" distR="114300" wp14:anchorId="48D67585" wp14:editId="66674149">
            <wp:extent cx="2092325" cy="1943735"/>
            <wp:effectExtent l="0" t="0" r="3175" b="12065"/>
            <wp:docPr id="3"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8" descr="IMG_256"/>
                    <pic:cNvPicPr>
                      <a:picLocks noChangeAspect="1"/>
                    </pic:cNvPicPr>
                  </pic:nvPicPr>
                  <pic:blipFill>
                    <a:blip r:embed="rId20"/>
                    <a:stretch>
                      <a:fillRect/>
                    </a:stretch>
                  </pic:blipFill>
                  <pic:spPr>
                    <a:xfrm>
                      <a:off x="0" y="0"/>
                      <a:ext cx="2092325" cy="1943735"/>
                    </a:xfrm>
                    <a:prstGeom prst="rect">
                      <a:avLst/>
                    </a:prstGeom>
                    <a:noFill/>
                    <a:ln w="9525">
                      <a:noFill/>
                    </a:ln>
                  </pic:spPr>
                </pic:pic>
              </a:graphicData>
            </a:graphic>
          </wp:inline>
        </w:drawing>
      </w:r>
    </w:p>
    <w:p w14:paraId="1A78F664" w14:textId="77777777" w:rsidR="00B7419E" w:rsidRPr="001D269C" w:rsidRDefault="00F117F9">
      <w:pPr>
        <w:widowControl/>
        <w:jc w:val="left"/>
        <w:rPr>
          <w:rFonts w:ascii="宋体" w:hAnsi="宋体" w:cs="宋体"/>
          <w:color w:val="000000" w:themeColor="text1"/>
          <w:kern w:val="0"/>
          <w:sz w:val="24"/>
        </w:rPr>
      </w:pPr>
      <w:r w:rsidRPr="001D269C">
        <w:rPr>
          <w:rFonts w:ascii="宋体" w:hAnsi="宋体" w:cs="宋体"/>
          <w:noProof/>
          <w:color w:val="000000" w:themeColor="text1"/>
          <w:kern w:val="0"/>
          <w:sz w:val="24"/>
          <w:lang w:bidi="ar"/>
        </w:rPr>
        <w:lastRenderedPageBreak/>
        <w:drawing>
          <wp:inline distT="0" distB="0" distL="114300" distR="114300" wp14:anchorId="224082C9" wp14:editId="1FE616C3">
            <wp:extent cx="2473325" cy="1835785"/>
            <wp:effectExtent l="0" t="0" r="3175" b="5715"/>
            <wp:docPr id="33"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9" descr="IMG_256"/>
                    <pic:cNvPicPr>
                      <a:picLocks noChangeAspect="1"/>
                    </pic:cNvPicPr>
                  </pic:nvPicPr>
                  <pic:blipFill>
                    <a:blip r:embed="rId21"/>
                    <a:stretch>
                      <a:fillRect/>
                    </a:stretch>
                  </pic:blipFill>
                  <pic:spPr>
                    <a:xfrm>
                      <a:off x="0" y="0"/>
                      <a:ext cx="2473325" cy="1835785"/>
                    </a:xfrm>
                    <a:prstGeom prst="rect">
                      <a:avLst/>
                    </a:prstGeom>
                    <a:noFill/>
                    <a:ln w="9525">
                      <a:noFill/>
                    </a:ln>
                  </pic:spPr>
                </pic:pic>
              </a:graphicData>
            </a:graphic>
          </wp:inline>
        </w:drawing>
      </w:r>
      <w:r w:rsidRPr="001D269C">
        <w:rPr>
          <w:rFonts w:ascii="宋体" w:hAnsi="宋体" w:cs="宋体"/>
          <w:noProof/>
          <w:color w:val="000000" w:themeColor="text1"/>
          <w:kern w:val="0"/>
          <w:sz w:val="24"/>
        </w:rPr>
        <w:drawing>
          <wp:inline distT="0" distB="0" distL="0" distR="0" wp14:anchorId="59040417" wp14:editId="0A1DCA9D">
            <wp:extent cx="2658110" cy="1835785"/>
            <wp:effectExtent l="0" t="0" r="8890" b="5715"/>
            <wp:docPr id="27" name="Picture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9" descr="IMG_25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2658110" cy="1835785"/>
                    </a:xfrm>
                    <a:prstGeom prst="rect">
                      <a:avLst/>
                    </a:prstGeom>
                    <a:noFill/>
                    <a:ln>
                      <a:noFill/>
                    </a:ln>
                  </pic:spPr>
                </pic:pic>
              </a:graphicData>
            </a:graphic>
          </wp:inline>
        </w:drawing>
      </w:r>
      <w:r w:rsidRPr="001D269C">
        <w:rPr>
          <w:rFonts w:ascii="宋体" w:hAnsi="宋体" w:cs="宋体"/>
          <w:noProof/>
          <w:color w:val="000000" w:themeColor="text1"/>
          <w:kern w:val="0"/>
          <w:sz w:val="24"/>
          <w:lang w:bidi="ar"/>
        </w:rPr>
        <w:drawing>
          <wp:inline distT="0" distB="0" distL="114300" distR="114300" wp14:anchorId="33F29DDC" wp14:editId="7D9EDCEE">
            <wp:extent cx="2561590" cy="1835785"/>
            <wp:effectExtent l="0" t="0" r="3810" b="5715"/>
            <wp:docPr id="34"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0" descr="IMG_256"/>
                    <pic:cNvPicPr>
                      <a:picLocks noChangeAspect="1"/>
                    </pic:cNvPicPr>
                  </pic:nvPicPr>
                  <pic:blipFill>
                    <a:blip r:embed="rId23"/>
                    <a:stretch>
                      <a:fillRect/>
                    </a:stretch>
                  </pic:blipFill>
                  <pic:spPr>
                    <a:xfrm>
                      <a:off x="0" y="0"/>
                      <a:ext cx="2561590" cy="1835785"/>
                    </a:xfrm>
                    <a:prstGeom prst="rect">
                      <a:avLst/>
                    </a:prstGeom>
                    <a:noFill/>
                    <a:ln w="9525">
                      <a:noFill/>
                    </a:ln>
                  </pic:spPr>
                </pic:pic>
              </a:graphicData>
            </a:graphic>
          </wp:inline>
        </w:drawing>
      </w:r>
      <w:r w:rsidRPr="001D269C">
        <w:rPr>
          <w:rFonts w:ascii="宋体" w:hAnsi="宋体" w:cs="宋体"/>
          <w:noProof/>
          <w:color w:val="000000" w:themeColor="text1"/>
          <w:kern w:val="0"/>
          <w:sz w:val="24"/>
          <w:lang w:bidi="ar"/>
        </w:rPr>
        <w:drawing>
          <wp:inline distT="0" distB="0" distL="114300" distR="114300" wp14:anchorId="528E98C3" wp14:editId="438745E2">
            <wp:extent cx="2608580" cy="1835785"/>
            <wp:effectExtent l="0" t="0" r="7620" b="5715"/>
            <wp:docPr id="35"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1" descr="IMG_256"/>
                    <pic:cNvPicPr>
                      <a:picLocks noChangeAspect="1"/>
                    </pic:cNvPicPr>
                  </pic:nvPicPr>
                  <pic:blipFill>
                    <a:blip r:embed="rId24"/>
                    <a:stretch>
                      <a:fillRect/>
                    </a:stretch>
                  </pic:blipFill>
                  <pic:spPr>
                    <a:xfrm>
                      <a:off x="0" y="0"/>
                      <a:ext cx="2608580" cy="1835785"/>
                    </a:xfrm>
                    <a:prstGeom prst="rect">
                      <a:avLst/>
                    </a:prstGeom>
                    <a:noFill/>
                    <a:ln w="9525">
                      <a:noFill/>
                    </a:ln>
                  </pic:spPr>
                </pic:pic>
              </a:graphicData>
            </a:graphic>
          </wp:inline>
        </w:drawing>
      </w:r>
    </w:p>
    <w:p w14:paraId="2D9109AF" w14:textId="77777777" w:rsidR="00B7419E" w:rsidRPr="001D269C" w:rsidRDefault="00F117F9">
      <w:pPr>
        <w:widowControl/>
        <w:spacing w:line="360" w:lineRule="auto"/>
        <w:rPr>
          <w:rFonts w:ascii="Times New Roman" w:hAnsi="Times New Roman"/>
          <w:color w:val="000000" w:themeColor="text1"/>
          <w:kern w:val="0"/>
          <w:sz w:val="24"/>
        </w:rPr>
      </w:pPr>
      <w:r w:rsidRPr="001D269C">
        <w:rPr>
          <w:rFonts w:ascii="Times New Roman" w:hAnsi="Times New Roman"/>
          <w:color w:val="000000" w:themeColor="text1"/>
          <w:kern w:val="0"/>
          <w:sz w:val="24"/>
        </w:rPr>
        <w:t xml:space="preserve">Figure </w:t>
      </w:r>
      <w:r w:rsidRPr="001D269C">
        <w:rPr>
          <w:rFonts w:ascii="Times New Roman" w:hAnsi="Times New Roman" w:hint="eastAsia"/>
          <w:color w:val="000000" w:themeColor="text1"/>
          <w:kern w:val="0"/>
          <w:sz w:val="24"/>
        </w:rPr>
        <w:t>1</w:t>
      </w:r>
      <w:r w:rsidRPr="001D269C">
        <w:rPr>
          <w:rFonts w:ascii="Times New Roman" w:hAnsi="Times New Roman"/>
          <w:color w:val="000000" w:themeColor="text1"/>
          <w:kern w:val="0"/>
          <w:sz w:val="24"/>
        </w:rPr>
        <w:t>. (a) XRD patterns</w:t>
      </w:r>
      <w:r w:rsidRPr="001D269C">
        <w:rPr>
          <w:rFonts w:ascii="Times New Roman" w:hAnsi="Times New Roman" w:hint="eastAsia"/>
          <w:color w:val="000000" w:themeColor="text1"/>
          <w:kern w:val="0"/>
          <w:sz w:val="24"/>
        </w:rPr>
        <w:t xml:space="preserve">, </w:t>
      </w:r>
      <w:r w:rsidRPr="001D269C">
        <w:rPr>
          <w:rFonts w:ascii="Times New Roman" w:hAnsi="Times New Roman"/>
          <w:color w:val="000000" w:themeColor="text1"/>
          <w:kern w:val="0"/>
          <w:sz w:val="24"/>
        </w:rPr>
        <w:t>(</w:t>
      </w:r>
      <w:r w:rsidRPr="001D269C">
        <w:rPr>
          <w:rFonts w:ascii="Times New Roman" w:hAnsi="Times New Roman" w:hint="eastAsia"/>
          <w:color w:val="000000" w:themeColor="text1"/>
          <w:kern w:val="0"/>
          <w:sz w:val="24"/>
        </w:rPr>
        <w:t>b</w:t>
      </w:r>
      <w:r w:rsidRPr="001D269C">
        <w:rPr>
          <w:rFonts w:ascii="Times New Roman" w:hAnsi="Times New Roman"/>
          <w:color w:val="000000" w:themeColor="text1"/>
          <w:kern w:val="0"/>
          <w:sz w:val="24"/>
        </w:rPr>
        <w:t>) TEM</w:t>
      </w:r>
      <w:r w:rsidRPr="001D269C">
        <w:rPr>
          <w:rFonts w:ascii="Times New Roman" w:hAnsi="Times New Roman" w:hint="eastAsia"/>
          <w:color w:val="000000" w:themeColor="text1"/>
          <w:kern w:val="0"/>
          <w:sz w:val="24"/>
        </w:rPr>
        <w:t xml:space="preserve"> </w:t>
      </w:r>
      <w:r w:rsidRPr="001D269C">
        <w:rPr>
          <w:rFonts w:ascii="Times New Roman" w:hAnsi="Times New Roman"/>
          <w:color w:val="000000" w:themeColor="text1"/>
          <w:kern w:val="0"/>
          <w:sz w:val="24"/>
        </w:rPr>
        <w:t>image</w:t>
      </w:r>
      <w:r w:rsidRPr="001D269C">
        <w:rPr>
          <w:rFonts w:ascii="Times New Roman" w:hAnsi="Times New Roman" w:hint="eastAsia"/>
          <w:color w:val="000000" w:themeColor="text1"/>
          <w:kern w:val="0"/>
          <w:sz w:val="24"/>
        </w:rPr>
        <w:t xml:space="preserve"> and the corresponding diffraction pattern</w:t>
      </w:r>
      <w:r w:rsidRPr="001D269C">
        <w:rPr>
          <w:rFonts w:ascii="Times New Roman" w:hAnsi="Times New Roman"/>
          <w:color w:val="000000" w:themeColor="text1"/>
          <w:kern w:val="0"/>
          <w:sz w:val="24"/>
        </w:rPr>
        <w:t xml:space="preserve"> </w:t>
      </w:r>
      <w:r w:rsidRPr="001D269C">
        <w:rPr>
          <w:rFonts w:ascii="Times New Roman" w:hAnsi="Times New Roman" w:hint="eastAsia"/>
          <w:color w:val="000000" w:themeColor="text1"/>
          <w:kern w:val="0"/>
          <w:sz w:val="24"/>
        </w:rPr>
        <w:t xml:space="preserve">(inset) </w:t>
      </w:r>
      <w:r w:rsidRPr="001D269C">
        <w:rPr>
          <w:rFonts w:ascii="Times New Roman" w:hAnsi="Times New Roman"/>
          <w:color w:val="000000" w:themeColor="text1"/>
          <w:kern w:val="0"/>
          <w:sz w:val="24"/>
        </w:rPr>
        <w:t xml:space="preserve">of </w:t>
      </w:r>
      <w:r w:rsidRPr="001D269C">
        <w:rPr>
          <w:rFonts w:ascii="Times New Roman" w:hAnsi="Times New Roman" w:hint="eastAsia"/>
          <w:color w:val="000000" w:themeColor="text1"/>
          <w:kern w:val="0"/>
          <w:sz w:val="24"/>
        </w:rPr>
        <w:t xml:space="preserve">Sn </w:t>
      </w:r>
      <w:r w:rsidRPr="001D269C">
        <w:rPr>
          <w:rFonts w:ascii="Times New Roman" w:hAnsi="Times New Roman"/>
          <w:color w:val="000000" w:themeColor="text1"/>
          <w:sz w:val="24"/>
        </w:rPr>
        <w:t>doped</w:t>
      </w:r>
      <w:r w:rsidRPr="001D269C">
        <w:rPr>
          <w:rFonts w:ascii="Times New Roman" w:hAnsi="Times New Roman"/>
          <w:color w:val="000000" w:themeColor="text1"/>
          <w:kern w:val="0"/>
          <w:sz w:val="24"/>
        </w:rPr>
        <w:t xml:space="preserve"> In</w:t>
      </w:r>
      <w:r w:rsidRPr="001D269C">
        <w:rPr>
          <w:rFonts w:ascii="Times New Roman" w:hAnsi="Times New Roman"/>
          <w:color w:val="000000" w:themeColor="text1"/>
          <w:kern w:val="0"/>
          <w:sz w:val="24"/>
          <w:vertAlign w:val="subscript"/>
        </w:rPr>
        <w:t>2</w:t>
      </w:r>
      <w:r w:rsidRPr="001D269C">
        <w:rPr>
          <w:rFonts w:ascii="Times New Roman" w:hAnsi="Times New Roman"/>
          <w:color w:val="000000" w:themeColor="text1"/>
          <w:kern w:val="0"/>
          <w:sz w:val="24"/>
        </w:rPr>
        <w:t>O</w:t>
      </w:r>
      <w:r w:rsidRPr="001D269C">
        <w:rPr>
          <w:rFonts w:ascii="Times New Roman" w:hAnsi="Times New Roman"/>
          <w:color w:val="000000" w:themeColor="text1"/>
          <w:kern w:val="0"/>
          <w:sz w:val="24"/>
          <w:vertAlign w:val="subscript"/>
        </w:rPr>
        <w:t>3</w:t>
      </w:r>
      <w:r w:rsidRPr="001D269C">
        <w:rPr>
          <w:rFonts w:ascii="Times New Roman" w:hAnsi="Times New Roman"/>
          <w:color w:val="000000" w:themeColor="text1"/>
          <w:kern w:val="0"/>
          <w:sz w:val="24"/>
        </w:rPr>
        <w:t xml:space="preserve"> NPs</w:t>
      </w:r>
      <w:r w:rsidRPr="001D269C">
        <w:rPr>
          <w:rFonts w:ascii="Times New Roman" w:hAnsi="Times New Roman" w:hint="eastAsia"/>
          <w:color w:val="000000" w:themeColor="text1"/>
          <w:kern w:val="0"/>
          <w:sz w:val="24"/>
        </w:rPr>
        <w:t>. (c) Size distribution of Sn doped In</w:t>
      </w:r>
      <w:r w:rsidRPr="001D269C">
        <w:rPr>
          <w:rFonts w:ascii="Times New Roman" w:hAnsi="Times New Roman" w:hint="eastAsia"/>
          <w:color w:val="000000" w:themeColor="text1"/>
          <w:kern w:val="0"/>
          <w:sz w:val="24"/>
          <w:vertAlign w:val="subscript"/>
        </w:rPr>
        <w:t>2</w:t>
      </w:r>
      <w:r w:rsidRPr="001D269C">
        <w:rPr>
          <w:rFonts w:ascii="Times New Roman" w:hAnsi="Times New Roman" w:hint="eastAsia"/>
          <w:color w:val="000000" w:themeColor="text1"/>
          <w:kern w:val="0"/>
          <w:sz w:val="24"/>
        </w:rPr>
        <w:t>O</w:t>
      </w:r>
      <w:r w:rsidRPr="001D269C">
        <w:rPr>
          <w:rFonts w:ascii="Times New Roman" w:hAnsi="Times New Roman" w:hint="eastAsia"/>
          <w:color w:val="000000" w:themeColor="text1"/>
          <w:kern w:val="0"/>
          <w:sz w:val="24"/>
          <w:vertAlign w:val="subscript"/>
        </w:rPr>
        <w:t>3</w:t>
      </w:r>
      <w:r w:rsidRPr="001D269C">
        <w:rPr>
          <w:rFonts w:ascii="Times New Roman" w:hAnsi="Times New Roman" w:hint="eastAsia"/>
          <w:color w:val="000000" w:themeColor="text1"/>
          <w:kern w:val="0"/>
          <w:sz w:val="24"/>
        </w:rPr>
        <w:t xml:space="preserve"> NPs. (d-f) Sn 3d, O 1s, and In 3d </w:t>
      </w:r>
      <w:r w:rsidRPr="001D269C">
        <w:rPr>
          <w:rFonts w:ascii="Times New Roman" w:hAnsi="Times New Roman"/>
          <w:color w:val="000000" w:themeColor="text1"/>
          <w:kern w:val="0"/>
          <w:sz w:val="24"/>
        </w:rPr>
        <w:t>XPS</w:t>
      </w:r>
      <w:r w:rsidRPr="001D269C">
        <w:rPr>
          <w:rFonts w:ascii="Times New Roman" w:hAnsi="Times New Roman" w:hint="eastAsia"/>
          <w:color w:val="000000" w:themeColor="text1"/>
          <w:kern w:val="0"/>
          <w:sz w:val="24"/>
        </w:rPr>
        <w:t xml:space="preserve"> spectra of pristine and Sn doped In</w:t>
      </w:r>
      <w:r w:rsidRPr="001D269C">
        <w:rPr>
          <w:rFonts w:ascii="Times New Roman" w:hAnsi="Times New Roman" w:hint="eastAsia"/>
          <w:color w:val="000000" w:themeColor="text1"/>
          <w:kern w:val="0"/>
          <w:sz w:val="24"/>
          <w:vertAlign w:val="subscript"/>
        </w:rPr>
        <w:t>2</w:t>
      </w:r>
      <w:r w:rsidRPr="001D269C">
        <w:rPr>
          <w:rFonts w:ascii="Times New Roman" w:hAnsi="Times New Roman" w:hint="eastAsia"/>
          <w:color w:val="000000" w:themeColor="text1"/>
          <w:kern w:val="0"/>
          <w:sz w:val="24"/>
        </w:rPr>
        <w:t>O</w:t>
      </w:r>
      <w:r w:rsidRPr="001D269C">
        <w:rPr>
          <w:rFonts w:ascii="Times New Roman" w:hAnsi="Times New Roman" w:hint="eastAsia"/>
          <w:color w:val="000000" w:themeColor="text1"/>
          <w:kern w:val="0"/>
          <w:sz w:val="24"/>
          <w:vertAlign w:val="subscript"/>
        </w:rPr>
        <w:t>3</w:t>
      </w:r>
      <w:r w:rsidRPr="001D269C">
        <w:rPr>
          <w:rFonts w:ascii="Times New Roman" w:hAnsi="Times New Roman" w:hint="eastAsia"/>
          <w:color w:val="000000" w:themeColor="text1"/>
          <w:kern w:val="0"/>
          <w:sz w:val="24"/>
        </w:rPr>
        <w:t xml:space="preserve"> NPs. .  </w:t>
      </w:r>
    </w:p>
    <w:p w14:paraId="302D509F" w14:textId="77777777" w:rsidR="00B7419E" w:rsidRPr="001D269C" w:rsidRDefault="00F117F9">
      <w:pPr>
        <w:widowControl/>
        <w:spacing w:line="360" w:lineRule="auto"/>
        <w:jc w:val="left"/>
        <w:rPr>
          <w:rFonts w:ascii="宋体" w:hAnsi="宋体" w:cs="宋体"/>
          <w:color w:val="000000" w:themeColor="text1"/>
          <w:kern w:val="0"/>
          <w:sz w:val="24"/>
        </w:rPr>
      </w:pPr>
      <w:r w:rsidRPr="001D269C">
        <w:rPr>
          <w:rFonts w:ascii="宋体" w:hAnsi="宋体" w:cs="宋体"/>
          <w:color w:val="000000" w:themeColor="text1"/>
          <w:kern w:val="0"/>
          <w:sz w:val="24"/>
        </w:rPr>
        <w:br w:type="page"/>
      </w:r>
    </w:p>
    <w:p w14:paraId="557AB9A1" w14:textId="77777777" w:rsidR="00B7419E" w:rsidRPr="001D269C" w:rsidRDefault="00F117F9">
      <w:pPr>
        <w:widowControl/>
        <w:jc w:val="left"/>
        <w:rPr>
          <w:color w:val="000000" w:themeColor="text1"/>
        </w:rPr>
      </w:pPr>
      <w:r w:rsidRPr="001D269C">
        <w:rPr>
          <w:rFonts w:ascii="宋体" w:hAnsi="宋体" w:cs="宋体"/>
          <w:noProof/>
          <w:color w:val="000000" w:themeColor="text1"/>
          <w:kern w:val="0"/>
          <w:sz w:val="24"/>
          <w:lang w:bidi="ar"/>
        </w:rPr>
        <w:lastRenderedPageBreak/>
        <w:drawing>
          <wp:inline distT="0" distB="0" distL="114300" distR="114300" wp14:anchorId="3790CF29" wp14:editId="49682C7D">
            <wp:extent cx="2472690" cy="1764030"/>
            <wp:effectExtent l="0" t="0" r="3810" b="1270"/>
            <wp:docPr id="2"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7" descr="IMG_256"/>
                    <pic:cNvPicPr>
                      <a:picLocks noChangeAspect="1"/>
                    </pic:cNvPicPr>
                  </pic:nvPicPr>
                  <pic:blipFill>
                    <a:blip r:embed="rId25"/>
                    <a:stretch>
                      <a:fillRect/>
                    </a:stretch>
                  </pic:blipFill>
                  <pic:spPr>
                    <a:xfrm>
                      <a:off x="0" y="0"/>
                      <a:ext cx="2472690" cy="1764030"/>
                    </a:xfrm>
                    <a:prstGeom prst="rect">
                      <a:avLst/>
                    </a:prstGeom>
                    <a:noFill/>
                    <a:ln w="9525">
                      <a:noFill/>
                    </a:ln>
                  </pic:spPr>
                </pic:pic>
              </a:graphicData>
            </a:graphic>
          </wp:inline>
        </w:drawing>
      </w:r>
      <w:r w:rsidRPr="001D269C">
        <w:rPr>
          <w:rFonts w:ascii="宋体" w:hAnsi="宋体" w:cs="宋体" w:hint="eastAsia"/>
          <w:color w:val="000000" w:themeColor="text1"/>
          <w:kern w:val="0"/>
          <w:sz w:val="24"/>
          <w:lang w:bidi="ar"/>
        </w:rPr>
        <w:t xml:space="preserve"> </w:t>
      </w:r>
      <w:r w:rsidRPr="001D269C">
        <w:rPr>
          <w:rFonts w:ascii="宋体" w:hAnsi="宋体" w:cs="宋体"/>
          <w:noProof/>
          <w:color w:val="000000" w:themeColor="text1"/>
          <w:kern w:val="0"/>
          <w:sz w:val="24"/>
          <w:lang w:bidi="ar"/>
        </w:rPr>
        <w:drawing>
          <wp:inline distT="0" distB="0" distL="114300" distR="114300" wp14:anchorId="3C7F9406" wp14:editId="055E7124">
            <wp:extent cx="2557145" cy="1764030"/>
            <wp:effectExtent l="0" t="0" r="8255" b="1270"/>
            <wp:docPr id="4"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8" descr="IMG_256"/>
                    <pic:cNvPicPr>
                      <a:picLocks noChangeAspect="1"/>
                    </pic:cNvPicPr>
                  </pic:nvPicPr>
                  <pic:blipFill>
                    <a:blip r:embed="rId26"/>
                    <a:stretch>
                      <a:fillRect/>
                    </a:stretch>
                  </pic:blipFill>
                  <pic:spPr>
                    <a:xfrm>
                      <a:off x="0" y="0"/>
                      <a:ext cx="2557145" cy="1764030"/>
                    </a:xfrm>
                    <a:prstGeom prst="rect">
                      <a:avLst/>
                    </a:prstGeom>
                    <a:noFill/>
                    <a:ln w="9525">
                      <a:noFill/>
                    </a:ln>
                  </pic:spPr>
                </pic:pic>
              </a:graphicData>
            </a:graphic>
          </wp:inline>
        </w:drawing>
      </w:r>
    </w:p>
    <w:p w14:paraId="60303578" w14:textId="77777777" w:rsidR="00B7419E" w:rsidRPr="001D269C" w:rsidRDefault="00F117F9">
      <w:pPr>
        <w:widowControl/>
        <w:jc w:val="left"/>
        <w:rPr>
          <w:color w:val="000000" w:themeColor="text1"/>
        </w:rPr>
      </w:pPr>
      <w:r w:rsidRPr="001D269C">
        <w:rPr>
          <w:rFonts w:ascii="宋体" w:hAnsi="宋体" w:cs="宋体"/>
          <w:noProof/>
          <w:color w:val="000000" w:themeColor="text1"/>
          <w:kern w:val="0"/>
          <w:sz w:val="24"/>
          <w:lang w:bidi="ar"/>
        </w:rPr>
        <w:drawing>
          <wp:inline distT="0" distB="0" distL="114300" distR="114300" wp14:anchorId="13272615" wp14:editId="5FECA95A">
            <wp:extent cx="2560320" cy="1871980"/>
            <wp:effectExtent l="0" t="0" r="5080" b="7620"/>
            <wp:docPr id="6" name="图片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3" descr="IMG_256"/>
                    <pic:cNvPicPr>
                      <a:picLocks noChangeAspect="1"/>
                    </pic:cNvPicPr>
                  </pic:nvPicPr>
                  <pic:blipFill>
                    <a:blip r:embed="rId27"/>
                    <a:stretch>
                      <a:fillRect/>
                    </a:stretch>
                  </pic:blipFill>
                  <pic:spPr>
                    <a:xfrm>
                      <a:off x="0" y="0"/>
                      <a:ext cx="2560320" cy="1871980"/>
                    </a:xfrm>
                    <a:prstGeom prst="rect">
                      <a:avLst/>
                    </a:prstGeom>
                    <a:noFill/>
                    <a:ln w="9525">
                      <a:noFill/>
                    </a:ln>
                  </pic:spPr>
                </pic:pic>
              </a:graphicData>
            </a:graphic>
          </wp:inline>
        </w:drawing>
      </w:r>
      <w:r w:rsidRPr="001D269C">
        <w:rPr>
          <w:rFonts w:ascii="宋体" w:hAnsi="宋体" w:cs="宋体" w:hint="eastAsia"/>
          <w:color w:val="000000" w:themeColor="text1"/>
          <w:kern w:val="0"/>
          <w:sz w:val="24"/>
          <w:lang w:bidi="ar"/>
        </w:rPr>
        <w:t xml:space="preserve">  </w:t>
      </w:r>
      <w:r w:rsidRPr="001D269C">
        <w:rPr>
          <w:noProof/>
          <w:color w:val="000000" w:themeColor="text1"/>
        </w:rPr>
        <w:drawing>
          <wp:inline distT="0" distB="0" distL="0" distR="0" wp14:anchorId="1529C49B" wp14:editId="7E6818CA">
            <wp:extent cx="1803400" cy="1871980"/>
            <wp:effectExtent l="0" t="0" r="0" b="7620"/>
            <wp:docPr id="7" name="图片 7" descr="15826391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582639110(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803400" cy="1871980"/>
                    </a:xfrm>
                    <a:prstGeom prst="rect">
                      <a:avLst/>
                    </a:prstGeom>
                    <a:noFill/>
                    <a:ln>
                      <a:noFill/>
                    </a:ln>
                  </pic:spPr>
                </pic:pic>
              </a:graphicData>
            </a:graphic>
          </wp:inline>
        </w:drawing>
      </w:r>
    </w:p>
    <w:p w14:paraId="34803095" w14:textId="77777777" w:rsidR="00B7419E" w:rsidRPr="001D269C" w:rsidRDefault="00F117F9">
      <w:pPr>
        <w:widowControl/>
        <w:spacing w:line="360" w:lineRule="auto"/>
        <w:jc w:val="left"/>
        <w:rPr>
          <w:rFonts w:ascii="宋体" w:hAnsi="宋体" w:cs="宋体"/>
          <w:color w:val="000000" w:themeColor="text1"/>
          <w:kern w:val="0"/>
          <w:sz w:val="24"/>
        </w:rPr>
      </w:pPr>
      <w:r w:rsidRPr="001D269C">
        <w:rPr>
          <w:rFonts w:ascii="Times New Roman" w:hAnsi="Times New Roman" w:hint="eastAsia"/>
          <w:color w:val="000000" w:themeColor="text1"/>
          <w:kern w:val="0"/>
          <w:sz w:val="24"/>
        </w:rPr>
        <w:t>Figure 2. (a) Bandgap evaluated by the Tauc plots. (b) UPS spectra of In</w:t>
      </w:r>
      <w:r w:rsidRPr="001D269C">
        <w:rPr>
          <w:rFonts w:ascii="Times New Roman" w:hAnsi="Times New Roman" w:hint="eastAsia"/>
          <w:color w:val="000000" w:themeColor="text1"/>
          <w:kern w:val="0"/>
          <w:sz w:val="24"/>
          <w:vertAlign w:val="subscript"/>
        </w:rPr>
        <w:t>2</w:t>
      </w:r>
      <w:r w:rsidRPr="001D269C">
        <w:rPr>
          <w:rFonts w:ascii="Times New Roman" w:hAnsi="Times New Roman" w:hint="eastAsia"/>
          <w:color w:val="000000" w:themeColor="text1"/>
          <w:kern w:val="0"/>
          <w:sz w:val="24"/>
        </w:rPr>
        <w:t>O</w:t>
      </w:r>
      <w:r w:rsidRPr="001D269C">
        <w:rPr>
          <w:rFonts w:ascii="Times New Roman" w:hAnsi="Times New Roman" w:hint="eastAsia"/>
          <w:color w:val="000000" w:themeColor="text1"/>
          <w:kern w:val="0"/>
          <w:sz w:val="24"/>
          <w:vertAlign w:val="subscript"/>
        </w:rPr>
        <w:t>3</w:t>
      </w:r>
      <w:r w:rsidRPr="001D269C">
        <w:rPr>
          <w:rFonts w:ascii="Times New Roman" w:hAnsi="Times New Roman" w:hint="eastAsia"/>
          <w:color w:val="000000" w:themeColor="text1"/>
          <w:kern w:val="0"/>
          <w:sz w:val="24"/>
        </w:rPr>
        <w:t xml:space="preserve"> and Sn:In</w:t>
      </w:r>
      <w:r w:rsidRPr="001D269C">
        <w:rPr>
          <w:rFonts w:ascii="Times New Roman" w:hAnsi="Times New Roman" w:hint="eastAsia"/>
          <w:color w:val="000000" w:themeColor="text1"/>
          <w:kern w:val="0"/>
          <w:sz w:val="24"/>
          <w:vertAlign w:val="subscript"/>
        </w:rPr>
        <w:t>2</w:t>
      </w:r>
      <w:r w:rsidRPr="001D269C">
        <w:rPr>
          <w:rFonts w:ascii="Times New Roman" w:hAnsi="Times New Roman" w:hint="eastAsia"/>
          <w:color w:val="000000" w:themeColor="text1"/>
          <w:kern w:val="0"/>
          <w:sz w:val="24"/>
        </w:rPr>
        <w:t>O</w:t>
      </w:r>
      <w:r w:rsidRPr="001D269C">
        <w:rPr>
          <w:rFonts w:ascii="Times New Roman" w:hAnsi="Times New Roman" w:hint="eastAsia"/>
          <w:color w:val="000000" w:themeColor="text1"/>
          <w:kern w:val="0"/>
          <w:sz w:val="24"/>
          <w:vertAlign w:val="subscript"/>
        </w:rPr>
        <w:t>3</w:t>
      </w:r>
      <w:r w:rsidRPr="001D269C">
        <w:rPr>
          <w:rFonts w:ascii="Times New Roman" w:hAnsi="Times New Roman" w:hint="eastAsia"/>
          <w:color w:val="000000" w:themeColor="text1"/>
          <w:kern w:val="0"/>
          <w:sz w:val="24"/>
        </w:rPr>
        <w:t>. (c) Electron concentration and mobility of Sn:In</w:t>
      </w:r>
      <w:r w:rsidRPr="001D269C">
        <w:rPr>
          <w:rFonts w:ascii="Times New Roman" w:hAnsi="Times New Roman" w:hint="eastAsia"/>
          <w:color w:val="000000" w:themeColor="text1"/>
          <w:kern w:val="0"/>
          <w:sz w:val="24"/>
          <w:vertAlign w:val="subscript"/>
        </w:rPr>
        <w:t>2</w:t>
      </w:r>
      <w:r w:rsidRPr="001D269C">
        <w:rPr>
          <w:rFonts w:ascii="Times New Roman" w:hAnsi="Times New Roman" w:hint="eastAsia"/>
          <w:color w:val="000000" w:themeColor="text1"/>
          <w:kern w:val="0"/>
          <w:sz w:val="24"/>
        </w:rPr>
        <w:t>O</w:t>
      </w:r>
      <w:r w:rsidRPr="001D269C">
        <w:rPr>
          <w:rFonts w:ascii="Times New Roman" w:hAnsi="Times New Roman" w:hint="eastAsia"/>
          <w:color w:val="000000" w:themeColor="text1"/>
          <w:kern w:val="0"/>
          <w:sz w:val="24"/>
          <w:vertAlign w:val="subscript"/>
        </w:rPr>
        <w:t>3</w:t>
      </w:r>
      <w:r w:rsidRPr="001D269C">
        <w:rPr>
          <w:rFonts w:ascii="Times New Roman" w:hAnsi="Times New Roman" w:hint="eastAsia"/>
          <w:color w:val="000000" w:themeColor="text1"/>
          <w:kern w:val="0"/>
          <w:sz w:val="24"/>
        </w:rPr>
        <w:t xml:space="preserve"> with different Sn concentration. The insert shows the calculated conductivity according to the equation </w:t>
      </w:r>
      <w:r w:rsidR="005C69FB" w:rsidRPr="005C69FB">
        <w:rPr>
          <w:rFonts w:ascii="Times New Roman" w:hAnsi="Times New Roman" w:hint="eastAsia"/>
          <w:noProof/>
          <w:color w:val="000000" w:themeColor="text1"/>
          <w:kern w:val="0"/>
          <w:position w:val="-10"/>
          <w:sz w:val="24"/>
        </w:rPr>
        <w:object w:dxaOrig="873" w:dyaOrig="260" w14:anchorId="7A8BFD35">
          <v:shape id="_x0000_i1025" type="#_x0000_t75" alt="" style="width:43.2pt;height:13.1pt;mso-width-percent:0;mso-height-percent:0;mso-width-percent:0;mso-height-percent:0" o:ole="">
            <v:imagedata r:id="rId29" o:title=""/>
          </v:shape>
          <o:OLEObject Type="Embed" ProgID="Equation.3" ShapeID="_x0000_i1025" DrawAspect="Content" ObjectID="_1826445695" r:id="rId30"/>
        </w:object>
      </w:r>
      <w:r w:rsidRPr="001D269C">
        <w:rPr>
          <w:rFonts w:ascii="Times New Roman" w:hAnsi="Times New Roman" w:hint="eastAsia"/>
          <w:color w:val="000000" w:themeColor="text1"/>
          <w:kern w:val="0"/>
          <w:sz w:val="24"/>
        </w:rPr>
        <w:t>. (d) Band diagram of inverted perovskite solar cell.</w:t>
      </w:r>
    </w:p>
    <w:p w14:paraId="34D4A4DD" w14:textId="77777777" w:rsidR="00B7419E" w:rsidRPr="001D269C" w:rsidRDefault="00F117F9">
      <w:pPr>
        <w:widowControl/>
        <w:rPr>
          <w:rFonts w:ascii="Times New Roman" w:hAnsi="Times New Roman"/>
          <w:color w:val="000000" w:themeColor="text1"/>
          <w:kern w:val="0"/>
          <w:sz w:val="24"/>
        </w:rPr>
      </w:pPr>
      <w:r w:rsidRPr="001D269C">
        <w:rPr>
          <w:rFonts w:ascii="宋体" w:hAnsi="宋体" w:cs="宋体"/>
          <w:color w:val="000000" w:themeColor="text1"/>
          <w:kern w:val="0"/>
          <w:sz w:val="24"/>
        </w:rPr>
        <w:fldChar w:fldCharType="begin"/>
      </w:r>
      <w:r w:rsidRPr="001D269C">
        <w:rPr>
          <w:rFonts w:ascii="宋体" w:hAnsi="宋体" w:cs="宋体"/>
          <w:color w:val="000000" w:themeColor="text1"/>
          <w:kern w:val="0"/>
          <w:sz w:val="24"/>
        </w:rPr>
        <w:instrText xml:space="preserve">INCLUDEPICTURE \d "C:\\Users\\a\\AppData\\Roaming\\Tencent\\Users\\1928599896\\QQ\\WinTemp\\RichOle\\{N8$$7PPGBA9H59S}F}MQ1G.png" \* MERGEFORMATINET </w:instrText>
      </w:r>
      <w:r w:rsidRPr="001D269C">
        <w:rPr>
          <w:rFonts w:ascii="宋体" w:hAnsi="宋体" w:cs="宋体"/>
          <w:color w:val="000000" w:themeColor="text1"/>
          <w:kern w:val="0"/>
          <w:sz w:val="24"/>
        </w:rPr>
        <w:fldChar w:fldCharType="separate"/>
      </w:r>
      <w:r w:rsidRPr="001D269C">
        <w:rPr>
          <w:rFonts w:ascii="宋体" w:hAnsi="宋体" w:cs="宋体"/>
          <w:color w:val="000000" w:themeColor="text1"/>
          <w:kern w:val="0"/>
          <w:sz w:val="24"/>
        </w:rPr>
        <w:fldChar w:fldCharType="begin"/>
      </w:r>
      <w:r w:rsidRPr="001D269C">
        <w:rPr>
          <w:rFonts w:ascii="宋体" w:hAnsi="宋体" w:cs="宋体"/>
          <w:color w:val="000000" w:themeColor="text1"/>
          <w:kern w:val="0"/>
          <w:sz w:val="24"/>
        </w:rPr>
        <w:instrText xml:space="preserve"> INCLUDEPICTURE  "C:\\Users\\a\\AppData\\Roaming\\Tencent\\Users\\1928599896\\QQ\\WinTemp\\RichOle\\{N8$$7PPGBA9H59S}F}MQ1G.png" \* MERGEFORMATINET </w:instrText>
      </w:r>
      <w:r w:rsidRPr="001D269C">
        <w:rPr>
          <w:rFonts w:ascii="宋体" w:hAnsi="宋体" w:cs="宋体"/>
          <w:color w:val="000000" w:themeColor="text1"/>
          <w:kern w:val="0"/>
          <w:sz w:val="24"/>
        </w:rPr>
        <w:fldChar w:fldCharType="separate"/>
      </w:r>
      <w:r w:rsidRPr="001D269C">
        <w:rPr>
          <w:rFonts w:ascii="宋体" w:hAnsi="宋体" w:cs="宋体"/>
          <w:color w:val="000000" w:themeColor="text1"/>
          <w:kern w:val="0"/>
          <w:sz w:val="24"/>
        </w:rPr>
        <w:fldChar w:fldCharType="begin"/>
      </w:r>
      <w:r w:rsidRPr="001D269C">
        <w:rPr>
          <w:rFonts w:ascii="宋体" w:hAnsi="宋体" w:cs="宋体"/>
          <w:color w:val="000000" w:themeColor="text1"/>
          <w:kern w:val="0"/>
          <w:sz w:val="24"/>
        </w:rPr>
        <w:instrText xml:space="preserve"> INCLUDEPICTURE  "C:\\Users\\a\\AppData\\Roaming\\Tencent\\Users\\1928599896\\QQ\\WinTemp\\RichOle\\{N8$$7PPGBA9H59S}F}MQ1G.png" \* MERGEFORMATINET </w:instrText>
      </w:r>
      <w:r w:rsidRPr="001D269C">
        <w:rPr>
          <w:rFonts w:ascii="宋体" w:hAnsi="宋体" w:cs="宋体"/>
          <w:color w:val="000000" w:themeColor="text1"/>
          <w:kern w:val="0"/>
          <w:sz w:val="24"/>
        </w:rPr>
        <w:fldChar w:fldCharType="separate"/>
      </w:r>
      <w:r w:rsidRPr="001D269C">
        <w:rPr>
          <w:rFonts w:ascii="宋体" w:hAnsi="宋体" w:cs="宋体"/>
          <w:color w:val="000000" w:themeColor="text1"/>
          <w:kern w:val="0"/>
          <w:sz w:val="24"/>
        </w:rPr>
        <w:fldChar w:fldCharType="begin"/>
      </w:r>
      <w:r w:rsidRPr="001D269C">
        <w:rPr>
          <w:rFonts w:ascii="宋体" w:hAnsi="宋体" w:cs="宋体"/>
          <w:color w:val="000000" w:themeColor="text1"/>
          <w:kern w:val="0"/>
          <w:sz w:val="24"/>
        </w:rPr>
        <w:instrText xml:space="preserve"> INCLUDEPICTURE  "C:\\Users\\a\\AppData\\Roaming\\Tencent\\Users\\1928599896\\QQ\\WinTemp\\RichOle\\{N8$$7PPGBA9H59S}F}MQ1G.png" \* MERGEFORMATINET </w:instrText>
      </w:r>
      <w:r w:rsidRPr="001D269C">
        <w:rPr>
          <w:rFonts w:ascii="宋体" w:hAnsi="宋体" w:cs="宋体"/>
          <w:color w:val="000000" w:themeColor="text1"/>
          <w:kern w:val="0"/>
          <w:sz w:val="24"/>
        </w:rPr>
        <w:fldChar w:fldCharType="end"/>
      </w:r>
      <w:r w:rsidRPr="001D269C">
        <w:rPr>
          <w:rFonts w:ascii="宋体" w:hAnsi="宋体" w:cs="宋体"/>
          <w:color w:val="000000" w:themeColor="text1"/>
          <w:kern w:val="0"/>
          <w:sz w:val="24"/>
        </w:rPr>
        <w:fldChar w:fldCharType="end"/>
      </w:r>
      <w:r w:rsidRPr="001D269C">
        <w:rPr>
          <w:rFonts w:ascii="宋体" w:hAnsi="宋体" w:cs="宋体"/>
          <w:color w:val="000000" w:themeColor="text1"/>
          <w:kern w:val="0"/>
          <w:sz w:val="24"/>
        </w:rPr>
        <w:fldChar w:fldCharType="end"/>
      </w:r>
      <w:r w:rsidRPr="001D269C">
        <w:rPr>
          <w:rFonts w:ascii="宋体" w:hAnsi="宋体" w:cs="宋体"/>
          <w:color w:val="000000" w:themeColor="text1"/>
          <w:kern w:val="0"/>
          <w:sz w:val="24"/>
        </w:rPr>
        <w:fldChar w:fldCharType="end"/>
      </w:r>
      <w:r w:rsidRPr="001D269C">
        <w:rPr>
          <w:rFonts w:ascii="宋体" w:hAnsi="宋体" w:cs="宋体"/>
          <w:color w:val="000000" w:themeColor="text1"/>
          <w:kern w:val="0"/>
          <w:sz w:val="24"/>
        </w:rPr>
        <w:fldChar w:fldCharType="begin"/>
      </w:r>
      <w:r w:rsidRPr="001D269C">
        <w:rPr>
          <w:rFonts w:ascii="宋体" w:hAnsi="宋体" w:cs="宋体"/>
          <w:color w:val="000000" w:themeColor="text1"/>
          <w:kern w:val="0"/>
          <w:sz w:val="24"/>
        </w:rPr>
        <w:instrText xml:space="preserve">INCLUDEPICTURE \d "C:\\Users\\a\\AppData\\Roaming\\Tencent\\Users\\1928599896\\QQ\\WinTemp\\RichOle\\{J4RG9`BLM1(5_RU6@RTPVY.png" \* MERGEFORMATINET </w:instrText>
      </w:r>
      <w:r w:rsidRPr="001D269C">
        <w:rPr>
          <w:rFonts w:ascii="宋体" w:hAnsi="宋体" w:cs="宋体"/>
          <w:color w:val="000000" w:themeColor="text1"/>
          <w:kern w:val="0"/>
          <w:sz w:val="24"/>
        </w:rPr>
        <w:fldChar w:fldCharType="separate"/>
      </w:r>
      <w:r w:rsidRPr="001D269C">
        <w:rPr>
          <w:rFonts w:ascii="宋体" w:hAnsi="宋体" w:cs="宋体"/>
          <w:color w:val="000000" w:themeColor="text1"/>
          <w:kern w:val="0"/>
          <w:sz w:val="24"/>
        </w:rPr>
        <w:fldChar w:fldCharType="begin"/>
      </w:r>
      <w:r w:rsidRPr="001D269C">
        <w:rPr>
          <w:rFonts w:ascii="宋体" w:hAnsi="宋体" w:cs="宋体"/>
          <w:color w:val="000000" w:themeColor="text1"/>
          <w:kern w:val="0"/>
          <w:sz w:val="24"/>
        </w:rPr>
        <w:instrText xml:space="preserve"> INCLUDEPICTURE  "C:\\Users\\a\\AppData\\Roaming\\Tencent\\Users\\1928599896\\QQ\\WinTemp\\RichOle\\{J4RG9`BLM1(5_RU6@RTPVY.png" \* MERGEFORMATINET </w:instrText>
      </w:r>
      <w:r w:rsidRPr="001D269C">
        <w:rPr>
          <w:rFonts w:ascii="宋体" w:hAnsi="宋体" w:cs="宋体"/>
          <w:color w:val="000000" w:themeColor="text1"/>
          <w:kern w:val="0"/>
          <w:sz w:val="24"/>
        </w:rPr>
        <w:fldChar w:fldCharType="separate"/>
      </w:r>
      <w:r w:rsidRPr="001D269C">
        <w:rPr>
          <w:rFonts w:ascii="宋体" w:hAnsi="宋体" w:cs="宋体"/>
          <w:color w:val="000000" w:themeColor="text1"/>
          <w:kern w:val="0"/>
          <w:sz w:val="24"/>
        </w:rPr>
        <w:fldChar w:fldCharType="begin"/>
      </w:r>
      <w:r w:rsidRPr="001D269C">
        <w:rPr>
          <w:rFonts w:ascii="宋体" w:hAnsi="宋体" w:cs="宋体"/>
          <w:color w:val="000000" w:themeColor="text1"/>
          <w:kern w:val="0"/>
          <w:sz w:val="24"/>
        </w:rPr>
        <w:instrText xml:space="preserve"> INCLUDEPICTURE  "C:\\Users\\a\\AppData\\Roaming\\Tencent\\Users\\1928599896\\QQ\\WinTemp\\RichOle\\{J4RG9`BLM1(5_RU6@RTPVY.png" \* MERGEFORMATINET </w:instrText>
      </w:r>
      <w:r w:rsidRPr="001D269C">
        <w:rPr>
          <w:rFonts w:ascii="宋体" w:hAnsi="宋体" w:cs="宋体"/>
          <w:color w:val="000000" w:themeColor="text1"/>
          <w:kern w:val="0"/>
          <w:sz w:val="24"/>
        </w:rPr>
        <w:fldChar w:fldCharType="end"/>
      </w:r>
      <w:r w:rsidRPr="001D269C">
        <w:rPr>
          <w:rFonts w:ascii="宋体" w:hAnsi="宋体" w:cs="宋体"/>
          <w:color w:val="000000" w:themeColor="text1"/>
          <w:kern w:val="0"/>
          <w:sz w:val="24"/>
        </w:rPr>
        <w:fldChar w:fldCharType="end"/>
      </w:r>
      <w:r w:rsidRPr="001D269C">
        <w:rPr>
          <w:rFonts w:ascii="宋体" w:hAnsi="宋体" w:cs="宋体"/>
          <w:color w:val="000000" w:themeColor="text1"/>
          <w:kern w:val="0"/>
          <w:sz w:val="24"/>
        </w:rPr>
        <w:fldChar w:fldCharType="end"/>
      </w:r>
    </w:p>
    <w:p w14:paraId="5CC578DE" w14:textId="77777777" w:rsidR="00B7419E" w:rsidRPr="001D269C" w:rsidRDefault="00F117F9">
      <w:pPr>
        <w:widowControl/>
        <w:jc w:val="left"/>
        <w:rPr>
          <w:color w:val="000000" w:themeColor="text1"/>
        </w:rPr>
      </w:pPr>
      <w:r w:rsidRPr="001D269C">
        <w:rPr>
          <w:noProof/>
          <w:color w:val="000000" w:themeColor="text1"/>
        </w:rPr>
        <w:drawing>
          <wp:inline distT="0" distB="0" distL="114300" distR="114300" wp14:anchorId="61861402" wp14:editId="6FBA822A">
            <wp:extent cx="2470785" cy="1727835"/>
            <wp:effectExtent l="0" t="0" r="5715" b="12065"/>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5"/>
                    <pic:cNvPicPr>
                      <a:picLocks noChangeAspect="1"/>
                    </pic:cNvPicPr>
                  </pic:nvPicPr>
                  <pic:blipFill>
                    <a:blip r:embed="rId31"/>
                    <a:stretch>
                      <a:fillRect/>
                    </a:stretch>
                  </pic:blipFill>
                  <pic:spPr>
                    <a:xfrm>
                      <a:off x="0" y="0"/>
                      <a:ext cx="2470785" cy="1727835"/>
                    </a:xfrm>
                    <a:prstGeom prst="rect">
                      <a:avLst/>
                    </a:prstGeom>
                    <a:noFill/>
                    <a:ln>
                      <a:noFill/>
                    </a:ln>
                  </pic:spPr>
                </pic:pic>
              </a:graphicData>
            </a:graphic>
          </wp:inline>
        </w:drawing>
      </w:r>
      <w:r w:rsidRPr="001D269C">
        <w:rPr>
          <w:rFonts w:ascii="宋体" w:hAnsi="宋体" w:cs="宋体" w:hint="eastAsia"/>
          <w:color w:val="000000" w:themeColor="text1"/>
          <w:kern w:val="0"/>
          <w:sz w:val="24"/>
        </w:rPr>
        <w:t xml:space="preserve">  </w:t>
      </w:r>
      <w:r w:rsidRPr="001D269C">
        <w:rPr>
          <w:rFonts w:ascii="宋体" w:hAnsi="宋体" w:cs="宋体"/>
          <w:noProof/>
          <w:color w:val="000000" w:themeColor="text1"/>
          <w:kern w:val="0"/>
          <w:sz w:val="24"/>
          <w:lang w:bidi="ar"/>
        </w:rPr>
        <w:drawing>
          <wp:inline distT="0" distB="0" distL="114300" distR="114300" wp14:anchorId="6120859C" wp14:editId="37B2915B">
            <wp:extent cx="2440305" cy="1727835"/>
            <wp:effectExtent l="0" t="0" r="10795" b="12065"/>
            <wp:docPr id="21" name="图片 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6" descr="IMG_256"/>
                    <pic:cNvPicPr>
                      <a:picLocks noChangeAspect="1"/>
                    </pic:cNvPicPr>
                  </pic:nvPicPr>
                  <pic:blipFill>
                    <a:blip r:embed="rId32"/>
                    <a:stretch>
                      <a:fillRect/>
                    </a:stretch>
                  </pic:blipFill>
                  <pic:spPr>
                    <a:xfrm>
                      <a:off x="0" y="0"/>
                      <a:ext cx="2440305" cy="1727835"/>
                    </a:xfrm>
                    <a:prstGeom prst="rect">
                      <a:avLst/>
                    </a:prstGeom>
                    <a:noFill/>
                    <a:ln w="9525">
                      <a:noFill/>
                    </a:ln>
                  </pic:spPr>
                </pic:pic>
              </a:graphicData>
            </a:graphic>
          </wp:inline>
        </w:drawing>
      </w:r>
    </w:p>
    <w:p w14:paraId="1EBABA89" w14:textId="77777777" w:rsidR="00B7419E" w:rsidRPr="001D269C" w:rsidRDefault="00F117F9">
      <w:pPr>
        <w:widowControl/>
        <w:jc w:val="left"/>
        <w:rPr>
          <w:color w:val="000000" w:themeColor="text1"/>
        </w:rPr>
      </w:pPr>
      <w:r w:rsidRPr="001D269C">
        <w:rPr>
          <w:rFonts w:ascii="宋体" w:hAnsi="宋体" w:cs="宋体" w:hint="eastAsia"/>
          <w:noProof/>
          <w:color w:val="000000" w:themeColor="text1"/>
          <w:kern w:val="0"/>
          <w:sz w:val="24"/>
        </w:rPr>
        <w:lastRenderedPageBreak/>
        <w:drawing>
          <wp:inline distT="0" distB="0" distL="114300" distR="114300" wp14:anchorId="587F282C" wp14:editId="21351134">
            <wp:extent cx="2463165" cy="1727835"/>
            <wp:effectExtent l="0" t="0" r="635" b="12065"/>
            <wp:docPr id="22" name="图片 22" descr="15968759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1596875946(1)"/>
                    <pic:cNvPicPr>
                      <a:picLocks noChangeAspect="1"/>
                    </pic:cNvPicPr>
                  </pic:nvPicPr>
                  <pic:blipFill>
                    <a:blip r:embed="rId33" cstate="print"/>
                    <a:stretch>
                      <a:fillRect/>
                    </a:stretch>
                  </pic:blipFill>
                  <pic:spPr>
                    <a:xfrm>
                      <a:off x="0" y="0"/>
                      <a:ext cx="2463165" cy="1727835"/>
                    </a:xfrm>
                    <a:prstGeom prst="rect">
                      <a:avLst/>
                    </a:prstGeom>
                  </pic:spPr>
                </pic:pic>
              </a:graphicData>
            </a:graphic>
          </wp:inline>
        </w:drawing>
      </w:r>
      <w:r w:rsidRPr="001D269C">
        <w:rPr>
          <w:rFonts w:ascii="宋体" w:hAnsi="宋体" w:cs="宋体" w:hint="eastAsia"/>
          <w:color w:val="000000" w:themeColor="text1"/>
          <w:kern w:val="0"/>
          <w:sz w:val="24"/>
        </w:rPr>
        <w:t xml:space="preserve"> </w:t>
      </w:r>
      <w:r w:rsidRPr="001D269C">
        <w:rPr>
          <w:rFonts w:ascii="宋体" w:hAnsi="宋体" w:cs="宋体"/>
          <w:noProof/>
          <w:color w:val="000000" w:themeColor="text1"/>
          <w:kern w:val="0"/>
          <w:sz w:val="24"/>
          <w:lang w:bidi="ar"/>
        </w:rPr>
        <w:drawing>
          <wp:inline distT="0" distB="0" distL="114300" distR="114300" wp14:anchorId="0BE1BCFA" wp14:editId="6E1B886D">
            <wp:extent cx="2409825" cy="1727835"/>
            <wp:effectExtent l="0" t="0" r="3175" b="12065"/>
            <wp:docPr id="23" name="图片 1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7" descr="IMG_256"/>
                    <pic:cNvPicPr>
                      <a:picLocks noChangeAspect="1"/>
                    </pic:cNvPicPr>
                  </pic:nvPicPr>
                  <pic:blipFill>
                    <a:blip r:embed="rId34"/>
                    <a:stretch>
                      <a:fillRect/>
                    </a:stretch>
                  </pic:blipFill>
                  <pic:spPr>
                    <a:xfrm>
                      <a:off x="0" y="0"/>
                      <a:ext cx="2409825" cy="1727835"/>
                    </a:xfrm>
                    <a:prstGeom prst="rect">
                      <a:avLst/>
                    </a:prstGeom>
                    <a:noFill/>
                    <a:ln w="9525">
                      <a:noFill/>
                    </a:ln>
                  </pic:spPr>
                </pic:pic>
              </a:graphicData>
            </a:graphic>
          </wp:inline>
        </w:drawing>
      </w:r>
    </w:p>
    <w:p w14:paraId="7C92E418" w14:textId="77777777" w:rsidR="00B7419E" w:rsidRPr="001D269C" w:rsidRDefault="00F117F9">
      <w:pPr>
        <w:widowControl/>
        <w:spacing w:line="360" w:lineRule="auto"/>
        <w:jc w:val="left"/>
        <w:rPr>
          <w:rFonts w:ascii="Times New Roman" w:hAnsi="Times New Roman"/>
          <w:color w:val="000000" w:themeColor="text1"/>
          <w:kern w:val="0"/>
          <w:sz w:val="24"/>
        </w:rPr>
      </w:pPr>
      <w:r w:rsidRPr="001D269C">
        <w:rPr>
          <w:rFonts w:ascii="Times New Roman" w:hAnsi="Times New Roman" w:hint="eastAsia"/>
          <w:color w:val="000000" w:themeColor="text1"/>
          <w:kern w:val="0"/>
          <w:sz w:val="24"/>
        </w:rPr>
        <w:t>Figure 3. (a) J-V curves of the champion PSCs based on In</w:t>
      </w:r>
      <w:r w:rsidRPr="001D269C">
        <w:rPr>
          <w:rFonts w:ascii="Times New Roman" w:hAnsi="Times New Roman" w:hint="eastAsia"/>
          <w:color w:val="000000" w:themeColor="text1"/>
          <w:kern w:val="0"/>
          <w:sz w:val="24"/>
          <w:vertAlign w:val="subscript"/>
        </w:rPr>
        <w:t>2</w:t>
      </w:r>
      <w:r w:rsidRPr="001D269C">
        <w:rPr>
          <w:rFonts w:ascii="Times New Roman" w:hAnsi="Times New Roman" w:hint="eastAsia"/>
          <w:color w:val="000000" w:themeColor="text1"/>
          <w:kern w:val="0"/>
          <w:sz w:val="24"/>
        </w:rPr>
        <w:t>O</w:t>
      </w:r>
      <w:r w:rsidRPr="001D269C">
        <w:rPr>
          <w:rFonts w:ascii="Times New Roman" w:hAnsi="Times New Roman" w:hint="eastAsia"/>
          <w:color w:val="000000" w:themeColor="text1"/>
          <w:kern w:val="0"/>
          <w:sz w:val="24"/>
          <w:vertAlign w:val="subscript"/>
        </w:rPr>
        <w:t>3</w:t>
      </w:r>
      <w:r w:rsidRPr="001D269C">
        <w:rPr>
          <w:rFonts w:ascii="Times New Roman" w:hAnsi="Times New Roman" w:hint="eastAsia"/>
          <w:color w:val="000000" w:themeColor="text1"/>
          <w:kern w:val="0"/>
          <w:sz w:val="24"/>
        </w:rPr>
        <w:t>, Sn:In</w:t>
      </w:r>
      <w:r w:rsidRPr="001D269C">
        <w:rPr>
          <w:rFonts w:ascii="Times New Roman" w:hAnsi="Times New Roman" w:hint="eastAsia"/>
          <w:color w:val="000000" w:themeColor="text1"/>
          <w:kern w:val="0"/>
          <w:sz w:val="24"/>
          <w:vertAlign w:val="subscript"/>
        </w:rPr>
        <w:t>2</w:t>
      </w:r>
      <w:r w:rsidRPr="001D269C">
        <w:rPr>
          <w:rFonts w:ascii="Times New Roman" w:hAnsi="Times New Roman" w:hint="eastAsia"/>
          <w:color w:val="000000" w:themeColor="text1"/>
          <w:kern w:val="0"/>
          <w:sz w:val="24"/>
        </w:rPr>
        <w:t>O</w:t>
      </w:r>
      <w:r w:rsidRPr="001D269C">
        <w:rPr>
          <w:rFonts w:ascii="Times New Roman" w:hAnsi="Times New Roman" w:hint="eastAsia"/>
          <w:color w:val="000000" w:themeColor="text1"/>
          <w:kern w:val="0"/>
          <w:sz w:val="24"/>
          <w:vertAlign w:val="subscript"/>
        </w:rPr>
        <w:t>3</w:t>
      </w:r>
      <w:r w:rsidRPr="001D269C">
        <w:rPr>
          <w:rFonts w:ascii="Times New Roman" w:hAnsi="Times New Roman" w:hint="eastAsia"/>
          <w:color w:val="000000" w:themeColor="text1"/>
          <w:kern w:val="0"/>
          <w:sz w:val="24"/>
        </w:rPr>
        <w:t>, and bilayer (Sn:In</w:t>
      </w:r>
      <w:r w:rsidRPr="001D269C">
        <w:rPr>
          <w:rFonts w:ascii="Times New Roman" w:hAnsi="Times New Roman" w:hint="eastAsia"/>
          <w:color w:val="000000" w:themeColor="text1"/>
          <w:kern w:val="0"/>
          <w:sz w:val="24"/>
          <w:vertAlign w:val="subscript"/>
        </w:rPr>
        <w:t>2</w:t>
      </w:r>
      <w:r w:rsidRPr="001D269C">
        <w:rPr>
          <w:rFonts w:ascii="Times New Roman" w:hAnsi="Times New Roman" w:hint="eastAsia"/>
          <w:color w:val="000000" w:themeColor="text1"/>
          <w:kern w:val="0"/>
          <w:sz w:val="24"/>
        </w:rPr>
        <w:t>O</w:t>
      </w:r>
      <w:r w:rsidRPr="001D269C">
        <w:rPr>
          <w:rFonts w:ascii="Times New Roman" w:hAnsi="Times New Roman" w:hint="eastAsia"/>
          <w:color w:val="000000" w:themeColor="text1"/>
          <w:kern w:val="0"/>
          <w:sz w:val="24"/>
          <w:vertAlign w:val="subscript"/>
        </w:rPr>
        <w:t>3</w:t>
      </w:r>
      <w:r w:rsidRPr="001D269C">
        <w:rPr>
          <w:rFonts w:ascii="Times New Roman" w:hAnsi="Times New Roman" w:hint="eastAsia"/>
          <w:color w:val="000000" w:themeColor="text1"/>
          <w:kern w:val="0"/>
          <w:sz w:val="24"/>
        </w:rPr>
        <w:t>/In</w:t>
      </w:r>
      <w:r w:rsidRPr="001D269C">
        <w:rPr>
          <w:rFonts w:ascii="Times New Roman" w:hAnsi="Times New Roman" w:hint="eastAsia"/>
          <w:color w:val="000000" w:themeColor="text1"/>
          <w:kern w:val="0"/>
          <w:sz w:val="24"/>
          <w:vertAlign w:val="subscript"/>
        </w:rPr>
        <w:t>2</w:t>
      </w:r>
      <w:r w:rsidRPr="001D269C">
        <w:rPr>
          <w:rFonts w:ascii="Times New Roman" w:hAnsi="Times New Roman" w:hint="eastAsia"/>
          <w:color w:val="000000" w:themeColor="text1"/>
          <w:kern w:val="0"/>
          <w:sz w:val="24"/>
        </w:rPr>
        <w:t>O</w:t>
      </w:r>
      <w:r w:rsidRPr="001D269C">
        <w:rPr>
          <w:rFonts w:ascii="Times New Roman" w:hAnsi="Times New Roman" w:hint="eastAsia"/>
          <w:color w:val="000000" w:themeColor="text1"/>
          <w:kern w:val="0"/>
          <w:sz w:val="24"/>
          <w:vertAlign w:val="subscript"/>
        </w:rPr>
        <w:t>3</w:t>
      </w:r>
      <w:r w:rsidRPr="001D269C">
        <w:rPr>
          <w:rFonts w:ascii="Times New Roman" w:hAnsi="Times New Roman" w:hint="eastAsia"/>
          <w:color w:val="000000" w:themeColor="text1"/>
          <w:kern w:val="0"/>
          <w:sz w:val="24"/>
        </w:rPr>
        <w:t>). (b) Histograms of PCEs for PSCs based on different ETLs. (c) IPCE and integrated current of the devices based on different ETLs. (d) Time-related variation of the normalized PCE under simulated working condition between day (85</w:t>
      </w:r>
      <w:r w:rsidRPr="001D269C">
        <w:rPr>
          <w:rFonts w:ascii="Times New Roman" w:hAnsi="Times New Roman"/>
          <w:color w:val="000000" w:themeColor="text1"/>
          <w:kern w:val="0"/>
          <w:sz w:val="24"/>
        </w:rPr>
        <w:t>℃</w:t>
      </w:r>
      <w:r w:rsidRPr="001D269C">
        <w:rPr>
          <w:rFonts w:ascii="Times New Roman" w:hAnsi="Times New Roman" w:hint="eastAsia"/>
          <w:color w:val="000000" w:themeColor="text1"/>
          <w:kern w:val="0"/>
          <w:sz w:val="24"/>
        </w:rPr>
        <w:t xml:space="preserve">) and night (room temperature) intervals. </w:t>
      </w:r>
    </w:p>
    <w:p w14:paraId="2A45741E" w14:textId="77777777" w:rsidR="00B7419E" w:rsidRPr="001D269C" w:rsidRDefault="00F117F9">
      <w:pPr>
        <w:widowControl/>
        <w:jc w:val="left"/>
        <w:rPr>
          <w:rFonts w:ascii="宋体" w:hAnsi="宋体" w:cs="宋体"/>
          <w:color w:val="000000" w:themeColor="text1"/>
          <w:kern w:val="0"/>
          <w:sz w:val="24"/>
        </w:rPr>
      </w:pPr>
      <w:r w:rsidRPr="001D269C">
        <w:rPr>
          <w:rFonts w:ascii="宋体" w:hAnsi="宋体" w:cs="宋体"/>
          <w:color w:val="000000" w:themeColor="text1"/>
          <w:kern w:val="0"/>
          <w:sz w:val="24"/>
        </w:rPr>
        <w:fldChar w:fldCharType="begin"/>
      </w:r>
      <w:r w:rsidRPr="001D269C">
        <w:rPr>
          <w:rFonts w:ascii="宋体" w:hAnsi="宋体" w:cs="宋体"/>
          <w:color w:val="000000" w:themeColor="text1"/>
          <w:kern w:val="0"/>
          <w:sz w:val="24"/>
        </w:rPr>
        <w:instrText xml:space="preserve">INCLUDEPICTURE \d "C:\\Users\\a\\AppData\\Roaming\\Tencent\\Users\\1928599896\\QQ\\WinTemp\\RichOle\\OFW9W]NB%@ADZ(4}2LOCQFF.png" \* MERGEFORMATINET </w:instrText>
      </w:r>
      <w:r w:rsidRPr="001D269C">
        <w:rPr>
          <w:rFonts w:ascii="宋体" w:hAnsi="宋体" w:cs="宋体"/>
          <w:color w:val="000000" w:themeColor="text1"/>
          <w:kern w:val="0"/>
          <w:sz w:val="24"/>
        </w:rPr>
        <w:fldChar w:fldCharType="separate"/>
      </w:r>
      <w:r w:rsidRPr="001D269C">
        <w:rPr>
          <w:rFonts w:ascii="宋体" w:hAnsi="宋体" w:cs="宋体"/>
          <w:color w:val="000000" w:themeColor="text1"/>
          <w:kern w:val="0"/>
          <w:sz w:val="24"/>
        </w:rPr>
        <w:fldChar w:fldCharType="begin"/>
      </w:r>
      <w:r w:rsidRPr="001D269C">
        <w:rPr>
          <w:rFonts w:ascii="宋体" w:hAnsi="宋体" w:cs="宋体"/>
          <w:color w:val="000000" w:themeColor="text1"/>
          <w:kern w:val="0"/>
          <w:sz w:val="24"/>
        </w:rPr>
        <w:instrText xml:space="preserve"> INCLUDEPICTURE  "C:\\Users\\a\\AppData\\Roaming\\Tencent\\Users\\1928599896\\QQ\\WinTemp\\RichOle\\OFW9W]NB%@ADZ(4}2LOCQFF.png" \* MERGEFORMATINET </w:instrText>
      </w:r>
      <w:r w:rsidRPr="001D269C">
        <w:rPr>
          <w:rFonts w:ascii="宋体" w:hAnsi="宋体" w:cs="宋体"/>
          <w:color w:val="000000" w:themeColor="text1"/>
          <w:kern w:val="0"/>
          <w:sz w:val="24"/>
        </w:rPr>
        <w:fldChar w:fldCharType="separate"/>
      </w:r>
      <w:r w:rsidRPr="001D269C">
        <w:rPr>
          <w:rFonts w:ascii="宋体" w:hAnsi="宋体" w:cs="宋体"/>
          <w:color w:val="000000" w:themeColor="text1"/>
          <w:kern w:val="0"/>
          <w:sz w:val="24"/>
        </w:rPr>
        <w:fldChar w:fldCharType="begin"/>
      </w:r>
      <w:r w:rsidRPr="001D269C">
        <w:rPr>
          <w:rFonts w:ascii="宋体" w:hAnsi="宋体" w:cs="宋体"/>
          <w:color w:val="000000" w:themeColor="text1"/>
          <w:kern w:val="0"/>
          <w:sz w:val="24"/>
        </w:rPr>
        <w:instrText xml:space="preserve"> INCLUDEPICTURE  "C:\\Users\\a\\AppData\\Roaming\\Tencent\\Users\\1928599896\\QQ\\WinTemp\\RichOle\\OFW9W]NB%@ADZ(4}2LOCQFF.png" \* MERGEFORMATINET </w:instrText>
      </w:r>
      <w:r w:rsidRPr="001D269C">
        <w:rPr>
          <w:rFonts w:ascii="宋体" w:hAnsi="宋体" w:cs="宋体"/>
          <w:color w:val="000000" w:themeColor="text1"/>
          <w:kern w:val="0"/>
          <w:sz w:val="24"/>
        </w:rPr>
        <w:fldChar w:fldCharType="separate"/>
      </w:r>
      <w:r w:rsidRPr="001D269C">
        <w:rPr>
          <w:rFonts w:ascii="宋体" w:hAnsi="宋体" w:cs="宋体"/>
          <w:color w:val="000000" w:themeColor="text1"/>
          <w:kern w:val="0"/>
          <w:sz w:val="24"/>
        </w:rPr>
        <w:fldChar w:fldCharType="begin"/>
      </w:r>
      <w:r w:rsidRPr="001D269C">
        <w:rPr>
          <w:rFonts w:ascii="宋体" w:hAnsi="宋体" w:cs="宋体"/>
          <w:color w:val="000000" w:themeColor="text1"/>
          <w:kern w:val="0"/>
          <w:sz w:val="24"/>
        </w:rPr>
        <w:instrText xml:space="preserve"> INCLUDEPICTURE  "C:\\Users\\a\\AppData\\Roaming\\Tencent\\Users\\1928599896\\QQ\\WinTemp\\RichOle\\OFW9W]NB%@ADZ(4}2LOCQFF.png" \* MERGEFORMATINET </w:instrText>
      </w:r>
      <w:r w:rsidRPr="001D269C">
        <w:rPr>
          <w:rFonts w:ascii="宋体" w:hAnsi="宋体" w:cs="宋体"/>
          <w:color w:val="000000" w:themeColor="text1"/>
          <w:kern w:val="0"/>
          <w:sz w:val="24"/>
        </w:rPr>
        <w:fldChar w:fldCharType="end"/>
      </w:r>
      <w:r w:rsidRPr="001D269C">
        <w:rPr>
          <w:rFonts w:ascii="宋体" w:hAnsi="宋体" w:cs="宋体"/>
          <w:color w:val="000000" w:themeColor="text1"/>
          <w:kern w:val="0"/>
          <w:sz w:val="24"/>
        </w:rPr>
        <w:fldChar w:fldCharType="end"/>
      </w:r>
      <w:r w:rsidRPr="001D269C">
        <w:rPr>
          <w:rFonts w:ascii="宋体" w:hAnsi="宋体" w:cs="宋体"/>
          <w:color w:val="000000" w:themeColor="text1"/>
          <w:kern w:val="0"/>
          <w:sz w:val="24"/>
        </w:rPr>
        <w:fldChar w:fldCharType="end"/>
      </w:r>
      <w:r w:rsidRPr="001D269C">
        <w:rPr>
          <w:rFonts w:ascii="宋体" w:hAnsi="宋体" w:cs="宋体"/>
          <w:color w:val="000000" w:themeColor="text1"/>
          <w:kern w:val="0"/>
          <w:sz w:val="24"/>
        </w:rPr>
        <w:fldChar w:fldCharType="end"/>
      </w:r>
      <w:r w:rsidRPr="001D269C">
        <w:rPr>
          <w:rFonts w:ascii="宋体" w:hAnsi="宋体" w:cs="宋体"/>
          <w:color w:val="000000" w:themeColor="text1"/>
          <w:kern w:val="0"/>
          <w:sz w:val="24"/>
        </w:rPr>
        <w:fldChar w:fldCharType="begin"/>
      </w:r>
      <w:r w:rsidRPr="001D269C">
        <w:rPr>
          <w:rFonts w:ascii="宋体" w:hAnsi="宋体" w:cs="宋体"/>
          <w:color w:val="000000" w:themeColor="text1"/>
          <w:kern w:val="0"/>
          <w:sz w:val="24"/>
        </w:rPr>
        <w:instrText xml:space="preserve">INCLUDEPICTURE \d "C:\\Users\\a\\AppData\\Roaming\\Tencent\\Users\\1928599896\\QQ\\WinTemp\\RichOle\\SLL3(HQX$IM)P[GBR2SE2H2.png" \* MERGEFORMATINET </w:instrText>
      </w:r>
      <w:r w:rsidRPr="001D269C">
        <w:rPr>
          <w:rFonts w:ascii="宋体" w:hAnsi="宋体" w:cs="宋体"/>
          <w:color w:val="000000" w:themeColor="text1"/>
          <w:kern w:val="0"/>
          <w:sz w:val="24"/>
        </w:rPr>
        <w:fldChar w:fldCharType="separate"/>
      </w:r>
      <w:r w:rsidRPr="001D269C">
        <w:rPr>
          <w:rFonts w:ascii="宋体" w:hAnsi="宋体" w:cs="宋体"/>
          <w:color w:val="000000" w:themeColor="text1"/>
          <w:kern w:val="0"/>
          <w:sz w:val="24"/>
        </w:rPr>
        <w:fldChar w:fldCharType="begin"/>
      </w:r>
      <w:r w:rsidRPr="001D269C">
        <w:rPr>
          <w:rFonts w:ascii="宋体" w:hAnsi="宋体" w:cs="宋体"/>
          <w:color w:val="000000" w:themeColor="text1"/>
          <w:kern w:val="0"/>
          <w:sz w:val="24"/>
        </w:rPr>
        <w:instrText xml:space="preserve"> INCLUDEPICTURE  "C:\\Users\\a\\AppData\\Roaming\\Tencent\\Users\\1928599896\\QQ\\WinTemp\\RichOle\\SLL3(HQX$IM)P[GBR2SE2H2.png" \* MERGEFORMATINET </w:instrText>
      </w:r>
      <w:r w:rsidRPr="001D269C">
        <w:rPr>
          <w:rFonts w:ascii="宋体" w:hAnsi="宋体" w:cs="宋体"/>
          <w:color w:val="000000" w:themeColor="text1"/>
          <w:kern w:val="0"/>
          <w:sz w:val="24"/>
        </w:rPr>
        <w:fldChar w:fldCharType="separate"/>
      </w:r>
      <w:r w:rsidRPr="001D269C">
        <w:rPr>
          <w:rFonts w:ascii="宋体" w:hAnsi="宋体" w:cs="宋体"/>
          <w:color w:val="000000" w:themeColor="text1"/>
          <w:kern w:val="0"/>
          <w:sz w:val="24"/>
        </w:rPr>
        <w:fldChar w:fldCharType="begin"/>
      </w:r>
      <w:r w:rsidRPr="001D269C">
        <w:rPr>
          <w:rFonts w:ascii="宋体" w:hAnsi="宋体" w:cs="宋体"/>
          <w:color w:val="000000" w:themeColor="text1"/>
          <w:kern w:val="0"/>
          <w:sz w:val="24"/>
        </w:rPr>
        <w:instrText xml:space="preserve"> INCLUDEPICTURE  "C:\\Users\\a\\AppData\\Roaming\\Tencent\\Users\\1928599896\\QQ\\WinTemp\\RichOle\\SLL3(HQX$IM)P[GBR2SE2H2.png" \* MERGEFORMATINET </w:instrText>
      </w:r>
      <w:r w:rsidRPr="001D269C">
        <w:rPr>
          <w:rFonts w:ascii="宋体" w:hAnsi="宋体" w:cs="宋体"/>
          <w:color w:val="000000" w:themeColor="text1"/>
          <w:kern w:val="0"/>
          <w:sz w:val="24"/>
        </w:rPr>
        <w:fldChar w:fldCharType="separate"/>
      </w:r>
      <w:r w:rsidRPr="001D269C">
        <w:rPr>
          <w:rFonts w:ascii="宋体" w:hAnsi="宋体" w:cs="宋体"/>
          <w:color w:val="000000" w:themeColor="text1"/>
          <w:kern w:val="0"/>
          <w:sz w:val="24"/>
        </w:rPr>
        <w:fldChar w:fldCharType="begin"/>
      </w:r>
      <w:r w:rsidRPr="001D269C">
        <w:rPr>
          <w:rFonts w:ascii="宋体" w:hAnsi="宋体" w:cs="宋体"/>
          <w:color w:val="000000" w:themeColor="text1"/>
          <w:kern w:val="0"/>
          <w:sz w:val="24"/>
        </w:rPr>
        <w:instrText xml:space="preserve"> INCLUDEPICTURE  "C:\\Users\\a\\AppData\\Roaming\\Tencent\\Users\\1928599896\\QQ\\WinTemp\\RichOle\\SLL3(HQX$IM)P[GBR2SE2H2.png" \* MERGEFORMATINET </w:instrText>
      </w:r>
      <w:r w:rsidRPr="001D269C">
        <w:rPr>
          <w:rFonts w:ascii="宋体" w:hAnsi="宋体" w:cs="宋体"/>
          <w:color w:val="000000" w:themeColor="text1"/>
          <w:kern w:val="0"/>
          <w:sz w:val="24"/>
        </w:rPr>
        <w:fldChar w:fldCharType="end"/>
      </w:r>
      <w:r w:rsidRPr="001D269C">
        <w:rPr>
          <w:rFonts w:ascii="宋体" w:hAnsi="宋体" w:cs="宋体"/>
          <w:color w:val="000000" w:themeColor="text1"/>
          <w:kern w:val="0"/>
          <w:sz w:val="24"/>
        </w:rPr>
        <w:fldChar w:fldCharType="end"/>
      </w:r>
      <w:r w:rsidRPr="001D269C">
        <w:rPr>
          <w:rFonts w:ascii="宋体" w:hAnsi="宋体" w:cs="宋体"/>
          <w:color w:val="000000" w:themeColor="text1"/>
          <w:kern w:val="0"/>
          <w:sz w:val="24"/>
        </w:rPr>
        <w:fldChar w:fldCharType="end"/>
      </w:r>
      <w:r w:rsidRPr="001D269C">
        <w:rPr>
          <w:rFonts w:ascii="宋体" w:hAnsi="宋体" w:cs="宋体"/>
          <w:color w:val="000000" w:themeColor="text1"/>
          <w:kern w:val="0"/>
          <w:sz w:val="24"/>
        </w:rPr>
        <w:fldChar w:fldCharType="end"/>
      </w:r>
      <w:r w:rsidRPr="001D269C">
        <w:rPr>
          <w:rFonts w:ascii="宋体" w:hAnsi="宋体" w:cs="宋体"/>
          <w:color w:val="000000" w:themeColor="text1"/>
          <w:kern w:val="0"/>
          <w:sz w:val="24"/>
        </w:rPr>
        <w:fldChar w:fldCharType="begin"/>
      </w:r>
      <w:r w:rsidRPr="001D269C">
        <w:rPr>
          <w:rFonts w:ascii="宋体" w:hAnsi="宋体" w:cs="宋体"/>
          <w:color w:val="000000" w:themeColor="text1"/>
          <w:kern w:val="0"/>
          <w:sz w:val="24"/>
        </w:rPr>
        <w:instrText xml:space="preserve">INCLUDEPICTURE \d "C:\\Users\\a\\AppData\\Roaming\\Tencent\\Users\\1928599896\\QQ\\WinTemp\\RichOle\\WG]PURXZ_RVI98`VQDYH3K3.png" \* MERGEFORMATINET </w:instrText>
      </w:r>
      <w:r w:rsidRPr="001D269C">
        <w:rPr>
          <w:rFonts w:ascii="宋体" w:hAnsi="宋体" w:cs="宋体"/>
          <w:color w:val="000000" w:themeColor="text1"/>
          <w:kern w:val="0"/>
          <w:sz w:val="24"/>
        </w:rPr>
        <w:fldChar w:fldCharType="separate"/>
      </w:r>
      <w:r w:rsidRPr="001D269C">
        <w:rPr>
          <w:rFonts w:ascii="宋体" w:hAnsi="宋体" w:cs="宋体"/>
          <w:color w:val="000000" w:themeColor="text1"/>
          <w:kern w:val="0"/>
          <w:sz w:val="24"/>
        </w:rPr>
        <w:fldChar w:fldCharType="begin"/>
      </w:r>
      <w:r w:rsidRPr="001D269C">
        <w:rPr>
          <w:rFonts w:ascii="宋体" w:hAnsi="宋体" w:cs="宋体"/>
          <w:color w:val="000000" w:themeColor="text1"/>
          <w:kern w:val="0"/>
          <w:sz w:val="24"/>
        </w:rPr>
        <w:instrText xml:space="preserve"> INCLUDEPICTURE  "C:\\Users\\a\\AppData\\Roaming\\Tencent\\Users\\1928599896\\QQ\\WinTemp\\RichOle\\WG]PURXZ_RVI98`VQDYH3K3.png" \* MERGEFORMATINET </w:instrText>
      </w:r>
      <w:r w:rsidRPr="001D269C">
        <w:rPr>
          <w:rFonts w:ascii="宋体" w:hAnsi="宋体" w:cs="宋体"/>
          <w:color w:val="000000" w:themeColor="text1"/>
          <w:kern w:val="0"/>
          <w:sz w:val="24"/>
        </w:rPr>
        <w:fldChar w:fldCharType="separate"/>
      </w:r>
      <w:r w:rsidRPr="001D269C">
        <w:rPr>
          <w:rFonts w:ascii="宋体" w:hAnsi="宋体" w:cs="宋体"/>
          <w:color w:val="000000" w:themeColor="text1"/>
          <w:kern w:val="0"/>
          <w:sz w:val="24"/>
        </w:rPr>
        <w:fldChar w:fldCharType="begin"/>
      </w:r>
      <w:r w:rsidRPr="001D269C">
        <w:rPr>
          <w:rFonts w:ascii="宋体" w:hAnsi="宋体" w:cs="宋体"/>
          <w:color w:val="000000" w:themeColor="text1"/>
          <w:kern w:val="0"/>
          <w:sz w:val="24"/>
        </w:rPr>
        <w:instrText xml:space="preserve"> INCLUDEPICTURE  "C:\\Users\\a\\AppData\\Roaming\\Tencent\\Users\\1928599896\\QQ\\WinTemp\\RichOle\\WG]PURXZ_RVI98`VQDYH3K3.png" \* MERGEFORMATINET </w:instrText>
      </w:r>
      <w:r w:rsidRPr="001D269C">
        <w:rPr>
          <w:rFonts w:ascii="宋体" w:hAnsi="宋体" w:cs="宋体"/>
          <w:color w:val="000000" w:themeColor="text1"/>
          <w:kern w:val="0"/>
          <w:sz w:val="24"/>
        </w:rPr>
        <w:fldChar w:fldCharType="separate"/>
      </w:r>
      <w:r w:rsidRPr="001D269C">
        <w:rPr>
          <w:rFonts w:ascii="宋体" w:hAnsi="宋体" w:cs="宋体"/>
          <w:color w:val="000000" w:themeColor="text1"/>
          <w:kern w:val="0"/>
          <w:sz w:val="24"/>
        </w:rPr>
        <w:fldChar w:fldCharType="begin"/>
      </w:r>
      <w:r w:rsidRPr="001D269C">
        <w:rPr>
          <w:rFonts w:ascii="宋体" w:hAnsi="宋体" w:cs="宋体"/>
          <w:color w:val="000000" w:themeColor="text1"/>
          <w:kern w:val="0"/>
          <w:sz w:val="24"/>
        </w:rPr>
        <w:instrText xml:space="preserve"> INCLUDEPICTURE  "C:\\Users\\a\\AppData\\Roaming\\Tencent\\Users\\1928599896\\QQ\\WinTemp\\RichOle\\WG]PURXZ_RVI98`VQDYH3K3.png" \* MERGEFORMATINET </w:instrText>
      </w:r>
      <w:r w:rsidRPr="001D269C">
        <w:rPr>
          <w:rFonts w:ascii="宋体" w:hAnsi="宋体" w:cs="宋体"/>
          <w:color w:val="000000" w:themeColor="text1"/>
          <w:kern w:val="0"/>
          <w:sz w:val="24"/>
        </w:rPr>
        <w:fldChar w:fldCharType="end"/>
      </w:r>
      <w:r w:rsidRPr="001D269C">
        <w:rPr>
          <w:rFonts w:ascii="宋体" w:hAnsi="宋体" w:cs="宋体"/>
          <w:color w:val="000000" w:themeColor="text1"/>
          <w:kern w:val="0"/>
          <w:sz w:val="24"/>
        </w:rPr>
        <w:fldChar w:fldCharType="end"/>
      </w:r>
      <w:r w:rsidRPr="001D269C">
        <w:rPr>
          <w:rFonts w:ascii="宋体" w:hAnsi="宋体" w:cs="宋体"/>
          <w:color w:val="000000" w:themeColor="text1"/>
          <w:kern w:val="0"/>
          <w:sz w:val="24"/>
        </w:rPr>
        <w:fldChar w:fldCharType="end"/>
      </w:r>
      <w:r w:rsidRPr="001D269C">
        <w:rPr>
          <w:rFonts w:ascii="宋体" w:hAnsi="宋体" w:cs="宋体"/>
          <w:color w:val="000000" w:themeColor="text1"/>
          <w:kern w:val="0"/>
          <w:sz w:val="24"/>
        </w:rPr>
        <w:fldChar w:fldCharType="end"/>
      </w:r>
      <w:r w:rsidRPr="001D269C">
        <w:rPr>
          <w:rFonts w:ascii="宋体" w:hAnsi="宋体" w:cs="宋体"/>
          <w:color w:val="000000" w:themeColor="text1"/>
          <w:kern w:val="0"/>
          <w:sz w:val="24"/>
        </w:rPr>
        <w:fldChar w:fldCharType="begin"/>
      </w:r>
      <w:r w:rsidRPr="001D269C">
        <w:rPr>
          <w:rFonts w:ascii="宋体" w:hAnsi="宋体" w:cs="宋体"/>
          <w:color w:val="000000" w:themeColor="text1"/>
          <w:kern w:val="0"/>
          <w:sz w:val="24"/>
        </w:rPr>
        <w:instrText xml:space="preserve">INCLUDEPICTURE \d "C:\\Users\\a\\AppData\\Roaming\\Tencent\\Users\\1928599896\\QQ\\WinTemp\\RichOle\\{IVY3A3@U6$PA@$~]_5FG_9.png" \* MERGEFORMATINET </w:instrText>
      </w:r>
      <w:r w:rsidRPr="001D269C">
        <w:rPr>
          <w:rFonts w:ascii="宋体" w:hAnsi="宋体" w:cs="宋体"/>
          <w:color w:val="000000" w:themeColor="text1"/>
          <w:kern w:val="0"/>
          <w:sz w:val="24"/>
        </w:rPr>
        <w:fldChar w:fldCharType="separate"/>
      </w:r>
      <w:r w:rsidRPr="001D269C">
        <w:rPr>
          <w:rFonts w:ascii="宋体" w:hAnsi="宋体" w:cs="宋体"/>
          <w:color w:val="000000" w:themeColor="text1"/>
          <w:kern w:val="0"/>
          <w:sz w:val="24"/>
        </w:rPr>
        <w:fldChar w:fldCharType="begin"/>
      </w:r>
      <w:r w:rsidRPr="001D269C">
        <w:rPr>
          <w:rFonts w:ascii="宋体" w:hAnsi="宋体" w:cs="宋体"/>
          <w:color w:val="000000" w:themeColor="text1"/>
          <w:kern w:val="0"/>
          <w:sz w:val="24"/>
        </w:rPr>
        <w:instrText xml:space="preserve"> INCLUDEPICTURE  "C:\\Users\\a\\AppData\\Roaming\\Tencent\\Users\\1928599896\\QQ\\WinTemp\\RichOle\\{IVY3A3@U6$PA@$~]_5FG_9.png" \* MERGEFORMATINET </w:instrText>
      </w:r>
      <w:r w:rsidRPr="001D269C">
        <w:rPr>
          <w:rFonts w:ascii="宋体" w:hAnsi="宋体" w:cs="宋体"/>
          <w:color w:val="000000" w:themeColor="text1"/>
          <w:kern w:val="0"/>
          <w:sz w:val="24"/>
        </w:rPr>
        <w:fldChar w:fldCharType="separate"/>
      </w:r>
      <w:r w:rsidRPr="001D269C">
        <w:rPr>
          <w:rFonts w:ascii="宋体" w:hAnsi="宋体" w:cs="宋体"/>
          <w:color w:val="000000" w:themeColor="text1"/>
          <w:kern w:val="0"/>
          <w:sz w:val="24"/>
        </w:rPr>
        <w:fldChar w:fldCharType="begin"/>
      </w:r>
      <w:r w:rsidRPr="001D269C">
        <w:rPr>
          <w:rFonts w:ascii="宋体" w:hAnsi="宋体" w:cs="宋体"/>
          <w:color w:val="000000" w:themeColor="text1"/>
          <w:kern w:val="0"/>
          <w:sz w:val="24"/>
        </w:rPr>
        <w:instrText xml:space="preserve"> INCLUDEPICTURE  "C:\\Users\\a\\AppData\\Roaming\\Tencent\\Users\\1928599896\\QQ\\WinTemp\\RichOle\\{IVY3A3@U6$PA@$~]_5FG_9.png" \* MERGEFORMATINET </w:instrText>
      </w:r>
      <w:r w:rsidRPr="001D269C">
        <w:rPr>
          <w:rFonts w:ascii="宋体" w:hAnsi="宋体" w:cs="宋体"/>
          <w:color w:val="000000" w:themeColor="text1"/>
          <w:kern w:val="0"/>
          <w:sz w:val="24"/>
        </w:rPr>
        <w:fldChar w:fldCharType="separate"/>
      </w:r>
      <w:r w:rsidRPr="001D269C">
        <w:rPr>
          <w:rFonts w:ascii="宋体" w:hAnsi="宋体" w:cs="宋体"/>
          <w:color w:val="000000" w:themeColor="text1"/>
          <w:kern w:val="0"/>
          <w:sz w:val="24"/>
        </w:rPr>
        <w:fldChar w:fldCharType="begin"/>
      </w:r>
      <w:r w:rsidRPr="001D269C">
        <w:rPr>
          <w:rFonts w:ascii="宋体" w:hAnsi="宋体" w:cs="宋体"/>
          <w:color w:val="000000" w:themeColor="text1"/>
          <w:kern w:val="0"/>
          <w:sz w:val="24"/>
        </w:rPr>
        <w:instrText xml:space="preserve"> INCLUDEPICTURE  "C:\\Users\\a\\AppData\\Roaming\\Tencent\\Users\\1928599896\\QQ\\WinTemp\\RichOle\\{IVY3A3@U6$PA@$~]_5FG_9.png" \* MERGEFORMATINET </w:instrText>
      </w:r>
      <w:r w:rsidRPr="001D269C">
        <w:rPr>
          <w:rFonts w:ascii="宋体" w:hAnsi="宋体" w:cs="宋体"/>
          <w:color w:val="000000" w:themeColor="text1"/>
          <w:kern w:val="0"/>
          <w:sz w:val="24"/>
        </w:rPr>
        <w:fldChar w:fldCharType="end"/>
      </w:r>
      <w:r w:rsidRPr="001D269C">
        <w:rPr>
          <w:rFonts w:ascii="宋体" w:hAnsi="宋体" w:cs="宋体"/>
          <w:color w:val="000000" w:themeColor="text1"/>
          <w:kern w:val="0"/>
          <w:sz w:val="24"/>
        </w:rPr>
        <w:fldChar w:fldCharType="end"/>
      </w:r>
      <w:r w:rsidRPr="001D269C">
        <w:rPr>
          <w:rFonts w:ascii="宋体" w:hAnsi="宋体" w:cs="宋体"/>
          <w:color w:val="000000" w:themeColor="text1"/>
          <w:kern w:val="0"/>
          <w:sz w:val="24"/>
        </w:rPr>
        <w:fldChar w:fldCharType="end"/>
      </w:r>
      <w:r w:rsidRPr="001D269C">
        <w:rPr>
          <w:rFonts w:ascii="宋体" w:hAnsi="宋体" w:cs="宋体"/>
          <w:color w:val="000000" w:themeColor="text1"/>
          <w:kern w:val="0"/>
          <w:sz w:val="24"/>
        </w:rPr>
        <w:fldChar w:fldCharType="end"/>
      </w:r>
    </w:p>
    <w:p w14:paraId="45845F11" w14:textId="77777777" w:rsidR="00B7419E" w:rsidRPr="001D269C" w:rsidRDefault="00F117F9">
      <w:pPr>
        <w:widowControl/>
        <w:jc w:val="left"/>
        <w:rPr>
          <w:rFonts w:ascii="宋体" w:hAnsi="宋体" w:cs="宋体"/>
          <w:color w:val="000000" w:themeColor="text1"/>
          <w:kern w:val="0"/>
          <w:sz w:val="24"/>
        </w:rPr>
      </w:pPr>
      <w:r w:rsidRPr="001D269C">
        <w:rPr>
          <w:rFonts w:ascii="宋体" w:hAnsi="宋体" w:cs="宋体"/>
          <w:noProof/>
          <w:color w:val="000000" w:themeColor="text1"/>
          <w:kern w:val="0"/>
          <w:sz w:val="24"/>
        </w:rPr>
        <w:drawing>
          <wp:inline distT="0" distB="0" distL="114300" distR="114300" wp14:anchorId="314DB3FC" wp14:editId="0CFEA417">
            <wp:extent cx="2541270" cy="1800225"/>
            <wp:effectExtent l="0" t="0" r="11430" b="3175"/>
            <wp:docPr id="16" name="图片 16" descr="15968764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596876439(1)"/>
                    <pic:cNvPicPr>
                      <a:picLocks noChangeAspect="1"/>
                    </pic:cNvPicPr>
                  </pic:nvPicPr>
                  <pic:blipFill>
                    <a:blip r:embed="rId35" cstate="print"/>
                    <a:stretch>
                      <a:fillRect/>
                    </a:stretch>
                  </pic:blipFill>
                  <pic:spPr>
                    <a:xfrm>
                      <a:off x="0" y="0"/>
                      <a:ext cx="2541270" cy="1800225"/>
                    </a:xfrm>
                    <a:prstGeom prst="rect">
                      <a:avLst/>
                    </a:prstGeom>
                  </pic:spPr>
                </pic:pic>
              </a:graphicData>
            </a:graphic>
          </wp:inline>
        </w:drawing>
      </w:r>
      <w:r w:rsidRPr="001D269C">
        <w:rPr>
          <w:rFonts w:ascii="宋体" w:hAnsi="宋体" w:cs="宋体"/>
          <w:noProof/>
          <w:color w:val="000000" w:themeColor="text1"/>
          <w:kern w:val="0"/>
          <w:sz w:val="24"/>
        </w:rPr>
        <w:drawing>
          <wp:inline distT="0" distB="0" distL="114300" distR="114300" wp14:anchorId="1FE9BC28" wp14:editId="64E40E0A">
            <wp:extent cx="2517775" cy="1800225"/>
            <wp:effectExtent l="0" t="0" r="9525" b="3175"/>
            <wp:docPr id="17" name="图片 17" descr="15968765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596876510(1)"/>
                    <pic:cNvPicPr>
                      <a:picLocks noChangeAspect="1"/>
                    </pic:cNvPicPr>
                  </pic:nvPicPr>
                  <pic:blipFill>
                    <a:blip r:embed="rId36" cstate="print"/>
                    <a:stretch>
                      <a:fillRect/>
                    </a:stretch>
                  </pic:blipFill>
                  <pic:spPr>
                    <a:xfrm>
                      <a:off x="0" y="0"/>
                      <a:ext cx="2517775" cy="1800225"/>
                    </a:xfrm>
                    <a:prstGeom prst="rect">
                      <a:avLst/>
                    </a:prstGeom>
                  </pic:spPr>
                </pic:pic>
              </a:graphicData>
            </a:graphic>
          </wp:inline>
        </w:drawing>
      </w:r>
    </w:p>
    <w:p w14:paraId="023FE38D" w14:textId="77777777" w:rsidR="00B7419E" w:rsidRPr="001D269C" w:rsidRDefault="00F117F9">
      <w:pPr>
        <w:widowControl/>
        <w:jc w:val="left"/>
        <w:rPr>
          <w:color w:val="000000" w:themeColor="text1"/>
        </w:rPr>
      </w:pPr>
      <w:r w:rsidRPr="001D269C">
        <w:rPr>
          <w:rFonts w:ascii="宋体" w:hAnsi="宋体" w:cs="宋体"/>
          <w:noProof/>
          <w:color w:val="000000" w:themeColor="text1"/>
          <w:kern w:val="0"/>
          <w:sz w:val="24"/>
          <w:lang w:bidi="ar"/>
        </w:rPr>
        <w:drawing>
          <wp:inline distT="0" distB="0" distL="114300" distR="114300" wp14:anchorId="1BFB88BA" wp14:editId="1BB8FB0C">
            <wp:extent cx="2498090" cy="1800225"/>
            <wp:effectExtent l="0" t="0" r="3810" b="3175"/>
            <wp:docPr id="29" name="图片 2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0" descr="IMG_256"/>
                    <pic:cNvPicPr>
                      <a:picLocks noChangeAspect="1"/>
                    </pic:cNvPicPr>
                  </pic:nvPicPr>
                  <pic:blipFill>
                    <a:blip r:embed="rId37"/>
                    <a:stretch>
                      <a:fillRect/>
                    </a:stretch>
                  </pic:blipFill>
                  <pic:spPr>
                    <a:xfrm>
                      <a:off x="0" y="0"/>
                      <a:ext cx="2498090" cy="1800225"/>
                    </a:xfrm>
                    <a:prstGeom prst="rect">
                      <a:avLst/>
                    </a:prstGeom>
                    <a:noFill/>
                    <a:ln w="9525">
                      <a:noFill/>
                    </a:ln>
                  </pic:spPr>
                </pic:pic>
              </a:graphicData>
            </a:graphic>
          </wp:inline>
        </w:drawing>
      </w:r>
      <w:r w:rsidRPr="001D269C">
        <w:rPr>
          <w:rFonts w:ascii="宋体" w:hAnsi="宋体" w:cs="宋体" w:hint="eastAsia"/>
          <w:color w:val="000000" w:themeColor="text1"/>
          <w:kern w:val="0"/>
          <w:sz w:val="24"/>
          <w:lang w:bidi="ar"/>
        </w:rPr>
        <w:t xml:space="preserve"> </w:t>
      </w:r>
      <w:r w:rsidRPr="001D269C">
        <w:rPr>
          <w:rFonts w:ascii="宋体" w:hAnsi="宋体" w:cs="宋体"/>
          <w:noProof/>
          <w:color w:val="000000" w:themeColor="text1"/>
          <w:kern w:val="0"/>
          <w:sz w:val="24"/>
          <w:lang w:bidi="ar"/>
        </w:rPr>
        <w:drawing>
          <wp:inline distT="0" distB="0" distL="114300" distR="114300" wp14:anchorId="2283CD09" wp14:editId="355D854C">
            <wp:extent cx="2534920" cy="1800225"/>
            <wp:effectExtent l="0" t="0" r="5080" b="3175"/>
            <wp:docPr id="28" name="图片 1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9" descr="IMG_256"/>
                    <pic:cNvPicPr>
                      <a:picLocks noChangeAspect="1"/>
                    </pic:cNvPicPr>
                  </pic:nvPicPr>
                  <pic:blipFill>
                    <a:blip r:embed="rId38"/>
                    <a:stretch>
                      <a:fillRect/>
                    </a:stretch>
                  </pic:blipFill>
                  <pic:spPr>
                    <a:xfrm>
                      <a:off x="0" y="0"/>
                      <a:ext cx="2534920" cy="1800225"/>
                    </a:xfrm>
                    <a:prstGeom prst="rect">
                      <a:avLst/>
                    </a:prstGeom>
                    <a:noFill/>
                    <a:ln w="9525">
                      <a:noFill/>
                    </a:ln>
                  </pic:spPr>
                </pic:pic>
              </a:graphicData>
            </a:graphic>
          </wp:inline>
        </w:drawing>
      </w:r>
    </w:p>
    <w:p w14:paraId="68093990" w14:textId="77777777" w:rsidR="00B7419E" w:rsidRPr="001D269C" w:rsidRDefault="00F117F9">
      <w:pPr>
        <w:widowControl/>
        <w:jc w:val="left"/>
        <w:rPr>
          <w:color w:val="000000" w:themeColor="text1"/>
        </w:rPr>
      </w:pPr>
      <w:r w:rsidRPr="001D269C">
        <w:rPr>
          <w:rFonts w:ascii="宋体" w:hAnsi="宋体" w:cs="宋体"/>
          <w:noProof/>
          <w:color w:val="000000" w:themeColor="text1"/>
          <w:kern w:val="0"/>
          <w:sz w:val="24"/>
          <w:lang w:bidi="ar"/>
        </w:rPr>
        <w:lastRenderedPageBreak/>
        <w:drawing>
          <wp:inline distT="0" distB="0" distL="114300" distR="114300" wp14:anchorId="5FCF82D5" wp14:editId="36DB177F">
            <wp:extent cx="2666365" cy="1871980"/>
            <wp:effectExtent l="0" t="0" r="635" b="7620"/>
            <wp:docPr id="31" name="图片 2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1" descr="IMG_256"/>
                    <pic:cNvPicPr>
                      <a:picLocks noChangeAspect="1"/>
                    </pic:cNvPicPr>
                  </pic:nvPicPr>
                  <pic:blipFill>
                    <a:blip r:embed="rId39"/>
                    <a:stretch>
                      <a:fillRect/>
                    </a:stretch>
                  </pic:blipFill>
                  <pic:spPr>
                    <a:xfrm>
                      <a:off x="0" y="0"/>
                      <a:ext cx="2666365" cy="1871980"/>
                    </a:xfrm>
                    <a:prstGeom prst="rect">
                      <a:avLst/>
                    </a:prstGeom>
                    <a:noFill/>
                    <a:ln w="9525">
                      <a:noFill/>
                    </a:ln>
                  </pic:spPr>
                </pic:pic>
              </a:graphicData>
            </a:graphic>
          </wp:inline>
        </w:drawing>
      </w:r>
      <w:r w:rsidRPr="001D269C">
        <w:rPr>
          <w:rFonts w:ascii="宋体" w:hAnsi="宋体" w:cs="宋体" w:hint="eastAsia"/>
          <w:color w:val="000000" w:themeColor="text1"/>
          <w:kern w:val="0"/>
          <w:sz w:val="24"/>
          <w:lang w:bidi="ar"/>
        </w:rPr>
        <w:t xml:space="preserve"> </w:t>
      </w:r>
      <w:r w:rsidRPr="001D269C">
        <w:rPr>
          <w:rFonts w:ascii="宋体" w:hAnsi="宋体" w:cs="宋体"/>
          <w:noProof/>
          <w:color w:val="000000" w:themeColor="text1"/>
          <w:kern w:val="0"/>
          <w:sz w:val="24"/>
          <w:lang w:bidi="ar"/>
        </w:rPr>
        <w:drawing>
          <wp:inline distT="0" distB="0" distL="114300" distR="114300" wp14:anchorId="0E212F1E" wp14:editId="2A194C6B">
            <wp:extent cx="1493520" cy="1871980"/>
            <wp:effectExtent l="0" t="0" r="5080" b="7620"/>
            <wp:docPr id="36" name="图片 2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2" descr="IMG_256"/>
                    <pic:cNvPicPr>
                      <a:picLocks noChangeAspect="1"/>
                    </pic:cNvPicPr>
                  </pic:nvPicPr>
                  <pic:blipFill>
                    <a:blip r:embed="rId40"/>
                    <a:stretch>
                      <a:fillRect/>
                    </a:stretch>
                  </pic:blipFill>
                  <pic:spPr>
                    <a:xfrm>
                      <a:off x="0" y="0"/>
                      <a:ext cx="1493520" cy="1871980"/>
                    </a:xfrm>
                    <a:prstGeom prst="rect">
                      <a:avLst/>
                    </a:prstGeom>
                    <a:noFill/>
                    <a:ln w="9525">
                      <a:noFill/>
                    </a:ln>
                  </pic:spPr>
                </pic:pic>
              </a:graphicData>
            </a:graphic>
          </wp:inline>
        </w:drawing>
      </w:r>
      <w:r w:rsidRPr="001D269C">
        <w:rPr>
          <w:rFonts w:ascii="宋体" w:hAnsi="宋体" w:cs="宋体"/>
          <w:color w:val="000000" w:themeColor="text1"/>
          <w:kern w:val="0"/>
          <w:sz w:val="24"/>
        </w:rPr>
        <w:fldChar w:fldCharType="begin"/>
      </w:r>
      <w:r w:rsidRPr="001D269C">
        <w:rPr>
          <w:rFonts w:ascii="宋体" w:hAnsi="宋体" w:cs="宋体"/>
          <w:color w:val="000000" w:themeColor="text1"/>
          <w:kern w:val="0"/>
          <w:sz w:val="24"/>
        </w:rPr>
        <w:instrText xml:space="preserve">INCLUDEPICTURE \d "C:\\Users\\a\\AppData\\Roaming\\Tencent\\Users\\1928599896\\QQ\\WinTemp\\RichOle\\FMU_SVI5P5%~YC76X{QRLAC.png" \* MERGEFORMATINET </w:instrText>
      </w:r>
      <w:r w:rsidRPr="001D269C">
        <w:rPr>
          <w:rFonts w:ascii="宋体" w:hAnsi="宋体" w:cs="宋体"/>
          <w:color w:val="000000" w:themeColor="text1"/>
          <w:kern w:val="0"/>
          <w:sz w:val="24"/>
        </w:rPr>
        <w:fldChar w:fldCharType="separate"/>
      </w:r>
      <w:r w:rsidRPr="001D269C">
        <w:rPr>
          <w:rFonts w:ascii="宋体" w:hAnsi="宋体" w:cs="宋体"/>
          <w:color w:val="000000" w:themeColor="text1"/>
          <w:kern w:val="0"/>
          <w:sz w:val="24"/>
        </w:rPr>
        <w:fldChar w:fldCharType="begin"/>
      </w:r>
      <w:r w:rsidRPr="001D269C">
        <w:rPr>
          <w:rFonts w:ascii="宋体" w:hAnsi="宋体" w:cs="宋体"/>
          <w:color w:val="000000" w:themeColor="text1"/>
          <w:kern w:val="0"/>
          <w:sz w:val="24"/>
        </w:rPr>
        <w:instrText xml:space="preserve"> INCLUDEPICTURE  "C:\\Users\\a\\AppData\\Roaming\\Tencent\\Users\\1928599896\\QQ\\WinTemp\\RichOle\\FMU_SVI5P5%~YC76X{QRLAC.png" \* MERGEFORMATINET </w:instrText>
      </w:r>
      <w:r w:rsidRPr="001D269C">
        <w:rPr>
          <w:rFonts w:ascii="宋体" w:hAnsi="宋体" w:cs="宋体"/>
          <w:color w:val="000000" w:themeColor="text1"/>
          <w:kern w:val="0"/>
          <w:sz w:val="24"/>
        </w:rPr>
        <w:fldChar w:fldCharType="separate"/>
      </w:r>
      <w:r w:rsidRPr="001D269C">
        <w:rPr>
          <w:rFonts w:ascii="宋体" w:hAnsi="宋体" w:cs="宋体"/>
          <w:color w:val="000000" w:themeColor="text1"/>
          <w:kern w:val="0"/>
          <w:sz w:val="24"/>
        </w:rPr>
        <w:fldChar w:fldCharType="begin"/>
      </w:r>
      <w:r w:rsidRPr="001D269C">
        <w:rPr>
          <w:rFonts w:ascii="宋体" w:hAnsi="宋体" w:cs="宋体"/>
          <w:color w:val="000000" w:themeColor="text1"/>
          <w:kern w:val="0"/>
          <w:sz w:val="24"/>
        </w:rPr>
        <w:instrText xml:space="preserve"> INCLUDEPICTURE  "C:\\Users\\a\\AppData\\Roaming\\Tencent\\Users\\1928599896\\QQ\\WinTemp\\RichOle\\FMU_SVI5P5%~YC76X{QRLAC.png" \* MERGEFORMATINET </w:instrText>
      </w:r>
      <w:r w:rsidRPr="001D269C">
        <w:rPr>
          <w:rFonts w:ascii="宋体" w:hAnsi="宋体" w:cs="宋体"/>
          <w:color w:val="000000" w:themeColor="text1"/>
          <w:kern w:val="0"/>
          <w:sz w:val="24"/>
        </w:rPr>
        <w:fldChar w:fldCharType="separate"/>
      </w:r>
      <w:r w:rsidRPr="001D269C">
        <w:rPr>
          <w:rFonts w:ascii="宋体" w:hAnsi="宋体" w:cs="宋体"/>
          <w:color w:val="000000" w:themeColor="text1"/>
          <w:kern w:val="0"/>
          <w:sz w:val="24"/>
        </w:rPr>
        <w:fldChar w:fldCharType="begin"/>
      </w:r>
      <w:r w:rsidRPr="001D269C">
        <w:rPr>
          <w:rFonts w:ascii="宋体" w:hAnsi="宋体" w:cs="宋体"/>
          <w:color w:val="000000" w:themeColor="text1"/>
          <w:kern w:val="0"/>
          <w:sz w:val="24"/>
        </w:rPr>
        <w:instrText xml:space="preserve"> INCLUDEPICTURE  "C:\\Users\\a\\AppData\\Roaming\\Tencent\\Users\\1928599896\\QQ\\WinTemp\\RichOle\\FMU_SVI5P5%~YC76X{QRLAC.png" \* MERGEFORMATINET </w:instrText>
      </w:r>
      <w:r w:rsidRPr="001D269C">
        <w:rPr>
          <w:rFonts w:ascii="宋体" w:hAnsi="宋体" w:cs="宋体"/>
          <w:color w:val="000000" w:themeColor="text1"/>
          <w:kern w:val="0"/>
          <w:sz w:val="24"/>
        </w:rPr>
        <w:fldChar w:fldCharType="end"/>
      </w:r>
      <w:r w:rsidRPr="001D269C">
        <w:rPr>
          <w:rFonts w:ascii="宋体" w:hAnsi="宋体" w:cs="宋体"/>
          <w:color w:val="000000" w:themeColor="text1"/>
          <w:kern w:val="0"/>
          <w:sz w:val="24"/>
        </w:rPr>
        <w:fldChar w:fldCharType="end"/>
      </w:r>
      <w:r w:rsidRPr="001D269C">
        <w:rPr>
          <w:rFonts w:ascii="宋体" w:hAnsi="宋体" w:cs="宋体"/>
          <w:color w:val="000000" w:themeColor="text1"/>
          <w:kern w:val="0"/>
          <w:sz w:val="24"/>
        </w:rPr>
        <w:fldChar w:fldCharType="end"/>
      </w:r>
      <w:r w:rsidRPr="001D269C">
        <w:rPr>
          <w:rFonts w:ascii="宋体" w:hAnsi="宋体" w:cs="宋体"/>
          <w:color w:val="000000" w:themeColor="text1"/>
          <w:kern w:val="0"/>
          <w:sz w:val="24"/>
        </w:rPr>
        <w:fldChar w:fldCharType="end"/>
      </w:r>
      <w:r w:rsidRPr="001D269C">
        <w:rPr>
          <w:rFonts w:ascii="宋体" w:hAnsi="宋体" w:cs="宋体"/>
          <w:color w:val="000000" w:themeColor="text1"/>
          <w:kern w:val="0"/>
          <w:sz w:val="24"/>
        </w:rPr>
        <w:fldChar w:fldCharType="begin"/>
      </w:r>
      <w:r w:rsidRPr="001D269C">
        <w:rPr>
          <w:rFonts w:ascii="宋体" w:hAnsi="宋体" w:cs="宋体"/>
          <w:color w:val="000000" w:themeColor="text1"/>
          <w:kern w:val="0"/>
          <w:sz w:val="24"/>
        </w:rPr>
        <w:instrText xml:space="preserve">INCLUDEPICTURE \d "C:\\Users\\a\\AppData\\Roaming\\Tencent\\Users\\1928599896\\QQ\\WinTemp\\RichOle\\GCOM)`}0KP){O4V(@Y`HL[W.png" \* MERGEFORMATINET </w:instrText>
      </w:r>
      <w:r w:rsidRPr="001D269C">
        <w:rPr>
          <w:rFonts w:ascii="宋体" w:hAnsi="宋体" w:cs="宋体"/>
          <w:color w:val="000000" w:themeColor="text1"/>
          <w:kern w:val="0"/>
          <w:sz w:val="24"/>
        </w:rPr>
        <w:fldChar w:fldCharType="separate"/>
      </w:r>
      <w:r w:rsidRPr="001D269C">
        <w:rPr>
          <w:rFonts w:ascii="宋体" w:hAnsi="宋体" w:cs="宋体"/>
          <w:color w:val="000000" w:themeColor="text1"/>
          <w:kern w:val="0"/>
          <w:sz w:val="24"/>
        </w:rPr>
        <w:fldChar w:fldCharType="begin"/>
      </w:r>
      <w:r w:rsidRPr="001D269C">
        <w:rPr>
          <w:rFonts w:ascii="宋体" w:hAnsi="宋体" w:cs="宋体"/>
          <w:color w:val="000000" w:themeColor="text1"/>
          <w:kern w:val="0"/>
          <w:sz w:val="24"/>
        </w:rPr>
        <w:instrText xml:space="preserve"> INCLUDEPICTURE  "C:\\Users\\a\\AppData\\Roaming\\Tencent\\Users\\1928599896\\QQ\\WinTemp\\RichOle\\GCOM)`}0KP){O4V(@Y`HL[W.png" \* MERGEFORMATINET </w:instrText>
      </w:r>
      <w:r w:rsidRPr="001D269C">
        <w:rPr>
          <w:rFonts w:ascii="宋体" w:hAnsi="宋体" w:cs="宋体"/>
          <w:color w:val="000000" w:themeColor="text1"/>
          <w:kern w:val="0"/>
          <w:sz w:val="24"/>
        </w:rPr>
        <w:fldChar w:fldCharType="separate"/>
      </w:r>
      <w:r w:rsidRPr="001D269C">
        <w:rPr>
          <w:rFonts w:ascii="宋体" w:hAnsi="宋体" w:cs="宋体"/>
          <w:color w:val="000000" w:themeColor="text1"/>
          <w:kern w:val="0"/>
          <w:sz w:val="24"/>
        </w:rPr>
        <w:fldChar w:fldCharType="begin"/>
      </w:r>
      <w:r w:rsidRPr="001D269C">
        <w:rPr>
          <w:rFonts w:ascii="宋体" w:hAnsi="宋体" w:cs="宋体"/>
          <w:color w:val="000000" w:themeColor="text1"/>
          <w:kern w:val="0"/>
          <w:sz w:val="24"/>
        </w:rPr>
        <w:instrText xml:space="preserve"> INCLUDEPICTURE  "C:\\Users\\a\\AppData\\Roaming\\Tencent\\Users\\1928599896\\QQ\\WinTemp\\RichOle\\GCOM)`}0KP){O4V(@Y`HL[W.png" \* MERGEFORMATINET </w:instrText>
      </w:r>
      <w:r w:rsidRPr="001D269C">
        <w:rPr>
          <w:rFonts w:ascii="宋体" w:hAnsi="宋体" w:cs="宋体"/>
          <w:color w:val="000000" w:themeColor="text1"/>
          <w:kern w:val="0"/>
          <w:sz w:val="24"/>
        </w:rPr>
        <w:fldChar w:fldCharType="separate"/>
      </w:r>
      <w:r w:rsidRPr="001D269C">
        <w:rPr>
          <w:rFonts w:ascii="宋体" w:hAnsi="宋体" w:cs="宋体"/>
          <w:color w:val="000000" w:themeColor="text1"/>
          <w:kern w:val="0"/>
          <w:sz w:val="24"/>
        </w:rPr>
        <w:fldChar w:fldCharType="begin"/>
      </w:r>
      <w:r w:rsidRPr="001D269C">
        <w:rPr>
          <w:rFonts w:ascii="宋体" w:hAnsi="宋体" w:cs="宋体"/>
          <w:color w:val="000000" w:themeColor="text1"/>
          <w:kern w:val="0"/>
          <w:sz w:val="24"/>
        </w:rPr>
        <w:instrText xml:space="preserve"> INCLUDEPICTURE  "C:\\Users\\a\\AppData\\Roaming\\Tencent\\Users\\1928599896\\QQ\\WinTemp\\RichOle\\GCOM)`}0KP){O4V(@Y`HL[W.png" \* MERGEFORMATINET </w:instrText>
      </w:r>
      <w:r w:rsidRPr="001D269C">
        <w:rPr>
          <w:rFonts w:ascii="宋体" w:hAnsi="宋体" w:cs="宋体"/>
          <w:color w:val="000000" w:themeColor="text1"/>
          <w:kern w:val="0"/>
          <w:sz w:val="24"/>
        </w:rPr>
        <w:fldChar w:fldCharType="end"/>
      </w:r>
      <w:r w:rsidRPr="001D269C">
        <w:rPr>
          <w:rFonts w:ascii="宋体" w:hAnsi="宋体" w:cs="宋体"/>
          <w:color w:val="000000" w:themeColor="text1"/>
          <w:kern w:val="0"/>
          <w:sz w:val="24"/>
        </w:rPr>
        <w:fldChar w:fldCharType="end"/>
      </w:r>
      <w:r w:rsidRPr="001D269C">
        <w:rPr>
          <w:rFonts w:ascii="宋体" w:hAnsi="宋体" w:cs="宋体"/>
          <w:color w:val="000000" w:themeColor="text1"/>
          <w:kern w:val="0"/>
          <w:sz w:val="24"/>
        </w:rPr>
        <w:fldChar w:fldCharType="end"/>
      </w:r>
      <w:r w:rsidRPr="001D269C">
        <w:rPr>
          <w:rFonts w:ascii="宋体" w:hAnsi="宋体" w:cs="宋体"/>
          <w:color w:val="000000" w:themeColor="text1"/>
          <w:kern w:val="0"/>
          <w:sz w:val="24"/>
        </w:rPr>
        <w:fldChar w:fldCharType="end"/>
      </w:r>
    </w:p>
    <w:p w14:paraId="44F24300" w14:textId="77777777" w:rsidR="00B7419E" w:rsidRPr="001D269C" w:rsidRDefault="00F117F9">
      <w:pPr>
        <w:widowControl/>
        <w:spacing w:line="240" w:lineRule="auto"/>
        <w:jc w:val="left"/>
        <w:rPr>
          <w:rFonts w:ascii="Times New Roman" w:hAnsi="Times New Roman"/>
          <w:color w:val="000000" w:themeColor="text1"/>
          <w:kern w:val="0"/>
          <w:sz w:val="24"/>
        </w:rPr>
      </w:pPr>
      <w:r w:rsidRPr="001D269C">
        <w:rPr>
          <w:rFonts w:ascii="Times New Roman" w:hAnsi="Times New Roman" w:hint="eastAsia"/>
          <w:color w:val="000000" w:themeColor="text1"/>
          <w:kern w:val="0"/>
          <w:sz w:val="24"/>
        </w:rPr>
        <w:t>Figure 4 (a) Steady-state and (b) Time-resolved PL spectra of perovskite coated on glass, In</w:t>
      </w:r>
      <w:r w:rsidRPr="001D269C">
        <w:rPr>
          <w:rFonts w:ascii="Times New Roman" w:hAnsi="Times New Roman" w:hint="eastAsia"/>
          <w:color w:val="000000" w:themeColor="text1"/>
          <w:kern w:val="0"/>
          <w:sz w:val="24"/>
          <w:vertAlign w:val="subscript"/>
        </w:rPr>
        <w:t>2</w:t>
      </w:r>
      <w:r w:rsidRPr="001D269C">
        <w:rPr>
          <w:rFonts w:ascii="Times New Roman" w:hAnsi="Times New Roman" w:hint="eastAsia"/>
          <w:color w:val="000000" w:themeColor="text1"/>
          <w:kern w:val="0"/>
          <w:sz w:val="24"/>
        </w:rPr>
        <w:t>O</w:t>
      </w:r>
      <w:r w:rsidRPr="001D269C">
        <w:rPr>
          <w:rFonts w:ascii="Times New Roman" w:hAnsi="Times New Roman" w:hint="eastAsia"/>
          <w:color w:val="000000" w:themeColor="text1"/>
          <w:kern w:val="0"/>
          <w:sz w:val="24"/>
          <w:vertAlign w:val="subscript"/>
        </w:rPr>
        <w:t>3</w:t>
      </w:r>
      <w:r w:rsidRPr="001D269C">
        <w:rPr>
          <w:rFonts w:ascii="Times New Roman" w:hAnsi="Times New Roman" w:hint="eastAsia"/>
          <w:color w:val="000000" w:themeColor="text1"/>
          <w:kern w:val="0"/>
          <w:sz w:val="24"/>
        </w:rPr>
        <w:t>, Sn:In</w:t>
      </w:r>
      <w:r w:rsidRPr="001D269C">
        <w:rPr>
          <w:rFonts w:ascii="Times New Roman" w:hAnsi="Times New Roman" w:hint="eastAsia"/>
          <w:color w:val="000000" w:themeColor="text1"/>
          <w:kern w:val="0"/>
          <w:sz w:val="24"/>
          <w:vertAlign w:val="subscript"/>
        </w:rPr>
        <w:t>2</w:t>
      </w:r>
      <w:r w:rsidRPr="001D269C">
        <w:rPr>
          <w:rFonts w:ascii="Times New Roman" w:hAnsi="Times New Roman" w:hint="eastAsia"/>
          <w:color w:val="000000" w:themeColor="text1"/>
          <w:kern w:val="0"/>
          <w:sz w:val="24"/>
        </w:rPr>
        <w:t>O</w:t>
      </w:r>
      <w:r w:rsidRPr="001D269C">
        <w:rPr>
          <w:rFonts w:ascii="Times New Roman" w:hAnsi="Times New Roman" w:hint="eastAsia"/>
          <w:color w:val="000000" w:themeColor="text1"/>
          <w:kern w:val="0"/>
          <w:sz w:val="24"/>
          <w:vertAlign w:val="subscript"/>
        </w:rPr>
        <w:t>3</w:t>
      </w:r>
      <w:r w:rsidRPr="001D269C">
        <w:rPr>
          <w:rFonts w:ascii="Times New Roman" w:hAnsi="Times New Roman" w:hint="eastAsia"/>
          <w:color w:val="000000" w:themeColor="text1"/>
          <w:kern w:val="0"/>
          <w:sz w:val="24"/>
        </w:rPr>
        <w:t xml:space="preserve"> and bilayer of Sn:In</w:t>
      </w:r>
      <w:r w:rsidRPr="001D269C">
        <w:rPr>
          <w:rFonts w:ascii="Times New Roman" w:hAnsi="Times New Roman" w:hint="eastAsia"/>
          <w:color w:val="000000" w:themeColor="text1"/>
          <w:kern w:val="0"/>
          <w:sz w:val="24"/>
          <w:vertAlign w:val="subscript"/>
        </w:rPr>
        <w:t>2</w:t>
      </w:r>
      <w:r w:rsidRPr="001D269C">
        <w:rPr>
          <w:rFonts w:ascii="Times New Roman" w:hAnsi="Times New Roman" w:hint="eastAsia"/>
          <w:color w:val="000000" w:themeColor="text1"/>
          <w:kern w:val="0"/>
          <w:sz w:val="24"/>
        </w:rPr>
        <w:t>O</w:t>
      </w:r>
      <w:r w:rsidRPr="001D269C">
        <w:rPr>
          <w:rFonts w:ascii="Times New Roman" w:hAnsi="Times New Roman" w:hint="eastAsia"/>
          <w:color w:val="000000" w:themeColor="text1"/>
          <w:kern w:val="0"/>
          <w:sz w:val="24"/>
          <w:vertAlign w:val="subscript"/>
        </w:rPr>
        <w:t>3</w:t>
      </w:r>
      <w:r w:rsidRPr="001D269C">
        <w:rPr>
          <w:rFonts w:ascii="Times New Roman" w:hAnsi="Times New Roman" w:hint="eastAsia"/>
          <w:color w:val="000000" w:themeColor="text1"/>
          <w:kern w:val="0"/>
          <w:sz w:val="24"/>
        </w:rPr>
        <w:t>/In</w:t>
      </w:r>
      <w:r w:rsidRPr="001D269C">
        <w:rPr>
          <w:rFonts w:ascii="Times New Roman" w:hAnsi="Times New Roman" w:hint="eastAsia"/>
          <w:color w:val="000000" w:themeColor="text1"/>
          <w:kern w:val="0"/>
          <w:sz w:val="24"/>
          <w:vertAlign w:val="subscript"/>
        </w:rPr>
        <w:t>2</w:t>
      </w:r>
      <w:r w:rsidRPr="001D269C">
        <w:rPr>
          <w:rFonts w:ascii="Times New Roman" w:hAnsi="Times New Roman" w:hint="eastAsia"/>
          <w:color w:val="000000" w:themeColor="text1"/>
          <w:kern w:val="0"/>
          <w:sz w:val="24"/>
        </w:rPr>
        <w:t>O</w:t>
      </w:r>
      <w:r w:rsidRPr="001D269C">
        <w:rPr>
          <w:rFonts w:ascii="Times New Roman" w:hAnsi="Times New Roman" w:hint="eastAsia"/>
          <w:color w:val="000000" w:themeColor="text1"/>
          <w:kern w:val="0"/>
          <w:sz w:val="24"/>
          <w:vertAlign w:val="subscript"/>
        </w:rPr>
        <w:t>3</w:t>
      </w:r>
      <w:r w:rsidRPr="001D269C">
        <w:rPr>
          <w:rFonts w:ascii="Times New Roman" w:hAnsi="Times New Roman" w:hint="eastAsia"/>
          <w:color w:val="000000" w:themeColor="text1"/>
          <w:kern w:val="0"/>
          <w:sz w:val="24"/>
        </w:rPr>
        <w:t>, respectively. (c) Current-voltage curves of ITO/ETL/Au under dark conditions, ETL=In</w:t>
      </w:r>
      <w:r w:rsidRPr="001D269C">
        <w:rPr>
          <w:rFonts w:ascii="Times New Roman" w:hAnsi="Times New Roman" w:hint="eastAsia"/>
          <w:color w:val="000000" w:themeColor="text1"/>
          <w:kern w:val="0"/>
          <w:sz w:val="24"/>
          <w:vertAlign w:val="subscript"/>
        </w:rPr>
        <w:t>2</w:t>
      </w:r>
      <w:r w:rsidRPr="001D269C">
        <w:rPr>
          <w:rFonts w:ascii="Times New Roman" w:hAnsi="Times New Roman" w:hint="eastAsia"/>
          <w:color w:val="000000" w:themeColor="text1"/>
          <w:kern w:val="0"/>
          <w:sz w:val="24"/>
        </w:rPr>
        <w:t>O</w:t>
      </w:r>
      <w:r w:rsidRPr="001D269C">
        <w:rPr>
          <w:rFonts w:ascii="Times New Roman" w:hAnsi="Times New Roman" w:hint="eastAsia"/>
          <w:color w:val="000000" w:themeColor="text1"/>
          <w:kern w:val="0"/>
          <w:sz w:val="24"/>
          <w:vertAlign w:val="subscript"/>
        </w:rPr>
        <w:t>3</w:t>
      </w:r>
      <w:r w:rsidRPr="001D269C">
        <w:rPr>
          <w:rFonts w:ascii="Times New Roman" w:hAnsi="Times New Roman" w:hint="eastAsia"/>
          <w:color w:val="000000" w:themeColor="text1"/>
          <w:kern w:val="0"/>
          <w:sz w:val="24"/>
        </w:rPr>
        <w:t>, Sn:In</w:t>
      </w:r>
      <w:r w:rsidRPr="001D269C">
        <w:rPr>
          <w:rFonts w:ascii="Times New Roman" w:hAnsi="Times New Roman" w:hint="eastAsia"/>
          <w:color w:val="000000" w:themeColor="text1"/>
          <w:kern w:val="0"/>
          <w:sz w:val="24"/>
          <w:vertAlign w:val="subscript"/>
        </w:rPr>
        <w:t>2</w:t>
      </w:r>
      <w:r w:rsidRPr="001D269C">
        <w:rPr>
          <w:rFonts w:ascii="Times New Roman" w:hAnsi="Times New Roman" w:hint="eastAsia"/>
          <w:color w:val="000000" w:themeColor="text1"/>
          <w:kern w:val="0"/>
          <w:sz w:val="24"/>
        </w:rPr>
        <w:t>O</w:t>
      </w:r>
      <w:r w:rsidRPr="001D269C">
        <w:rPr>
          <w:rFonts w:ascii="Times New Roman" w:hAnsi="Times New Roman" w:hint="eastAsia"/>
          <w:color w:val="000000" w:themeColor="text1"/>
          <w:kern w:val="0"/>
          <w:sz w:val="24"/>
          <w:vertAlign w:val="subscript"/>
        </w:rPr>
        <w:t>3</w:t>
      </w:r>
      <w:r w:rsidRPr="001D269C">
        <w:rPr>
          <w:rFonts w:ascii="Times New Roman" w:hAnsi="Times New Roman" w:hint="eastAsia"/>
          <w:color w:val="000000" w:themeColor="text1"/>
          <w:kern w:val="0"/>
          <w:sz w:val="24"/>
        </w:rPr>
        <w:t xml:space="preserve"> and bilayer (Sn:In</w:t>
      </w:r>
      <w:r w:rsidRPr="001D269C">
        <w:rPr>
          <w:rFonts w:ascii="Times New Roman" w:hAnsi="Times New Roman" w:hint="eastAsia"/>
          <w:color w:val="000000" w:themeColor="text1"/>
          <w:kern w:val="0"/>
          <w:sz w:val="24"/>
          <w:vertAlign w:val="subscript"/>
        </w:rPr>
        <w:t>2</w:t>
      </w:r>
      <w:r w:rsidRPr="001D269C">
        <w:rPr>
          <w:rFonts w:ascii="Times New Roman" w:hAnsi="Times New Roman" w:hint="eastAsia"/>
          <w:color w:val="000000" w:themeColor="text1"/>
          <w:kern w:val="0"/>
          <w:sz w:val="24"/>
        </w:rPr>
        <w:t>O</w:t>
      </w:r>
      <w:r w:rsidRPr="001D269C">
        <w:rPr>
          <w:rFonts w:ascii="Times New Roman" w:hAnsi="Times New Roman" w:hint="eastAsia"/>
          <w:color w:val="000000" w:themeColor="text1"/>
          <w:kern w:val="0"/>
          <w:sz w:val="24"/>
          <w:vertAlign w:val="subscript"/>
        </w:rPr>
        <w:t>3</w:t>
      </w:r>
      <w:r w:rsidRPr="001D269C">
        <w:rPr>
          <w:rFonts w:ascii="Times New Roman" w:hAnsi="Times New Roman" w:hint="eastAsia"/>
          <w:color w:val="000000" w:themeColor="text1"/>
          <w:kern w:val="0"/>
          <w:sz w:val="24"/>
        </w:rPr>
        <w:t>/In</w:t>
      </w:r>
      <w:r w:rsidRPr="001D269C">
        <w:rPr>
          <w:rFonts w:ascii="Times New Roman" w:hAnsi="Times New Roman" w:hint="eastAsia"/>
          <w:color w:val="000000" w:themeColor="text1"/>
          <w:kern w:val="0"/>
          <w:sz w:val="24"/>
          <w:vertAlign w:val="subscript"/>
        </w:rPr>
        <w:t>2</w:t>
      </w:r>
      <w:r w:rsidRPr="001D269C">
        <w:rPr>
          <w:rFonts w:ascii="Times New Roman" w:hAnsi="Times New Roman" w:hint="eastAsia"/>
          <w:color w:val="000000" w:themeColor="text1"/>
          <w:kern w:val="0"/>
          <w:sz w:val="24"/>
        </w:rPr>
        <w:t>O</w:t>
      </w:r>
      <w:r w:rsidRPr="001D269C">
        <w:rPr>
          <w:rFonts w:ascii="Times New Roman" w:hAnsi="Times New Roman" w:hint="eastAsia"/>
          <w:color w:val="000000" w:themeColor="text1"/>
          <w:kern w:val="0"/>
          <w:sz w:val="24"/>
          <w:vertAlign w:val="subscript"/>
        </w:rPr>
        <w:t>3</w:t>
      </w:r>
      <w:r w:rsidRPr="001D269C">
        <w:rPr>
          <w:rFonts w:ascii="Times New Roman" w:hAnsi="Times New Roman" w:hint="eastAsia"/>
          <w:color w:val="000000" w:themeColor="text1"/>
          <w:kern w:val="0"/>
          <w:sz w:val="24"/>
        </w:rPr>
        <w:t xml:space="preserve">), respectively. (d) </w:t>
      </w:r>
      <w:r w:rsidRPr="001D269C">
        <w:rPr>
          <w:rFonts w:ascii="Times New Roman" w:hAnsi="Times New Roman" w:hint="eastAsia"/>
          <w:i/>
          <w:iCs/>
          <w:color w:val="000000" w:themeColor="text1"/>
          <w:kern w:val="0"/>
          <w:sz w:val="24"/>
        </w:rPr>
        <w:t>C</w:t>
      </w:r>
      <w:r w:rsidRPr="001D269C">
        <w:rPr>
          <w:rFonts w:ascii="Times New Roman" w:hAnsi="Times New Roman" w:hint="eastAsia"/>
          <w:i/>
          <w:iCs/>
          <w:color w:val="000000" w:themeColor="text1"/>
          <w:kern w:val="0"/>
          <w:sz w:val="24"/>
          <w:vertAlign w:val="superscript"/>
        </w:rPr>
        <w:t>-2</w:t>
      </w:r>
      <w:r w:rsidRPr="001D269C">
        <w:rPr>
          <w:rFonts w:ascii="Times New Roman" w:hAnsi="Times New Roman" w:hint="eastAsia"/>
          <w:i/>
          <w:iCs/>
          <w:color w:val="000000" w:themeColor="text1"/>
          <w:kern w:val="0"/>
          <w:sz w:val="24"/>
        </w:rPr>
        <w:t>-V</w:t>
      </w:r>
      <w:r w:rsidRPr="001D269C">
        <w:rPr>
          <w:rFonts w:ascii="Times New Roman" w:hAnsi="Times New Roman" w:hint="eastAsia"/>
          <w:color w:val="000000" w:themeColor="text1"/>
          <w:kern w:val="0"/>
          <w:sz w:val="24"/>
        </w:rPr>
        <w:t xml:space="preserve"> dependence of PSCs based on different ETLs. (e) </w:t>
      </w:r>
      <w:r w:rsidRPr="001D269C">
        <w:rPr>
          <w:rFonts w:ascii="Times New Roman" w:hAnsi="Times New Roman" w:hint="eastAsia"/>
          <w:i/>
          <w:iCs/>
          <w:color w:val="000000" w:themeColor="text1"/>
          <w:kern w:val="0"/>
          <w:sz w:val="24"/>
        </w:rPr>
        <w:t>Voc</w:t>
      </w:r>
      <w:r w:rsidRPr="001D269C">
        <w:rPr>
          <w:rFonts w:ascii="Times New Roman" w:hAnsi="Times New Roman" w:hint="eastAsia"/>
          <w:color w:val="000000" w:themeColor="text1"/>
          <w:kern w:val="0"/>
          <w:sz w:val="24"/>
        </w:rPr>
        <w:t xml:space="preserve"> as a function of light intensity for PSCs with different ETLs. (f) EIS spectra of the devices based on different ETL.</w:t>
      </w:r>
      <w:r w:rsidRPr="001D269C">
        <w:rPr>
          <w:rFonts w:ascii="Times New Roman" w:hAnsi="Times New Roman"/>
          <w:color w:val="000000" w:themeColor="text1"/>
          <w:kern w:val="0"/>
          <w:sz w:val="24"/>
        </w:rPr>
        <w:t xml:space="preserve"> </w:t>
      </w:r>
    </w:p>
    <w:p w14:paraId="1D0120E2" w14:textId="77777777" w:rsidR="00B7419E" w:rsidRPr="001D269C" w:rsidRDefault="00B7419E">
      <w:pPr>
        <w:widowControl/>
        <w:spacing w:line="360" w:lineRule="auto"/>
        <w:rPr>
          <w:rFonts w:ascii="Times New Roman" w:hAnsi="Times New Roman"/>
          <w:color w:val="000000" w:themeColor="text1"/>
          <w:kern w:val="0"/>
          <w:sz w:val="24"/>
        </w:rPr>
      </w:pPr>
    </w:p>
    <w:p w14:paraId="4F573553" w14:textId="77777777" w:rsidR="00B7419E" w:rsidRPr="001D269C" w:rsidRDefault="00B7419E">
      <w:pPr>
        <w:widowControl/>
        <w:spacing w:line="360" w:lineRule="auto"/>
        <w:rPr>
          <w:rFonts w:ascii="Times New Roman" w:hAnsi="Times New Roman"/>
          <w:color w:val="000000" w:themeColor="text1"/>
          <w:kern w:val="0"/>
          <w:sz w:val="24"/>
        </w:rPr>
      </w:pPr>
    </w:p>
    <w:p w14:paraId="5FA585F8" w14:textId="77777777" w:rsidR="00B7419E" w:rsidRPr="001D269C" w:rsidRDefault="00B7419E">
      <w:pPr>
        <w:pStyle w:val="citation"/>
        <w:ind w:left="480" w:hanging="480"/>
        <w:rPr>
          <w:color w:val="000000" w:themeColor="text1"/>
        </w:rPr>
        <w:sectPr w:rsidR="00B7419E" w:rsidRPr="001D269C">
          <w:headerReference w:type="even" r:id="rId41"/>
          <w:headerReference w:type="default" r:id="rId42"/>
          <w:footerReference w:type="even" r:id="rId43"/>
          <w:footerReference w:type="default" r:id="rId44"/>
          <w:headerReference w:type="first" r:id="rId45"/>
          <w:footerReference w:type="first" r:id="rId46"/>
          <w:pgSz w:w="11906" w:h="16838"/>
          <w:pgMar w:top="1440" w:right="1800" w:bottom="1440" w:left="1800" w:header="851" w:footer="992" w:gutter="0"/>
          <w:cols w:space="720"/>
          <w:docGrid w:type="lines" w:linePitch="312"/>
        </w:sectPr>
      </w:pPr>
    </w:p>
    <w:p w14:paraId="6C116C9C" w14:textId="77777777" w:rsidR="00B7419E" w:rsidRPr="001D269C" w:rsidRDefault="00F117F9">
      <w:pPr>
        <w:widowControl/>
        <w:spacing w:line="360" w:lineRule="auto"/>
        <w:jc w:val="center"/>
        <w:rPr>
          <w:rFonts w:ascii="Times New Roman" w:hAnsi="Times New Roman"/>
          <w:color w:val="000000" w:themeColor="text1"/>
          <w:kern w:val="0"/>
          <w:sz w:val="24"/>
        </w:rPr>
      </w:pPr>
      <w:r w:rsidRPr="001D269C">
        <w:rPr>
          <w:rFonts w:ascii="Times New Roman" w:hAnsi="Times New Roman" w:hint="eastAsia"/>
          <w:color w:val="000000" w:themeColor="text1"/>
          <w:kern w:val="0"/>
          <w:sz w:val="24"/>
        </w:rPr>
        <w:lastRenderedPageBreak/>
        <w:t>Graphic for manuscript</w:t>
      </w:r>
    </w:p>
    <w:p w14:paraId="73807DA0" w14:textId="77777777" w:rsidR="00B7419E" w:rsidRPr="001D269C" w:rsidRDefault="00B7419E">
      <w:pPr>
        <w:widowControl/>
        <w:jc w:val="left"/>
        <w:rPr>
          <w:rFonts w:ascii="宋体" w:hAnsi="宋体" w:cs="宋体"/>
          <w:color w:val="000000" w:themeColor="text1"/>
          <w:kern w:val="0"/>
          <w:sz w:val="24"/>
        </w:rPr>
      </w:pPr>
    </w:p>
    <w:p w14:paraId="23606521" w14:textId="77777777" w:rsidR="00B7419E" w:rsidRPr="001D269C" w:rsidRDefault="00F117F9">
      <w:pPr>
        <w:widowControl/>
        <w:jc w:val="center"/>
        <w:rPr>
          <w:rFonts w:ascii="宋体" w:hAnsi="宋体" w:cs="宋体"/>
          <w:color w:val="000000" w:themeColor="text1"/>
          <w:kern w:val="0"/>
          <w:sz w:val="24"/>
        </w:rPr>
      </w:pPr>
      <w:r w:rsidRPr="001D269C">
        <w:rPr>
          <w:rFonts w:ascii="宋体" w:hAnsi="宋体" w:cs="宋体"/>
          <w:noProof/>
          <w:color w:val="000000" w:themeColor="text1"/>
          <w:kern w:val="0"/>
          <w:sz w:val="24"/>
        </w:rPr>
        <w:drawing>
          <wp:inline distT="0" distB="0" distL="0" distR="0" wp14:anchorId="27957964" wp14:editId="2C5EC6F9">
            <wp:extent cx="2009775" cy="1602105"/>
            <wp:effectExtent l="0" t="0" r="9525" b="10795"/>
            <wp:docPr id="32" name="Picture 1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17" descr="IMG_25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2009775" cy="1602105"/>
                    </a:xfrm>
                    <a:prstGeom prst="rect">
                      <a:avLst/>
                    </a:prstGeom>
                    <a:noFill/>
                    <a:ln>
                      <a:noFill/>
                    </a:ln>
                  </pic:spPr>
                </pic:pic>
              </a:graphicData>
            </a:graphic>
          </wp:inline>
        </w:drawing>
      </w:r>
    </w:p>
    <w:p w14:paraId="44145C29" w14:textId="77777777" w:rsidR="00B7419E" w:rsidRPr="001D269C" w:rsidRDefault="00B7419E">
      <w:pPr>
        <w:widowControl/>
        <w:jc w:val="center"/>
        <w:rPr>
          <w:rFonts w:ascii="宋体" w:hAnsi="宋体" w:cs="宋体"/>
          <w:color w:val="000000" w:themeColor="text1"/>
          <w:kern w:val="0"/>
          <w:sz w:val="24"/>
        </w:rPr>
      </w:pPr>
    </w:p>
    <w:p w14:paraId="5C205B12" w14:textId="77777777" w:rsidR="00B7419E" w:rsidRPr="001D269C" w:rsidRDefault="00B7419E">
      <w:pPr>
        <w:widowControl/>
        <w:rPr>
          <w:rFonts w:ascii="Times New Roman" w:hAnsi="Times New Roman"/>
          <w:color w:val="000000" w:themeColor="text1"/>
          <w:kern w:val="0"/>
          <w:sz w:val="24"/>
        </w:rPr>
      </w:pPr>
    </w:p>
    <w:sectPr w:rsidR="00B7419E" w:rsidRPr="001D269C">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883361" w14:textId="77777777" w:rsidR="005C69FB" w:rsidRDefault="005C69FB">
      <w:pPr>
        <w:spacing w:line="240" w:lineRule="auto"/>
      </w:pPr>
      <w:r>
        <w:separator/>
      </w:r>
    </w:p>
  </w:endnote>
  <w:endnote w:type="continuationSeparator" w:id="0">
    <w:p w14:paraId="5988873E" w14:textId="77777777" w:rsidR="005C69FB" w:rsidRDefault="005C69F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ScalaSansLF-Regular">
    <w:altName w:val="微软雅黑"/>
    <w:panose1 w:val="020B0604020202020204"/>
    <w:charset w:val="86"/>
    <w:family w:val="swiss"/>
    <w:pitch w:val="default"/>
    <w:sig w:usb0="00000000" w:usb1="00000000" w:usb2="00000010" w:usb3="00000000" w:csb0="00040000"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微软雅黑">
    <w:altName w:val="Microsoft YaHei"/>
    <w:panose1 w:val="020B0503020204020204"/>
    <w:charset w:val="86"/>
    <w:family w:val="swiss"/>
    <w:pitch w:val="variable"/>
    <w:sig w:usb0="80000287" w:usb1="2ACF3C52"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32DCF0" w14:textId="77777777" w:rsidR="00D84E1D" w:rsidRDefault="00D84E1D">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A9810" w14:textId="77777777" w:rsidR="00B7419E" w:rsidRDefault="00F117F9">
    <w:pPr>
      <w:pStyle w:val="a7"/>
      <w:jc w:val="right"/>
    </w:pPr>
    <w:r>
      <w:fldChar w:fldCharType="begin"/>
    </w:r>
    <w:r>
      <w:instrText xml:space="preserve"> PAGE   \* MERGEFORMAT </w:instrText>
    </w:r>
    <w:r>
      <w:fldChar w:fldCharType="separate"/>
    </w:r>
    <w:r>
      <w:t>4</w:t>
    </w:r>
    <w:r>
      <w:fldChar w:fldCharType="end"/>
    </w:r>
  </w:p>
  <w:p w14:paraId="7B28A069" w14:textId="77777777" w:rsidR="00B7419E" w:rsidRDefault="00B7419E">
    <w:pPr>
      <w:pStyle w:val="a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3E91DD" w14:textId="77777777" w:rsidR="00D84E1D" w:rsidRDefault="00D84E1D">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6201BF" w14:textId="77777777" w:rsidR="005C69FB" w:rsidRDefault="005C69FB">
      <w:pPr>
        <w:spacing w:after="0" w:line="240" w:lineRule="auto"/>
      </w:pPr>
      <w:r>
        <w:separator/>
      </w:r>
    </w:p>
  </w:footnote>
  <w:footnote w:type="continuationSeparator" w:id="0">
    <w:p w14:paraId="4CBB840C" w14:textId="77777777" w:rsidR="005C69FB" w:rsidRDefault="005C69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5681E8" w14:textId="77777777" w:rsidR="00D84E1D" w:rsidRDefault="00D84E1D">
    <w:pPr>
      <w:pStyle w:val="a9"/>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D75076" w14:textId="77777777" w:rsidR="00D84E1D" w:rsidRDefault="00D84E1D">
    <w:pPr>
      <w:pStyle w:val="a9"/>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2DAE76" w14:textId="77777777" w:rsidR="00D84E1D" w:rsidRDefault="00D84E1D">
    <w:pPr>
      <w:pStyle w:val="a9"/>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3"/>
  <w:displayBackgroundShape/>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jQ2szA0MjUzNzE1MrdQ0lEKTi0uzszPAykwrwUADUmjtSwAAAA="/>
    <w:docVar w:name="EN.InstantFormat" w:val="&lt;ENInstantFormat&gt;&lt;Enabled&gt;1&lt;/Enabled&gt;&lt;ScanUnformatted&gt;1&lt;/ScanUnformatted&gt;&lt;ScanChanges&gt;1&lt;/ScanChanges&gt;&lt;Suspended&gt;0&lt;/Suspended&gt;&lt;/ENInstantFormat&gt;"/>
    <w:docVar w:name="EN.Layout" w:val="&lt;ENLayout&gt;&lt;Style&gt;Small &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pfzwadaz2w0x5esr99vfd5620rtsz5v92e9&quot;&gt;Ma Ruiman20200513&lt;record-ids&gt;&lt;item&gt;803&lt;/item&gt;&lt;item&gt;1648&lt;/item&gt;&lt;item&gt;1875&lt;/item&gt;&lt;item&gt;2112&lt;/item&gt;&lt;item&gt;2189&lt;/item&gt;&lt;item&gt;2190&lt;/item&gt;&lt;item&gt;2191&lt;/item&gt;&lt;item&gt;2192&lt;/item&gt;&lt;item&gt;2194&lt;/item&gt;&lt;/record-ids&gt;&lt;/item&gt;&lt;/Libraries&gt;"/>
  </w:docVars>
  <w:rsids>
    <w:rsidRoot w:val="003060A0"/>
    <w:rsid w:val="00000CF1"/>
    <w:rsid w:val="00004B2B"/>
    <w:rsid w:val="0000587D"/>
    <w:rsid w:val="00006672"/>
    <w:rsid w:val="0000710F"/>
    <w:rsid w:val="0000757A"/>
    <w:rsid w:val="00007A08"/>
    <w:rsid w:val="00010D3E"/>
    <w:rsid w:val="00011660"/>
    <w:rsid w:val="00012423"/>
    <w:rsid w:val="000133E6"/>
    <w:rsid w:val="00013B15"/>
    <w:rsid w:val="00016502"/>
    <w:rsid w:val="000174B2"/>
    <w:rsid w:val="00017681"/>
    <w:rsid w:val="00020436"/>
    <w:rsid w:val="00021053"/>
    <w:rsid w:val="00021ABD"/>
    <w:rsid w:val="00021E9D"/>
    <w:rsid w:val="0002267F"/>
    <w:rsid w:val="00024628"/>
    <w:rsid w:val="000262D3"/>
    <w:rsid w:val="00026BA6"/>
    <w:rsid w:val="00026C98"/>
    <w:rsid w:val="00027C84"/>
    <w:rsid w:val="00031533"/>
    <w:rsid w:val="00031AD7"/>
    <w:rsid w:val="0003320C"/>
    <w:rsid w:val="00033480"/>
    <w:rsid w:val="0003551E"/>
    <w:rsid w:val="00035910"/>
    <w:rsid w:val="00037E63"/>
    <w:rsid w:val="00042C06"/>
    <w:rsid w:val="000435DB"/>
    <w:rsid w:val="00043D92"/>
    <w:rsid w:val="00044A9B"/>
    <w:rsid w:val="0005026F"/>
    <w:rsid w:val="00051D4E"/>
    <w:rsid w:val="00051DD1"/>
    <w:rsid w:val="0005298C"/>
    <w:rsid w:val="0005414A"/>
    <w:rsid w:val="00057127"/>
    <w:rsid w:val="00057F1B"/>
    <w:rsid w:val="00057F57"/>
    <w:rsid w:val="0006033F"/>
    <w:rsid w:val="00060AE6"/>
    <w:rsid w:val="00063280"/>
    <w:rsid w:val="00065A46"/>
    <w:rsid w:val="00066B70"/>
    <w:rsid w:val="00066C4C"/>
    <w:rsid w:val="000700AA"/>
    <w:rsid w:val="00073D5D"/>
    <w:rsid w:val="000746C3"/>
    <w:rsid w:val="00075013"/>
    <w:rsid w:val="000750BF"/>
    <w:rsid w:val="0007527C"/>
    <w:rsid w:val="00081A1C"/>
    <w:rsid w:val="00083163"/>
    <w:rsid w:val="00083430"/>
    <w:rsid w:val="00083FF0"/>
    <w:rsid w:val="00084FA6"/>
    <w:rsid w:val="00085502"/>
    <w:rsid w:val="00085534"/>
    <w:rsid w:val="00085ADC"/>
    <w:rsid w:val="000904ED"/>
    <w:rsid w:val="00090FF6"/>
    <w:rsid w:val="000918B5"/>
    <w:rsid w:val="00092634"/>
    <w:rsid w:val="0009434F"/>
    <w:rsid w:val="000948F6"/>
    <w:rsid w:val="00095D48"/>
    <w:rsid w:val="00096805"/>
    <w:rsid w:val="000A2A1B"/>
    <w:rsid w:val="000A2BF2"/>
    <w:rsid w:val="000A30F5"/>
    <w:rsid w:val="000A4E34"/>
    <w:rsid w:val="000A60E5"/>
    <w:rsid w:val="000A7D62"/>
    <w:rsid w:val="000B2212"/>
    <w:rsid w:val="000B25CF"/>
    <w:rsid w:val="000B296F"/>
    <w:rsid w:val="000B3AD9"/>
    <w:rsid w:val="000B4084"/>
    <w:rsid w:val="000B59C6"/>
    <w:rsid w:val="000B7CB2"/>
    <w:rsid w:val="000C2FA7"/>
    <w:rsid w:val="000C5C3E"/>
    <w:rsid w:val="000C6B8B"/>
    <w:rsid w:val="000D1A72"/>
    <w:rsid w:val="000D2AD2"/>
    <w:rsid w:val="000D50FC"/>
    <w:rsid w:val="000D608D"/>
    <w:rsid w:val="000D6785"/>
    <w:rsid w:val="000D6B29"/>
    <w:rsid w:val="000E0708"/>
    <w:rsid w:val="000E1B73"/>
    <w:rsid w:val="000E1D32"/>
    <w:rsid w:val="000E2C20"/>
    <w:rsid w:val="000E3045"/>
    <w:rsid w:val="000E36FB"/>
    <w:rsid w:val="000E3BAA"/>
    <w:rsid w:val="000F05E9"/>
    <w:rsid w:val="000F191D"/>
    <w:rsid w:val="000F2AC3"/>
    <w:rsid w:val="000F3AE2"/>
    <w:rsid w:val="000F475C"/>
    <w:rsid w:val="000F659B"/>
    <w:rsid w:val="00101B02"/>
    <w:rsid w:val="00101E5C"/>
    <w:rsid w:val="00103824"/>
    <w:rsid w:val="00103F5D"/>
    <w:rsid w:val="001046A4"/>
    <w:rsid w:val="00104831"/>
    <w:rsid w:val="00104F4E"/>
    <w:rsid w:val="001057DB"/>
    <w:rsid w:val="00105E28"/>
    <w:rsid w:val="00106743"/>
    <w:rsid w:val="0011118C"/>
    <w:rsid w:val="00111F54"/>
    <w:rsid w:val="00112537"/>
    <w:rsid w:val="0011328A"/>
    <w:rsid w:val="001144DB"/>
    <w:rsid w:val="00114DF4"/>
    <w:rsid w:val="0011522E"/>
    <w:rsid w:val="00116B31"/>
    <w:rsid w:val="00116CE2"/>
    <w:rsid w:val="00117174"/>
    <w:rsid w:val="00117BBC"/>
    <w:rsid w:val="00120018"/>
    <w:rsid w:val="00121304"/>
    <w:rsid w:val="001213B7"/>
    <w:rsid w:val="001215A1"/>
    <w:rsid w:val="0012214D"/>
    <w:rsid w:val="001257DA"/>
    <w:rsid w:val="00126A5A"/>
    <w:rsid w:val="001302AC"/>
    <w:rsid w:val="00130572"/>
    <w:rsid w:val="001305C6"/>
    <w:rsid w:val="00130967"/>
    <w:rsid w:val="001311C6"/>
    <w:rsid w:val="001329DF"/>
    <w:rsid w:val="001337AA"/>
    <w:rsid w:val="00135BBB"/>
    <w:rsid w:val="0013763A"/>
    <w:rsid w:val="001417B6"/>
    <w:rsid w:val="0014207B"/>
    <w:rsid w:val="00143E25"/>
    <w:rsid w:val="00146854"/>
    <w:rsid w:val="00150004"/>
    <w:rsid w:val="001509CE"/>
    <w:rsid w:val="00151AFB"/>
    <w:rsid w:val="00151D8F"/>
    <w:rsid w:val="001520E7"/>
    <w:rsid w:val="001524A2"/>
    <w:rsid w:val="0015613B"/>
    <w:rsid w:val="001579F7"/>
    <w:rsid w:val="00157C6F"/>
    <w:rsid w:val="00161228"/>
    <w:rsid w:val="00162B5C"/>
    <w:rsid w:val="00163A0A"/>
    <w:rsid w:val="00163C12"/>
    <w:rsid w:val="00163CBC"/>
    <w:rsid w:val="0016488E"/>
    <w:rsid w:val="00164DCB"/>
    <w:rsid w:val="00164E2E"/>
    <w:rsid w:val="00167EE6"/>
    <w:rsid w:val="00170B76"/>
    <w:rsid w:val="001774FC"/>
    <w:rsid w:val="00177DD8"/>
    <w:rsid w:val="00181028"/>
    <w:rsid w:val="001819F3"/>
    <w:rsid w:val="001826E3"/>
    <w:rsid w:val="001849CA"/>
    <w:rsid w:val="00185687"/>
    <w:rsid w:val="001859CF"/>
    <w:rsid w:val="00185B82"/>
    <w:rsid w:val="001861A5"/>
    <w:rsid w:val="0019062D"/>
    <w:rsid w:val="0019191B"/>
    <w:rsid w:val="001A04FF"/>
    <w:rsid w:val="001A1011"/>
    <w:rsid w:val="001A2DC5"/>
    <w:rsid w:val="001A3512"/>
    <w:rsid w:val="001A3C86"/>
    <w:rsid w:val="001A4C75"/>
    <w:rsid w:val="001A609F"/>
    <w:rsid w:val="001A7917"/>
    <w:rsid w:val="001B2C98"/>
    <w:rsid w:val="001B3105"/>
    <w:rsid w:val="001B33D1"/>
    <w:rsid w:val="001B479F"/>
    <w:rsid w:val="001B621F"/>
    <w:rsid w:val="001B64C1"/>
    <w:rsid w:val="001B6E72"/>
    <w:rsid w:val="001B72B8"/>
    <w:rsid w:val="001B741C"/>
    <w:rsid w:val="001B7F79"/>
    <w:rsid w:val="001C1FBB"/>
    <w:rsid w:val="001C3032"/>
    <w:rsid w:val="001C49B8"/>
    <w:rsid w:val="001D2540"/>
    <w:rsid w:val="001D269C"/>
    <w:rsid w:val="001D4859"/>
    <w:rsid w:val="001D4EE4"/>
    <w:rsid w:val="001D6BB5"/>
    <w:rsid w:val="001D7498"/>
    <w:rsid w:val="001E1E0A"/>
    <w:rsid w:val="001E2B5B"/>
    <w:rsid w:val="001E3325"/>
    <w:rsid w:val="001E421C"/>
    <w:rsid w:val="001E6513"/>
    <w:rsid w:val="001F03B5"/>
    <w:rsid w:val="001F6251"/>
    <w:rsid w:val="001F69B9"/>
    <w:rsid w:val="001F79BD"/>
    <w:rsid w:val="001F7FC2"/>
    <w:rsid w:val="00200370"/>
    <w:rsid w:val="00202165"/>
    <w:rsid w:val="00202F43"/>
    <w:rsid w:val="002035F0"/>
    <w:rsid w:val="00203EEB"/>
    <w:rsid w:val="00205804"/>
    <w:rsid w:val="00205C4B"/>
    <w:rsid w:val="00206A27"/>
    <w:rsid w:val="00207847"/>
    <w:rsid w:val="00210A49"/>
    <w:rsid w:val="00210CC8"/>
    <w:rsid w:val="002121C9"/>
    <w:rsid w:val="00213E5D"/>
    <w:rsid w:val="002229D4"/>
    <w:rsid w:val="00222E91"/>
    <w:rsid w:val="00223A3C"/>
    <w:rsid w:val="002242F9"/>
    <w:rsid w:val="00226CC5"/>
    <w:rsid w:val="00227B97"/>
    <w:rsid w:val="0023265F"/>
    <w:rsid w:val="0024048F"/>
    <w:rsid w:val="002405A7"/>
    <w:rsid w:val="002405BA"/>
    <w:rsid w:val="0024253C"/>
    <w:rsid w:val="00242E26"/>
    <w:rsid w:val="00245A4A"/>
    <w:rsid w:val="00245EA4"/>
    <w:rsid w:val="00246435"/>
    <w:rsid w:val="002466C6"/>
    <w:rsid w:val="002468D7"/>
    <w:rsid w:val="002500D8"/>
    <w:rsid w:val="002507A8"/>
    <w:rsid w:val="00251625"/>
    <w:rsid w:val="00251D6C"/>
    <w:rsid w:val="002535C8"/>
    <w:rsid w:val="00257EC9"/>
    <w:rsid w:val="00257EF0"/>
    <w:rsid w:val="00262C3A"/>
    <w:rsid w:val="00262D07"/>
    <w:rsid w:val="00262DC6"/>
    <w:rsid w:val="00265296"/>
    <w:rsid w:val="00265A3E"/>
    <w:rsid w:val="00265E35"/>
    <w:rsid w:val="00265F7B"/>
    <w:rsid w:val="0026622F"/>
    <w:rsid w:val="00272B02"/>
    <w:rsid w:val="00273C93"/>
    <w:rsid w:val="00274555"/>
    <w:rsid w:val="00274738"/>
    <w:rsid w:val="00275D35"/>
    <w:rsid w:val="002764CD"/>
    <w:rsid w:val="0028006A"/>
    <w:rsid w:val="002804AE"/>
    <w:rsid w:val="00282088"/>
    <w:rsid w:val="00284B85"/>
    <w:rsid w:val="002863F4"/>
    <w:rsid w:val="00286E2A"/>
    <w:rsid w:val="00287760"/>
    <w:rsid w:val="002925A1"/>
    <w:rsid w:val="00293399"/>
    <w:rsid w:val="00294634"/>
    <w:rsid w:val="002953FC"/>
    <w:rsid w:val="0029630C"/>
    <w:rsid w:val="00296966"/>
    <w:rsid w:val="002A1A5B"/>
    <w:rsid w:val="002A388B"/>
    <w:rsid w:val="002A4703"/>
    <w:rsid w:val="002A471F"/>
    <w:rsid w:val="002B144A"/>
    <w:rsid w:val="002B19CB"/>
    <w:rsid w:val="002B2051"/>
    <w:rsid w:val="002B20D2"/>
    <w:rsid w:val="002B5BB9"/>
    <w:rsid w:val="002B5BD9"/>
    <w:rsid w:val="002C18DC"/>
    <w:rsid w:val="002C640C"/>
    <w:rsid w:val="002C70C6"/>
    <w:rsid w:val="002D02CE"/>
    <w:rsid w:val="002D056F"/>
    <w:rsid w:val="002D0828"/>
    <w:rsid w:val="002D0EB7"/>
    <w:rsid w:val="002D32A8"/>
    <w:rsid w:val="002D59EF"/>
    <w:rsid w:val="002D60E6"/>
    <w:rsid w:val="002D6AFB"/>
    <w:rsid w:val="002D6D22"/>
    <w:rsid w:val="002D752F"/>
    <w:rsid w:val="002D7ECF"/>
    <w:rsid w:val="002E0101"/>
    <w:rsid w:val="002E08F2"/>
    <w:rsid w:val="002E2F38"/>
    <w:rsid w:val="002E363E"/>
    <w:rsid w:val="002E4146"/>
    <w:rsid w:val="002E75A8"/>
    <w:rsid w:val="002F45AA"/>
    <w:rsid w:val="002F78DA"/>
    <w:rsid w:val="003025D0"/>
    <w:rsid w:val="003030C3"/>
    <w:rsid w:val="003031CF"/>
    <w:rsid w:val="00304640"/>
    <w:rsid w:val="00304CC2"/>
    <w:rsid w:val="003058D2"/>
    <w:rsid w:val="003060A0"/>
    <w:rsid w:val="00306723"/>
    <w:rsid w:val="00307E29"/>
    <w:rsid w:val="003110A6"/>
    <w:rsid w:val="003110B1"/>
    <w:rsid w:val="003119F4"/>
    <w:rsid w:val="00311DD1"/>
    <w:rsid w:val="00311E04"/>
    <w:rsid w:val="003121EF"/>
    <w:rsid w:val="003125AB"/>
    <w:rsid w:val="003129F3"/>
    <w:rsid w:val="00312E42"/>
    <w:rsid w:val="00314913"/>
    <w:rsid w:val="003168C9"/>
    <w:rsid w:val="003206C5"/>
    <w:rsid w:val="00321CE8"/>
    <w:rsid w:val="00323AF5"/>
    <w:rsid w:val="00323EE5"/>
    <w:rsid w:val="003251BA"/>
    <w:rsid w:val="003257A1"/>
    <w:rsid w:val="00325B29"/>
    <w:rsid w:val="003262F4"/>
    <w:rsid w:val="00326D26"/>
    <w:rsid w:val="003271A9"/>
    <w:rsid w:val="00330C1B"/>
    <w:rsid w:val="00331A6D"/>
    <w:rsid w:val="00336F80"/>
    <w:rsid w:val="0033703C"/>
    <w:rsid w:val="00340306"/>
    <w:rsid w:val="00340E83"/>
    <w:rsid w:val="0034193B"/>
    <w:rsid w:val="00345991"/>
    <w:rsid w:val="0034600B"/>
    <w:rsid w:val="003518EC"/>
    <w:rsid w:val="00354767"/>
    <w:rsid w:val="00355943"/>
    <w:rsid w:val="00356325"/>
    <w:rsid w:val="0035721C"/>
    <w:rsid w:val="00360C04"/>
    <w:rsid w:val="00360FCA"/>
    <w:rsid w:val="0036101B"/>
    <w:rsid w:val="0036155F"/>
    <w:rsid w:val="0036159D"/>
    <w:rsid w:val="003622C5"/>
    <w:rsid w:val="0036329B"/>
    <w:rsid w:val="0036359C"/>
    <w:rsid w:val="00363FF6"/>
    <w:rsid w:val="00367134"/>
    <w:rsid w:val="00367225"/>
    <w:rsid w:val="00367B5A"/>
    <w:rsid w:val="00374B7C"/>
    <w:rsid w:val="0037524E"/>
    <w:rsid w:val="003801AA"/>
    <w:rsid w:val="00382C0C"/>
    <w:rsid w:val="00383B27"/>
    <w:rsid w:val="003855B1"/>
    <w:rsid w:val="00386153"/>
    <w:rsid w:val="00387BA1"/>
    <w:rsid w:val="00391E84"/>
    <w:rsid w:val="00396F7A"/>
    <w:rsid w:val="00396FE2"/>
    <w:rsid w:val="00397853"/>
    <w:rsid w:val="003A0319"/>
    <w:rsid w:val="003A0AF9"/>
    <w:rsid w:val="003A3ABC"/>
    <w:rsid w:val="003A4699"/>
    <w:rsid w:val="003A46A3"/>
    <w:rsid w:val="003A4890"/>
    <w:rsid w:val="003A4E44"/>
    <w:rsid w:val="003A732B"/>
    <w:rsid w:val="003A766E"/>
    <w:rsid w:val="003B0B4A"/>
    <w:rsid w:val="003B0BDB"/>
    <w:rsid w:val="003B12EB"/>
    <w:rsid w:val="003B2DC3"/>
    <w:rsid w:val="003B4483"/>
    <w:rsid w:val="003B44D1"/>
    <w:rsid w:val="003B5A1E"/>
    <w:rsid w:val="003B676B"/>
    <w:rsid w:val="003C0484"/>
    <w:rsid w:val="003C0689"/>
    <w:rsid w:val="003C20DC"/>
    <w:rsid w:val="003C3EB7"/>
    <w:rsid w:val="003C59AE"/>
    <w:rsid w:val="003D13D3"/>
    <w:rsid w:val="003D2682"/>
    <w:rsid w:val="003D3794"/>
    <w:rsid w:val="003D5226"/>
    <w:rsid w:val="003D5737"/>
    <w:rsid w:val="003D5DDE"/>
    <w:rsid w:val="003D73FC"/>
    <w:rsid w:val="003D7577"/>
    <w:rsid w:val="003E00F5"/>
    <w:rsid w:val="003E0424"/>
    <w:rsid w:val="003E0520"/>
    <w:rsid w:val="003E1E9D"/>
    <w:rsid w:val="003E3318"/>
    <w:rsid w:val="003E3C75"/>
    <w:rsid w:val="003E64F8"/>
    <w:rsid w:val="003F1132"/>
    <w:rsid w:val="003F12BD"/>
    <w:rsid w:val="003F1745"/>
    <w:rsid w:val="003F31C5"/>
    <w:rsid w:val="003F50B5"/>
    <w:rsid w:val="003F757F"/>
    <w:rsid w:val="00402DDA"/>
    <w:rsid w:val="00407B4B"/>
    <w:rsid w:val="00411837"/>
    <w:rsid w:val="00412B49"/>
    <w:rsid w:val="0041328A"/>
    <w:rsid w:val="00413DBD"/>
    <w:rsid w:val="004152BE"/>
    <w:rsid w:val="00421A6B"/>
    <w:rsid w:val="00422EEC"/>
    <w:rsid w:val="00423F74"/>
    <w:rsid w:val="00424305"/>
    <w:rsid w:val="00424F3D"/>
    <w:rsid w:val="0042711D"/>
    <w:rsid w:val="00431F24"/>
    <w:rsid w:val="004330D3"/>
    <w:rsid w:val="004333B8"/>
    <w:rsid w:val="004343C9"/>
    <w:rsid w:val="004347C9"/>
    <w:rsid w:val="00434BDE"/>
    <w:rsid w:val="00440FDA"/>
    <w:rsid w:val="004420F0"/>
    <w:rsid w:val="00442207"/>
    <w:rsid w:val="00444A27"/>
    <w:rsid w:val="00445E6B"/>
    <w:rsid w:val="00446A91"/>
    <w:rsid w:val="0045263E"/>
    <w:rsid w:val="00453430"/>
    <w:rsid w:val="004544C1"/>
    <w:rsid w:val="00455239"/>
    <w:rsid w:val="004555D8"/>
    <w:rsid w:val="00456AC0"/>
    <w:rsid w:val="00456E05"/>
    <w:rsid w:val="00456E43"/>
    <w:rsid w:val="00457A50"/>
    <w:rsid w:val="004618CC"/>
    <w:rsid w:val="00462066"/>
    <w:rsid w:val="004645A3"/>
    <w:rsid w:val="00465270"/>
    <w:rsid w:val="00466200"/>
    <w:rsid w:val="004706E9"/>
    <w:rsid w:val="00470E61"/>
    <w:rsid w:val="00470F3D"/>
    <w:rsid w:val="004727B3"/>
    <w:rsid w:val="00474973"/>
    <w:rsid w:val="004753FD"/>
    <w:rsid w:val="004778DD"/>
    <w:rsid w:val="0048390E"/>
    <w:rsid w:val="00484081"/>
    <w:rsid w:val="00485411"/>
    <w:rsid w:val="004858A3"/>
    <w:rsid w:val="00486609"/>
    <w:rsid w:val="004873C6"/>
    <w:rsid w:val="00487B9D"/>
    <w:rsid w:val="00490FB0"/>
    <w:rsid w:val="00492083"/>
    <w:rsid w:val="00492D79"/>
    <w:rsid w:val="00495BC7"/>
    <w:rsid w:val="004974D6"/>
    <w:rsid w:val="004A3721"/>
    <w:rsid w:val="004A3CCB"/>
    <w:rsid w:val="004A41A5"/>
    <w:rsid w:val="004A7611"/>
    <w:rsid w:val="004A7907"/>
    <w:rsid w:val="004B1E48"/>
    <w:rsid w:val="004B2D15"/>
    <w:rsid w:val="004B33B3"/>
    <w:rsid w:val="004B3D7A"/>
    <w:rsid w:val="004B7B2E"/>
    <w:rsid w:val="004C06B8"/>
    <w:rsid w:val="004C1185"/>
    <w:rsid w:val="004C1B3C"/>
    <w:rsid w:val="004C23F1"/>
    <w:rsid w:val="004C3FB7"/>
    <w:rsid w:val="004C5354"/>
    <w:rsid w:val="004C609F"/>
    <w:rsid w:val="004C6C48"/>
    <w:rsid w:val="004C77FC"/>
    <w:rsid w:val="004D129B"/>
    <w:rsid w:val="004D4F38"/>
    <w:rsid w:val="004D71C6"/>
    <w:rsid w:val="004D7571"/>
    <w:rsid w:val="004D79B7"/>
    <w:rsid w:val="004D7BB7"/>
    <w:rsid w:val="004E082B"/>
    <w:rsid w:val="004E0E2B"/>
    <w:rsid w:val="004E13A0"/>
    <w:rsid w:val="004E14C8"/>
    <w:rsid w:val="004E1DAA"/>
    <w:rsid w:val="004E3047"/>
    <w:rsid w:val="004E3236"/>
    <w:rsid w:val="004E42AC"/>
    <w:rsid w:val="004E5768"/>
    <w:rsid w:val="004E5B77"/>
    <w:rsid w:val="004E5FF9"/>
    <w:rsid w:val="004E6FAB"/>
    <w:rsid w:val="004F06AD"/>
    <w:rsid w:val="004F1242"/>
    <w:rsid w:val="004F2547"/>
    <w:rsid w:val="004F5780"/>
    <w:rsid w:val="004F5E02"/>
    <w:rsid w:val="004F6E48"/>
    <w:rsid w:val="004F7CA0"/>
    <w:rsid w:val="005003A0"/>
    <w:rsid w:val="00500BDD"/>
    <w:rsid w:val="00501F15"/>
    <w:rsid w:val="00501F41"/>
    <w:rsid w:val="00505E26"/>
    <w:rsid w:val="00506D6C"/>
    <w:rsid w:val="00507E48"/>
    <w:rsid w:val="00510F62"/>
    <w:rsid w:val="00511531"/>
    <w:rsid w:val="0051178E"/>
    <w:rsid w:val="00511AAB"/>
    <w:rsid w:val="0051461F"/>
    <w:rsid w:val="00517D1B"/>
    <w:rsid w:val="005254A5"/>
    <w:rsid w:val="0052625C"/>
    <w:rsid w:val="0052648D"/>
    <w:rsid w:val="0052678A"/>
    <w:rsid w:val="005276B6"/>
    <w:rsid w:val="00527F8A"/>
    <w:rsid w:val="00533743"/>
    <w:rsid w:val="005344E5"/>
    <w:rsid w:val="00536EFB"/>
    <w:rsid w:val="00540A89"/>
    <w:rsid w:val="005426C6"/>
    <w:rsid w:val="0054284C"/>
    <w:rsid w:val="0054368A"/>
    <w:rsid w:val="00544BBE"/>
    <w:rsid w:val="00546EBA"/>
    <w:rsid w:val="00550731"/>
    <w:rsid w:val="00550E80"/>
    <w:rsid w:val="0055240A"/>
    <w:rsid w:val="005536F6"/>
    <w:rsid w:val="00556502"/>
    <w:rsid w:val="00557DB6"/>
    <w:rsid w:val="00560BD3"/>
    <w:rsid w:val="0056150F"/>
    <w:rsid w:val="00564D66"/>
    <w:rsid w:val="00564F5F"/>
    <w:rsid w:val="00566333"/>
    <w:rsid w:val="00566DFC"/>
    <w:rsid w:val="0056706E"/>
    <w:rsid w:val="00571103"/>
    <w:rsid w:val="00572031"/>
    <w:rsid w:val="00575383"/>
    <w:rsid w:val="00577A6F"/>
    <w:rsid w:val="00581AA2"/>
    <w:rsid w:val="00581D36"/>
    <w:rsid w:val="00583E1A"/>
    <w:rsid w:val="00585525"/>
    <w:rsid w:val="00590B80"/>
    <w:rsid w:val="00590CF8"/>
    <w:rsid w:val="00591012"/>
    <w:rsid w:val="0059307E"/>
    <w:rsid w:val="00593C02"/>
    <w:rsid w:val="00594326"/>
    <w:rsid w:val="00594F57"/>
    <w:rsid w:val="0059740C"/>
    <w:rsid w:val="005A05C5"/>
    <w:rsid w:val="005A1289"/>
    <w:rsid w:val="005A2BB4"/>
    <w:rsid w:val="005A3B1A"/>
    <w:rsid w:val="005A5B50"/>
    <w:rsid w:val="005A6DB1"/>
    <w:rsid w:val="005B22C4"/>
    <w:rsid w:val="005B366A"/>
    <w:rsid w:val="005B37E9"/>
    <w:rsid w:val="005B57E5"/>
    <w:rsid w:val="005B5E8D"/>
    <w:rsid w:val="005B615D"/>
    <w:rsid w:val="005B6C06"/>
    <w:rsid w:val="005B74E5"/>
    <w:rsid w:val="005C1BEE"/>
    <w:rsid w:val="005C4B10"/>
    <w:rsid w:val="005C52BA"/>
    <w:rsid w:val="005C63E5"/>
    <w:rsid w:val="005C6670"/>
    <w:rsid w:val="005C69FB"/>
    <w:rsid w:val="005D01BA"/>
    <w:rsid w:val="005D2463"/>
    <w:rsid w:val="005D279F"/>
    <w:rsid w:val="005D2CDE"/>
    <w:rsid w:val="005D31E8"/>
    <w:rsid w:val="005D4337"/>
    <w:rsid w:val="005D4629"/>
    <w:rsid w:val="005D6435"/>
    <w:rsid w:val="005D6F05"/>
    <w:rsid w:val="005E1EA9"/>
    <w:rsid w:val="005E325C"/>
    <w:rsid w:val="005E6C78"/>
    <w:rsid w:val="005F03EF"/>
    <w:rsid w:val="005F05ED"/>
    <w:rsid w:val="005F350B"/>
    <w:rsid w:val="005F38C2"/>
    <w:rsid w:val="005F41C2"/>
    <w:rsid w:val="005F5A3D"/>
    <w:rsid w:val="0060157D"/>
    <w:rsid w:val="006022C9"/>
    <w:rsid w:val="00606467"/>
    <w:rsid w:val="00607AE0"/>
    <w:rsid w:val="00614373"/>
    <w:rsid w:val="00614BFA"/>
    <w:rsid w:val="00616CBA"/>
    <w:rsid w:val="00617F0D"/>
    <w:rsid w:val="00620D03"/>
    <w:rsid w:val="00622F54"/>
    <w:rsid w:val="006235E2"/>
    <w:rsid w:val="0062460F"/>
    <w:rsid w:val="00624B8C"/>
    <w:rsid w:val="00624BF2"/>
    <w:rsid w:val="00624F56"/>
    <w:rsid w:val="006307CD"/>
    <w:rsid w:val="00631502"/>
    <w:rsid w:val="00636313"/>
    <w:rsid w:val="00637A1C"/>
    <w:rsid w:val="0064027F"/>
    <w:rsid w:val="0064162A"/>
    <w:rsid w:val="00641B04"/>
    <w:rsid w:val="006437B0"/>
    <w:rsid w:val="00644B49"/>
    <w:rsid w:val="006479E6"/>
    <w:rsid w:val="00647AB0"/>
    <w:rsid w:val="006520BB"/>
    <w:rsid w:val="00653301"/>
    <w:rsid w:val="00656F8E"/>
    <w:rsid w:val="006571F8"/>
    <w:rsid w:val="006576DC"/>
    <w:rsid w:val="0065772D"/>
    <w:rsid w:val="00661419"/>
    <w:rsid w:val="006619C9"/>
    <w:rsid w:val="006639F1"/>
    <w:rsid w:val="00663D5C"/>
    <w:rsid w:val="00664E90"/>
    <w:rsid w:val="00665470"/>
    <w:rsid w:val="00666B1B"/>
    <w:rsid w:val="00667707"/>
    <w:rsid w:val="00667E21"/>
    <w:rsid w:val="0067087F"/>
    <w:rsid w:val="00672922"/>
    <w:rsid w:val="006802E9"/>
    <w:rsid w:val="00681258"/>
    <w:rsid w:val="00681935"/>
    <w:rsid w:val="00681D07"/>
    <w:rsid w:val="00683F86"/>
    <w:rsid w:val="00684257"/>
    <w:rsid w:val="00685FB8"/>
    <w:rsid w:val="006870BB"/>
    <w:rsid w:val="00691629"/>
    <w:rsid w:val="00692484"/>
    <w:rsid w:val="00692DF7"/>
    <w:rsid w:val="0069350F"/>
    <w:rsid w:val="00694EAE"/>
    <w:rsid w:val="00696D32"/>
    <w:rsid w:val="006979D3"/>
    <w:rsid w:val="006A05B0"/>
    <w:rsid w:val="006A0A92"/>
    <w:rsid w:val="006A529F"/>
    <w:rsid w:val="006A5A11"/>
    <w:rsid w:val="006A5ADF"/>
    <w:rsid w:val="006A6D5A"/>
    <w:rsid w:val="006B09EB"/>
    <w:rsid w:val="006B222D"/>
    <w:rsid w:val="006B2EB5"/>
    <w:rsid w:val="006B4020"/>
    <w:rsid w:val="006B5C53"/>
    <w:rsid w:val="006B6938"/>
    <w:rsid w:val="006B7578"/>
    <w:rsid w:val="006C2575"/>
    <w:rsid w:val="006C532E"/>
    <w:rsid w:val="006C7E24"/>
    <w:rsid w:val="006D0AAD"/>
    <w:rsid w:val="006D18A9"/>
    <w:rsid w:val="006D1E6B"/>
    <w:rsid w:val="006D2E83"/>
    <w:rsid w:val="006D3AB8"/>
    <w:rsid w:val="006D41EB"/>
    <w:rsid w:val="006D441A"/>
    <w:rsid w:val="006E5AAE"/>
    <w:rsid w:val="006E5E42"/>
    <w:rsid w:val="006E6D6F"/>
    <w:rsid w:val="006E7C8D"/>
    <w:rsid w:val="006E7D95"/>
    <w:rsid w:val="006F0C27"/>
    <w:rsid w:val="006F1016"/>
    <w:rsid w:val="006F4024"/>
    <w:rsid w:val="006F4260"/>
    <w:rsid w:val="006F5DE1"/>
    <w:rsid w:val="006F66AA"/>
    <w:rsid w:val="006F67F2"/>
    <w:rsid w:val="00700B21"/>
    <w:rsid w:val="00700CAB"/>
    <w:rsid w:val="0070620A"/>
    <w:rsid w:val="00710641"/>
    <w:rsid w:val="007118F4"/>
    <w:rsid w:val="0071207D"/>
    <w:rsid w:val="00713EFE"/>
    <w:rsid w:val="0071404E"/>
    <w:rsid w:val="00716DDC"/>
    <w:rsid w:val="00721ADC"/>
    <w:rsid w:val="00721F53"/>
    <w:rsid w:val="00725BAA"/>
    <w:rsid w:val="0072762D"/>
    <w:rsid w:val="00727A10"/>
    <w:rsid w:val="00727ABA"/>
    <w:rsid w:val="00731603"/>
    <w:rsid w:val="007319A0"/>
    <w:rsid w:val="00731A0C"/>
    <w:rsid w:val="00736805"/>
    <w:rsid w:val="00736D5E"/>
    <w:rsid w:val="00737C0B"/>
    <w:rsid w:val="007411DE"/>
    <w:rsid w:val="00742A7A"/>
    <w:rsid w:val="007435C1"/>
    <w:rsid w:val="00745C19"/>
    <w:rsid w:val="00745C34"/>
    <w:rsid w:val="00746DF8"/>
    <w:rsid w:val="00747155"/>
    <w:rsid w:val="007501CE"/>
    <w:rsid w:val="00750E0E"/>
    <w:rsid w:val="0075190C"/>
    <w:rsid w:val="007527EE"/>
    <w:rsid w:val="00752AFF"/>
    <w:rsid w:val="00753C9C"/>
    <w:rsid w:val="00756B42"/>
    <w:rsid w:val="00766E6C"/>
    <w:rsid w:val="00776B71"/>
    <w:rsid w:val="007822C4"/>
    <w:rsid w:val="00782B55"/>
    <w:rsid w:val="00782C52"/>
    <w:rsid w:val="00782FFF"/>
    <w:rsid w:val="007838DC"/>
    <w:rsid w:val="0078461B"/>
    <w:rsid w:val="0078753F"/>
    <w:rsid w:val="007901B6"/>
    <w:rsid w:val="007907E3"/>
    <w:rsid w:val="00791994"/>
    <w:rsid w:val="00792131"/>
    <w:rsid w:val="00792858"/>
    <w:rsid w:val="007946B3"/>
    <w:rsid w:val="00795532"/>
    <w:rsid w:val="0079796D"/>
    <w:rsid w:val="007A0CAE"/>
    <w:rsid w:val="007A349C"/>
    <w:rsid w:val="007A361C"/>
    <w:rsid w:val="007A415F"/>
    <w:rsid w:val="007A4A76"/>
    <w:rsid w:val="007A5286"/>
    <w:rsid w:val="007A5306"/>
    <w:rsid w:val="007A53F1"/>
    <w:rsid w:val="007A6942"/>
    <w:rsid w:val="007A6CBE"/>
    <w:rsid w:val="007B0AE9"/>
    <w:rsid w:val="007B123F"/>
    <w:rsid w:val="007B4DFA"/>
    <w:rsid w:val="007B50D8"/>
    <w:rsid w:val="007B754F"/>
    <w:rsid w:val="007C3414"/>
    <w:rsid w:val="007C3F32"/>
    <w:rsid w:val="007C55B7"/>
    <w:rsid w:val="007C73D0"/>
    <w:rsid w:val="007C7ED0"/>
    <w:rsid w:val="007D066D"/>
    <w:rsid w:val="007D1143"/>
    <w:rsid w:val="007D186A"/>
    <w:rsid w:val="007D281B"/>
    <w:rsid w:val="007D35E5"/>
    <w:rsid w:val="007D35FB"/>
    <w:rsid w:val="007D3976"/>
    <w:rsid w:val="007D3E29"/>
    <w:rsid w:val="007D54DE"/>
    <w:rsid w:val="007D5E76"/>
    <w:rsid w:val="007D77D0"/>
    <w:rsid w:val="007D7FD9"/>
    <w:rsid w:val="007E04E1"/>
    <w:rsid w:val="007E0817"/>
    <w:rsid w:val="007F019F"/>
    <w:rsid w:val="007F0447"/>
    <w:rsid w:val="007F1DB6"/>
    <w:rsid w:val="007F1DEB"/>
    <w:rsid w:val="007F2CAF"/>
    <w:rsid w:val="007F350C"/>
    <w:rsid w:val="007F37C9"/>
    <w:rsid w:val="007F448D"/>
    <w:rsid w:val="007F48EC"/>
    <w:rsid w:val="007F6BD0"/>
    <w:rsid w:val="007F7067"/>
    <w:rsid w:val="007F70B3"/>
    <w:rsid w:val="007F795B"/>
    <w:rsid w:val="007F79DD"/>
    <w:rsid w:val="00800368"/>
    <w:rsid w:val="008016C1"/>
    <w:rsid w:val="00802D0C"/>
    <w:rsid w:val="00807393"/>
    <w:rsid w:val="0081182E"/>
    <w:rsid w:val="00811A08"/>
    <w:rsid w:val="008159C4"/>
    <w:rsid w:val="00817613"/>
    <w:rsid w:val="008200F5"/>
    <w:rsid w:val="00821520"/>
    <w:rsid w:val="008216B9"/>
    <w:rsid w:val="00821ACA"/>
    <w:rsid w:val="00822246"/>
    <w:rsid w:val="00822830"/>
    <w:rsid w:val="00824CD2"/>
    <w:rsid w:val="00824E00"/>
    <w:rsid w:val="008255B3"/>
    <w:rsid w:val="00825E0B"/>
    <w:rsid w:val="00826097"/>
    <w:rsid w:val="00826CE6"/>
    <w:rsid w:val="00826E4C"/>
    <w:rsid w:val="008279C9"/>
    <w:rsid w:val="0083474F"/>
    <w:rsid w:val="008352EC"/>
    <w:rsid w:val="0083663B"/>
    <w:rsid w:val="0083670F"/>
    <w:rsid w:val="00837076"/>
    <w:rsid w:val="00837AF4"/>
    <w:rsid w:val="00841D05"/>
    <w:rsid w:val="00842A98"/>
    <w:rsid w:val="00843D5E"/>
    <w:rsid w:val="008453CB"/>
    <w:rsid w:val="00845945"/>
    <w:rsid w:val="00847454"/>
    <w:rsid w:val="008502C0"/>
    <w:rsid w:val="0085041A"/>
    <w:rsid w:val="0085310F"/>
    <w:rsid w:val="00853A46"/>
    <w:rsid w:val="00855FC8"/>
    <w:rsid w:val="0085618D"/>
    <w:rsid w:val="00856B27"/>
    <w:rsid w:val="00860E89"/>
    <w:rsid w:val="008624B7"/>
    <w:rsid w:val="008629C1"/>
    <w:rsid w:val="00865FE5"/>
    <w:rsid w:val="00866197"/>
    <w:rsid w:val="00867A46"/>
    <w:rsid w:val="00870878"/>
    <w:rsid w:val="00870B65"/>
    <w:rsid w:val="00872AF8"/>
    <w:rsid w:val="00874420"/>
    <w:rsid w:val="00877215"/>
    <w:rsid w:val="008777BC"/>
    <w:rsid w:val="00877E37"/>
    <w:rsid w:val="0088086C"/>
    <w:rsid w:val="00881CF4"/>
    <w:rsid w:val="008840F8"/>
    <w:rsid w:val="0088613F"/>
    <w:rsid w:val="00886CCB"/>
    <w:rsid w:val="00887553"/>
    <w:rsid w:val="00890E3B"/>
    <w:rsid w:val="008917E6"/>
    <w:rsid w:val="00892027"/>
    <w:rsid w:val="008930C3"/>
    <w:rsid w:val="00894205"/>
    <w:rsid w:val="00894714"/>
    <w:rsid w:val="00897B91"/>
    <w:rsid w:val="008A0D32"/>
    <w:rsid w:val="008A12D0"/>
    <w:rsid w:val="008A1EC6"/>
    <w:rsid w:val="008A299A"/>
    <w:rsid w:val="008A3074"/>
    <w:rsid w:val="008A31BB"/>
    <w:rsid w:val="008A4E74"/>
    <w:rsid w:val="008A5340"/>
    <w:rsid w:val="008A5999"/>
    <w:rsid w:val="008A6E65"/>
    <w:rsid w:val="008B065B"/>
    <w:rsid w:val="008B0A93"/>
    <w:rsid w:val="008B12AA"/>
    <w:rsid w:val="008B344D"/>
    <w:rsid w:val="008B398B"/>
    <w:rsid w:val="008B6D64"/>
    <w:rsid w:val="008C0212"/>
    <w:rsid w:val="008C05DC"/>
    <w:rsid w:val="008C462C"/>
    <w:rsid w:val="008C48C5"/>
    <w:rsid w:val="008C5010"/>
    <w:rsid w:val="008C6702"/>
    <w:rsid w:val="008C78BB"/>
    <w:rsid w:val="008D3F3D"/>
    <w:rsid w:val="008D58BA"/>
    <w:rsid w:val="008D5D33"/>
    <w:rsid w:val="008D5EEE"/>
    <w:rsid w:val="008D7389"/>
    <w:rsid w:val="008E1C16"/>
    <w:rsid w:val="008E3E4D"/>
    <w:rsid w:val="008E458D"/>
    <w:rsid w:val="008E5129"/>
    <w:rsid w:val="008E5E89"/>
    <w:rsid w:val="008F0DF4"/>
    <w:rsid w:val="008F0E17"/>
    <w:rsid w:val="008F0F71"/>
    <w:rsid w:val="008F206E"/>
    <w:rsid w:val="008F55D4"/>
    <w:rsid w:val="008F64C1"/>
    <w:rsid w:val="008F7728"/>
    <w:rsid w:val="00903E7B"/>
    <w:rsid w:val="00905530"/>
    <w:rsid w:val="009112EE"/>
    <w:rsid w:val="00913717"/>
    <w:rsid w:val="009140E2"/>
    <w:rsid w:val="009143C7"/>
    <w:rsid w:val="00914D14"/>
    <w:rsid w:val="00917103"/>
    <w:rsid w:val="00920058"/>
    <w:rsid w:val="009234AB"/>
    <w:rsid w:val="0092351B"/>
    <w:rsid w:val="00923E80"/>
    <w:rsid w:val="009242E4"/>
    <w:rsid w:val="00925B89"/>
    <w:rsid w:val="009268E9"/>
    <w:rsid w:val="00934608"/>
    <w:rsid w:val="00934773"/>
    <w:rsid w:val="00935183"/>
    <w:rsid w:val="009351DC"/>
    <w:rsid w:val="00935690"/>
    <w:rsid w:val="00935A6D"/>
    <w:rsid w:val="00935DD3"/>
    <w:rsid w:val="00937C7D"/>
    <w:rsid w:val="00941463"/>
    <w:rsid w:val="00941D97"/>
    <w:rsid w:val="00942462"/>
    <w:rsid w:val="0094377A"/>
    <w:rsid w:val="009441D4"/>
    <w:rsid w:val="00946B2F"/>
    <w:rsid w:val="00950667"/>
    <w:rsid w:val="009512A1"/>
    <w:rsid w:val="00951A83"/>
    <w:rsid w:val="00954E86"/>
    <w:rsid w:val="00955671"/>
    <w:rsid w:val="009603F1"/>
    <w:rsid w:val="00961048"/>
    <w:rsid w:val="00961D87"/>
    <w:rsid w:val="00962ED9"/>
    <w:rsid w:val="00963556"/>
    <w:rsid w:val="0096711F"/>
    <w:rsid w:val="00967DCA"/>
    <w:rsid w:val="00970481"/>
    <w:rsid w:val="00970DD4"/>
    <w:rsid w:val="00972385"/>
    <w:rsid w:val="00972F7D"/>
    <w:rsid w:val="00973761"/>
    <w:rsid w:val="00973B3C"/>
    <w:rsid w:val="0097434C"/>
    <w:rsid w:val="009758D8"/>
    <w:rsid w:val="009812EF"/>
    <w:rsid w:val="00982B0F"/>
    <w:rsid w:val="00983648"/>
    <w:rsid w:val="00983786"/>
    <w:rsid w:val="00984547"/>
    <w:rsid w:val="00984E1F"/>
    <w:rsid w:val="00986120"/>
    <w:rsid w:val="00991342"/>
    <w:rsid w:val="00992AD3"/>
    <w:rsid w:val="00993060"/>
    <w:rsid w:val="009951C9"/>
    <w:rsid w:val="00995DFC"/>
    <w:rsid w:val="0099643D"/>
    <w:rsid w:val="00996B77"/>
    <w:rsid w:val="0099796C"/>
    <w:rsid w:val="00997ACC"/>
    <w:rsid w:val="009A0EBA"/>
    <w:rsid w:val="009A4CCB"/>
    <w:rsid w:val="009A53B3"/>
    <w:rsid w:val="009A6175"/>
    <w:rsid w:val="009A724C"/>
    <w:rsid w:val="009B0734"/>
    <w:rsid w:val="009B0DA5"/>
    <w:rsid w:val="009B1134"/>
    <w:rsid w:val="009B6272"/>
    <w:rsid w:val="009C105A"/>
    <w:rsid w:val="009C19FA"/>
    <w:rsid w:val="009C1C18"/>
    <w:rsid w:val="009C27EB"/>
    <w:rsid w:val="009C5BD3"/>
    <w:rsid w:val="009C6B76"/>
    <w:rsid w:val="009D0191"/>
    <w:rsid w:val="009D1261"/>
    <w:rsid w:val="009D2381"/>
    <w:rsid w:val="009D2848"/>
    <w:rsid w:val="009D399B"/>
    <w:rsid w:val="009D536D"/>
    <w:rsid w:val="009D6F3D"/>
    <w:rsid w:val="009D7C34"/>
    <w:rsid w:val="009E1611"/>
    <w:rsid w:val="009E233A"/>
    <w:rsid w:val="009E73A1"/>
    <w:rsid w:val="009F0A40"/>
    <w:rsid w:val="009F0EFC"/>
    <w:rsid w:val="009F1474"/>
    <w:rsid w:val="009F1F73"/>
    <w:rsid w:val="009F24C7"/>
    <w:rsid w:val="009F2709"/>
    <w:rsid w:val="009F30C6"/>
    <w:rsid w:val="009F45B3"/>
    <w:rsid w:val="009F5CA3"/>
    <w:rsid w:val="009F6B33"/>
    <w:rsid w:val="00A00967"/>
    <w:rsid w:val="00A00E87"/>
    <w:rsid w:val="00A00FB2"/>
    <w:rsid w:val="00A0160C"/>
    <w:rsid w:val="00A01EAC"/>
    <w:rsid w:val="00A031A8"/>
    <w:rsid w:val="00A06302"/>
    <w:rsid w:val="00A06449"/>
    <w:rsid w:val="00A06452"/>
    <w:rsid w:val="00A065FA"/>
    <w:rsid w:val="00A07281"/>
    <w:rsid w:val="00A1274B"/>
    <w:rsid w:val="00A16A9B"/>
    <w:rsid w:val="00A170B7"/>
    <w:rsid w:val="00A20594"/>
    <w:rsid w:val="00A22872"/>
    <w:rsid w:val="00A24F32"/>
    <w:rsid w:val="00A24F99"/>
    <w:rsid w:val="00A31BF1"/>
    <w:rsid w:val="00A33337"/>
    <w:rsid w:val="00A352AC"/>
    <w:rsid w:val="00A3547E"/>
    <w:rsid w:val="00A37356"/>
    <w:rsid w:val="00A37377"/>
    <w:rsid w:val="00A419DC"/>
    <w:rsid w:val="00A42A63"/>
    <w:rsid w:val="00A453A4"/>
    <w:rsid w:val="00A46930"/>
    <w:rsid w:val="00A47706"/>
    <w:rsid w:val="00A54D5E"/>
    <w:rsid w:val="00A562CD"/>
    <w:rsid w:val="00A578F6"/>
    <w:rsid w:val="00A608D8"/>
    <w:rsid w:val="00A62913"/>
    <w:rsid w:val="00A632E6"/>
    <w:rsid w:val="00A6517B"/>
    <w:rsid w:val="00A674B5"/>
    <w:rsid w:val="00A72242"/>
    <w:rsid w:val="00A7496F"/>
    <w:rsid w:val="00A75C32"/>
    <w:rsid w:val="00A76599"/>
    <w:rsid w:val="00A76923"/>
    <w:rsid w:val="00A76F35"/>
    <w:rsid w:val="00A7759A"/>
    <w:rsid w:val="00A77D87"/>
    <w:rsid w:val="00A82000"/>
    <w:rsid w:val="00A827A7"/>
    <w:rsid w:val="00A838D7"/>
    <w:rsid w:val="00A9178C"/>
    <w:rsid w:val="00A93424"/>
    <w:rsid w:val="00A94948"/>
    <w:rsid w:val="00A955B8"/>
    <w:rsid w:val="00A96675"/>
    <w:rsid w:val="00AA2D0E"/>
    <w:rsid w:val="00AA4DAF"/>
    <w:rsid w:val="00AA667C"/>
    <w:rsid w:val="00AA6D4E"/>
    <w:rsid w:val="00AB0B0C"/>
    <w:rsid w:val="00AB10DD"/>
    <w:rsid w:val="00AB270F"/>
    <w:rsid w:val="00AB3083"/>
    <w:rsid w:val="00AB3E2A"/>
    <w:rsid w:val="00AB4A89"/>
    <w:rsid w:val="00AB7FC0"/>
    <w:rsid w:val="00AC2177"/>
    <w:rsid w:val="00AC268E"/>
    <w:rsid w:val="00AC69ED"/>
    <w:rsid w:val="00AD114E"/>
    <w:rsid w:val="00AD11FD"/>
    <w:rsid w:val="00AD1A92"/>
    <w:rsid w:val="00AD2513"/>
    <w:rsid w:val="00AD26B5"/>
    <w:rsid w:val="00AD3C56"/>
    <w:rsid w:val="00AD3CAE"/>
    <w:rsid w:val="00AD4E95"/>
    <w:rsid w:val="00AD5199"/>
    <w:rsid w:val="00AD587F"/>
    <w:rsid w:val="00AD62C8"/>
    <w:rsid w:val="00AD6321"/>
    <w:rsid w:val="00AD6373"/>
    <w:rsid w:val="00AD7622"/>
    <w:rsid w:val="00AD7EAA"/>
    <w:rsid w:val="00AE07BE"/>
    <w:rsid w:val="00AE0809"/>
    <w:rsid w:val="00AE2E85"/>
    <w:rsid w:val="00AE3934"/>
    <w:rsid w:val="00AE3D46"/>
    <w:rsid w:val="00AE4C2F"/>
    <w:rsid w:val="00AE74E7"/>
    <w:rsid w:val="00AE7F61"/>
    <w:rsid w:val="00AF0451"/>
    <w:rsid w:val="00AF154A"/>
    <w:rsid w:val="00AF17C1"/>
    <w:rsid w:val="00AF2185"/>
    <w:rsid w:val="00AF27C7"/>
    <w:rsid w:val="00AF2A73"/>
    <w:rsid w:val="00AF32F9"/>
    <w:rsid w:val="00AF50F7"/>
    <w:rsid w:val="00AF6371"/>
    <w:rsid w:val="00AF68F7"/>
    <w:rsid w:val="00B01237"/>
    <w:rsid w:val="00B02984"/>
    <w:rsid w:val="00B07022"/>
    <w:rsid w:val="00B11562"/>
    <w:rsid w:val="00B13EE9"/>
    <w:rsid w:val="00B14E70"/>
    <w:rsid w:val="00B15E15"/>
    <w:rsid w:val="00B205BE"/>
    <w:rsid w:val="00B20C22"/>
    <w:rsid w:val="00B22FE0"/>
    <w:rsid w:val="00B23AEA"/>
    <w:rsid w:val="00B24843"/>
    <w:rsid w:val="00B25D64"/>
    <w:rsid w:val="00B26DF5"/>
    <w:rsid w:val="00B27780"/>
    <w:rsid w:val="00B27829"/>
    <w:rsid w:val="00B3068B"/>
    <w:rsid w:val="00B31176"/>
    <w:rsid w:val="00B31C77"/>
    <w:rsid w:val="00B35B9A"/>
    <w:rsid w:val="00B36EE5"/>
    <w:rsid w:val="00B36FD3"/>
    <w:rsid w:val="00B40613"/>
    <w:rsid w:val="00B43CB6"/>
    <w:rsid w:val="00B44115"/>
    <w:rsid w:val="00B45597"/>
    <w:rsid w:val="00B45821"/>
    <w:rsid w:val="00B45F79"/>
    <w:rsid w:val="00B54177"/>
    <w:rsid w:val="00B5582B"/>
    <w:rsid w:val="00B5593F"/>
    <w:rsid w:val="00B55F54"/>
    <w:rsid w:val="00B614F8"/>
    <w:rsid w:val="00B63853"/>
    <w:rsid w:val="00B64A68"/>
    <w:rsid w:val="00B64E3B"/>
    <w:rsid w:val="00B66E76"/>
    <w:rsid w:val="00B67C28"/>
    <w:rsid w:val="00B7322E"/>
    <w:rsid w:val="00B73BC6"/>
    <w:rsid w:val="00B7419E"/>
    <w:rsid w:val="00B764B1"/>
    <w:rsid w:val="00B77681"/>
    <w:rsid w:val="00B8248C"/>
    <w:rsid w:val="00B83FC0"/>
    <w:rsid w:val="00B84235"/>
    <w:rsid w:val="00B85ADE"/>
    <w:rsid w:val="00B85D66"/>
    <w:rsid w:val="00B86067"/>
    <w:rsid w:val="00B87939"/>
    <w:rsid w:val="00B87F64"/>
    <w:rsid w:val="00B908C4"/>
    <w:rsid w:val="00B91202"/>
    <w:rsid w:val="00B92851"/>
    <w:rsid w:val="00B9312A"/>
    <w:rsid w:val="00B935E5"/>
    <w:rsid w:val="00BA333C"/>
    <w:rsid w:val="00BA4D74"/>
    <w:rsid w:val="00BA54F0"/>
    <w:rsid w:val="00BB35EB"/>
    <w:rsid w:val="00BB5975"/>
    <w:rsid w:val="00BB5B3F"/>
    <w:rsid w:val="00BB640B"/>
    <w:rsid w:val="00BC00BF"/>
    <w:rsid w:val="00BC2904"/>
    <w:rsid w:val="00BC2B40"/>
    <w:rsid w:val="00BC357F"/>
    <w:rsid w:val="00BC433C"/>
    <w:rsid w:val="00BC4820"/>
    <w:rsid w:val="00BC6421"/>
    <w:rsid w:val="00BD0283"/>
    <w:rsid w:val="00BD0DC4"/>
    <w:rsid w:val="00BD3288"/>
    <w:rsid w:val="00BD3933"/>
    <w:rsid w:val="00BD7D13"/>
    <w:rsid w:val="00BE14C2"/>
    <w:rsid w:val="00BE4B63"/>
    <w:rsid w:val="00BE5E46"/>
    <w:rsid w:val="00BE77FD"/>
    <w:rsid w:val="00BF077D"/>
    <w:rsid w:val="00BF09B5"/>
    <w:rsid w:val="00BF2570"/>
    <w:rsid w:val="00BF3450"/>
    <w:rsid w:val="00BF3D46"/>
    <w:rsid w:val="00BF5606"/>
    <w:rsid w:val="00BF5D10"/>
    <w:rsid w:val="00BF7197"/>
    <w:rsid w:val="00BF740E"/>
    <w:rsid w:val="00BF7FAA"/>
    <w:rsid w:val="00C00E02"/>
    <w:rsid w:val="00C012F7"/>
    <w:rsid w:val="00C013C7"/>
    <w:rsid w:val="00C01C9C"/>
    <w:rsid w:val="00C04326"/>
    <w:rsid w:val="00C04DE0"/>
    <w:rsid w:val="00C062A5"/>
    <w:rsid w:val="00C065BB"/>
    <w:rsid w:val="00C06E37"/>
    <w:rsid w:val="00C07E98"/>
    <w:rsid w:val="00C103B7"/>
    <w:rsid w:val="00C116B6"/>
    <w:rsid w:val="00C11BDE"/>
    <w:rsid w:val="00C13552"/>
    <w:rsid w:val="00C13A03"/>
    <w:rsid w:val="00C14F1E"/>
    <w:rsid w:val="00C151BC"/>
    <w:rsid w:val="00C15F38"/>
    <w:rsid w:val="00C1781F"/>
    <w:rsid w:val="00C17B54"/>
    <w:rsid w:val="00C207B0"/>
    <w:rsid w:val="00C21F7C"/>
    <w:rsid w:val="00C227FA"/>
    <w:rsid w:val="00C26CAA"/>
    <w:rsid w:val="00C272EC"/>
    <w:rsid w:val="00C32B15"/>
    <w:rsid w:val="00C33ACC"/>
    <w:rsid w:val="00C33AFB"/>
    <w:rsid w:val="00C3448D"/>
    <w:rsid w:val="00C34E7F"/>
    <w:rsid w:val="00C357BC"/>
    <w:rsid w:val="00C40016"/>
    <w:rsid w:val="00C418D1"/>
    <w:rsid w:val="00C42696"/>
    <w:rsid w:val="00C43D51"/>
    <w:rsid w:val="00C46864"/>
    <w:rsid w:val="00C508B7"/>
    <w:rsid w:val="00C5300A"/>
    <w:rsid w:val="00C56B2F"/>
    <w:rsid w:val="00C5747E"/>
    <w:rsid w:val="00C57C96"/>
    <w:rsid w:val="00C57F0C"/>
    <w:rsid w:val="00C60786"/>
    <w:rsid w:val="00C60DE6"/>
    <w:rsid w:val="00C628BF"/>
    <w:rsid w:val="00C628EE"/>
    <w:rsid w:val="00C63505"/>
    <w:rsid w:val="00C638DA"/>
    <w:rsid w:val="00C63DBA"/>
    <w:rsid w:val="00C6702B"/>
    <w:rsid w:val="00C70AD2"/>
    <w:rsid w:val="00C722F9"/>
    <w:rsid w:val="00C736FD"/>
    <w:rsid w:val="00C759AD"/>
    <w:rsid w:val="00C75BDB"/>
    <w:rsid w:val="00C768A8"/>
    <w:rsid w:val="00C76A45"/>
    <w:rsid w:val="00C81C15"/>
    <w:rsid w:val="00C82AAC"/>
    <w:rsid w:val="00C844DC"/>
    <w:rsid w:val="00C86498"/>
    <w:rsid w:val="00C86A81"/>
    <w:rsid w:val="00C90261"/>
    <w:rsid w:val="00C9028F"/>
    <w:rsid w:val="00C90B1A"/>
    <w:rsid w:val="00C93BD2"/>
    <w:rsid w:val="00C94D3A"/>
    <w:rsid w:val="00C965FB"/>
    <w:rsid w:val="00C969F0"/>
    <w:rsid w:val="00C9723A"/>
    <w:rsid w:val="00C976D4"/>
    <w:rsid w:val="00C9775D"/>
    <w:rsid w:val="00CA1800"/>
    <w:rsid w:val="00CA2E51"/>
    <w:rsid w:val="00CA55BB"/>
    <w:rsid w:val="00CA7220"/>
    <w:rsid w:val="00CA7A1E"/>
    <w:rsid w:val="00CB36A1"/>
    <w:rsid w:val="00CB3A43"/>
    <w:rsid w:val="00CB61F5"/>
    <w:rsid w:val="00CB65D6"/>
    <w:rsid w:val="00CC1427"/>
    <w:rsid w:val="00CC3432"/>
    <w:rsid w:val="00CD2477"/>
    <w:rsid w:val="00CD3422"/>
    <w:rsid w:val="00CD7D7E"/>
    <w:rsid w:val="00CE036F"/>
    <w:rsid w:val="00CE149F"/>
    <w:rsid w:val="00CE1D9D"/>
    <w:rsid w:val="00CE3B30"/>
    <w:rsid w:val="00CF0256"/>
    <w:rsid w:val="00CF049C"/>
    <w:rsid w:val="00CF1478"/>
    <w:rsid w:val="00CF769A"/>
    <w:rsid w:val="00CF78D2"/>
    <w:rsid w:val="00D00A58"/>
    <w:rsid w:val="00D010AE"/>
    <w:rsid w:val="00D02F14"/>
    <w:rsid w:val="00D058DA"/>
    <w:rsid w:val="00D06CDE"/>
    <w:rsid w:val="00D071DC"/>
    <w:rsid w:val="00D0747D"/>
    <w:rsid w:val="00D07BAA"/>
    <w:rsid w:val="00D10E6A"/>
    <w:rsid w:val="00D11436"/>
    <w:rsid w:val="00D119BC"/>
    <w:rsid w:val="00D12BDD"/>
    <w:rsid w:val="00D228BB"/>
    <w:rsid w:val="00D22934"/>
    <w:rsid w:val="00D232EB"/>
    <w:rsid w:val="00D260BC"/>
    <w:rsid w:val="00D311B8"/>
    <w:rsid w:val="00D330F7"/>
    <w:rsid w:val="00D3451D"/>
    <w:rsid w:val="00D3490D"/>
    <w:rsid w:val="00D35314"/>
    <w:rsid w:val="00D3558B"/>
    <w:rsid w:val="00D3728E"/>
    <w:rsid w:val="00D40365"/>
    <w:rsid w:val="00D40EDA"/>
    <w:rsid w:val="00D4105E"/>
    <w:rsid w:val="00D43E85"/>
    <w:rsid w:val="00D44C9F"/>
    <w:rsid w:val="00D46035"/>
    <w:rsid w:val="00D47A1C"/>
    <w:rsid w:val="00D47A33"/>
    <w:rsid w:val="00D47F82"/>
    <w:rsid w:val="00D51802"/>
    <w:rsid w:val="00D51EA6"/>
    <w:rsid w:val="00D52351"/>
    <w:rsid w:val="00D5295C"/>
    <w:rsid w:val="00D5398B"/>
    <w:rsid w:val="00D56910"/>
    <w:rsid w:val="00D606FA"/>
    <w:rsid w:val="00D6116B"/>
    <w:rsid w:val="00D61194"/>
    <w:rsid w:val="00D6286D"/>
    <w:rsid w:val="00D62DD0"/>
    <w:rsid w:val="00D64F81"/>
    <w:rsid w:val="00D657DD"/>
    <w:rsid w:val="00D6631F"/>
    <w:rsid w:val="00D676DD"/>
    <w:rsid w:val="00D72EAF"/>
    <w:rsid w:val="00D7366B"/>
    <w:rsid w:val="00D73BC9"/>
    <w:rsid w:val="00D74A01"/>
    <w:rsid w:val="00D74C8B"/>
    <w:rsid w:val="00D76C7D"/>
    <w:rsid w:val="00D7770C"/>
    <w:rsid w:val="00D77A4F"/>
    <w:rsid w:val="00D77C82"/>
    <w:rsid w:val="00D81411"/>
    <w:rsid w:val="00D8239D"/>
    <w:rsid w:val="00D84E1D"/>
    <w:rsid w:val="00D84E7E"/>
    <w:rsid w:val="00D857DF"/>
    <w:rsid w:val="00D86311"/>
    <w:rsid w:val="00D876F1"/>
    <w:rsid w:val="00D877E1"/>
    <w:rsid w:val="00D91093"/>
    <w:rsid w:val="00D921DD"/>
    <w:rsid w:val="00D926EF"/>
    <w:rsid w:val="00D9451B"/>
    <w:rsid w:val="00D948FA"/>
    <w:rsid w:val="00D95148"/>
    <w:rsid w:val="00D9560E"/>
    <w:rsid w:val="00D975F4"/>
    <w:rsid w:val="00DA0EEF"/>
    <w:rsid w:val="00DA2806"/>
    <w:rsid w:val="00DA44BF"/>
    <w:rsid w:val="00DA4F3A"/>
    <w:rsid w:val="00DA6CA2"/>
    <w:rsid w:val="00DB0DF2"/>
    <w:rsid w:val="00DB20F3"/>
    <w:rsid w:val="00DB5940"/>
    <w:rsid w:val="00DB63C2"/>
    <w:rsid w:val="00DB6DB6"/>
    <w:rsid w:val="00DB721A"/>
    <w:rsid w:val="00DC76DF"/>
    <w:rsid w:val="00DD17AA"/>
    <w:rsid w:val="00DD1877"/>
    <w:rsid w:val="00DD2F8A"/>
    <w:rsid w:val="00DD2FA4"/>
    <w:rsid w:val="00DD392E"/>
    <w:rsid w:val="00DD4B6F"/>
    <w:rsid w:val="00DE137F"/>
    <w:rsid w:val="00DE4069"/>
    <w:rsid w:val="00DE4CDE"/>
    <w:rsid w:val="00DE5A75"/>
    <w:rsid w:val="00DE726A"/>
    <w:rsid w:val="00DF00EE"/>
    <w:rsid w:val="00DF0D58"/>
    <w:rsid w:val="00DF1B5C"/>
    <w:rsid w:val="00DF30F9"/>
    <w:rsid w:val="00DF45A5"/>
    <w:rsid w:val="00DF56FC"/>
    <w:rsid w:val="00E017B5"/>
    <w:rsid w:val="00E057BF"/>
    <w:rsid w:val="00E05D92"/>
    <w:rsid w:val="00E06698"/>
    <w:rsid w:val="00E0703B"/>
    <w:rsid w:val="00E138DE"/>
    <w:rsid w:val="00E13E6B"/>
    <w:rsid w:val="00E140E1"/>
    <w:rsid w:val="00E14320"/>
    <w:rsid w:val="00E15203"/>
    <w:rsid w:val="00E201E1"/>
    <w:rsid w:val="00E22638"/>
    <w:rsid w:val="00E22EB6"/>
    <w:rsid w:val="00E24248"/>
    <w:rsid w:val="00E243BB"/>
    <w:rsid w:val="00E2535A"/>
    <w:rsid w:val="00E30642"/>
    <w:rsid w:val="00E32130"/>
    <w:rsid w:val="00E32DDA"/>
    <w:rsid w:val="00E338DD"/>
    <w:rsid w:val="00E34565"/>
    <w:rsid w:val="00E3495F"/>
    <w:rsid w:val="00E34A18"/>
    <w:rsid w:val="00E364DE"/>
    <w:rsid w:val="00E41FD2"/>
    <w:rsid w:val="00E42494"/>
    <w:rsid w:val="00E43572"/>
    <w:rsid w:val="00E438C2"/>
    <w:rsid w:val="00E44C89"/>
    <w:rsid w:val="00E4533A"/>
    <w:rsid w:val="00E459D2"/>
    <w:rsid w:val="00E460C8"/>
    <w:rsid w:val="00E508CF"/>
    <w:rsid w:val="00E53665"/>
    <w:rsid w:val="00E53E17"/>
    <w:rsid w:val="00E55AFB"/>
    <w:rsid w:val="00E574CC"/>
    <w:rsid w:val="00E574CF"/>
    <w:rsid w:val="00E6216D"/>
    <w:rsid w:val="00E64F49"/>
    <w:rsid w:val="00E65358"/>
    <w:rsid w:val="00E65792"/>
    <w:rsid w:val="00E65E84"/>
    <w:rsid w:val="00E66EE2"/>
    <w:rsid w:val="00E675AB"/>
    <w:rsid w:val="00E72744"/>
    <w:rsid w:val="00E75EAA"/>
    <w:rsid w:val="00E76DA6"/>
    <w:rsid w:val="00E77426"/>
    <w:rsid w:val="00E77623"/>
    <w:rsid w:val="00E80334"/>
    <w:rsid w:val="00E81CBC"/>
    <w:rsid w:val="00E82B78"/>
    <w:rsid w:val="00E8422B"/>
    <w:rsid w:val="00E844C8"/>
    <w:rsid w:val="00E84F41"/>
    <w:rsid w:val="00E95D1D"/>
    <w:rsid w:val="00E961A6"/>
    <w:rsid w:val="00E96C52"/>
    <w:rsid w:val="00E97B6E"/>
    <w:rsid w:val="00E97D2B"/>
    <w:rsid w:val="00EA16F7"/>
    <w:rsid w:val="00EA28DA"/>
    <w:rsid w:val="00EA388F"/>
    <w:rsid w:val="00EA3B06"/>
    <w:rsid w:val="00EA4123"/>
    <w:rsid w:val="00EB0446"/>
    <w:rsid w:val="00EB2093"/>
    <w:rsid w:val="00EB2921"/>
    <w:rsid w:val="00EB30C1"/>
    <w:rsid w:val="00EB3B6C"/>
    <w:rsid w:val="00EB3B8C"/>
    <w:rsid w:val="00EB4187"/>
    <w:rsid w:val="00EB533A"/>
    <w:rsid w:val="00EB5364"/>
    <w:rsid w:val="00EB694A"/>
    <w:rsid w:val="00EC1A6E"/>
    <w:rsid w:val="00EC2715"/>
    <w:rsid w:val="00EC30BE"/>
    <w:rsid w:val="00EC5CEF"/>
    <w:rsid w:val="00ED044C"/>
    <w:rsid w:val="00ED049D"/>
    <w:rsid w:val="00ED0AD7"/>
    <w:rsid w:val="00ED1CDA"/>
    <w:rsid w:val="00ED5679"/>
    <w:rsid w:val="00ED577B"/>
    <w:rsid w:val="00ED5927"/>
    <w:rsid w:val="00ED5FD6"/>
    <w:rsid w:val="00ED6D68"/>
    <w:rsid w:val="00EE04AE"/>
    <w:rsid w:val="00EE33BE"/>
    <w:rsid w:val="00EE605F"/>
    <w:rsid w:val="00EE6247"/>
    <w:rsid w:val="00EE69BF"/>
    <w:rsid w:val="00EE75C9"/>
    <w:rsid w:val="00EF00A4"/>
    <w:rsid w:val="00EF0776"/>
    <w:rsid w:val="00EF2723"/>
    <w:rsid w:val="00EF2ABB"/>
    <w:rsid w:val="00EF2B0D"/>
    <w:rsid w:val="00EF5A40"/>
    <w:rsid w:val="00EF6738"/>
    <w:rsid w:val="00EF7A62"/>
    <w:rsid w:val="00F02593"/>
    <w:rsid w:val="00F025BC"/>
    <w:rsid w:val="00F0475D"/>
    <w:rsid w:val="00F069CF"/>
    <w:rsid w:val="00F10084"/>
    <w:rsid w:val="00F117F9"/>
    <w:rsid w:val="00F11C75"/>
    <w:rsid w:val="00F12161"/>
    <w:rsid w:val="00F130DC"/>
    <w:rsid w:val="00F1343F"/>
    <w:rsid w:val="00F14C2A"/>
    <w:rsid w:val="00F16702"/>
    <w:rsid w:val="00F16C60"/>
    <w:rsid w:val="00F17B99"/>
    <w:rsid w:val="00F22E25"/>
    <w:rsid w:val="00F24154"/>
    <w:rsid w:val="00F250AC"/>
    <w:rsid w:val="00F2528D"/>
    <w:rsid w:val="00F276FC"/>
    <w:rsid w:val="00F30412"/>
    <w:rsid w:val="00F331C2"/>
    <w:rsid w:val="00F332DD"/>
    <w:rsid w:val="00F33D0F"/>
    <w:rsid w:val="00F34E42"/>
    <w:rsid w:val="00F37151"/>
    <w:rsid w:val="00F402F7"/>
    <w:rsid w:val="00F427B6"/>
    <w:rsid w:val="00F42F6F"/>
    <w:rsid w:val="00F4360E"/>
    <w:rsid w:val="00F4458A"/>
    <w:rsid w:val="00F455FD"/>
    <w:rsid w:val="00F475F9"/>
    <w:rsid w:val="00F47648"/>
    <w:rsid w:val="00F52C4B"/>
    <w:rsid w:val="00F53F5D"/>
    <w:rsid w:val="00F54FA4"/>
    <w:rsid w:val="00F57574"/>
    <w:rsid w:val="00F57C24"/>
    <w:rsid w:val="00F6046B"/>
    <w:rsid w:val="00F61D29"/>
    <w:rsid w:val="00F61D35"/>
    <w:rsid w:val="00F6239A"/>
    <w:rsid w:val="00F625A0"/>
    <w:rsid w:val="00F6275D"/>
    <w:rsid w:val="00F6527C"/>
    <w:rsid w:val="00F652B8"/>
    <w:rsid w:val="00F65681"/>
    <w:rsid w:val="00F66894"/>
    <w:rsid w:val="00F70882"/>
    <w:rsid w:val="00F70F9D"/>
    <w:rsid w:val="00F71901"/>
    <w:rsid w:val="00F71DC3"/>
    <w:rsid w:val="00F7262E"/>
    <w:rsid w:val="00F73495"/>
    <w:rsid w:val="00F73BF6"/>
    <w:rsid w:val="00F73BF7"/>
    <w:rsid w:val="00F74322"/>
    <w:rsid w:val="00F746BE"/>
    <w:rsid w:val="00F77079"/>
    <w:rsid w:val="00F77A02"/>
    <w:rsid w:val="00F802D5"/>
    <w:rsid w:val="00F82E72"/>
    <w:rsid w:val="00F83BAD"/>
    <w:rsid w:val="00F8564D"/>
    <w:rsid w:val="00F857AE"/>
    <w:rsid w:val="00F85B7C"/>
    <w:rsid w:val="00F86A8E"/>
    <w:rsid w:val="00F9028B"/>
    <w:rsid w:val="00F91058"/>
    <w:rsid w:val="00F91702"/>
    <w:rsid w:val="00F923C5"/>
    <w:rsid w:val="00F93FB0"/>
    <w:rsid w:val="00F94B6F"/>
    <w:rsid w:val="00FA075C"/>
    <w:rsid w:val="00FA194D"/>
    <w:rsid w:val="00FA3077"/>
    <w:rsid w:val="00FA3306"/>
    <w:rsid w:val="00FA387C"/>
    <w:rsid w:val="00FA3EE5"/>
    <w:rsid w:val="00FA44E3"/>
    <w:rsid w:val="00FA68BE"/>
    <w:rsid w:val="00FA6951"/>
    <w:rsid w:val="00FA7F42"/>
    <w:rsid w:val="00FB0298"/>
    <w:rsid w:val="00FB1CCB"/>
    <w:rsid w:val="00FB3409"/>
    <w:rsid w:val="00FB3D1A"/>
    <w:rsid w:val="00FB3F3E"/>
    <w:rsid w:val="00FB4D5B"/>
    <w:rsid w:val="00FB6FCC"/>
    <w:rsid w:val="00FC151A"/>
    <w:rsid w:val="00FC2715"/>
    <w:rsid w:val="00FC3094"/>
    <w:rsid w:val="00FC3CC2"/>
    <w:rsid w:val="00FC4B14"/>
    <w:rsid w:val="00FC5076"/>
    <w:rsid w:val="00FC51D8"/>
    <w:rsid w:val="00FC57A9"/>
    <w:rsid w:val="00FC58E8"/>
    <w:rsid w:val="00FC6E64"/>
    <w:rsid w:val="00FD3B5F"/>
    <w:rsid w:val="00FD4B5D"/>
    <w:rsid w:val="00FD59F3"/>
    <w:rsid w:val="00FE19B0"/>
    <w:rsid w:val="00FE39EC"/>
    <w:rsid w:val="00FE4495"/>
    <w:rsid w:val="00FE6321"/>
    <w:rsid w:val="00FE64E1"/>
    <w:rsid w:val="00FF02DC"/>
    <w:rsid w:val="00FF0915"/>
    <w:rsid w:val="00FF3AF7"/>
    <w:rsid w:val="00FF4CAC"/>
    <w:rsid w:val="00FF4D98"/>
    <w:rsid w:val="00FF51CF"/>
    <w:rsid w:val="00FF5608"/>
    <w:rsid w:val="00FF5FF2"/>
    <w:rsid w:val="00FF7AE8"/>
    <w:rsid w:val="00FF7BF0"/>
    <w:rsid w:val="01135696"/>
    <w:rsid w:val="013A09A8"/>
    <w:rsid w:val="013B5D31"/>
    <w:rsid w:val="013F1AA3"/>
    <w:rsid w:val="01446596"/>
    <w:rsid w:val="015750F0"/>
    <w:rsid w:val="01634FB1"/>
    <w:rsid w:val="01801C50"/>
    <w:rsid w:val="01861268"/>
    <w:rsid w:val="01877886"/>
    <w:rsid w:val="01D03126"/>
    <w:rsid w:val="0233427A"/>
    <w:rsid w:val="02410BB2"/>
    <w:rsid w:val="02493196"/>
    <w:rsid w:val="026238B5"/>
    <w:rsid w:val="02652088"/>
    <w:rsid w:val="02795BD4"/>
    <w:rsid w:val="02942B89"/>
    <w:rsid w:val="02D717C8"/>
    <w:rsid w:val="02E30231"/>
    <w:rsid w:val="02F40855"/>
    <w:rsid w:val="031028F6"/>
    <w:rsid w:val="03122217"/>
    <w:rsid w:val="031F0D37"/>
    <w:rsid w:val="03396A5E"/>
    <w:rsid w:val="033D6D9A"/>
    <w:rsid w:val="034F4FB9"/>
    <w:rsid w:val="035368A5"/>
    <w:rsid w:val="035E6406"/>
    <w:rsid w:val="03725D20"/>
    <w:rsid w:val="037D3F2B"/>
    <w:rsid w:val="03824DBF"/>
    <w:rsid w:val="03886613"/>
    <w:rsid w:val="039D5FA0"/>
    <w:rsid w:val="03BB3F15"/>
    <w:rsid w:val="03DC1F7F"/>
    <w:rsid w:val="03E445E6"/>
    <w:rsid w:val="03F131AC"/>
    <w:rsid w:val="03FD1D77"/>
    <w:rsid w:val="04116E64"/>
    <w:rsid w:val="04927ED1"/>
    <w:rsid w:val="04B728FE"/>
    <w:rsid w:val="04C233C1"/>
    <w:rsid w:val="04CD6B78"/>
    <w:rsid w:val="04CF7E1F"/>
    <w:rsid w:val="04D01FA9"/>
    <w:rsid w:val="04D420AE"/>
    <w:rsid w:val="04E67AA6"/>
    <w:rsid w:val="050C180F"/>
    <w:rsid w:val="052837C8"/>
    <w:rsid w:val="053C42A5"/>
    <w:rsid w:val="05516896"/>
    <w:rsid w:val="055D3714"/>
    <w:rsid w:val="055E2E87"/>
    <w:rsid w:val="05622DCC"/>
    <w:rsid w:val="05667280"/>
    <w:rsid w:val="05870A9F"/>
    <w:rsid w:val="059D2BA5"/>
    <w:rsid w:val="05A339D0"/>
    <w:rsid w:val="05A53C15"/>
    <w:rsid w:val="05B527CF"/>
    <w:rsid w:val="060358A9"/>
    <w:rsid w:val="06036711"/>
    <w:rsid w:val="061C5BDA"/>
    <w:rsid w:val="064A72C2"/>
    <w:rsid w:val="06805352"/>
    <w:rsid w:val="06B31E1A"/>
    <w:rsid w:val="06BC2322"/>
    <w:rsid w:val="06E53638"/>
    <w:rsid w:val="06EB5829"/>
    <w:rsid w:val="06F645E3"/>
    <w:rsid w:val="07064C1C"/>
    <w:rsid w:val="0708176C"/>
    <w:rsid w:val="0722022F"/>
    <w:rsid w:val="07624D81"/>
    <w:rsid w:val="0783188B"/>
    <w:rsid w:val="078F4F37"/>
    <w:rsid w:val="07973287"/>
    <w:rsid w:val="07B80A08"/>
    <w:rsid w:val="07BE199E"/>
    <w:rsid w:val="07D034AC"/>
    <w:rsid w:val="07F32BBD"/>
    <w:rsid w:val="07FD6495"/>
    <w:rsid w:val="08185745"/>
    <w:rsid w:val="08330A1F"/>
    <w:rsid w:val="08434473"/>
    <w:rsid w:val="08477D7E"/>
    <w:rsid w:val="0873390A"/>
    <w:rsid w:val="0889089F"/>
    <w:rsid w:val="088F6B8A"/>
    <w:rsid w:val="08917A03"/>
    <w:rsid w:val="08C031ED"/>
    <w:rsid w:val="08C15B4D"/>
    <w:rsid w:val="08C8046D"/>
    <w:rsid w:val="08DF49DC"/>
    <w:rsid w:val="08E81381"/>
    <w:rsid w:val="08F804CB"/>
    <w:rsid w:val="08FB1273"/>
    <w:rsid w:val="09155342"/>
    <w:rsid w:val="091E6EEF"/>
    <w:rsid w:val="09316F43"/>
    <w:rsid w:val="093768AB"/>
    <w:rsid w:val="094648C6"/>
    <w:rsid w:val="09487036"/>
    <w:rsid w:val="0949673C"/>
    <w:rsid w:val="099A7325"/>
    <w:rsid w:val="09B61682"/>
    <w:rsid w:val="09D34A51"/>
    <w:rsid w:val="09D61971"/>
    <w:rsid w:val="09F51655"/>
    <w:rsid w:val="0A0545E2"/>
    <w:rsid w:val="0A1C15A2"/>
    <w:rsid w:val="0A1D43C9"/>
    <w:rsid w:val="0A2C468E"/>
    <w:rsid w:val="0A5C4144"/>
    <w:rsid w:val="0A754AF9"/>
    <w:rsid w:val="0A9A610D"/>
    <w:rsid w:val="0AA74A6F"/>
    <w:rsid w:val="0AB37484"/>
    <w:rsid w:val="0AD67E27"/>
    <w:rsid w:val="0ADD202B"/>
    <w:rsid w:val="0AF93A9B"/>
    <w:rsid w:val="0B056267"/>
    <w:rsid w:val="0B0C5214"/>
    <w:rsid w:val="0B116130"/>
    <w:rsid w:val="0B270BF1"/>
    <w:rsid w:val="0B2979C1"/>
    <w:rsid w:val="0B5F7021"/>
    <w:rsid w:val="0B67291E"/>
    <w:rsid w:val="0B8C4BC6"/>
    <w:rsid w:val="0B9C1F84"/>
    <w:rsid w:val="0B9E1969"/>
    <w:rsid w:val="0BA7532F"/>
    <w:rsid w:val="0BB70067"/>
    <w:rsid w:val="0BBF77BE"/>
    <w:rsid w:val="0BCF3C2B"/>
    <w:rsid w:val="0BE46AD5"/>
    <w:rsid w:val="0C396280"/>
    <w:rsid w:val="0C6356BE"/>
    <w:rsid w:val="0C6B668B"/>
    <w:rsid w:val="0C6E6D48"/>
    <w:rsid w:val="0C864206"/>
    <w:rsid w:val="0C942C26"/>
    <w:rsid w:val="0CAF17E2"/>
    <w:rsid w:val="0CCE5362"/>
    <w:rsid w:val="0CF52F6D"/>
    <w:rsid w:val="0CFD5AE0"/>
    <w:rsid w:val="0D024775"/>
    <w:rsid w:val="0D0B0B18"/>
    <w:rsid w:val="0D164691"/>
    <w:rsid w:val="0D2A7BCC"/>
    <w:rsid w:val="0D5138EE"/>
    <w:rsid w:val="0D6B4623"/>
    <w:rsid w:val="0D790B60"/>
    <w:rsid w:val="0DA96FA8"/>
    <w:rsid w:val="0DAC1796"/>
    <w:rsid w:val="0DC9183A"/>
    <w:rsid w:val="0DD455DD"/>
    <w:rsid w:val="0DE532D2"/>
    <w:rsid w:val="0DEF44D2"/>
    <w:rsid w:val="0DF14803"/>
    <w:rsid w:val="0DF9723C"/>
    <w:rsid w:val="0E4C5C24"/>
    <w:rsid w:val="0E6418CD"/>
    <w:rsid w:val="0EAC1912"/>
    <w:rsid w:val="0EB60238"/>
    <w:rsid w:val="0ED461FB"/>
    <w:rsid w:val="0EEC4EB5"/>
    <w:rsid w:val="0EF92F5B"/>
    <w:rsid w:val="0EFD6D5F"/>
    <w:rsid w:val="0EFF0404"/>
    <w:rsid w:val="0EFF3999"/>
    <w:rsid w:val="0F277903"/>
    <w:rsid w:val="0F3D2EB7"/>
    <w:rsid w:val="0F586BE4"/>
    <w:rsid w:val="0F5D77A5"/>
    <w:rsid w:val="0F7A689C"/>
    <w:rsid w:val="0F9B4721"/>
    <w:rsid w:val="0F9D0313"/>
    <w:rsid w:val="0FA56F47"/>
    <w:rsid w:val="0FC12E0D"/>
    <w:rsid w:val="0FE642F4"/>
    <w:rsid w:val="102F0834"/>
    <w:rsid w:val="10300525"/>
    <w:rsid w:val="104A2E48"/>
    <w:rsid w:val="10541D2F"/>
    <w:rsid w:val="10593776"/>
    <w:rsid w:val="105A09A3"/>
    <w:rsid w:val="1064200A"/>
    <w:rsid w:val="10741CA0"/>
    <w:rsid w:val="108172B6"/>
    <w:rsid w:val="10EF018F"/>
    <w:rsid w:val="111356EA"/>
    <w:rsid w:val="111F62ED"/>
    <w:rsid w:val="11422229"/>
    <w:rsid w:val="114456F9"/>
    <w:rsid w:val="1198325A"/>
    <w:rsid w:val="119D36CA"/>
    <w:rsid w:val="11B50951"/>
    <w:rsid w:val="11D51CF6"/>
    <w:rsid w:val="11D666F2"/>
    <w:rsid w:val="11E8478B"/>
    <w:rsid w:val="11EB1C1F"/>
    <w:rsid w:val="12161D05"/>
    <w:rsid w:val="1284517E"/>
    <w:rsid w:val="12870E2B"/>
    <w:rsid w:val="128958D8"/>
    <w:rsid w:val="12B46AAE"/>
    <w:rsid w:val="12B504FA"/>
    <w:rsid w:val="12CA2845"/>
    <w:rsid w:val="12E47A5A"/>
    <w:rsid w:val="12F64359"/>
    <w:rsid w:val="130566AF"/>
    <w:rsid w:val="130F505C"/>
    <w:rsid w:val="1316409D"/>
    <w:rsid w:val="13170C22"/>
    <w:rsid w:val="13431916"/>
    <w:rsid w:val="13491887"/>
    <w:rsid w:val="135D4A08"/>
    <w:rsid w:val="135F77F8"/>
    <w:rsid w:val="13707BC5"/>
    <w:rsid w:val="13D3771C"/>
    <w:rsid w:val="13DA6BA6"/>
    <w:rsid w:val="13DE5BFB"/>
    <w:rsid w:val="14021365"/>
    <w:rsid w:val="142F6C0F"/>
    <w:rsid w:val="147A51E7"/>
    <w:rsid w:val="148F220A"/>
    <w:rsid w:val="149D3383"/>
    <w:rsid w:val="14B20490"/>
    <w:rsid w:val="14DD2C75"/>
    <w:rsid w:val="15052A45"/>
    <w:rsid w:val="15152F31"/>
    <w:rsid w:val="15307768"/>
    <w:rsid w:val="15633AB7"/>
    <w:rsid w:val="159D1AAD"/>
    <w:rsid w:val="15A23D5C"/>
    <w:rsid w:val="15BA1F5A"/>
    <w:rsid w:val="15F85C56"/>
    <w:rsid w:val="15FA1C29"/>
    <w:rsid w:val="16071DF5"/>
    <w:rsid w:val="163260B1"/>
    <w:rsid w:val="16412A2F"/>
    <w:rsid w:val="166B53CF"/>
    <w:rsid w:val="169361E7"/>
    <w:rsid w:val="171543C4"/>
    <w:rsid w:val="171C16E3"/>
    <w:rsid w:val="17401315"/>
    <w:rsid w:val="175059CE"/>
    <w:rsid w:val="176553BA"/>
    <w:rsid w:val="176D0BF2"/>
    <w:rsid w:val="177E7195"/>
    <w:rsid w:val="177F4DD7"/>
    <w:rsid w:val="17817F69"/>
    <w:rsid w:val="178C3111"/>
    <w:rsid w:val="179F1797"/>
    <w:rsid w:val="17A102BC"/>
    <w:rsid w:val="17A96B5C"/>
    <w:rsid w:val="17AE2223"/>
    <w:rsid w:val="17BB58EC"/>
    <w:rsid w:val="17C352A8"/>
    <w:rsid w:val="17CA01E5"/>
    <w:rsid w:val="1818101F"/>
    <w:rsid w:val="181D6D26"/>
    <w:rsid w:val="18215931"/>
    <w:rsid w:val="18371809"/>
    <w:rsid w:val="18673C5D"/>
    <w:rsid w:val="187A34DA"/>
    <w:rsid w:val="18967153"/>
    <w:rsid w:val="1898310F"/>
    <w:rsid w:val="18AF73D2"/>
    <w:rsid w:val="18B55986"/>
    <w:rsid w:val="18C40F0D"/>
    <w:rsid w:val="18D11FE5"/>
    <w:rsid w:val="18E149D4"/>
    <w:rsid w:val="18FB2185"/>
    <w:rsid w:val="18FF4670"/>
    <w:rsid w:val="190F6513"/>
    <w:rsid w:val="19133E95"/>
    <w:rsid w:val="19445733"/>
    <w:rsid w:val="1948746D"/>
    <w:rsid w:val="194B74C6"/>
    <w:rsid w:val="19511016"/>
    <w:rsid w:val="199E7A1A"/>
    <w:rsid w:val="19F3485E"/>
    <w:rsid w:val="19F63543"/>
    <w:rsid w:val="19F76B32"/>
    <w:rsid w:val="1A2A4CE5"/>
    <w:rsid w:val="1A2C4054"/>
    <w:rsid w:val="1A2F5BD3"/>
    <w:rsid w:val="1A3F5226"/>
    <w:rsid w:val="1A682E83"/>
    <w:rsid w:val="1A69697D"/>
    <w:rsid w:val="1A6B74FF"/>
    <w:rsid w:val="1A8E4B65"/>
    <w:rsid w:val="1AA43A0D"/>
    <w:rsid w:val="1AA7522F"/>
    <w:rsid w:val="1AC51332"/>
    <w:rsid w:val="1ACB7E78"/>
    <w:rsid w:val="1AF32092"/>
    <w:rsid w:val="1AF5171D"/>
    <w:rsid w:val="1B1E3B6C"/>
    <w:rsid w:val="1B3708AA"/>
    <w:rsid w:val="1B697204"/>
    <w:rsid w:val="1B7673E2"/>
    <w:rsid w:val="1B9561D1"/>
    <w:rsid w:val="1BA25D8C"/>
    <w:rsid w:val="1BB42D20"/>
    <w:rsid w:val="1BD1111C"/>
    <w:rsid w:val="1BE24CE0"/>
    <w:rsid w:val="1C0B794C"/>
    <w:rsid w:val="1C2605E9"/>
    <w:rsid w:val="1C3159CF"/>
    <w:rsid w:val="1C344BE3"/>
    <w:rsid w:val="1C374B32"/>
    <w:rsid w:val="1C7D67A6"/>
    <w:rsid w:val="1CC3709C"/>
    <w:rsid w:val="1CC50A70"/>
    <w:rsid w:val="1CDB31E2"/>
    <w:rsid w:val="1CEC3DC4"/>
    <w:rsid w:val="1D3A0800"/>
    <w:rsid w:val="1D602966"/>
    <w:rsid w:val="1D8A3082"/>
    <w:rsid w:val="1DA72E44"/>
    <w:rsid w:val="1DB1298D"/>
    <w:rsid w:val="1DC53A4D"/>
    <w:rsid w:val="1DC56355"/>
    <w:rsid w:val="1DC70F4A"/>
    <w:rsid w:val="1DC71BC3"/>
    <w:rsid w:val="1DEA10A7"/>
    <w:rsid w:val="1DF913CC"/>
    <w:rsid w:val="1E0673C3"/>
    <w:rsid w:val="1E1E4801"/>
    <w:rsid w:val="1ED04B11"/>
    <w:rsid w:val="1EE5654C"/>
    <w:rsid w:val="1F1265D2"/>
    <w:rsid w:val="1F1B23D5"/>
    <w:rsid w:val="1F2227E2"/>
    <w:rsid w:val="1F465ED0"/>
    <w:rsid w:val="1F480938"/>
    <w:rsid w:val="1F4D2A58"/>
    <w:rsid w:val="1F5F15A9"/>
    <w:rsid w:val="1F783504"/>
    <w:rsid w:val="1F891161"/>
    <w:rsid w:val="1F95010C"/>
    <w:rsid w:val="1F96658C"/>
    <w:rsid w:val="1FA151E8"/>
    <w:rsid w:val="1FB35B35"/>
    <w:rsid w:val="1FD07ABC"/>
    <w:rsid w:val="1FD53E10"/>
    <w:rsid w:val="1FE5434B"/>
    <w:rsid w:val="1FF17700"/>
    <w:rsid w:val="202E1CD6"/>
    <w:rsid w:val="20415AFD"/>
    <w:rsid w:val="204514DB"/>
    <w:rsid w:val="20595058"/>
    <w:rsid w:val="20BD374E"/>
    <w:rsid w:val="20BF1D35"/>
    <w:rsid w:val="20C3691D"/>
    <w:rsid w:val="20CC7ACB"/>
    <w:rsid w:val="20E80877"/>
    <w:rsid w:val="21077033"/>
    <w:rsid w:val="21136695"/>
    <w:rsid w:val="21394B2F"/>
    <w:rsid w:val="214613E9"/>
    <w:rsid w:val="21647146"/>
    <w:rsid w:val="21730D8B"/>
    <w:rsid w:val="217328F4"/>
    <w:rsid w:val="218F3C64"/>
    <w:rsid w:val="21916885"/>
    <w:rsid w:val="21AC6B9E"/>
    <w:rsid w:val="21B26AF4"/>
    <w:rsid w:val="21ED4FD7"/>
    <w:rsid w:val="21FA6BE2"/>
    <w:rsid w:val="221015A2"/>
    <w:rsid w:val="2224516A"/>
    <w:rsid w:val="222C5CAD"/>
    <w:rsid w:val="22365931"/>
    <w:rsid w:val="223D34D6"/>
    <w:rsid w:val="224B5284"/>
    <w:rsid w:val="226E2CCC"/>
    <w:rsid w:val="22742B9F"/>
    <w:rsid w:val="22A95F29"/>
    <w:rsid w:val="22AD0A7F"/>
    <w:rsid w:val="22C6722C"/>
    <w:rsid w:val="22D86D1D"/>
    <w:rsid w:val="22DD4AFF"/>
    <w:rsid w:val="22DF4D35"/>
    <w:rsid w:val="230246ED"/>
    <w:rsid w:val="231B59EB"/>
    <w:rsid w:val="231E6633"/>
    <w:rsid w:val="232B0448"/>
    <w:rsid w:val="234D274A"/>
    <w:rsid w:val="23863DE1"/>
    <w:rsid w:val="23867D73"/>
    <w:rsid w:val="23D84C12"/>
    <w:rsid w:val="23E113B9"/>
    <w:rsid w:val="23E13F0A"/>
    <w:rsid w:val="240628B0"/>
    <w:rsid w:val="244448F4"/>
    <w:rsid w:val="246F4482"/>
    <w:rsid w:val="247F3FC9"/>
    <w:rsid w:val="2487391B"/>
    <w:rsid w:val="24B03B5D"/>
    <w:rsid w:val="25012010"/>
    <w:rsid w:val="250A205D"/>
    <w:rsid w:val="2535182A"/>
    <w:rsid w:val="25440D23"/>
    <w:rsid w:val="254923E4"/>
    <w:rsid w:val="254D70AC"/>
    <w:rsid w:val="25546672"/>
    <w:rsid w:val="25561D59"/>
    <w:rsid w:val="255C0737"/>
    <w:rsid w:val="257063E6"/>
    <w:rsid w:val="258B21F8"/>
    <w:rsid w:val="258E0039"/>
    <w:rsid w:val="259315FE"/>
    <w:rsid w:val="25C403B2"/>
    <w:rsid w:val="25F237FC"/>
    <w:rsid w:val="25FF1B13"/>
    <w:rsid w:val="261157EB"/>
    <w:rsid w:val="261E2365"/>
    <w:rsid w:val="26280904"/>
    <w:rsid w:val="263871B9"/>
    <w:rsid w:val="2647055F"/>
    <w:rsid w:val="2657384E"/>
    <w:rsid w:val="265F5029"/>
    <w:rsid w:val="266F11F2"/>
    <w:rsid w:val="26D6267B"/>
    <w:rsid w:val="26E73873"/>
    <w:rsid w:val="26EF2223"/>
    <w:rsid w:val="26FA00F4"/>
    <w:rsid w:val="27256B70"/>
    <w:rsid w:val="2791459F"/>
    <w:rsid w:val="279532DE"/>
    <w:rsid w:val="28063751"/>
    <w:rsid w:val="28447430"/>
    <w:rsid w:val="28507F2F"/>
    <w:rsid w:val="28772DB6"/>
    <w:rsid w:val="288D1C4F"/>
    <w:rsid w:val="28955B02"/>
    <w:rsid w:val="28CC22FB"/>
    <w:rsid w:val="28FB55DD"/>
    <w:rsid w:val="29034FB3"/>
    <w:rsid w:val="29204437"/>
    <w:rsid w:val="29484981"/>
    <w:rsid w:val="299362A0"/>
    <w:rsid w:val="29A9792A"/>
    <w:rsid w:val="29BF4E26"/>
    <w:rsid w:val="2A2B5CAA"/>
    <w:rsid w:val="2A483EB8"/>
    <w:rsid w:val="2A6136D5"/>
    <w:rsid w:val="2A757EF9"/>
    <w:rsid w:val="2AA93DC4"/>
    <w:rsid w:val="2ABC4BD1"/>
    <w:rsid w:val="2AC418A9"/>
    <w:rsid w:val="2AEA0076"/>
    <w:rsid w:val="2B082062"/>
    <w:rsid w:val="2B091397"/>
    <w:rsid w:val="2B0D3E14"/>
    <w:rsid w:val="2B1A741F"/>
    <w:rsid w:val="2B1B3F0F"/>
    <w:rsid w:val="2B3248ED"/>
    <w:rsid w:val="2B76378B"/>
    <w:rsid w:val="2B7D25FF"/>
    <w:rsid w:val="2BC2114B"/>
    <w:rsid w:val="2BD95F75"/>
    <w:rsid w:val="2BE518DF"/>
    <w:rsid w:val="2C0653EC"/>
    <w:rsid w:val="2C5629EF"/>
    <w:rsid w:val="2C867AF2"/>
    <w:rsid w:val="2C8D0958"/>
    <w:rsid w:val="2C930FC3"/>
    <w:rsid w:val="2C972B56"/>
    <w:rsid w:val="2CA9767E"/>
    <w:rsid w:val="2CBC04FE"/>
    <w:rsid w:val="2CEA2D08"/>
    <w:rsid w:val="2CEA725A"/>
    <w:rsid w:val="2CEB0F82"/>
    <w:rsid w:val="2CEF4DC9"/>
    <w:rsid w:val="2CF43313"/>
    <w:rsid w:val="2D0E437A"/>
    <w:rsid w:val="2D2715C1"/>
    <w:rsid w:val="2D40609B"/>
    <w:rsid w:val="2D423CA6"/>
    <w:rsid w:val="2D8011B3"/>
    <w:rsid w:val="2D8460B7"/>
    <w:rsid w:val="2D8C1E3A"/>
    <w:rsid w:val="2D993D3C"/>
    <w:rsid w:val="2DAB5C66"/>
    <w:rsid w:val="2DB74A2B"/>
    <w:rsid w:val="2DC52C16"/>
    <w:rsid w:val="2DCB5292"/>
    <w:rsid w:val="2DD87772"/>
    <w:rsid w:val="2DE14FA7"/>
    <w:rsid w:val="2DE91063"/>
    <w:rsid w:val="2DED7CB8"/>
    <w:rsid w:val="2E04172B"/>
    <w:rsid w:val="2E2E0D96"/>
    <w:rsid w:val="2E393419"/>
    <w:rsid w:val="2E401203"/>
    <w:rsid w:val="2E425AA8"/>
    <w:rsid w:val="2EAF58F3"/>
    <w:rsid w:val="2EBD4780"/>
    <w:rsid w:val="2EC42420"/>
    <w:rsid w:val="2EF22256"/>
    <w:rsid w:val="2EF3377F"/>
    <w:rsid w:val="2F030702"/>
    <w:rsid w:val="2F0A0B27"/>
    <w:rsid w:val="2F3F227E"/>
    <w:rsid w:val="2F471DEA"/>
    <w:rsid w:val="2F512642"/>
    <w:rsid w:val="2F6428E8"/>
    <w:rsid w:val="2F764984"/>
    <w:rsid w:val="2F9F2EC9"/>
    <w:rsid w:val="2FB51E47"/>
    <w:rsid w:val="301951EF"/>
    <w:rsid w:val="3034256C"/>
    <w:rsid w:val="3069326B"/>
    <w:rsid w:val="30800F5E"/>
    <w:rsid w:val="30AA6A68"/>
    <w:rsid w:val="30C412A3"/>
    <w:rsid w:val="30FB7371"/>
    <w:rsid w:val="310C20F7"/>
    <w:rsid w:val="310E4568"/>
    <w:rsid w:val="31600A6B"/>
    <w:rsid w:val="31627BA5"/>
    <w:rsid w:val="31685D08"/>
    <w:rsid w:val="317E0F04"/>
    <w:rsid w:val="318026B8"/>
    <w:rsid w:val="31987629"/>
    <w:rsid w:val="31AB3102"/>
    <w:rsid w:val="31AC7C96"/>
    <w:rsid w:val="31BA4051"/>
    <w:rsid w:val="31D015F8"/>
    <w:rsid w:val="31E26D1B"/>
    <w:rsid w:val="31FA3859"/>
    <w:rsid w:val="322115E0"/>
    <w:rsid w:val="32220D3A"/>
    <w:rsid w:val="322C5806"/>
    <w:rsid w:val="323C10C7"/>
    <w:rsid w:val="32476277"/>
    <w:rsid w:val="325E63B4"/>
    <w:rsid w:val="3263000F"/>
    <w:rsid w:val="327610F8"/>
    <w:rsid w:val="32AF2A76"/>
    <w:rsid w:val="32CF1616"/>
    <w:rsid w:val="32D6278F"/>
    <w:rsid w:val="330A60DE"/>
    <w:rsid w:val="330C308D"/>
    <w:rsid w:val="332B2587"/>
    <w:rsid w:val="334B1019"/>
    <w:rsid w:val="336B0092"/>
    <w:rsid w:val="339E40AE"/>
    <w:rsid w:val="33DA6196"/>
    <w:rsid w:val="33E72D3D"/>
    <w:rsid w:val="33F030FB"/>
    <w:rsid w:val="34045B19"/>
    <w:rsid w:val="341238D8"/>
    <w:rsid w:val="344331EE"/>
    <w:rsid w:val="344505B8"/>
    <w:rsid w:val="34540AE5"/>
    <w:rsid w:val="3457274F"/>
    <w:rsid w:val="34677882"/>
    <w:rsid w:val="34702353"/>
    <w:rsid w:val="347A73D0"/>
    <w:rsid w:val="347C0220"/>
    <w:rsid w:val="34DF6D9F"/>
    <w:rsid w:val="34FF56AD"/>
    <w:rsid w:val="350F5F68"/>
    <w:rsid w:val="351B6493"/>
    <w:rsid w:val="35300FCA"/>
    <w:rsid w:val="355941CC"/>
    <w:rsid w:val="35833EB7"/>
    <w:rsid w:val="358347C5"/>
    <w:rsid w:val="35A2343D"/>
    <w:rsid w:val="35B33DDA"/>
    <w:rsid w:val="35E9324C"/>
    <w:rsid w:val="35EA54FC"/>
    <w:rsid w:val="35EB4587"/>
    <w:rsid w:val="35F10334"/>
    <w:rsid w:val="35FB0A5D"/>
    <w:rsid w:val="36413E39"/>
    <w:rsid w:val="365758C3"/>
    <w:rsid w:val="365B51AD"/>
    <w:rsid w:val="367279C6"/>
    <w:rsid w:val="367F1B9E"/>
    <w:rsid w:val="36806449"/>
    <w:rsid w:val="36943648"/>
    <w:rsid w:val="369B392B"/>
    <w:rsid w:val="36D9109C"/>
    <w:rsid w:val="36DB4069"/>
    <w:rsid w:val="372A1C59"/>
    <w:rsid w:val="37383C7C"/>
    <w:rsid w:val="3768541F"/>
    <w:rsid w:val="3805253A"/>
    <w:rsid w:val="380A228E"/>
    <w:rsid w:val="38252DC3"/>
    <w:rsid w:val="38493277"/>
    <w:rsid w:val="384F3F86"/>
    <w:rsid w:val="38640364"/>
    <w:rsid w:val="386A5D18"/>
    <w:rsid w:val="389340AF"/>
    <w:rsid w:val="389C7DA2"/>
    <w:rsid w:val="38A074B3"/>
    <w:rsid w:val="38CE247F"/>
    <w:rsid w:val="38F62881"/>
    <w:rsid w:val="38FD554B"/>
    <w:rsid w:val="39012BB2"/>
    <w:rsid w:val="39247060"/>
    <w:rsid w:val="39444EDB"/>
    <w:rsid w:val="395C57B6"/>
    <w:rsid w:val="397D5047"/>
    <w:rsid w:val="399D7CA8"/>
    <w:rsid w:val="3A276335"/>
    <w:rsid w:val="3A286FF1"/>
    <w:rsid w:val="3A362594"/>
    <w:rsid w:val="3A824081"/>
    <w:rsid w:val="3A9A4236"/>
    <w:rsid w:val="3AB73601"/>
    <w:rsid w:val="3AC22721"/>
    <w:rsid w:val="3AD1021A"/>
    <w:rsid w:val="3AF05243"/>
    <w:rsid w:val="3AFD40C6"/>
    <w:rsid w:val="3B1362F9"/>
    <w:rsid w:val="3B215167"/>
    <w:rsid w:val="3B3B0902"/>
    <w:rsid w:val="3B92420A"/>
    <w:rsid w:val="3BA1128A"/>
    <w:rsid w:val="3C04489C"/>
    <w:rsid w:val="3C486D50"/>
    <w:rsid w:val="3C5F7C6A"/>
    <w:rsid w:val="3C6C5ECC"/>
    <w:rsid w:val="3C76015C"/>
    <w:rsid w:val="3C920D75"/>
    <w:rsid w:val="3CAC1DB2"/>
    <w:rsid w:val="3CEF65C3"/>
    <w:rsid w:val="3CF02401"/>
    <w:rsid w:val="3D07182E"/>
    <w:rsid w:val="3D192256"/>
    <w:rsid w:val="3D2C4D02"/>
    <w:rsid w:val="3D2F4454"/>
    <w:rsid w:val="3D3B68B2"/>
    <w:rsid w:val="3D464B8B"/>
    <w:rsid w:val="3D4D09D0"/>
    <w:rsid w:val="3D612ADD"/>
    <w:rsid w:val="3D6A369A"/>
    <w:rsid w:val="3D892EC1"/>
    <w:rsid w:val="3D970694"/>
    <w:rsid w:val="3DB357B5"/>
    <w:rsid w:val="3DB90D7C"/>
    <w:rsid w:val="3E1B26F0"/>
    <w:rsid w:val="3E2749FF"/>
    <w:rsid w:val="3E5009D1"/>
    <w:rsid w:val="3E713572"/>
    <w:rsid w:val="3E72707C"/>
    <w:rsid w:val="3EA16F1F"/>
    <w:rsid w:val="3EF552C4"/>
    <w:rsid w:val="3EF70508"/>
    <w:rsid w:val="3F051AAF"/>
    <w:rsid w:val="3F4258BB"/>
    <w:rsid w:val="3F500B6A"/>
    <w:rsid w:val="3F5D4355"/>
    <w:rsid w:val="3F685C7C"/>
    <w:rsid w:val="3F8C6519"/>
    <w:rsid w:val="3FB676CB"/>
    <w:rsid w:val="402117D5"/>
    <w:rsid w:val="403E115E"/>
    <w:rsid w:val="4048206B"/>
    <w:rsid w:val="4058658F"/>
    <w:rsid w:val="4064179A"/>
    <w:rsid w:val="40644D73"/>
    <w:rsid w:val="406C772E"/>
    <w:rsid w:val="40716664"/>
    <w:rsid w:val="40951EC6"/>
    <w:rsid w:val="40B45F1F"/>
    <w:rsid w:val="40B547F5"/>
    <w:rsid w:val="40B81B72"/>
    <w:rsid w:val="40C46C85"/>
    <w:rsid w:val="40F16BE8"/>
    <w:rsid w:val="4132746C"/>
    <w:rsid w:val="413B140E"/>
    <w:rsid w:val="414C0AB8"/>
    <w:rsid w:val="414F6200"/>
    <w:rsid w:val="416C1082"/>
    <w:rsid w:val="418C29FF"/>
    <w:rsid w:val="41A44AA9"/>
    <w:rsid w:val="41BA2097"/>
    <w:rsid w:val="41E06269"/>
    <w:rsid w:val="41ED0744"/>
    <w:rsid w:val="42190282"/>
    <w:rsid w:val="425D58C7"/>
    <w:rsid w:val="426A5846"/>
    <w:rsid w:val="428716D7"/>
    <w:rsid w:val="429D6E8F"/>
    <w:rsid w:val="42A21313"/>
    <w:rsid w:val="42B04F58"/>
    <w:rsid w:val="42C23D76"/>
    <w:rsid w:val="42C33DA0"/>
    <w:rsid w:val="42C769D0"/>
    <w:rsid w:val="42D71FFA"/>
    <w:rsid w:val="43193633"/>
    <w:rsid w:val="432F7142"/>
    <w:rsid w:val="433C6D64"/>
    <w:rsid w:val="4376768E"/>
    <w:rsid w:val="43B04A3D"/>
    <w:rsid w:val="43DC43F3"/>
    <w:rsid w:val="441E0662"/>
    <w:rsid w:val="44252303"/>
    <w:rsid w:val="442A5A61"/>
    <w:rsid w:val="442D54D5"/>
    <w:rsid w:val="443564DA"/>
    <w:rsid w:val="44544132"/>
    <w:rsid w:val="44AE484B"/>
    <w:rsid w:val="44D71BB1"/>
    <w:rsid w:val="44E25579"/>
    <w:rsid w:val="450D5ADA"/>
    <w:rsid w:val="452B5694"/>
    <w:rsid w:val="453A3CA5"/>
    <w:rsid w:val="453D33A0"/>
    <w:rsid w:val="45495B3E"/>
    <w:rsid w:val="456A6F0C"/>
    <w:rsid w:val="459E6998"/>
    <w:rsid w:val="464838A1"/>
    <w:rsid w:val="46681ABD"/>
    <w:rsid w:val="46765479"/>
    <w:rsid w:val="469B1A81"/>
    <w:rsid w:val="469C0E7B"/>
    <w:rsid w:val="46A4538B"/>
    <w:rsid w:val="46BD08AA"/>
    <w:rsid w:val="46D269A0"/>
    <w:rsid w:val="46F028AA"/>
    <w:rsid w:val="46F63ED1"/>
    <w:rsid w:val="470026B9"/>
    <w:rsid w:val="470D68CF"/>
    <w:rsid w:val="47185DB0"/>
    <w:rsid w:val="47237604"/>
    <w:rsid w:val="474C4649"/>
    <w:rsid w:val="476A5206"/>
    <w:rsid w:val="47805333"/>
    <w:rsid w:val="4792492C"/>
    <w:rsid w:val="479B791F"/>
    <w:rsid w:val="47BE46C8"/>
    <w:rsid w:val="47C32846"/>
    <w:rsid w:val="47C54B3B"/>
    <w:rsid w:val="47C65914"/>
    <w:rsid w:val="47D004DC"/>
    <w:rsid w:val="47D24DBC"/>
    <w:rsid w:val="47E72B74"/>
    <w:rsid w:val="4828227F"/>
    <w:rsid w:val="482E3873"/>
    <w:rsid w:val="48682557"/>
    <w:rsid w:val="48775E07"/>
    <w:rsid w:val="487E02B0"/>
    <w:rsid w:val="489967B9"/>
    <w:rsid w:val="489A4D7E"/>
    <w:rsid w:val="489C611A"/>
    <w:rsid w:val="48B60DA7"/>
    <w:rsid w:val="48D0327A"/>
    <w:rsid w:val="48D6446F"/>
    <w:rsid w:val="48DD3976"/>
    <w:rsid w:val="48E919B5"/>
    <w:rsid w:val="48FD719B"/>
    <w:rsid w:val="490E7A52"/>
    <w:rsid w:val="49322BC6"/>
    <w:rsid w:val="493A1F5E"/>
    <w:rsid w:val="49537F38"/>
    <w:rsid w:val="496C6F14"/>
    <w:rsid w:val="497120DE"/>
    <w:rsid w:val="4973730B"/>
    <w:rsid w:val="4986221C"/>
    <w:rsid w:val="49D33D61"/>
    <w:rsid w:val="49E67440"/>
    <w:rsid w:val="4A201350"/>
    <w:rsid w:val="4A367239"/>
    <w:rsid w:val="4A387EBE"/>
    <w:rsid w:val="4A4B059A"/>
    <w:rsid w:val="4A6053DE"/>
    <w:rsid w:val="4A6857DD"/>
    <w:rsid w:val="4A9B2C9B"/>
    <w:rsid w:val="4AA246C4"/>
    <w:rsid w:val="4AA745C6"/>
    <w:rsid w:val="4AB74438"/>
    <w:rsid w:val="4ABA24D8"/>
    <w:rsid w:val="4AC23D01"/>
    <w:rsid w:val="4AD01E5F"/>
    <w:rsid w:val="4AD348CE"/>
    <w:rsid w:val="4ADB5A33"/>
    <w:rsid w:val="4AEB0209"/>
    <w:rsid w:val="4AFD453F"/>
    <w:rsid w:val="4B0E5724"/>
    <w:rsid w:val="4B1009D4"/>
    <w:rsid w:val="4B4258A0"/>
    <w:rsid w:val="4B4E0E63"/>
    <w:rsid w:val="4B512169"/>
    <w:rsid w:val="4B59259C"/>
    <w:rsid w:val="4B5D5FE2"/>
    <w:rsid w:val="4B6924A6"/>
    <w:rsid w:val="4B754FA2"/>
    <w:rsid w:val="4B800063"/>
    <w:rsid w:val="4BAF141A"/>
    <w:rsid w:val="4BBC57DC"/>
    <w:rsid w:val="4BC11FEE"/>
    <w:rsid w:val="4C0D12C5"/>
    <w:rsid w:val="4C405ADA"/>
    <w:rsid w:val="4D160EC3"/>
    <w:rsid w:val="4D3C7366"/>
    <w:rsid w:val="4D7A677C"/>
    <w:rsid w:val="4D9B2C6F"/>
    <w:rsid w:val="4DAE65A7"/>
    <w:rsid w:val="4DB56199"/>
    <w:rsid w:val="4DC61A42"/>
    <w:rsid w:val="4DDF6BF7"/>
    <w:rsid w:val="4E061A96"/>
    <w:rsid w:val="4E116090"/>
    <w:rsid w:val="4E28520E"/>
    <w:rsid w:val="4E390582"/>
    <w:rsid w:val="4E3963A7"/>
    <w:rsid w:val="4E5B2842"/>
    <w:rsid w:val="4E77035D"/>
    <w:rsid w:val="4E795DDF"/>
    <w:rsid w:val="4E863336"/>
    <w:rsid w:val="4E914A93"/>
    <w:rsid w:val="4EEF62CB"/>
    <w:rsid w:val="4F001AE8"/>
    <w:rsid w:val="4F102A32"/>
    <w:rsid w:val="4F1E3FD7"/>
    <w:rsid w:val="4F4A58D0"/>
    <w:rsid w:val="4F893E36"/>
    <w:rsid w:val="4F971A65"/>
    <w:rsid w:val="4FA263DD"/>
    <w:rsid w:val="4FA42508"/>
    <w:rsid w:val="4FDA2439"/>
    <w:rsid w:val="500D1FBD"/>
    <w:rsid w:val="50471D96"/>
    <w:rsid w:val="505E302B"/>
    <w:rsid w:val="506F27CB"/>
    <w:rsid w:val="50FE3924"/>
    <w:rsid w:val="511F128B"/>
    <w:rsid w:val="51417C2E"/>
    <w:rsid w:val="51525AF8"/>
    <w:rsid w:val="5154116C"/>
    <w:rsid w:val="51763FE1"/>
    <w:rsid w:val="519427E9"/>
    <w:rsid w:val="51AD79F7"/>
    <w:rsid w:val="51CB692E"/>
    <w:rsid w:val="51D46E5D"/>
    <w:rsid w:val="51E078BD"/>
    <w:rsid w:val="52093D1E"/>
    <w:rsid w:val="520D4D5E"/>
    <w:rsid w:val="5237709C"/>
    <w:rsid w:val="524C0F17"/>
    <w:rsid w:val="529E02F7"/>
    <w:rsid w:val="52BC550D"/>
    <w:rsid w:val="52DF071A"/>
    <w:rsid w:val="52ED416C"/>
    <w:rsid w:val="52FB1AFA"/>
    <w:rsid w:val="533275A0"/>
    <w:rsid w:val="539D3D3A"/>
    <w:rsid w:val="53A5364D"/>
    <w:rsid w:val="53B1287C"/>
    <w:rsid w:val="53FB4A08"/>
    <w:rsid w:val="54094321"/>
    <w:rsid w:val="54292B12"/>
    <w:rsid w:val="5442082E"/>
    <w:rsid w:val="544C2DDD"/>
    <w:rsid w:val="5452788D"/>
    <w:rsid w:val="54957856"/>
    <w:rsid w:val="54977E1F"/>
    <w:rsid w:val="54B24D23"/>
    <w:rsid w:val="54B33409"/>
    <w:rsid w:val="54D1671E"/>
    <w:rsid w:val="55076926"/>
    <w:rsid w:val="55110DD2"/>
    <w:rsid w:val="55127661"/>
    <w:rsid w:val="55170D14"/>
    <w:rsid w:val="551B4FE7"/>
    <w:rsid w:val="553869AE"/>
    <w:rsid w:val="5547209F"/>
    <w:rsid w:val="555A5101"/>
    <w:rsid w:val="55804C3F"/>
    <w:rsid w:val="558D7F17"/>
    <w:rsid w:val="55BD7A92"/>
    <w:rsid w:val="55C84DF0"/>
    <w:rsid w:val="55D84BF5"/>
    <w:rsid w:val="5603296D"/>
    <w:rsid w:val="561A2422"/>
    <w:rsid w:val="561E7997"/>
    <w:rsid w:val="56305A4E"/>
    <w:rsid w:val="563E129C"/>
    <w:rsid w:val="564472E8"/>
    <w:rsid w:val="5654743D"/>
    <w:rsid w:val="567258A2"/>
    <w:rsid w:val="56731DF9"/>
    <w:rsid w:val="56795220"/>
    <w:rsid w:val="56AE1DD7"/>
    <w:rsid w:val="56C6442C"/>
    <w:rsid w:val="56C932FB"/>
    <w:rsid w:val="56D821F8"/>
    <w:rsid w:val="56EB71A6"/>
    <w:rsid w:val="56F67062"/>
    <w:rsid w:val="572C6317"/>
    <w:rsid w:val="579D2A40"/>
    <w:rsid w:val="57BE020C"/>
    <w:rsid w:val="57E767A6"/>
    <w:rsid w:val="58042F41"/>
    <w:rsid w:val="580843E0"/>
    <w:rsid w:val="582A15AF"/>
    <w:rsid w:val="582B28D0"/>
    <w:rsid w:val="584C5D27"/>
    <w:rsid w:val="5850764E"/>
    <w:rsid w:val="58587259"/>
    <w:rsid w:val="585A6BBB"/>
    <w:rsid w:val="585E4C9C"/>
    <w:rsid w:val="58622624"/>
    <w:rsid w:val="587D1FD9"/>
    <w:rsid w:val="58DA7F75"/>
    <w:rsid w:val="58DF2FBC"/>
    <w:rsid w:val="590C6F8F"/>
    <w:rsid w:val="591913A1"/>
    <w:rsid w:val="59342B47"/>
    <w:rsid w:val="59365537"/>
    <w:rsid w:val="594C2D6B"/>
    <w:rsid w:val="595C7C81"/>
    <w:rsid w:val="59A8061A"/>
    <w:rsid w:val="59A83AF8"/>
    <w:rsid w:val="59B46F60"/>
    <w:rsid w:val="59CD0EF3"/>
    <w:rsid w:val="59FA3A8F"/>
    <w:rsid w:val="59FD2EDB"/>
    <w:rsid w:val="5A38202E"/>
    <w:rsid w:val="5A3D432F"/>
    <w:rsid w:val="5A3D46C3"/>
    <w:rsid w:val="5A5E39E0"/>
    <w:rsid w:val="5A7A755E"/>
    <w:rsid w:val="5A830269"/>
    <w:rsid w:val="5A8A215A"/>
    <w:rsid w:val="5ABB7695"/>
    <w:rsid w:val="5AC72E9B"/>
    <w:rsid w:val="5AD77351"/>
    <w:rsid w:val="5ADA508A"/>
    <w:rsid w:val="5AE47173"/>
    <w:rsid w:val="5AEF25E2"/>
    <w:rsid w:val="5B22723D"/>
    <w:rsid w:val="5B23697F"/>
    <w:rsid w:val="5B4501E9"/>
    <w:rsid w:val="5B621978"/>
    <w:rsid w:val="5B671102"/>
    <w:rsid w:val="5B717245"/>
    <w:rsid w:val="5B7D466F"/>
    <w:rsid w:val="5B8B710B"/>
    <w:rsid w:val="5B947818"/>
    <w:rsid w:val="5BC341E3"/>
    <w:rsid w:val="5BD65387"/>
    <w:rsid w:val="5BE8707E"/>
    <w:rsid w:val="5BFE0155"/>
    <w:rsid w:val="5BFE5825"/>
    <w:rsid w:val="5C017A66"/>
    <w:rsid w:val="5C0C0EB8"/>
    <w:rsid w:val="5C0D3235"/>
    <w:rsid w:val="5C230969"/>
    <w:rsid w:val="5C2E52FB"/>
    <w:rsid w:val="5C3E5137"/>
    <w:rsid w:val="5C7C5C28"/>
    <w:rsid w:val="5CC62DA8"/>
    <w:rsid w:val="5CDF00A2"/>
    <w:rsid w:val="5CEB2469"/>
    <w:rsid w:val="5CFE2D87"/>
    <w:rsid w:val="5D06193C"/>
    <w:rsid w:val="5D135FEF"/>
    <w:rsid w:val="5D223674"/>
    <w:rsid w:val="5D2B2026"/>
    <w:rsid w:val="5D2D5A1F"/>
    <w:rsid w:val="5D2F210D"/>
    <w:rsid w:val="5D584A31"/>
    <w:rsid w:val="5D62623F"/>
    <w:rsid w:val="5D667D71"/>
    <w:rsid w:val="5D6E1246"/>
    <w:rsid w:val="5D831F97"/>
    <w:rsid w:val="5D8F121A"/>
    <w:rsid w:val="5D966614"/>
    <w:rsid w:val="5D9F6526"/>
    <w:rsid w:val="5DCB5D12"/>
    <w:rsid w:val="5DD22014"/>
    <w:rsid w:val="5DE935D2"/>
    <w:rsid w:val="5DF85599"/>
    <w:rsid w:val="5DF9648F"/>
    <w:rsid w:val="5E1A10A7"/>
    <w:rsid w:val="5E300C9C"/>
    <w:rsid w:val="5E323B9A"/>
    <w:rsid w:val="5E7A1FC5"/>
    <w:rsid w:val="5E7F4195"/>
    <w:rsid w:val="5EA43CE9"/>
    <w:rsid w:val="5EE44AD4"/>
    <w:rsid w:val="5EF91842"/>
    <w:rsid w:val="5F1C28E0"/>
    <w:rsid w:val="5F1E7813"/>
    <w:rsid w:val="5F296E53"/>
    <w:rsid w:val="5F33623A"/>
    <w:rsid w:val="5F376A02"/>
    <w:rsid w:val="5F60059C"/>
    <w:rsid w:val="5F652C09"/>
    <w:rsid w:val="5F877759"/>
    <w:rsid w:val="5F9E0BF8"/>
    <w:rsid w:val="5FB6453A"/>
    <w:rsid w:val="5FCD501C"/>
    <w:rsid w:val="5FD852AC"/>
    <w:rsid w:val="5FF252AE"/>
    <w:rsid w:val="600304F5"/>
    <w:rsid w:val="600B0FC2"/>
    <w:rsid w:val="601D425A"/>
    <w:rsid w:val="605D2B18"/>
    <w:rsid w:val="60643F34"/>
    <w:rsid w:val="60807C7B"/>
    <w:rsid w:val="60922D37"/>
    <w:rsid w:val="60985DDB"/>
    <w:rsid w:val="60A24CE2"/>
    <w:rsid w:val="60AE0BDC"/>
    <w:rsid w:val="60B75233"/>
    <w:rsid w:val="60CC6918"/>
    <w:rsid w:val="611D7CA8"/>
    <w:rsid w:val="611F29EA"/>
    <w:rsid w:val="616373DA"/>
    <w:rsid w:val="61665191"/>
    <w:rsid w:val="618A672D"/>
    <w:rsid w:val="618F3EEF"/>
    <w:rsid w:val="61CB2239"/>
    <w:rsid w:val="620B1A3C"/>
    <w:rsid w:val="62630016"/>
    <w:rsid w:val="62B334D3"/>
    <w:rsid w:val="62CC5EDA"/>
    <w:rsid w:val="62CD6CC2"/>
    <w:rsid w:val="62F5761C"/>
    <w:rsid w:val="63083B04"/>
    <w:rsid w:val="630A7C7D"/>
    <w:rsid w:val="633B554E"/>
    <w:rsid w:val="63413858"/>
    <w:rsid w:val="636015F7"/>
    <w:rsid w:val="63862562"/>
    <w:rsid w:val="638B7F87"/>
    <w:rsid w:val="63A33E98"/>
    <w:rsid w:val="63B3128D"/>
    <w:rsid w:val="63C21144"/>
    <w:rsid w:val="63F40B36"/>
    <w:rsid w:val="64011043"/>
    <w:rsid w:val="64174631"/>
    <w:rsid w:val="64295D47"/>
    <w:rsid w:val="642B0C8A"/>
    <w:rsid w:val="644D5D29"/>
    <w:rsid w:val="647565D1"/>
    <w:rsid w:val="647B7594"/>
    <w:rsid w:val="647C01BA"/>
    <w:rsid w:val="64802AA0"/>
    <w:rsid w:val="64825C84"/>
    <w:rsid w:val="64837FCB"/>
    <w:rsid w:val="64BD4C2E"/>
    <w:rsid w:val="64CA60BD"/>
    <w:rsid w:val="64D9576F"/>
    <w:rsid w:val="64FE4F5C"/>
    <w:rsid w:val="65050950"/>
    <w:rsid w:val="655E5DF1"/>
    <w:rsid w:val="65A75C16"/>
    <w:rsid w:val="65B06167"/>
    <w:rsid w:val="65B25121"/>
    <w:rsid w:val="65B425E3"/>
    <w:rsid w:val="65EF5B77"/>
    <w:rsid w:val="65F67CE5"/>
    <w:rsid w:val="6603200E"/>
    <w:rsid w:val="663242A0"/>
    <w:rsid w:val="664F2527"/>
    <w:rsid w:val="66535970"/>
    <w:rsid w:val="66934759"/>
    <w:rsid w:val="66B56EDF"/>
    <w:rsid w:val="66C4434D"/>
    <w:rsid w:val="66C86DFD"/>
    <w:rsid w:val="670561BF"/>
    <w:rsid w:val="671A0762"/>
    <w:rsid w:val="671A7637"/>
    <w:rsid w:val="67225933"/>
    <w:rsid w:val="67262E15"/>
    <w:rsid w:val="672B3DF3"/>
    <w:rsid w:val="674D2ABE"/>
    <w:rsid w:val="675279D6"/>
    <w:rsid w:val="6787153C"/>
    <w:rsid w:val="678A3EED"/>
    <w:rsid w:val="679156C0"/>
    <w:rsid w:val="67984AAB"/>
    <w:rsid w:val="67A60B47"/>
    <w:rsid w:val="67B00422"/>
    <w:rsid w:val="67BD7EB1"/>
    <w:rsid w:val="67E715CC"/>
    <w:rsid w:val="67ED5709"/>
    <w:rsid w:val="681807FC"/>
    <w:rsid w:val="682414C6"/>
    <w:rsid w:val="6858730E"/>
    <w:rsid w:val="68675190"/>
    <w:rsid w:val="688F403E"/>
    <w:rsid w:val="68AC5CA9"/>
    <w:rsid w:val="68B47CF0"/>
    <w:rsid w:val="68B93789"/>
    <w:rsid w:val="68FC6E6F"/>
    <w:rsid w:val="692B1B18"/>
    <w:rsid w:val="693C4BAD"/>
    <w:rsid w:val="693D544B"/>
    <w:rsid w:val="6945692B"/>
    <w:rsid w:val="696A7777"/>
    <w:rsid w:val="696C24D5"/>
    <w:rsid w:val="69763FCA"/>
    <w:rsid w:val="698C64CC"/>
    <w:rsid w:val="69AF71F3"/>
    <w:rsid w:val="69B170EE"/>
    <w:rsid w:val="69B808E9"/>
    <w:rsid w:val="69CE7C8F"/>
    <w:rsid w:val="69E22318"/>
    <w:rsid w:val="69EB77EB"/>
    <w:rsid w:val="69F869E2"/>
    <w:rsid w:val="6A936DF1"/>
    <w:rsid w:val="6AB37D83"/>
    <w:rsid w:val="6AE35AE1"/>
    <w:rsid w:val="6AF51235"/>
    <w:rsid w:val="6B055CA0"/>
    <w:rsid w:val="6B146159"/>
    <w:rsid w:val="6B20022B"/>
    <w:rsid w:val="6B725EA1"/>
    <w:rsid w:val="6BA27A0A"/>
    <w:rsid w:val="6BDC52BA"/>
    <w:rsid w:val="6BE14FC0"/>
    <w:rsid w:val="6C007235"/>
    <w:rsid w:val="6C007698"/>
    <w:rsid w:val="6C3C6382"/>
    <w:rsid w:val="6C4505F6"/>
    <w:rsid w:val="6C9D7074"/>
    <w:rsid w:val="6CBE639D"/>
    <w:rsid w:val="6CDD260B"/>
    <w:rsid w:val="6CE271F6"/>
    <w:rsid w:val="6D0E503D"/>
    <w:rsid w:val="6D18347A"/>
    <w:rsid w:val="6D2E69C4"/>
    <w:rsid w:val="6D3154A2"/>
    <w:rsid w:val="6D3E07CD"/>
    <w:rsid w:val="6D656F24"/>
    <w:rsid w:val="6D665A79"/>
    <w:rsid w:val="6D8066E2"/>
    <w:rsid w:val="6D8C2D31"/>
    <w:rsid w:val="6D92123B"/>
    <w:rsid w:val="6D9C796C"/>
    <w:rsid w:val="6DFE35A0"/>
    <w:rsid w:val="6E136A50"/>
    <w:rsid w:val="6E281920"/>
    <w:rsid w:val="6E502130"/>
    <w:rsid w:val="6E5C526C"/>
    <w:rsid w:val="6E5F0920"/>
    <w:rsid w:val="6E7B5999"/>
    <w:rsid w:val="6E853842"/>
    <w:rsid w:val="6E882E7C"/>
    <w:rsid w:val="6E913200"/>
    <w:rsid w:val="6EB55D03"/>
    <w:rsid w:val="6EBE0213"/>
    <w:rsid w:val="6ECB125C"/>
    <w:rsid w:val="6EE82619"/>
    <w:rsid w:val="6F253954"/>
    <w:rsid w:val="6F837269"/>
    <w:rsid w:val="6FA84526"/>
    <w:rsid w:val="6FEA6522"/>
    <w:rsid w:val="700B6347"/>
    <w:rsid w:val="701437AA"/>
    <w:rsid w:val="701D1B7D"/>
    <w:rsid w:val="704653A4"/>
    <w:rsid w:val="70572D3F"/>
    <w:rsid w:val="705E2755"/>
    <w:rsid w:val="706C41B9"/>
    <w:rsid w:val="706F2A00"/>
    <w:rsid w:val="70765E59"/>
    <w:rsid w:val="708354EF"/>
    <w:rsid w:val="708D1A40"/>
    <w:rsid w:val="709063F3"/>
    <w:rsid w:val="70937182"/>
    <w:rsid w:val="709A3712"/>
    <w:rsid w:val="70C05FF2"/>
    <w:rsid w:val="70D16D55"/>
    <w:rsid w:val="70F61D3C"/>
    <w:rsid w:val="710B1AE6"/>
    <w:rsid w:val="711E3841"/>
    <w:rsid w:val="7136791F"/>
    <w:rsid w:val="713E5D69"/>
    <w:rsid w:val="713F3E82"/>
    <w:rsid w:val="71742EC9"/>
    <w:rsid w:val="7180332A"/>
    <w:rsid w:val="71946059"/>
    <w:rsid w:val="71B63E94"/>
    <w:rsid w:val="71C2722F"/>
    <w:rsid w:val="71C3497F"/>
    <w:rsid w:val="71D5209E"/>
    <w:rsid w:val="71D5728D"/>
    <w:rsid w:val="71DD24F3"/>
    <w:rsid w:val="71DD581C"/>
    <w:rsid w:val="71E46EF8"/>
    <w:rsid w:val="720840A6"/>
    <w:rsid w:val="721A24CC"/>
    <w:rsid w:val="722938BF"/>
    <w:rsid w:val="722973E7"/>
    <w:rsid w:val="723A2A83"/>
    <w:rsid w:val="724523CE"/>
    <w:rsid w:val="726069D2"/>
    <w:rsid w:val="726F4E61"/>
    <w:rsid w:val="727E6552"/>
    <w:rsid w:val="72863FBE"/>
    <w:rsid w:val="729A403D"/>
    <w:rsid w:val="72A55033"/>
    <w:rsid w:val="72A76461"/>
    <w:rsid w:val="72AD31F6"/>
    <w:rsid w:val="72B21849"/>
    <w:rsid w:val="72BF4300"/>
    <w:rsid w:val="72BF4A37"/>
    <w:rsid w:val="72CD29DC"/>
    <w:rsid w:val="73025AE7"/>
    <w:rsid w:val="730D36BF"/>
    <w:rsid w:val="732907C3"/>
    <w:rsid w:val="732A1ECF"/>
    <w:rsid w:val="73673643"/>
    <w:rsid w:val="738251A4"/>
    <w:rsid w:val="739755AE"/>
    <w:rsid w:val="73986F7B"/>
    <w:rsid w:val="73C12179"/>
    <w:rsid w:val="7407237F"/>
    <w:rsid w:val="74115FF6"/>
    <w:rsid w:val="74390D01"/>
    <w:rsid w:val="743D5D6A"/>
    <w:rsid w:val="745046B6"/>
    <w:rsid w:val="749957C8"/>
    <w:rsid w:val="749B0C24"/>
    <w:rsid w:val="74B10B8B"/>
    <w:rsid w:val="74B469A1"/>
    <w:rsid w:val="74C453BA"/>
    <w:rsid w:val="74C61338"/>
    <w:rsid w:val="74D811EE"/>
    <w:rsid w:val="74F01B44"/>
    <w:rsid w:val="74FA3C73"/>
    <w:rsid w:val="75316B5A"/>
    <w:rsid w:val="75320854"/>
    <w:rsid w:val="75463F91"/>
    <w:rsid w:val="755D13EA"/>
    <w:rsid w:val="75A37B46"/>
    <w:rsid w:val="75F12B71"/>
    <w:rsid w:val="75F222E9"/>
    <w:rsid w:val="761F47F1"/>
    <w:rsid w:val="763033A4"/>
    <w:rsid w:val="76386F60"/>
    <w:rsid w:val="765C22BC"/>
    <w:rsid w:val="76696FEA"/>
    <w:rsid w:val="768B6564"/>
    <w:rsid w:val="768C0384"/>
    <w:rsid w:val="76A92A2A"/>
    <w:rsid w:val="76E154FF"/>
    <w:rsid w:val="77045887"/>
    <w:rsid w:val="772A531F"/>
    <w:rsid w:val="77317985"/>
    <w:rsid w:val="773C1CDF"/>
    <w:rsid w:val="774416B5"/>
    <w:rsid w:val="77545FEF"/>
    <w:rsid w:val="7757301A"/>
    <w:rsid w:val="77BC7162"/>
    <w:rsid w:val="77DD5AF9"/>
    <w:rsid w:val="780B3A50"/>
    <w:rsid w:val="78306B99"/>
    <w:rsid w:val="783647B8"/>
    <w:rsid w:val="786F1CAD"/>
    <w:rsid w:val="789A785C"/>
    <w:rsid w:val="78BE04C4"/>
    <w:rsid w:val="78E27BE2"/>
    <w:rsid w:val="78FB393A"/>
    <w:rsid w:val="7911410E"/>
    <w:rsid w:val="79114DEE"/>
    <w:rsid w:val="793053E9"/>
    <w:rsid w:val="79436932"/>
    <w:rsid w:val="79610078"/>
    <w:rsid w:val="79665F81"/>
    <w:rsid w:val="79BF4FD0"/>
    <w:rsid w:val="7A0B720B"/>
    <w:rsid w:val="7A0C36A1"/>
    <w:rsid w:val="7A62551E"/>
    <w:rsid w:val="7A6A658A"/>
    <w:rsid w:val="7AFB35C1"/>
    <w:rsid w:val="7B0D2F46"/>
    <w:rsid w:val="7B1908AC"/>
    <w:rsid w:val="7B21330F"/>
    <w:rsid w:val="7B2A558C"/>
    <w:rsid w:val="7B37771A"/>
    <w:rsid w:val="7B3C3F9E"/>
    <w:rsid w:val="7B5B6CDA"/>
    <w:rsid w:val="7B5C608E"/>
    <w:rsid w:val="7B6018EA"/>
    <w:rsid w:val="7B7221D1"/>
    <w:rsid w:val="7B883E44"/>
    <w:rsid w:val="7BAD0E17"/>
    <w:rsid w:val="7C2A194F"/>
    <w:rsid w:val="7C3646E4"/>
    <w:rsid w:val="7C6A3005"/>
    <w:rsid w:val="7C8342B0"/>
    <w:rsid w:val="7CA72E55"/>
    <w:rsid w:val="7CAB7063"/>
    <w:rsid w:val="7CC97792"/>
    <w:rsid w:val="7CEF3ED3"/>
    <w:rsid w:val="7D077667"/>
    <w:rsid w:val="7D0B0643"/>
    <w:rsid w:val="7D142E56"/>
    <w:rsid w:val="7D2C7C09"/>
    <w:rsid w:val="7D2E6691"/>
    <w:rsid w:val="7D2E6E7E"/>
    <w:rsid w:val="7D4A7D59"/>
    <w:rsid w:val="7D4B0C50"/>
    <w:rsid w:val="7D5A50CE"/>
    <w:rsid w:val="7D967972"/>
    <w:rsid w:val="7DE45C88"/>
    <w:rsid w:val="7DFB21B8"/>
    <w:rsid w:val="7DFC3D99"/>
    <w:rsid w:val="7E4F5D03"/>
    <w:rsid w:val="7E5B4A3D"/>
    <w:rsid w:val="7E6D7CCB"/>
    <w:rsid w:val="7E6E5DD1"/>
    <w:rsid w:val="7E8E5F49"/>
    <w:rsid w:val="7EB30B6F"/>
    <w:rsid w:val="7EB32F4D"/>
    <w:rsid w:val="7ECB5C5C"/>
    <w:rsid w:val="7ED179F2"/>
    <w:rsid w:val="7EE039B7"/>
    <w:rsid w:val="7EF9706D"/>
    <w:rsid w:val="7F0439F2"/>
    <w:rsid w:val="7F0800AF"/>
    <w:rsid w:val="7F11343F"/>
    <w:rsid w:val="7F226E65"/>
    <w:rsid w:val="7F377316"/>
    <w:rsid w:val="7F573F02"/>
    <w:rsid w:val="7F774FF3"/>
    <w:rsid w:val="7F7D1789"/>
    <w:rsid w:val="7FB80BF5"/>
    <w:rsid w:val="7FC21ECB"/>
    <w:rsid w:val="7FFB04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E223B5A"/>
  <w15:docId w15:val="{222A7142-7135-4EF8-9BBB-75BE697839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HK"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qFormat="1"/>
    <w:lsdException w:name="Table Grid" w:qFormat="1"/>
    <w:lsdException w:name="Placeholder Text"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spacing w:after="160" w:line="259" w:lineRule="auto"/>
      <w:jc w:val="both"/>
    </w:pPr>
    <w:rPr>
      <w:rFonts w:ascii="Calibri" w:hAnsi="Calibri"/>
      <w:kern w:val="2"/>
      <w:sz w:val="21"/>
      <w:szCs w:val="24"/>
      <w:lang w:val="en-US"/>
    </w:rPr>
  </w:style>
  <w:style w:type="paragraph" w:styleId="2">
    <w:name w:val="heading 2"/>
    <w:basedOn w:val="a"/>
    <w:next w:val="a"/>
    <w:qFormat/>
    <w:pPr>
      <w:spacing w:before="100" w:beforeAutospacing="1" w:after="100" w:afterAutospacing="1"/>
      <w:jc w:val="left"/>
      <w:outlineLvl w:val="1"/>
    </w:pPr>
    <w:rPr>
      <w:rFonts w:ascii="宋体" w:hAnsi="宋体" w:hint="eastAsia"/>
      <w:b/>
      <w:kern w:val="0"/>
      <w:sz w:val="36"/>
      <w:szCs w:val="36"/>
    </w:rPr>
  </w:style>
  <w:style w:type="paragraph" w:styleId="3">
    <w:name w:val="heading 3"/>
    <w:basedOn w:val="a"/>
    <w:next w:val="a"/>
    <w:qFormat/>
    <w:pPr>
      <w:keepNext/>
      <w:keepLines/>
      <w:spacing w:before="260" w:after="260" w:line="413" w:lineRule="auto"/>
      <w:outlineLvl w:val="2"/>
    </w:pPr>
    <w:rPr>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rPr>
      <w:sz w:val="20"/>
      <w:szCs w:val="20"/>
    </w:rPr>
  </w:style>
  <w:style w:type="paragraph" w:styleId="a5">
    <w:name w:val="Balloon Text"/>
    <w:basedOn w:val="a"/>
    <w:link w:val="a6"/>
    <w:qFormat/>
    <w:rPr>
      <w:sz w:val="18"/>
      <w:szCs w:val="18"/>
    </w:rPr>
  </w:style>
  <w:style w:type="paragraph" w:styleId="a7">
    <w:name w:val="footer"/>
    <w:basedOn w:val="a"/>
    <w:link w:val="a8"/>
    <w:uiPriority w:val="99"/>
    <w:qFormat/>
    <w:pPr>
      <w:tabs>
        <w:tab w:val="center" w:pos="4153"/>
        <w:tab w:val="right" w:pos="8306"/>
      </w:tabs>
    </w:pPr>
  </w:style>
  <w:style w:type="paragraph" w:styleId="a9">
    <w:name w:val="header"/>
    <w:basedOn w:val="a"/>
    <w:link w:val="aa"/>
    <w:qFormat/>
    <w:pPr>
      <w:tabs>
        <w:tab w:val="center" w:pos="4153"/>
        <w:tab w:val="right" w:pos="8306"/>
      </w:tabs>
    </w:pPr>
  </w:style>
  <w:style w:type="paragraph" w:styleId="ab">
    <w:name w:val="annotation subject"/>
    <w:basedOn w:val="a3"/>
    <w:next w:val="a3"/>
    <w:link w:val="ac"/>
    <w:qFormat/>
    <w:rPr>
      <w:b/>
      <w:bCs/>
    </w:rPr>
  </w:style>
  <w:style w:type="table" w:styleId="ad">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Hyperlink"/>
    <w:qFormat/>
    <w:rPr>
      <w:color w:val="0000FF"/>
      <w:u w:val="single"/>
    </w:rPr>
  </w:style>
  <w:style w:type="character" w:styleId="af">
    <w:name w:val="annotation reference"/>
    <w:qFormat/>
    <w:rPr>
      <w:sz w:val="16"/>
      <w:szCs w:val="16"/>
    </w:rPr>
  </w:style>
  <w:style w:type="character" w:customStyle="1" w:styleId="EndNoteBibliographyChar">
    <w:name w:val="EndNote Bibliography Char"/>
    <w:link w:val="EndNoteBibliography"/>
    <w:qFormat/>
    <w:rPr>
      <w:rFonts w:ascii="Calibri" w:hAnsi="Calibri" w:cs="Calibri"/>
      <w:kern w:val="2"/>
      <w:szCs w:val="24"/>
    </w:rPr>
  </w:style>
  <w:style w:type="paragraph" w:customStyle="1" w:styleId="EndNoteBibliography">
    <w:name w:val="EndNote Bibliography"/>
    <w:basedOn w:val="a"/>
    <w:link w:val="EndNoteBibliographyChar"/>
    <w:qFormat/>
    <w:pPr>
      <w:spacing w:line="240" w:lineRule="auto"/>
      <w:jc w:val="left"/>
    </w:pPr>
    <w:rPr>
      <w:rFonts w:cs="Calibri"/>
      <w:sz w:val="20"/>
    </w:rPr>
  </w:style>
  <w:style w:type="character" w:customStyle="1" w:styleId="a6">
    <w:name w:val="批注框文本 字符"/>
    <w:link w:val="a5"/>
    <w:qFormat/>
    <w:rPr>
      <w:rFonts w:ascii="Calibri" w:hAnsi="Calibri"/>
      <w:kern w:val="2"/>
      <w:sz w:val="18"/>
      <w:szCs w:val="18"/>
    </w:rPr>
  </w:style>
  <w:style w:type="character" w:customStyle="1" w:styleId="fontstyle01">
    <w:name w:val="fontstyle01"/>
    <w:qFormat/>
    <w:rPr>
      <w:rFonts w:ascii="ScalaSansLF-Regular" w:eastAsia="ScalaSansLF-Regular" w:hAnsi="ScalaSansLF-Regular" w:cs="ScalaSansLF-Regular"/>
      <w:color w:val="231F20"/>
      <w:sz w:val="16"/>
      <w:szCs w:val="16"/>
    </w:rPr>
  </w:style>
  <w:style w:type="character" w:customStyle="1" w:styleId="a4">
    <w:name w:val="批注文字 字符"/>
    <w:link w:val="a3"/>
    <w:qFormat/>
    <w:rPr>
      <w:rFonts w:ascii="Calibri" w:hAnsi="Calibri"/>
      <w:kern w:val="2"/>
    </w:rPr>
  </w:style>
  <w:style w:type="character" w:customStyle="1" w:styleId="ac">
    <w:name w:val="批注主题 字符"/>
    <w:link w:val="ab"/>
    <w:qFormat/>
    <w:rPr>
      <w:rFonts w:ascii="Calibri" w:hAnsi="Calibri"/>
      <w:b/>
      <w:bCs/>
      <w:kern w:val="2"/>
    </w:rPr>
  </w:style>
  <w:style w:type="character" w:customStyle="1" w:styleId="EndNoteBibliographyTitleChar">
    <w:name w:val="EndNote Bibliography Title Char"/>
    <w:link w:val="EndNoteBibliographyTitle"/>
    <w:qFormat/>
    <w:rPr>
      <w:rFonts w:ascii="Calibri" w:hAnsi="Calibri" w:cs="Calibri"/>
      <w:kern w:val="2"/>
      <w:szCs w:val="24"/>
    </w:rPr>
  </w:style>
  <w:style w:type="paragraph" w:customStyle="1" w:styleId="EndNoteBibliographyTitle">
    <w:name w:val="EndNote Bibliography Title"/>
    <w:basedOn w:val="a"/>
    <w:link w:val="EndNoteBibliographyTitleChar"/>
    <w:qFormat/>
    <w:pPr>
      <w:jc w:val="center"/>
    </w:pPr>
    <w:rPr>
      <w:rFonts w:cs="Calibri"/>
      <w:sz w:val="20"/>
    </w:rPr>
  </w:style>
  <w:style w:type="character" w:customStyle="1" w:styleId="aa">
    <w:name w:val="页眉 字符"/>
    <w:link w:val="a9"/>
    <w:qFormat/>
    <w:rPr>
      <w:rFonts w:ascii="Calibri" w:hAnsi="Calibri"/>
      <w:kern w:val="2"/>
      <w:sz w:val="21"/>
      <w:szCs w:val="24"/>
      <w:lang w:val="en-US"/>
    </w:rPr>
  </w:style>
  <w:style w:type="character" w:customStyle="1" w:styleId="a8">
    <w:name w:val="页脚 字符"/>
    <w:link w:val="a7"/>
    <w:uiPriority w:val="99"/>
    <w:qFormat/>
    <w:rPr>
      <w:rFonts w:ascii="Calibri" w:hAnsi="Calibri"/>
      <w:kern w:val="2"/>
      <w:sz w:val="21"/>
      <w:szCs w:val="24"/>
      <w:lang w:val="en-US"/>
    </w:rPr>
  </w:style>
  <w:style w:type="paragraph" w:customStyle="1" w:styleId="Revision1">
    <w:name w:val="Revision1"/>
    <w:uiPriority w:val="99"/>
    <w:unhideWhenUsed/>
    <w:qFormat/>
    <w:pPr>
      <w:spacing w:after="160" w:line="259" w:lineRule="auto"/>
    </w:pPr>
    <w:rPr>
      <w:rFonts w:ascii="Calibri" w:hAnsi="Calibri"/>
      <w:kern w:val="2"/>
      <w:sz w:val="21"/>
      <w:szCs w:val="24"/>
      <w:lang w:val="en-US"/>
    </w:rPr>
  </w:style>
  <w:style w:type="paragraph" w:customStyle="1" w:styleId="dates">
    <w:name w:val="dates"/>
    <w:basedOn w:val="a"/>
    <w:qFormat/>
    <w:pPr>
      <w:widowControl/>
      <w:jc w:val="right"/>
    </w:pPr>
    <w:rPr>
      <w:rFonts w:ascii="Times New Roman" w:eastAsia="MS Mincho" w:hAnsi="Times New Roman"/>
      <w:kern w:val="0"/>
      <w:sz w:val="24"/>
      <w:lang w:eastAsia="ja-JP"/>
    </w:rPr>
  </w:style>
  <w:style w:type="paragraph" w:customStyle="1" w:styleId="citation">
    <w:name w:val="citation"/>
    <w:basedOn w:val="EndNoteBibliography"/>
    <w:link w:val="citationChar"/>
    <w:qFormat/>
    <w:pPr>
      <w:ind w:left="200" w:hangingChars="200" w:hanging="200"/>
    </w:pPr>
    <w:rPr>
      <w:rFonts w:ascii="Times New Roman" w:eastAsia="Times New Roman" w:hAnsi="Times New Roman" w:cs="Times New Roman"/>
      <w:kern w:val="0"/>
      <w:sz w:val="24"/>
    </w:rPr>
  </w:style>
  <w:style w:type="character" w:customStyle="1" w:styleId="citationChar">
    <w:name w:val="citation Char"/>
    <w:link w:val="citation"/>
    <w:qFormat/>
    <w:rPr>
      <w:rFonts w:ascii="Calibri" w:eastAsia="Times New Roman" w:hAnsi="Calibri" w:cs="Calibri"/>
      <w:kern w:val="2"/>
      <w:sz w:val="24"/>
      <w:szCs w:val="24"/>
      <w:lang w:val="en-US" w:eastAsia="zh-CN"/>
    </w:rPr>
  </w:style>
  <w:style w:type="character" w:styleId="af0">
    <w:name w:val="Placeholder Text"/>
    <w:basedOn w:val="a0"/>
    <w:uiPriority w:val="99"/>
    <w:unhideWhenUsed/>
    <w:qFormat/>
    <w:rPr>
      <w:color w:val="808080"/>
    </w:rPr>
  </w:style>
  <w:style w:type="paragraph" w:styleId="af1">
    <w:name w:val="Revision"/>
    <w:hidden/>
    <w:uiPriority w:val="99"/>
    <w:semiHidden/>
    <w:rsid w:val="00D84E1D"/>
    <w:rPr>
      <w:rFonts w:ascii="Calibri" w:hAnsi="Calibri"/>
      <w:kern w:val="2"/>
      <w:sz w:val="21"/>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oleObject" Target="embeddings/oleObject5.bin"/><Relationship Id="rId26" Type="http://schemas.openxmlformats.org/officeDocument/2006/relationships/image" Target="media/image11.png"/><Relationship Id="rId39" Type="http://schemas.openxmlformats.org/officeDocument/2006/relationships/image" Target="media/image23.png"/><Relationship Id="rId21" Type="http://schemas.openxmlformats.org/officeDocument/2006/relationships/image" Target="media/image6.png"/><Relationship Id="rId34" Type="http://schemas.openxmlformats.org/officeDocument/2006/relationships/image" Target="media/image18.png"/><Relationship Id="rId42" Type="http://schemas.openxmlformats.org/officeDocument/2006/relationships/header" Target="header2.xml"/><Relationship Id="rId47" Type="http://schemas.openxmlformats.org/officeDocument/2006/relationships/image" Target="media/image25.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oleObject" Target="embeddings/oleObject4.bin"/><Relationship Id="rId29" Type="http://schemas.openxmlformats.org/officeDocument/2006/relationships/image" Target="media/image14.wmf"/><Relationship Id="rId11" Type="http://schemas.openxmlformats.org/officeDocument/2006/relationships/image" Target="media/image1.wmf"/><Relationship Id="rId24" Type="http://schemas.openxmlformats.org/officeDocument/2006/relationships/image" Target="media/image9.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header" Target="header3.xml"/><Relationship Id="rId5" Type="http://schemas.openxmlformats.org/officeDocument/2006/relationships/customXml" Target="../customXml/item5.xml"/><Relationship Id="rId15" Type="http://schemas.openxmlformats.org/officeDocument/2006/relationships/oleObject" Target="embeddings/oleObject3.bin"/><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0.png"/><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image" Target="media/image15.png"/><Relationship Id="rId44"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2.bin"/><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oleObject" Target="embeddings/oleObject6.bin"/><Relationship Id="rId35" Type="http://schemas.openxmlformats.org/officeDocument/2006/relationships/image" Target="media/image19.png"/><Relationship Id="rId43" Type="http://schemas.openxmlformats.org/officeDocument/2006/relationships/footer" Target="footer1.xml"/><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oleObject" Target="embeddings/oleObject1.bin"/><Relationship Id="rId17" Type="http://schemas.openxmlformats.org/officeDocument/2006/relationships/image" Target="media/image3.wmf"/><Relationship Id="rId25" Type="http://schemas.openxmlformats.org/officeDocument/2006/relationships/image" Target="media/image10.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footer" Target="footer3.xml"/><Relationship Id="rId20" Type="http://schemas.openxmlformats.org/officeDocument/2006/relationships/image" Target="media/image5.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s:customData xmlns="http://www.wps.cn/officeDocument/2013/wpsCustomData" xmlns:s="http://www.wps.cn/officeDocument/2013/wpsCustomData">
  <customSectProps>
    <customSectPr/>
    <customSectPr/>
  </customSectProps>
</s:customDat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1A0E3DAEA65ABA4696FB57E9DC05F090" ma:contentTypeVersion="3" ma:contentTypeDescription="Create a new document." ma:contentTypeScope="" ma:versionID="78e9a23061e5f2a2dcca35b40bb607c5">
  <xsd:schema xmlns:xsd="http://www.w3.org/2001/XMLSchema" xmlns:xs="http://www.w3.org/2001/XMLSchema" xmlns:p="http://schemas.microsoft.com/office/2006/metadata/properties" xmlns:ns2="8742f24e-a383-4b2b-b22d-6632cae5d517" targetNamespace="http://schemas.microsoft.com/office/2006/metadata/properties" ma:root="true" ma:fieldsID="8c6723b55f0b2bbc72129f72999ff87e" ns2:_="">
    <xsd:import namespace="8742f24e-a383-4b2b-b22d-6632cae5d517"/>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42f24e-a383-4b2b-b22d-6632cae5d5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CB9C4C4-32D5-4710-98D5-70C7F400D3E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2FBDE59-F5E2-4766-8B8E-E54020791A0A}">
  <ds:schemaRefs>
    <ds:schemaRef ds:uri="http://schemas.openxmlformats.org/officeDocument/2006/bibliography"/>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E6CBE2E6-5E7A-4475-B5D6-1EEA46EA292B}">
  <ds:schemaRefs>
    <ds:schemaRef ds:uri="http://schemas.microsoft.com/sharepoint/v3/contenttype/forms"/>
  </ds:schemaRefs>
</ds:datastoreItem>
</file>

<file path=customXml/itemProps5.xml><?xml version="1.0" encoding="utf-8"?>
<ds:datastoreItem xmlns:ds="http://schemas.openxmlformats.org/officeDocument/2006/customXml" ds:itemID="{CF7B62DE-6401-4E29-8AF1-A125ED91DE1C}"/>
</file>

<file path=docProps/app.xml><?xml version="1.0" encoding="utf-8"?>
<Properties xmlns="http://schemas.openxmlformats.org/officeDocument/2006/extended-properties" xmlns:vt="http://schemas.openxmlformats.org/officeDocument/2006/docPropsVTypes">
  <Template>Normal.dotm</Template>
  <TotalTime>0</TotalTime>
  <Pages>27</Pages>
  <Words>7342</Words>
  <Characters>41854</Characters>
  <Application>Microsoft Office Word</Application>
  <DocSecurity>0</DocSecurity>
  <Lines>348</Lines>
  <Paragraphs>98</Paragraphs>
  <ScaleCrop>false</ScaleCrop>
  <Company/>
  <LinksUpToDate>false</LinksUpToDate>
  <CharactersWithSpaces>49098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c:creator>
  <cp:lastModifiedBy>e12985</cp:lastModifiedBy>
  <cp:revision>3</cp:revision>
  <cp:lastPrinted>2021-01-23T10:11:00Z</cp:lastPrinted>
  <dcterms:created xsi:type="dcterms:W3CDTF">2025-12-05T05:13:00Z</dcterms:created>
  <dcterms:modified xsi:type="dcterms:W3CDTF">2025-12-05T05:13:00Z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2052-11.1.0.10463</vt:lpwstr>
  </property>
  <property fmtid="{D5CDD505-2E9C-101B-9397-08002B2CF9AE}" pid="3" name="ContentTypeId">
    <vt:lpwstr>0x0101001A0E3DAEA65ABA4696FB57E9DC05F090</vt:lpwstr>
  </property>
  <property fmtid="{D5CDD505-2E9C-101B-9397-08002B2CF9AE}" pid="4" name="ICV">
    <vt:lpwstr>B83EF5D820D64F6DA445D12F9293FEC5</vt:lpwstr>
  </property>
</Properties>
</file>