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webextensions/webextension1.xml" ContentType="application/vnd.ms-office.webextension+xml"/>
  <Override PartName="/word/webextensions/taskpanes.xml" ContentType="application/vnd.ms-office.webextensiontaskpanes+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00FF5A65" w:rsidP="00195F2E" w:rsidRDefault="001A5B53" w14:paraId="30FF1A72" w14:textId="2E3BBC0C">
      <w:pPr>
        <w:spacing w:line="480" w:lineRule="auto"/>
        <w:jc w:val="both"/>
        <w:rPr>
          <w:rFonts w:ascii="Times" w:hAnsi="Times"/>
          <w:b/>
          <w:bCs/>
          <w:color w:val="000000" w:themeColor="text1"/>
          <w:sz w:val="28"/>
          <w:szCs w:val="28"/>
          <w:lang w:val="en-US"/>
        </w:rPr>
      </w:pPr>
      <w:bookmarkStart w:name="OLE_LINK502" w:id="0"/>
      <w:bookmarkStart w:name="OLE_LINK82" w:id="1"/>
      <w:bookmarkStart w:name="OLE_LINK104" w:id="2"/>
      <w:bookmarkStart w:name="OLE_LINK10" w:id="3"/>
      <w:bookmarkStart w:name="OLE_LINK11" w:id="4"/>
      <w:bookmarkStart w:name="OLE_LINK26" w:id="5"/>
      <w:r w:rsidRPr="001A5B53">
        <w:rPr>
          <w:rFonts w:ascii="Times" w:hAnsi="Times"/>
          <w:b/>
          <w:bCs/>
          <w:color w:val="000000" w:themeColor="text1"/>
          <w:sz w:val="28"/>
          <w:szCs w:val="28"/>
          <w:lang w:val="en-US"/>
        </w:rPr>
        <w:t xml:space="preserve">Refining </w:t>
      </w:r>
      <w:r>
        <w:rPr>
          <w:rFonts w:hint="eastAsia" w:ascii="Times" w:hAnsi="Times"/>
          <w:b/>
          <w:bCs/>
          <w:color w:val="000000" w:themeColor="text1"/>
          <w:sz w:val="28"/>
          <w:szCs w:val="28"/>
          <w:lang w:val="en-US"/>
        </w:rPr>
        <w:t>d</w:t>
      </w:r>
      <w:r w:rsidRPr="001A5B53">
        <w:rPr>
          <w:rFonts w:ascii="Times" w:hAnsi="Times"/>
          <w:b/>
          <w:bCs/>
          <w:color w:val="000000" w:themeColor="text1"/>
          <w:sz w:val="28"/>
          <w:szCs w:val="28"/>
          <w:lang w:val="en-US"/>
        </w:rPr>
        <w:t xml:space="preserve">etection </w:t>
      </w:r>
      <w:r>
        <w:rPr>
          <w:rFonts w:ascii="Times" w:hAnsi="Times"/>
          <w:b/>
          <w:bCs/>
          <w:color w:val="000000" w:themeColor="text1"/>
          <w:sz w:val="28"/>
          <w:szCs w:val="28"/>
          <w:lang w:val="en-US"/>
        </w:rPr>
        <w:t>m</w:t>
      </w:r>
      <w:r w:rsidRPr="001A5B53">
        <w:rPr>
          <w:rFonts w:ascii="Times" w:hAnsi="Times"/>
          <w:b/>
          <w:bCs/>
          <w:color w:val="000000" w:themeColor="text1"/>
          <w:sz w:val="28"/>
          <w:szCs w:val="28"/>
          <w:lang w:val="en-US"/>
        </w:rPr>
        <w:t xml:space="preserve">ethods for </w:t>
      </w:r>
      <w:r>
        <w:rPr>
          <w:rFonts w:ascii="Times" w:hAnsi="Times"/>
          <w:b/>
          <w:bCs/>
          <w:color w:val="000000" w:themeColor="text1"/>
          <w:sz w:val="28"/>
          <w:szCs w:val="28"/>
          <w:lang w:val="en-US"/>
        </w:rPr>
        <w:t>e</w:t>
      </w:r>
      <w:r w:rsidRPr="001A5B53">
        <w:rPr>
          <w:rFonts w:ascii="Times" w:hAnsi="Times"/>
          <w:b/>
          <w:bCs/>
          <w:color w:val="000000" w:themeColor="text1"/>
          <w:sz w:val="28"/>
          <w:szCs w:val="28"/>
          <w:lang w:val="en-US"/>
        </w:rPr>
        <w:t xml:space="preserve">merging SARS-CoV-2 </w:t>
      </w:r>
      <w:r>
        <w:rPr>
          <w:rFonts w:ascii="Times" w:hAnsi="Times"/>
          <w:b/>
          <w:bCs/>
          <w:color w:val="000000" w:themeColor="text1"/>
          <w:sz w:val="28"/>
          <w:szCs w:val="28"/>
          <w:lang w:val="en-US"/>
        </w:rPr>
        <w:t>m</w:t>
      </w:r>
      <w:r w:rsidRPr="001A5B53">
        <w:rPr>
          <w:rFonts w:ascii="Times" w:hAnsi="Times"/>
          <w:b/>
          <w:bCs/>
          <w:color w:val="000000" w:themeColor="text1"/>
          <w:sz w:val="28"/>
          <w:szCs w:val="28"/>
          <w:lang w:val="en-US"/>
        </w:rPr>
        <w:t>uta</w:t>
      </w:r>
      <w:r>
        <w:rPr>
          <w:rFonts w:ascii="Times" w:hAnsi="Times"/>
          <w:b/>
          <w:bCs/>
          <w:color w:val="000000" w:themeColor="text1"/>
          <w:sz w:val="28"/>
          <w:szCs w:val="28"/>
          <w:lang w:val="en-US"/>
        </w:rPr>
        <w:t>nts in wastewater</w:t>
      </w:r>
      <w:r w:rsidRPr="001A5B53">
        <w:rPr>
          <w:rFonts w:ascii="Times" w:hAnsi="Times"/>
          <w:b/>
          <w:bCs/>
          <w:color w:val="000000" w:themeColor="text1"/>
          <w:sz w:val="28"/>
          <w:szCs w:val="28"/>
          <w:lang w:val="en-US"/>
        </w:rPr>
        <w:t xml:space="preserve">: </w:t>
      </w:r>
      <w:r>
        <w:rPr>
          <w:rFonts w:ascii="Times" w:hAnsi="Times"/>
          <w:b/>
          <w:bCs/>
          <w:color w:val="000000" w:themeColor="text1"/>
          <w:sz w:val="28"/>
          <w:szCs w:val="28"/>
          <w:lang w:val="en-US"/>
        </w:rPr>
        <w:t>a</w:t>
      </w:r>
      <w:r w:rsidRPr="001A5B53">
        <w:rPr>
          <w:rFonts w:ascii="Times" w:hAnsi="Times"/>
          <w:b/>
          <w:bCs/>
          <w:color w:val="000000" w:themeColor="text1"/>
          <w:sz w:val="28"/>
          <w:szCs w:val="28"/>
          <w:lang w:val="en-US"/>
        </w:rPr>
        <w:t xml:space="preserve"> </w:t>
      </w:r>
      <w:r>
        <w:rPr>
          <w:rFonts w:ascii="Times" w:hAnsi="Times"/>
          <w:b/>
          <w:bCs/>
          <w:color w:val="000000" w:themeColor="text1"/>
          <w:sz w:val="28"/>
          <w:szCs w:val="28"/>
          <w:lang w:val="en-US"/>
        </w:rPr>
        <w:t>c</w:t>
      </w:r>
      <w:r w:rsidRPr="001A5B53">
        <w:rPr>
          <w:rFonts w:ascii="Times" w:hAnsi="Times"/>
          <w:b/>
          <w:bCs/>
          <w:color w:val="000000" w:themeColor="text1"/>
          <w:sz w:val="28"/>
          <w:szCs w:val="28"/>
          <w:lang w:val="en-US"/>
        </w:rPr>
        <w:t xml:space="preserve">ase </w:t>
      </w:r>
      <w:r>
        <w:rPr>
          <w:rFonts w:ascii="Times" w:hAnsi="Times"/>
          <w:b/>
          <w:bCs/>
          <w:color w:val="000000" w:themeColor="text1"/>
          <w:sz w:val="28"/>
          <w:szCs w:val="28"/>
          <w:lang w:val="en-US"/>
        </w:rPr>
        <w:t>s</w:t>
      </w:r>
      <w:r w:rsidRPr="001A5B53">
        <w:rPr>
          <w:rFonts w:ascii="Times" w:hAnsi="Times"/>
          <w:b/>
          <w:bCs/>
          <w:color w:val="000000" w:themeColor="text1"/>
          <w:sz w:val="28"/>
          <w:szCs w:val="28"/>
          <w:lang w:val="en-US"/>
        </w:rPr>
        <w:t xml:space="preserve">tudy on the Omicron </w:t>
      </w:r>
      <w:r w:rsidR="0014338C">
        <w:rPr>
          <w:rFonts w:ascii="Times" w:hAnsi="Times"/>
          <w:b/>
          <w:bCs/>
          <w:color w:val="000000" w:themeColor="text1"/>
          <w:sz w:val="28"/>
          <w:szCs w:val="28"/>
          <w:lang w:val="en-US"/>
        </w:rPr>
        <w:t>v</w:t>
      </w:r>
      <w:r w:rsidRPr="001A5B53">
        <w:rPr>
          <w:rFonts w:ascii="Times" w:hAnsi="Times"/>
          <w:b/>
          <w:bCs/>
          <w:color w:val="000000" w:themeColor="text1"/>
          <w:sz w:val="28"/>
          <w:szCs w:val="28"/>
          <w:lang w:val="en-US"/>
        </w:rPr>
        <w:t>ariant</w:t>
      </w:r>
      <w:r>
        <w:rPr>
          <w:rFonts w:ascii="Times" w:hAnsi="Times"/>
          <w:b/>
          <w:bCs/>
          <w:color w:val="000000" w:themeColor="text1"/>
          <w:sz w:val="28"/>
          <w:szCs w:val="28"/>
          <w:lang w:val="en-US"/>
        </w:rPr>
        <w:t>s</w:t>
      </w:r>
      <w:bookmarkEnd w:id="0"/>
    </w:p>
    <w:p w:rsidRPr="00382CF6" w:rsidR="00B240E0" w:rsidP="00195F2E" w:rsidRDefault="00B240E0" w14:paraId="387AA560" w14:textId="77777777">
      <w:pPr>
        <w:spacing w:line="480" w:lineRule="auto"/>
        <w:jc w:val="both"/>
        <w:rPr>
          <w:rFonts w:ascii="Times" w:hAnsi="Times"/>
          <w:b/>
          <w:bCs/>
          <w:color w:val="000000" w:themeColor="text1"/>
          <w:sz w:val="28"/>
          <w:szCs w:val="28"/>
          <w:lang w:val="en-US"/>
        </w:rPr>
      </w:pPr>
    </w:p>
    <w:p w:rsidRPr="00382CF6" w:rsidR="007E0483" w:rsidP="00195F2E" w:rsidRDefault="007E0483" w14:paraId="16739808" w14:textId="5B631F8D">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Xiaoqing Xu</w:t>
      </w:r>
      <w:r w:rsidRPr="00382CF6" w:rsidR="00E954CC">
        <w:rPr>
          <w:rFonts w:ascii="Times" w:hAnsi="Times"/>
          <w:color w:val="000000" w:themeColor="text1"/>
          <w:sz w:val="28"/>
          <w:szCs w:val="28"/>
          <w:vertAlign w:val="superscript"/>
          <w:lang w:val="en-US"/>
        </w:rPr>
        <w:t>1</w:t>
      </w:r>
      <w:r w:rsidRPr="00382CF6">
        <w:rPr>
          <w:rFonts w:ascii="Times" w:hAnsi="Times"/>
          <w:color w:val="000000" w:themeColor="text1"/>
          <w:sz w:val="28"/>
          <w:szCs w:val="28"/>
          <w:lang w:val="en-US"/>
        </w:rPr>
        <w:t>, Yu Deng</w:t>
      </w:r>
      <w:r w:rsidRPr="00382CF6" w:rsidR="00E954CC">
        <w:rPr>
          <w:rFonts w:ascii="Times" w:hAnsi="Times"/>
          <w:color w:val="000000" w:themeColor="text1"/>
          <w:sz w:val="28"/>
          <w:szCs w:val="28"/>
          <w:vertAlign w:val="superscript"/>
          <w:lang w:val="en-US"/>
        </w:rPr>
        <w:t>1</w:t>
      </w:r>
      <w:r w:rsidRPr="00382CF6">
        <w:rPr>
          <w:rFonts w:ascii="Times" w:hAnsi="Times"/>
          <w:color w:val="000000" w:themeColor="text1"/>
          <w:sz w:val="28"/>
          <w:szCs w:val="28"/>
          <w:lang w:val="en-US"/>
        </w:rPr>
        <w:t>,</w:t>
      </w:r>
      <w:r w:rsidRPr="00382CF6" w:rsidR="00A521CD">
        <w:rPr>
          <w:rFonts w:ascii="Times" w:hAnsi="Times"/>
          <w:color w:val="000000" w:themeColor="text1"/>
          <w:sz w:val="28"/>
          <w:szCs w:val="28"/>
          <w:lang w:val="en-US"/>
        </w:rPr>
        <w:t xml:space="preserve"> </w:t>
      </w:r>
      <w:proofErr w:type="spellStart"/>
      <w:r w:rsidRPr="00382CF6" w:rsidR="00A521CD">
        <w:rPr>
          <w:rFonts w:ascii="Times" w:hAnsi="Times"/>
          <w:color w:val="000000" w:themeColor="text1"/>
          <w:sz w:val="28"/>
          <w:szCs w:val="28"/>
          <w:lang w:val="en-US"/>
        </w:rPr>
        <w:t>Jiahui</w:t>
      </w:r>
      <w:proofErr w:type="spellEnd"/>
      <w:r w:rsidRPr="00382CF6" w:rsidR="00A521CD">
        <w:rPr>
          <w:rFonts w:ascii="Times" w:hAnsi="Times"/>
          <w:color w:val="000000" w:themeColor="text1"/>
          <w:sz w:val="28"/>
          <w:szCs w:val="28"/>
          <w:lang w:val="en-US"/>
        </w:rPr>
        <w:t xml:space="preserve"> Ding</w:t>
      </w:r>
      <w:r w:rsidRPr="00382CF6" w:rsidR="00A521CD">
        <w:rPr>
          <w:rFonts w:ascii="Times" w:hAnsi="Times"/>
          <w:color w:val="000000" w:themeColor="text1"/>
          <w:sz w:val="28"/>
          <w:szCs w:val="28"/>
          <w:vertAlign w:val="superscript"/>
          <w:lang w:val="en-US"/>
        </w:rPr>
        <w:t>1</w:t>
      </w:r>
      <w:r w:rsidRPr="00382CF6" w:rsidR="00A521CD">
        <w:rPr>
          <w:rFonts w:ascii="Times" w:hAnsi="Times"/>
          <w:color w:val="000000" w:themeColor="text1"/>
          <w:sz w:val="28"/>
          <w:szCs w:val="28"/>
          <w:lang w:val="en-US"/>
        </w:rPr>
        <w:t>,</w:t>
      </w:r>
      <w:r w:rsidRPr="00382CF6" w:rsidR="00006AF1">
        <w:rPr>
          <w:rFonts w:ascii="Times" w:hAnsi="Times"/>
          <w:color w:val="000000" w:themeColor="text1"/>
          <w:sz w:val="28"/>
          <w:szCs w:val="28"/>
          <w:lang w:val="en-US"/>
        </w:rPr>
        <w:t xml:space="preserve"> </w:t>
      </w:r>
      <w:proofErr w:type="spellStart"/>
      <w:r w:rsidRPr="00382CF6" w:rsidR="00006AF1">
        <w:rPr>
          <w:rFonts w:ascii="Times" w:hAnsi="Times"/>
          <w:color w:val="000000" w:themeColor="text1"/>
          <w:sz w:val="28"/>
          <w:szCs w:val="28"/>
          <w:lang w:val="en-US"/>
        </w:rPr>
        <w:t>Xianghui</w:t>
      </w:r>
      <w:proofErr w:type="spellEnd"/>
      <w:r w:rsidRPr="00382CF6" w:rsidR="00006AF1">
        <w:rPr>
          <w:rFonts w:ascii="Times" w:hAnsi="Times"/>
          <w:color w:val="000000" w:themeColor="text1"/>
          <w:sz w:val="28"/>
          <w:szCs w:val="28"/>
          <w:lang w:val="en-US"/>
        </w:rPr>
        <w:t xml:space="preserve"> Shi</w:t>
      </w:r>
      <w:r w:rsidRPr="00382CF6" w:rsidR="00006AF1">
        <w:rPr>
          <w:rFonts w:ascii="Times" w:hAnsi="Times"/>
          <w:color w:val="000000" w:themeColor="text1"/>
          <w:sz w:val="28"/>
          <w:szCs w:val="28"/>
          <w:vertAlign w:val="superscript"/>
          <w:lang w:val="en-US"/>
        </w:rPr>
        <w:t>1</w:t>
      </w:r>
      <w:r w:rsidRPr="00382CF6" w:rsidR="00006AF1">
        <w:rPr>
          <w:rFonts w:ascii="Times" w:hAnsi="Times"/>
          <w:color w:val="000000" w:themeColor="text1"/>
          <w:sz w:val="28"/>
          <w:szCs w:val="28"/>
          <w:lang w:val="en-US"/>
        </w:rPr>
        <w:t xml:space="preserve">, </w:t>
      </w:r>
      <w:proofErr w:type="spellStart"/>
      <w:r w:rsidRPr="00382CF6" w:rsidR="00D134AD">
        <w:rPr>
          <w:rFonts w:ascii="Times" w:hAnsi="Times"/>
          <w:color w:val="000000" w:themeColor="text1"/>
          <w:sz w:val="28"/>
          <w:szCs w:val="28"/>
          <w:lang w:val="en-US"/>
        </w:rPr>
        <w:t>Xiawan</w:t>
      </w:r>
      <w:proofErr w:type="spellEnd"/>
      <w:r w:rsidRPr="00382CF6" w:rsidR="00D134AD">
        <w:rPr>
          <w:rFonts w:ascii="Times" w:hAnsi="Times"/>
          <w:color w:val="000000" w:themeColor="text1"/>
          <w:sz w:val="28"/>
          <w:szCs w:val="28"/>
          <w:lang w:val="en-US"/>
        </w:rPr>
        <w:t xml:space="preserve"> Zheng</w:t>
      </w:r>
      <w:r w:rsidRPr="00382CF6" w:rsidR="004534B3">
        <w:rPr>
          <w:rFonts w:ascii="Times" w:hAnsi="Times"/>
          <w:color w:val="000000" w:themeColor="text1"/>
          <w:sz w:val="28"/>
          <w:szCs w:val="28"/>
          <w:vertAlign w:val="superscript"/>
          <w:lang w:val="en-US"/>
        </w:rPr>
        <w:t>1</w:t>
      </w:r>
      <w:r w:rsidRPr="00382CF6" w:rsidR="00D134AD">
        <w:rPr>
          <w:rFonts w:ascii="Times" w:hAnsi="Times"/>
          <w:color w:val="000000" w:themeColor="text1"/>
          <w:sz w:val="28"/>
          <w:szCs w:val="28"/>
          <w:lang w:val="en-US"/>
        </w:rPr>
        <w:t>, Dou Wang</w:t>
      </w:r>
      <w:r w:rsidRPr="00382CF6" w:rsidR="004534B3">
        <w:rPr>
          <w:rFonts w:ascii="Times" w:hAnsi="Times"/>
          <w:color w:val="000000" w:themeColor="text1"/>
          <w:sz w:val="28"/>
          <w:szCs w:val="28"/>
          <w:vertAlign w:val="superscript"/>
          <w:lang w:val="en-US"/>
        </w:rPr>
        <w:t>1</w:t>
      </w:r>
      <w:r w:rsidRPr="00382CF6" w:rsidR="00D134AD">
        <w:rPr>
          <w:rFonts w:ascii="Times" w:hAnsi="Times"/>
          <w:color w:val="000000" w:themeColor="text1"/>
          <w:sz w:val="28"/>
          <w:szCs w:val="28"/>
          <w:lang w:val="en-US"/>
        </w:rPr>
        <w:t>, Yu Yang</w:t>
      </w:r>
      <w:r w:rsidRPr="00382CF6" w:rsidR="004534B3">
        <w:rPr>
          <w:rFonts w:ascii="Times" w:hAnsi="Times"/>
          <w:color w:val="000000" w:themeColor="text1"/>
          <w:sz w:val="28"/>
          <w:szCs w:val="28"/>
          <w:vertAlign w:val="superscript"/>
          <w:lang w:val="en-US"/>
        </w:rPr>
        <w:t>1</w:t>
      </w:r>
      <w:r w:rsidRPr="00382CF6" w:rsidR="00D134AD">
        <w:rPr>
          <w:rFonts w:ascii="Times" w:hAnsi="Times"/>
          <w:color w:val="000000" w:themeColor="text1"/>
          <w:sz w:val="28"/>
          <w:szCs w:val="28"/>
          <w:lang w:val="en-US"/>
        </w:rPr>
        <w:t>, Lei Liu</w:t>
      </w:r>
      <w:r w:rsidRPr="00382CF6" w:rsidR="004534B3">
        <w:rPr>
          <w:rFonts w:ascii="Times" w:hAnsi="Times"/>
          <w:color w:val="000000" w:themeColor="text1"/>
          <w:sz w:val="28"/>
          <w:szCs w:val="28"/>
          <w:vertAlign w:val="superscript"/>
          <w:lang w:val="en-US"/>
        </w:rPr>
        <w:t>1</w:t>
      </w:r>
      <w:r w:rsidRPr="00382CF6" w:rsidR="00D134AD">
        <w:rPr>
          <w:rFonts w:ascii="Times" w:hAnsi="Times"/>
          <w:color w:val="000000" w:themeColor="text1"/>
          <w:sz w:val="28"/>
          <w:szCs w:val="28"/>
          <w:lang w:val="en-US"/>
        </w:rPr>
        <w:t xml:space="preserve">, </w:t>
      </w:r>
      <w:proofErr w:type="spellStart"/>
      <w:r w:rsidRPr="00382CF6" w:rsidR="00D134AD">
        <w:rPr>
          <w:rFonts w:ascii="Times" w:hAnsi="Times"/>
          <w:color w:val="000000" w:themeColor="text1"/>
          <w:sz w:val="28"/>
          <w:szCs w:val="28"/>
          <w:lang w:val="en-US"/>
        </w:rPr>
        <w:t>Chunxiao</w:t>
      </w:r>
      <w:proofErr w:type="spellEnd"/>
      <w:r w:rsidRPr="00382CF6" w:rsidR="00D134AD">
        <w:rPr>
          <w:rFonts w:ascii="Times" w:hAnsi="Times"/>
          <w:color w:val="000000" w:themeColor="text1"/>
          <w:sz w:val="28"/>
          <w:szCs w:val="28"/>
          <w:lang w:val="en-US"/>
        </w:rPr>
        <w:t xml:space="preserve"> Wang</w:t>
      </w:r>
      <w:r w:rsidRPr="00382CF6" w:rsidR="004534B3">
        <w:rPr>
          <w:rFonts w:ascii="Times" w:hAnsi="Times"/>
          <w:color w:val="000000" w:themeColor="text1"/>
          <w:sz w:val="28"/>
          <w:szCs w:val="28"/>
          <w:vertAlign w:val="superscript"/>
          <w:lang w:val="en-US"/>
        </w:rPr>
        <w:t>1</w:t>
      </w:r>
      <w:r w:rsidRPr="00382CF6" w:rsidR="00D134AD">
        <w:rPr>
          <w:rFonts w:ascii="Times" w:hAnsi="Times"/>
          <w:color w:val="000000" w:themeColor="text1"/>
          <w:sz w:val="28"/>
          <w:szCs w:val="28"/>
          <w:lang w:val="en-US"/>
        </w:rPr>
        <w:t xml:space="preserve">, </w:t>
      </w:r>
      <w:proofErr w:type="spellStart"/>
      <w:r w:rsidRPr="00382CF6" w:rsidR="00D134AD">
        <w:rPr>
          <w:rFonts w:ascii="Times" w:hAnsi="Times"/>
          <w:color w:val="000000" w:themeColor="text1"/>
          <w:sz w:val="28"/>
          <w:szCs w:val="28"/>
          <w:lang w:val="en-US"/>
        </w:rPr>
        <w:t>Shuxian</w:t>
      </w:r>
      <w:proofErr w:type="spellEnd"/>
      <w:r w:rsidRPr="00382CF6" w:rsidR="00D134AD">
        <w:rPr>
          <w:rFonts w:ascii="Times" w:hAnsi="Times"/>
          <w:color w:val="000000" w:themeColor="text1"/>
          <w:sz w:val="28"/>
          <w:szCs w:val="28"/>
          <w:lang w:val="en-US"/>
        </w:rPr>
        <w:t xml:space="preserve"> Li</w:t>
      </w:r>
      <w:r w:rsidRPr="00382CF6" w:rsidR="004534B3">
        <w:rPr>
          <w:rFonts w:ascii="Times" w:hAnsi="Times"/>
          <w:color w:val="000000" w:themeColor="text1"/>
          <w:sz w:val="28"/>
          <w:szCs w:val="28"/>
          <w:vertAlign w:val="superscript"/>
          <w:lang w:val="en-US"/>
        </w:rPr>
        <w:t>1</w:t>
      </w:r>
      <w:r w:rsidRPr="00382CF6" w:rsidR="00D134AD">
        <w:rPr>
          <w:rFonts w:ascii="Times" w:hAnsi="Times"/>
          <w:color w:val="000000" w:themeColor="text1"/>
          <w:sz w:val="28"/>
          <w:szCs w:val="28"/>
          <w:lang w:val="en-US"/>
        </w:rPr>
        <w:t>,</w:t>
      </w:r>
      <w:r w:rsidRPr="00382CF6" w:rsidR="008F7612">
        <w:rPr>
          <w:rFonts w:ascii="Times" w:hAnsi="Times"/>
          <w:color w:val="000000" w:themeColor="text1"/>
          <w:sz w:val="28"/>
          <w:szCs w:val="28"/>
          <w:lang w:val="en-US"/>
        </w:rPr>
        <w:t xml:space="preserve"> </w:t>
      </w:r>
      <w:proofErr w:type="spellStart"/>
      <w:r w:rsidRPr="00382CF6" w:rsidR="00223BEE">
        <w:rPr>
          <w:rFonts w:ascii="Times" w:hAnsi="Times"/>
          <w:color w:val="000000" w:themeColor="text1"/>
          <w:sz w:val="28"/>
          <w:szCs w:val="28"/>
          <w:lang w:val="en-US"/>
        </w:rPr>
        <w:t>Haogao</w:t>
      </w:r>
      <w:proofErr w:type="spellEnd"/>
      <w:r w:rsidRPr="00382CF6" w:rsidR="00223BEE">
        <w:rPr>
          <w:rFonts w:ascii="Times" w:hAnsi="Times"/>
          <w:color w:val="000000" w:themeColor="text1"/>
          <w:sz w:val="28"/>
          <w:szCs w:val="28"/>
          <w:lang w:val="en-US"/>
        </w:rPr>
        <w:t xml:space="preserve"> Gu</w:t>
      </w:r>
      <w:r w:rsidRPr="00382CF6" w:rsidR="00E954CC">
        <w:rPr>
          <w:rFonts w:ascii="Times" w:hAnsi="Times"/>
          <w:color w:val="000000" w:themeColor="text1"/>
          <w:sz w:val="28"/>
          <w:szCs w:val="28"/>
          <w:vertAlign w:val="superscript"/>
          <w:lang w:val="en-US"/>
        </w:rPr>
        <w:t>2</w:t>
      </w:r>
      <w:r w:rsidRPr="00382CF6" w:rsidR="00223BEE">
        <w:rPr>
          <w:rFonts w:ascii="Times" w:hAnsi="Times"/>
          <w:color w:val="000000" w:themeColor="text1"/>
          <w:sz w:val="28"/>
          <w:szCs w:val="28"/>
          <w:lang w:val="en-US"/>
        </w:rPr>
        <w:t>, Leo L.M Poon</w:t>
      </w:r>
      <w:r w:rsidRPr="00382CF6" w:rsidR="00E954CC">
        <w:rPr>
          <w:rFonts w:ascii="Times" w:hAnsi="Times"/>
          <w:color w:val="000000" w:themeColor="text1"/>
          <w:sz w:val="28"/>
          <w:szCs w:val="28"/>
          <w:vertAlign w:val="superscript"/>
          <w:lang w:val="en-US"/>
        </w:rPr>
        <w:t>2</w:t>
      </w:r>
      <w:r w:rsidRPr="00382CF6" w:rsidR="00E87AAC">
        <w:rPr>
          <w:rFonts w:ascii="Times" w:hAnsi="Times"/>
          <w:color w:val="000000" w:themeColor="text1"/>
          <w:sz w:val="28"/>
          <w:szCs w:val="28"/>
          <w:vertAlign w:val="superscript"/>
          <w:lang w:val="en-US"/>
        </w:rPr>
        <w:t>,3</w:t>
      </w:r>
      <w:r w:rsidRPr="00382CF6" w:rsidR="00223BEE">
        <w:rPr>
          <w:rFonts w:ascii="Times" w:hAnsi="Times"/>
          <w:color w:val="000000" w:themeColor="text1"/>
          <w:sz w:val="28"/>
          <w:szCs w:val="28"/>
          <w:lang w:val="en-US"/>
        </w:rPr>
        <w:t xml:space="preserve">, </w:t>
      </w:r>
      <w:r w:rsidRPr="00382CF6" w:rsidR="00BC7825">
        <w:rPr>
          <w:rFonts w:ascii="Times" w:hAnsi="Times"/>
          <w:color w:val="000000" w:themeColor="text1"/>
          <w:sz w:val="28"/>
          <w:szCs w:val="28"/>
          <w:lang w:val="en-US"/>
        </w:rPr>
        <w:t>Tong Zhang</w:t>
      </w:r>
      <w:proofErr w:type="gramStart"/>
      <w:r w:rsidRPr="00382CF6" w:rsidR="00E954CC">
        <w:rPr>
          <w:rFonts w:ascii="Times" w:hAnsi="Times"/>
          <w:color w:val="000000" w:themeColor="text1"/>
          <w:sz w:val="28"/>
          <w:szCs w:val="28"/>
          <w:vertAlign w:val="superscript"/>
          <w:lang w:val="en-US"/>
        </w:rPr>
        <w:t>1,</w:t>
      </w:r>
      <w:r w:rsidRPr="00382CF6" w:rsidR="004F0BB7">
        <w:rPr>
          <w:rFonts w:ascii="Times" w:hAnsi="Times"/>
          <w:color w:val="000000" w:themeColor="text1"/>
          <w:sz w:val="28"/>
          <w:szCs w:val="28"/>
          <w:vertAlign w:val="superscript"/>
          <w:lang w:val="en-US"/>
        </w:rPr>
        <w:t>*</w:t>
      </w:r>
      <w:proofErr w:type="gramEnd"/>
    </w:p>
    <w:bookmarkEnd w:id="1"/>
    <w:bookmarkEnd w:id="2"/>
    <w:p w:rsidRPr="00382CF6" w:rsidR="00470E49" w:rsidP="00195F2E" w:rsidRDefault="00470E49" w14:paraId="522656C9" w14:textId="77777777">
      <w:pPr>
        <w:pStyle w:val="Paragraph"/>
        <w:tabs>
          <w:tab w:val="left" w:pos="8130"/>
        </w:tabs>
        <w:spacing w:line="480" w:lineRule="auto"/>
        <w:ind w:firstLine="0"/>
        <w:jc w:val="both"/>
        <w:rPr>
          <w:rFonts w:ascii="Times" w:hAnsi="Times"/>
          <w:b/>
          <w:color w:val="000000" w:themeColor="text1"/>
          <w:sz w:val="28"/>
          <w:szCs w:val="28"/>
        </w:rPr>
      </w:pPr>
    </w:p>
    <w:p w:rsidRPr="00382CF6" w:rsidR="00E954CC" w:rsidP="00195F2E" w:rsidRDefault="00E954CC" w14:paraId="7FB6DA6C" w14:textId="088164EB">
      <w:pPr>
        <w:pStyle w:val="Paragraph"/>
        <w:tabs>
          <w:tab w:val="left" w:pos="1895"/>
          <w:tab w:val="left" w:pos="8130"/>
        </w:tabs>
        <w:spacing w:line="480" w:lineRule="auto"/>
        <w:ind w:firstLine="0"/>
        <w:jc w:val="both"/>
        <w:rPr>
          <w:rFonts w:ascii="Times" w:hAnsi="Times"/>
          <w:b/>
          <w:color w:val="000000" w:themeColor="text1"/>
          <w:sz w:val="28"/>
          <w:szCs w:val="28"/>
          <w:lang w:eastAsia="zh-CN"/>
        </w:rPr>
      </w:pPr>
      <w:r w:rsidRPr="00382CF6">
        <w:rPr>
          <w:rFonts w:ascii="Times" w:hAnsi="Times"/>
          <w:b/>
          <w:color w:val="000000" w:themeColor="text1"/>
          <w:sz w:val="28"/>
          <w:szCs w:val="28"/>
        </w:rPr>
        <w:t>Affiliations</w:t>
      </w:r>
      <w:r w:rsidRPr="00382CF6">
        <w:rPr>
          <w:rFonts w:ascii="Times" w:hAnsi="Times"/>
          <w:b/>
          <w:color w:val="000000" w:themeColor="text1"/>
          <w:sz w:val="28"/>
          <w:szCs w:val="28"/>
        </w:rPr>
        <w:tab/>
      </w:r>
      <w:r w:rsidRPr="00382CF6" w:rsidR="00D550F0">
        <w:rPr>
          <w:rFonts w:ascii="Times" w:hAnsi="Times"/>
          <w:b/>
          <w:color w:val="000000" w:themeColor="text1"/>
          <w:sz w:val="28"/>
          <w:szCs w:val="28"/>
        </w:rPr>
        <w:tab/>
      </w:r>
    </w:p>
    <w:p w:rsidRPr="00382CF6" w:rsidR="00E954CC" w:rsidP="00195F2E" w:rsidRDefault="00E954CC" w14:paraId="24E666E9" w14:textId="35E15705">
      <w:pPr>
        <w:pStyle w:val="Paragraph"/>
        <w:spacing w:line="480" w:lineRule="auto"/>
        <w:ind w:left="567" w:hanging="207"/>
        <w:jc w:val="both"/>
        <w:rPr>
          <w:rFonts w:ascii="Times" w:hAnsi="Times"/>
          <w:color w:val="000000" w:themeColor="text1"/>
          <w:sz w:val="28"/>
          <w:szCs w:val="28"/>
        </w:rPr>
      </w:pPr>
      <w:r w:rsidRPr="00382CF6">
        <w:rPr>
          <w:rFonts w:ascii="Times" w:hAnsi="Times"/>
          <w:color w:val="000000" w:themeColor="text1"/>
          <w:sz w:val="28"/>
          <w:szCs w:val="28"/>
          <w:vertAlign w:val="superscript"/>
        </w:rPr>
        <w:t xml:space="preserve">1 </w:t>
      </w:r>
      <w:r w:rsidRPr="00382CF6">
        <w:rPr>
          <w:rFonts w:ascii="Times" w:hAnsi="Times"/>
          <w:color w:val="000000" w:themeColor="text1"/>
          <w:sz w:val="28"/>
          <w:szCs w:val="28"/>
        </w:rPr>
        <w:t>Environmental Microbiome Engineering and Biotechnology Laboratory, Center for Environmental Engineering Research, Department of Civil Engineering, The University of Hong Kong</w:t>
      </w:r>
      <w:r w:rsidRPr="00382CF6" w:rsidR="00FC66FE">
        <w:rPr>
          <w:rFonts w:ascii="Times" w:hAnsi="Times"/>
          <w:color w:val="000000" w:themeColor="text1"/>
          <w:sz w:val="28"/>
          <w:szCs w:val="28"/>
        </w:rPr>
        <w:t xml:space="preserve">, </w:t>
      </w:r>
      <w:r w:rsidRPr="00382CF6">
        <w:rPr>
          <w:rFonts w:ascii="Times" w:hAnsi="Times"/>
          <w:color w:val="000000" w:themeColor="text1"/>
          <w:sz w:val="28"/>
          <w:szCs w:val="28"/>
        </w:rPr>
        <w:t>Pokfulam Road, Hong Kong SAR, China.</w:t>
      </w:r>
    </w:p>
    <w:p w:rsidRPr="00382CF6" w:rsidR="00E954CC" w:rsidP="00195F2E" w:rsidRDefault="00E954CC" w14:paraId="3606ADEB" w14:textId="27D71E4D">
      <w:pPr>
        <w:spacing w:line="480" w:lineRule="auto"/>
        <w:ind w:left="567" w:hanging="207"/>
        <w:jc w:val="both"/>
        <w:rPr>
          <w:rFonts w:ascii="Times" w:hAnsi="Times" w:eastAsia="Times New Roman" w:cs="Times New Roman"/>
          <w:color w:val="000000" w:themeColor="text1"/>
          <w:sz w:val="28"/>
          <w:szCs w:val="28"/>
        </w:rPr>
      </w:pPr>
      <w:bookmarkStart w:name="_Hlk76477477" w:id="6"/>
      <w:r w:rsidRPr="00382CF6">
        <w:rPr>
          <w:rFonts w:ascii="Times" w:hAnsi="Times" w:eastAsia="Times New Roman" w:cs="Times New Roman"/>
          <w:color w:val="000000" w:themeColor="text1"/>
          <w:sz w:val="28"/>
          <w:szCs w:val="28"/>
          <w:vertAlign w:val="superscript"/>
          <w:lang w:val="en-US"/>
        </w:rPr>
        <w:t>2</w:t>
      </w:r>
      <w:r w:rsidRPr="00382CF6">
        <w:rPr>
          <w:rFonts w:ascii="Times" w:hAnsi="Times" w:eastAsia="Times New Roman" w:cs="Times New Roman"/>
          <w:color w:val="000000" w:themeColor="text1"/>
          <w:sz w:val="28"/>
          <w:szCs w:val="28"/>
          <w:vertAlign w:val="superscript"/>
        </w:rPr>
        <w:t xml:space="preserve"> </w:t>
      </w:r>
      <w:r w:rsidRPr="00382CF6">
        <w:rPr>
          <w:rFonts w:ascii="Times" w:hAnsi="Times" w:eastAsia="Times New Roman" w:cs="Times New Roman"/>
          <w:color w:val="000000" w:themeColor="text1"/>
          <w:sz w:val="28"/>
          <w:szCs w:val="28"/>
        </w:rPr>
        <w:t xml:space="preserve">School of Public Health, Li Ka Shing Faculty of Medicine, </w:t>
      </w:r>
      <w:bookmarkStart w:name="OLE_LINK105" w:id="7"/>
      <w:bookmarkStart w:name="OLE_LINK106" w:id="8"/>
      <w:r w:rsidRPr="00382CF6">
        <w:rPr>
          <w:rFonts w:ascii="Times" w:hAnsi="Times" w:eastAsia="Times New Roman" w:cs="Times New Roman"/>
          <w:color w:val="000000" w:themeColor="text1"/>
          <w:sz w:val="28"/>
          <w:szCs w:val="28"/>
        </w:rPr>
        <w:t>The University of Hong Kong</w:t>
      </w:r>
      <w:r w:rsidRPr="00382CF6" w:rsidR="00FC66FE">
        <w:rPr>
          <w:rFonts w:ascii="Times" w:hAnsi="Times" w:eastAsia="Times New Roman" w:cs="Times New Roman"/>
          <w:color w:val="000000" w:themeColor="text1"/>
          <w:sz w:val="28"/>
          <w:szCs w:val="28"/>
        </w:rPr>
        <w:t>,</w:t>
      </w:r>
      <w:bookmarkEnd w:id="7"/>
      <w:bookmarkEnd w:id="8"/>
      <w:r w:rsidRPr="00382CF6">
        <w:rPr>
          <w:rFonts w:ascii="Times" w:hAnsi="Times" w:eastAsia="Times New Roman" w:cs="Times New Roman"/>
          <w:color w:val="000000" w:themeColor="text1"/>
          <w:sz w:val="28"/>
          <w:szCs w:val="28"/>
        </w:rPr>
        <w:t xml:space="preserve"> Sassoon Road, Hong Kong SAR, China.</w:t>
      </w:r>
      <w:bookmarkEnd w:id="6"/>
    </w:p>
    <w:p w:rsidRPr="00382CF6" w:rsidR="00E954CC" w:rsidP="00195F2E" w:rsidRDefault="00E954CC" w14:paraId="394AEFD5" w14:textId="41FDC393">
      <w:pPr>
        <w:spacing w:line="480" w:lineRule="auto"/>
        <w:ind w:left="567" w:hanging="207"/>
        <w:jc w:val="both"/>
        <w:rPr>
          <w:rFonts w:ascii="Times" w:hAnsi="Times" w:cs="Times New Roman"/>
          <w:color w:val="000000" w:themeColor="text1"/>
          <w:sz w:val="28"/>
          <w:szCs w:val="28"/>
        </w:rPr>
      </w:pPr>
      <w:r w:rsidRPr="00382CF6">
        <w:rPr>
          <w:rFonts w:ascii="Times" w:hAnsi="Times" w:eastAsia="Times New Roman" w:cs="Times New Roman"/>
          <w:color w:val="000000" w:themeColor="text1"/>
          <w:sz w:val="28"/>
          <w:szCs w:val="28"/>
          <w:vertAlign w:val="superscript"/>
        </w:rPr>
        <w:t xml:space="preserve">3 </w:t>
      </w:r>
      <w:r w:rsidRPr="00382CF6">
        <w:rPr>
          <w:rFonts w:ascii="Times" w:hAnsi="Times" w:eastAsia="Times New Roman" w:cs="Times New Roman"/>
          <w:color w:val="000000" w:themeColor="text1"/>
          <w:sz w:val="28"/>
          <w:szCs w:val="28"/>
        </w:rPr>
        <w:t>HKU-Pasteur Research Pole</w:t>
      </w:r>
      <w:r w:rsidRPr="00382CF6" w:rsidR="00FC66FE">
        <w:rPr>
          <w:rFonts w:ascii="Times" w:hAnsi="Times" w:eastAsia="Times New Roman" w:cs="Times New Roman"/>
          <w:color w:val="000000" w:themeColor="text1"/>
          <w:sz w:val="28"/>
          <w:szCs w:val="28"/>
        </w:rPr>
        <w:t>,</w:t>
      </w:r>
      <w:r w:rsidRPr="00382CF6">
        <w:rPr>
          <w:rFonts w:ascii="Times" w:hAnsi="Times" w:eastAsia="Times New Roman" w:cs="Times New Roman"/>
          <w:color w:val="000000" w:themeColor="text1"/>
          <w:sz w:val="28"/>
          <w:szCs w:val="28"/>
        </w:rPr>
        <w:t xml:space="preserve"> </w:t>
      </w:r>
      <w:r w:rsidRPr="00382CF6" w:rsidR="00E96038">
        <w:rPr>
          <w:rFonts w:ascii="Times" w:hAnsi="Times" w:eastAsia="Times New Roman" w:cs="Times New Roman"/>
          <w:color w:val="000000" w:themeColor="text1"/>
          <w:sz w:val="28"/>
          <w:szCs w:val="28"/>
        </w:rPr>
        <w:t xml:space="preserve">The University of Hong Kong, </w:t>
      </w:r>
      <w:r w:rsidRPr="00382CF6">
        <w:rPr>
          <w:rFonts w:ascii="Times" w:hAnsi="Times" w:eastAsia="Times New Roman" w:cs="Times New Roman"/>
          <w:color w:val="000000" w:themeColor="text1"/>
          <w:sz w:val="28"/>
          <w:szCs w:val="28"/>
        </w:rPr>
        <w:t>Sassoon Road, Hong Kong SAR, China.</w:t>
      </w:r>
    </w:p>
    <w:p w:rsidRPr="00382CF6" w:rsidR="004B18DC" w:rsidP="00195F2E" w:rsidRDefault="004B18DC" w14:paraId="3B07BADA" w14:textId="77777777">
      <w:pPr>
        <w:spacing w:line="480" w:lineRule="auto"/>
        <w:ind w:left="142"/>
        <w:jc w:val="both"/>
        <w:rPr>
          <w:rFonts w:ascii="Times" w:hAnsi="Times" w:cs="Times New Roman"/>
          <w:color w:val="000000" w:themeColor="text1"/>
          <w:sz w:val="28"/>
          <w:szCs w:val="28"/>
        </w:rPr>
      </w:pPr>
    </w:p>
    <w:p w:rsidRPr="00382CF6" w:rsidR="004B18DC" w:rsidP="00195F2E" w:rsidRDefault="004B18DC" w14:paraId="40AE89F6" w14:textId="200D5878">
      <w:pPr>
        <w:spacing w:line="48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 xml:space="preserve">*Corresponding author. </w:t>
      </w:r>
    </w:p>
    <w:p w:rsidRPr="00382CF6" w:rsidR="004B18DC" w:rsidP="00195F2E" w:rsidRDefault="004B18DC" w14:paraId="02EF6C40" w14:textId="77777777">
      <w:pPr>
        <w:spacing w:line="48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 xml:space="preserve">E-mail: </w:t>
      </w:r>
      <w:hyperlink w:history="1" r:id="rId8">
        <w:r w:rsidRPr="00382CF6">
          <w:rPr>
            <w:rStyle w:val="Hyperlink"/>
            <w:rFonts w:ascii="Times" w:hAnsi="Times" w:cs="Times New Roman"/>
            <w:color w:val="000000" w:themeColor="text1"/>
            <w:sz w:val="28"/>
            <w:szCs w:val="28"/>
          </w:rPr>
          <w:t>zhangt@hku.hk</w:t>
        </w:r>
      </w:hyperlink>
    </w:p>
    <w:p w:rsidRPr="00382CF6" w:rsidR="004B18DC" w:rsidP="00195F2E" w:rsidRDefault="004B18DC" w14:paraId="56EA0BCF" w14:textId="45609093">
      <w:pPr>
        <w:spacing w:line="48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 xml:space="preserve">Phone: +852-2857 8551; Fax: +852-2859 </w:t>
      </w:r>
      <w:r w:rsidRPr="00382CF6" w:rsidR="003414BF">
        <w:rPr>
          <w:rFonts w:ascii="Times" w:hAnsi="Times" w:cs="Times New Roman"/>
          <w:color w:val="000000" w:themeColor="text1"/>
          <w:sz w:val="28"/>
          <w:szCs w:val="28"/>
        </w:rPr>
        <w:t>5337</w:t>
      </w:r>
      <w:r w:rsidRPr="00382CF6">
        <w:rPr>
          <w:rFonts w:ascii="Times" w:hAnsi="Times" w:cs="Times New Roman"/>
          <w:color w:val="000000" w:themeColor="text1"/>
          <w:sz w:val="28"/>
          <w:szCs w:val="28"/>
        </w:rPr>
        <w:br w:type="page"/>
      </w:r>
    </w:p>
    <w:bookmarkEnd w:id="3"/>
    <w:bookmarkEnd w:id="4"/>
    <w:bookmarkEnd w:id="5"/>
    <w:p w:rsidRPr="00382CF6" w:rsidR="002209B6" w:rsidP="00195F2E" w:rsidRDefault="004464AB" w14:paraId="1784D0E5" w14:textId="58D5E08B">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Abstract</w:t>
      </w:r>
    </w:p>
    <w:p w:rsidRPr="00382CF6" w:rsidR="005211CC" w:rsidP="00195F2E" w:rsidRDefault="00376E17" w14:paraId="49A3E4E1" w14:textId="2BEA1EFF">
      <w:pPr>
        <w:spacing w:line="480" w:lineRule="auto"/>
        <w:jc w:val="both"/>
        <w:rPr>
          <w:rFonts w:ascii="Times" w:hAnsi="Times"/>
          <w:color w:val="000000" w:themeColor="text1"/>
          <w:sz w:val="28"/>
          <w:szCs w:val="28"/>
        </w:rPr>
      </w:pPr>
      <w:bookmarkStart w:name="OLE_LINK395" w:id="9"/>
      <w:bookmarkStart w:name="OLE_LINK396" w:id="10"/>
      <w:bookmarkStart w:name="OLE_LINK162" w:id="11"/>
      <w:bookmarkStart w:name="OLE_LINK165" w:id="12"/>
      <w:bookmarkStart w:name="OLE_LINK413" w:id="13"/>
      <w:r w:rsidRPr="00382CF6">
        <w:rPr>
          <w:rFonts w:ascii="Times" w:hAnsi="Times"/>
          <w:color w:val="000000" w:themeColor="text1"/>
          <w:sz w:val="28"/>
          <w:szCs w:val="28"/>
        </w:rPr>
        <w:t xml:space="preserve">COVID-19 is </w:t>
      </w:r>
      <w:r w:rsidRPr="00382CF6" w:rsidR="00DD7ACE">
        <w:rPr>
          <w:rFonts w:ascii="Times" w:hAnsi="Times"/>
          <w:color w:val="000000" w:themeColor="text1"/>
          <w:sz w:val="28"/>
          <w:szCs w:val="28"/>
        </w:rPr>
        <w:t xml:space="preserve">an </w:t>
      </w:r>
      <w:r w:rsidRPr="00382CF6" w:rsidR="00FE2A7E">
        <w:rPr>
          <w:rFonts w:ascii="Times" w:hAnsi="Times"/>
          <w:color w:val="000000" w:themeColor="text1"/>
          <w:sz w:val="28"/>
          <w:szCs w:val="28"/>
        </w:rPr>
        <w:t xml:space="preserve">ongoing </w:t>
      </w:r>
      <w:r w:rsidRPr="00382CF6" w:rsidR="00633998">
        <w:rPr>
          <w:rFonts w:ascii="Times" w:hAnsi="Times"/>
          <w:color w:val="000000" w:themeColor="text1"/>
          <w:sz w:val="28"/>
          <w:szCs w:val="28"/>
        </w:rPr>
        <w:t xml:space="preserve">public health </w:t>
      </w:r>
      <w:r w:rsidRPr="00382CF6" w:rsidR="00FE2A7E">
        <w:rPr>
          <w:rFonts w:ascii="Times" w:hAnsi="Times"/>
          <w:color w:val="000000" w:themeColor="text1"/>
          <w:sz w:val="28"/>
          <w:szCs w:val="28"/>
        </w:rPr>
        <w:t xml:space="preserve">threat </w:t>
      </w:r>
      <w:r w:rsidRPr="00382CF6" w:rsidR="0004450A">
        <w:rPr>
          <w:rFonts w:ascii="Times" w:hAnsi="Times"/>
          <w:color w:val="000000" w:themeColor="text1"/>
          <w:sz w:val="28"/>
          <w:szCs w:val="28"/>
        </w:rPr>
        <w:t xml:space="preserve">worldwide driven by severe acute respiratory syndrome coronavirus 2 (SARS-CoV-2). </w:t>
      </w:r>
      <w:r w:rsidR="00786F39">
        <w:rPr>
          <w:rFonts w:ascii="Times" w:hAnsi="Times"/>
          <w:color w:val="000000" w:themeColor="text1"/>
          <w:sz w:val="28"/>
          <w:szCs w:val="28"/>
        </w:rPr>
        <w:t>Wastewater</w:t>
      </w:r>
      <w:r w:rsidRPr="00382CF6" w:rsidR="00786F39">
        <w:rPr>
          <w:rFonts w:ascii="Times" w:hAnsi="Times"/>
          <w:color w:val="000000" w:themeColor="text1"/>
          <w:sz w:val="28"/>
          <w:szCs w:val="28"/>
        </w:rPr>
        <w:t xml:space="preserve"> </w:t>
      </w:r>
      <w:r w:rsidRPr="00382CF6" w:rsidR="00F83989">
        <w:rPr>
          <w:rFonts w:ascii="Times" w:hAnsi="Times"/>
          <w:color w:val="000000" w:themeColor="text1"/>
          <w:sz w:val="28"/>
          <w:szCs w:val="28"/>
        </w:rPr>
        <w:t xml:space="preserve">surveillance has </w:t>
      </w:r>
      <w:r w:rsidRPr="00382CF6" w:rsidR="00F97C85">
        <w:rPr>
          <w:rFonts w:ascii="Times" w:hAnsi="Times"/>
          <w:color w:val="000000" w:themeColor="text1"/>
          <w:sz w:val="28"/>
          <w:szCs w:val="28"/>
        </w:rPr>
        <w:t xml:space="preserve">emerged as a novel tool </w:t>
      </w:r>
      <w:r w:rsidRPr="00382CF6" w:rsidR="00380334">
        <w:rPr>
          <w:rFonts w:ascii="Times" w:hAnsi="Times"/>
          <w:color w:val="000000" w:themeColor="text1"/>
          <w:sz w:val="28"/>
          <w:szCs w:val="28"/>
        </w:rPr>
        <w:t xml:space="preserve">complementary to clinical </w:t>
      </w:r>
      <w:r w:rsidRPr="00382CF6" w:rsidR="006C25D3">
        <w:rPr>
          <w:rFonts w:ascii="Times" w:hAnsi="Times"/>
          <w:color w:val="000000" w:themeColor="text1"/>
          <w:sz w:val="28"/>
          <w:szCs w:val="28"/>
        </w:rPr>
        <w:t>surveillance</w:t>
      </w:r>
      <w:r w:rsidRPr="00382CF6" w:rsidR="0092699B">
        <w:rPr>
          <w:rFonts w:ascii="Times" w:hAnsi="Times"/>
          <w:color w:val="000000" w:themeColor="text1"/>
          <w:sz w:val="28"/>
          <w:szCs w:val="28"/>
        </w:rPr>
        <w:t xml:space="preserve"> to control the </w:t>
      </w:r>
      <w:r w:rsidRPr="00382CF6" w:rsidR="00FC1F72">
        <w:rPr>
          <w:rFonts w:ascii="Times" w:hAnsi="Times"/>
          <w:color w:val="000000" w:themeColor="text1"/>
          <w:sz w:val="28"/>
          <w:szCs w:val="28"/>
        </w:rPr>
        <w:t xml:space="preserve">COVID-19 </w:t>
      </w:r>
      <w:r w:rsidRPr="00382CF6" w:rsidR="0092699B">
        <w:rPr>
          <w:rFonts w:ascii="Times" w:hAnsi="Times"/>
          <w:color w:val="000000" w:themeColor="text1"/>
          <w:sz w:val="28"/>
          <w:szCs w:val="28"/>
        </w:rPr>
        <w:t>pandemic</w:t>
      </w:r>
      <w:r w:rsidRPr="00382CF6" w:rsidR="006C25D3">
        <w:rPr>
          <w:rFonts w:ascii="Times" w:hAnsi="Times"/>
          <w:color w:val="000000" w:themeColor="text1"/>
          <w:sz w:val="28"/>
          <w:szCs w:val="28"/>
        </w:rPr>
        <w:t xml:space="preserve">. </w:t>
      </w:r>
      <w:bookmarkStart w:name="OLE_LINK496" w:id="14"/>
      <w:bookmarkStart w:name="OLE_LINK497" w:id="15"/>
      <w:r w:rsidRPr="00382CF6" w:rsidR="0004450A">
        <w:rPr>
          <w:rFonts w:ascii="Times" w:hAnsi="Times"/>
          <w:color w:val="000000" w:themeColor="text1"/>
          <w:sz w:val="28"/>
          <w:szCs w:val="28"/>
        </w:rPr>
        <w:t>With</w:t>
      </w:r>
      <w:r w:rsidRPr="00382CF6" w:rsidR="002209B6">
        <w:rPr>
          <w:rFonts w:ascii="Times" w:hAnsi="Times"/>
          <w:color w:val="000000" w:themeColor="text1"/>
          <w:sz w:val="28"/>
          <w:szCs w:val="28"/>
        </w:rPr>
        <w:t xml:space="preserve"> the emergence of new variants of SARS-CoV-2, </w:t>
      </w:r>
      <w:r w:rsidRPr="00382CF6" w:rsidR="0092699B">
        <w:rPr>
          <w:rFonts w:ascii="Times" w:hAnsi="Times"/>
          <w:color w:val="000000" w:themeColor="text1"/>
          <w:sz w:val="28"/>
          <w:szCs w:val="28"/>
        </w:rPr>
        <w:t>accumulated</w:t>
      </w:r>
      <w:r w:rsidRPr="00382CF6" w:rsidR="002209B6">
        <w:rPr>
          <w:rFonts w:ascii="Times" w:hAnsi="Times"/>
          <w:color w:val="000000" w:themeColor="text1"/>
          <w:sz w:val="28"/>
          <w:szCs w:val="28"/>
        </w:rPr>
        <w:t xml:space="preserve"> mutations </w:t>
      </w:r>
      <w:r w:rsidRPr="00382CF6" w:rsidR="009F4664">
        <w:rPr>
          <w:rFonts w:ascii="Times" w:hAnsi="Times"/>
          <w:color w:val="000000" w:themeColor="text1"/>
          <w:sz w:val="28"/>
          <w:szCs w:val="28"/>
        </w:rPr>
        <w:t xml:space="preserve">that </w:t>
      </w:r>
      <w:r w:rsidRPr="00382CF6" w:rsidR="002209B6">
        <w:rPr>
          <w:rFonts w:ascii="Times" w:hAnsi="Times"/>
          <w:color w:val="000000" w:themeColor="text1"/>
          <w:sz w:val="28"/>
          <w:szCs w:val="28"/>
        </w:rPr>
        <w:t>occurred</w:t>
      </w:r>
      <w:r w:rsidRPr="00382CF6" w:rsidR="002209B6">
        <w:rPr>
          <w:rFonts w:ascii="Times" w:hAnsi="Times"/>
          <w:color w:val="000000" w:themeColor="text1"/>
          <w:sz w:val="28"/>
          <w:szCs w:val="28"/>
          <w:lang w:val="en-US"/>
        </w:rPr>
        <w:t xml:space="preserve"> </w:t>
      </w:r>
      <w:r w:rsidRPr="00382CF6" w:rsidR="002209B6">
        <w:rPr>
          <w:rFonts w:ascii="Times" w:hAnsi="Times"/>
          <w:color w:val="000000" w:themeColor="text1"/>
          <w:sz w:val="28"/>
          <w:szCs w:val="28"/>
        </w:rPr>
        <w:t>in the SARS-CoV-2 genome</w:t>
      </w:r>
      <w:r w:rsidRPr="00382CF6" w:rsidR="00825309">
        <w:rPr>
          <w:rFonts w:ascii="Times" w:hAnsi="Times"/>
          <w:color w:val="000000" w:themeColor="text1"/>
          <w:sz w:val="28"/>
          <w:szCs w:val="28"/>
        </w:rPr>
        <w:t xml:space="preserve"> raise </w:t>
      </w:r>
      <w:r w:rsidRPr="00382CF6" w:rsidR="00825309">
        <w:rPr>
          <w:rFonts w:ascii="Times" w:hAnsi="Times"/>
          <w:color w:val="000000" w:themeColor="text1"/>
          <w:sz w:val="28"/>
          <w:szCs w:val="28"/>
          <w:lang w:val="en-US"/>
        </w:rPr>
        <w:t xml:space="preserve">new challenges for RT-qPCR </w:t>
      </w:r>
      <w:r w:rsidRPr="00382CF6" w:rsidR="009F4664">
        <w:rPr>
          <w:rFonts w:ascii="Times" w:hAnsi="Times"/>
          <w:color w:val="000000" w:themeColor="text1"/>
          <w:sz w:val="28"/>
          <w:szCs w:val="28"/>
          <w:lang w:val="en-US"/>
        </w:rPr>
        <w:t>diagnosis</w:t>
      </w:r>
      <w:r w:rsidRPr="00382CF6" w:rsidR="006C4EA5">
        <w:rPr>
          <w:rFonts w:ascii="Times" w:hAnsi="Times"/>
          <w:color w:val="000000" w:themeColor="text1"/>
          <w:sz w:val="28"/>
          <w:szCs w:val="28"/>
          <w:lang w:val="en-US"/>
        </w:rPr>
        <w:t xml:space="preserve"> used in </w:t>
      </w:r>
      <w:r w:rsidR="00786F39">
        <w:rPr>
          <w:rFonts w:ascii="Times" w:hAnsi="Times"/>
          <w:color w:val="000000" w:themeColor="text1"/>
          <w:sz w:val="28"/>
          <w:szCs w:val="28"/>
          <w:lang w:val="en-US"/>
        </w:rPr>
        <w:t>wastewater</w:t>
      </w:r>
      <w:r w:rsidRPr="00382CF6" w:rsidR="00786F39">
        <w:rPr>
          <w:rFonts w:ascii="Times" w:hAnsi="Times"/>
          <w:color w:val="000000" w:themeColor="text1"/>
          <w:sz w:val="28"/>
          <w:szCs w:val="28"/>
          <w:lang w:val="en-US"/>
        </w:rPr>
        <w:t xml:space="preserve"> </w:t>
      </w:r>
      <w:r w:rsidRPr="00382CF6" w:rsidR="006C4EA5">
        <w:rPr>
          <w:rFonts w:ascii="Times" w:hAnsi="Times"/>
          <w:color w:val="000000" w:themeColor="text1"/>
          <w:sz w:val="28"/>
          <w:szCs w:val="28"/>
          <w:lang w:val="en-US"/>
        </w:rPr>
        <w:t>surveillance</w:t>
      </w:r>
      <w:r w:rsidRPr="00382CF6" w:rsidR="002209B6">
        <w:rPr>
          <w:rFonts w:ascii="Times" w:hAnsi="Times"/>
          <w:color w:val="000000" w:themeColor="text1"/>
          <w:sz w:val="28"/>
          <w:szCs w:val="28"/>
        </w:rPr>
        <w:t>.</w:t>
      </w:r>
      <w:r w:rsidRPr="00382CF6" w:rsidR="00A06267">
        <w:rPr>
          <w:rFonts w:ascii="Times" w:hAnsi="Times"/>
          <w:color w:val="000000" w:themeColor="text1"/>
          <w:sz w:val="28"/>
          <w:szCs w:val="28"/>
        </w:rPr>
        <w:t xml:space="preserve"> </w:t>
      </w:r>
      <w:bookmarkEnd w:id="9"/>
      <w:bookmarkEnd w:id="10"/>
      <w:r w:rsidRPr="002C3453" w:rsidR="002C3453">
        <w:rPr>
          <w:rFonts w:ascii="Times" w:hAnsi="Times"/>
          <w:color w:val="000000" w:themeColor="text1"/>
          <w:sz w:val="28"/>
          <w:szCs w:val="28"/>
        </w:rPr>
        <w:t>There is a pressing need to develop refined methods for modifying primer/probes to better detect these emerging variants</w:t>
      </w:r>
      <w:r w:rsidR="00542C47">
        <w:rPr>
          <w:rFonts w:ascii="Times" w:hAnsi="Times"/>
          <w:color w:val="000000" w:themeColor="text1"/>
          <w:sz w:val="28"/>
          <w:szCs w:val="28"/>
        </w:rPr>
        <w:t xml:space="preserve"> in wastewater</w:t>
      </w:r>
      <w:r w:rsidRPr="002C3453" w:rsidR="002C3453">
        <w:rPr>
          <w:rFonts w:ascii="Times" w:hAnsi="Times"/>
          <w:color w:val="000000" w:themeColor="text1"/>
          <w:sz w:val="28"/>
          <w:szCs w:val="28"/>
        </w:rPr>
        <w:t>.</w:t>
      </w:r>
    </w:p>
    <w:p w:rsidRPr="00382CF6" w:rsidR="005211CC" w:rsidP="00195F2E" w:rsidRDefault="005211CC" w14:paraId="2DB0F2FB" w14:textId="77777777">
      <w:pPr>
        <w:spacing w:line="480" w:lineRule="auto"/>
        <w:jc w:val="both"/>
        <w:rPr>
          <w:rFonts w:ascii="Times" w:hAnsi="Times"/>
          <w:color w:val="000000" w:themeColor="text1"/>
          <w:sz w:val="28"/>
          <w:szCs w:val="28"/>
        </w:rPr>
      </w:pPr>
    </w:p>
    <w:p w:rsidRPr="001F78B7" w:rsidR="005211CC" w:rsidP="00195F2E" w:rsidRDefault="00C60D67" w14:paraId="177612F6" w14:textId="046FBC63">
      <w:pPr>
        <w:spacing w:line="480" w:lineRule="auto"/>
        <w:jc w:val="both"/>
        <w:rPr>
          <w:rFonts w:ascii="Times" w:hAnsi="Times"/>
          <w:color w:val="000000" w:themeColor="text1"/>
          <w:sz w:val="28"/>
          <w:szCs w:val="28"/>
        </w:rPr>
      </w:pPr>
      <w:bookmarkStart w:name="OLE_LINK317" w:id="16"/>
      <w:bookmarkStart w:name="OLE_LINK318" w:id="17"/>
      <w:bookmarkStart w:name="OLE_LINK345" w:id="18"/>
      <w:bookmarkStart w:name="OLE_LINK346" w:id="19"/>
      <w:bookmarkStart w:name="OLE_LINK302" w:id="20"/>
      <w:r>
        <w:rPr>
          <w:rFonts w:ascii="Times" w:hAnsi="Times"/>
          <w:color w:val="000000" w:themeColor="text1"/>
          <w:sz w:val="28"/>
          <w:szCs w:val="28"/>
        </w:rPr>
        <w:t>Here</w:t>
      </w:r>
      <w:r w:rsidRPr="00382CF6" w:rsidR="00F25860">
        <w:rPr>
          <w:rFonts w:ascii="Times" w:hAnsi="Times"/>
          <w:color w:val="000000" w:themeColor="text1"/>
          <w:sz w:val="28"/>
          <w:szCs w:val="28"/>
        </w:rPr>
        <w:t xml:space="preserve">, </w:t>
      </w:r>
      <w:bookmarkEnd w:id="14"/>
      <w:bookmarkEnd w:id="15"/>
      <w:r w:rsidRPr="00994622" w:rsidR="00994622">
        <w:rPr>
          <w:rFonts w:ascii="Times" w:hAnsi="Times"/>
          <w:color w:val="000000" w:themeColor="text1"/>
          <w:sz w:val="28"/>
          <w:szCs w:val="28"/>
        </w:rPr>
        <w:t xml:space="preserve">we </w:t>
      </w:r>
      <w:bookmarkStart w:name="OLE_LINK498" w:id="21"/>
      <w:r w:rsidRPr="00994622" w:rsidR="00994622">
        <w:rPr>
          <w:rFonts w:ascii="Times" w:hAnsi="Times"/>
          <w:color w:val="000000" w:themeColor="text1"/>
          <w:sz w:val="28"/>
          <w:szCs w:val="28"/>
        </w:rPr>
        <w:t>exemplif</w:t>
      </w:r>
      <w:r w:rsidR="00FC746D">
        <w:rPr>
          <w:rFonts w:hint="eastAsia" w:ascii="Times" w:hAnsi="Times"/>
          <w:color w:val="000000" w:themeColor="text1"/>
          <w:sz w:val="28"/>
          <w:szCs w:val="28"/>
        </w:rPr>
        <w:t>ied</w:t>
      </w:r>
      <w:r w:rsidRPr="00994622" w:rsidR="00994622">
        <w:rPr>
          <w:rFonts w:ascii="Times" w:hAnsi="Times"/>
          <w:color w:val="000000" w:themeColor="text1"/>
          <w:sz w:val="28"/>
          <w:szCs w:val="28"/>
        </w:rPr>
        <w:t xml:space="preserve"> this process by focusing on the Omicron variant</w:t>
      </w:r>
      <w:r w:rsidR="00F15EF7">
        <w:rPr>
          <w:rFonts w:ascii="Times" w:hAnsi="Times"/>
          <w:color w:val="000000" w:themeColor="text1"/>
          <w:sz w:val="28"/>
          <w:szCs w:val="28"/>
        </w:rPr>
        <w:t>s</w:t>
      </w:r>
      <w:r w:rsidRPr="00994622" w:rsidR="00994622">
        <w:rPr>
          <w:rFonts w:ascii="Times" w:hAnsi="Times"/>
          <w:color w:val="000000" w:themeColor="text1"/>
          <w:sz w:val="28"/>
          <w:szCs w:val="28"/>
        </w:rPr>
        <w:t>, for which we have developed and validated a modified detection method.</w:t>
      </w:r>
      <w:bookmarkEnd w:id="21"/>
      <w:r w:rsidR="00994622">
        <w:rPr>
          <w:rFonts w:ascii="Times" w:hAnsi="Times"/>
          <w:color w:val="000000" w:themeColor="text1"/>
          <w:sz w:val="28"/>
          <w:szCs w:val="28"/>
        </w:rPr>
        <w:t xml:space="preserve"> W</w:t>
      </w:r>
      <w:r w:rsidRPr="00382CF6" w:rsidR="006C4EA5">
        <w:rPr>
          <w:rFonts w:ascii="Times" w:hAnsi="Times"/>
          <w:color w:val="000000" w:themeColor="text1"/>
          <w:sz w:val="28"/>
          <w:szCs w:val="28"/>
        </w:rPr>
        <w:t>e</w:t>
      </w:r>
      <w:r w:rsidRPr="00382CF6" w:rsidR="00F25860">
        <w:rPr>
          <w:rFonts w:ascii="Times" w:hAnsi="Times"/>
          <w:color w:val="000000" w:themeColor="text1"/>
          <w:sz w:val="28"/>
          <w:szCs w:val="28"/>
        </w:rPr>
        <w:t xml:space="preserve"> </w:t>
      </w:r>
      <w:r w:rsidR="00994622">
        <w:rPr>
          <w:rFonts w:ascii="Times" w:hAnsi="Times"/>
          <w:color w:val="000000" w:themeColor="text1"/>
          <w:sz w:val="28"/>
          <w:szCs w:val="28"/>
        </w:rPr>
        <w:t xml:space="preserve">first </w:t>
      </w:r>
      <w:r w:rsidR="001D03F5">
        <w:rPr>
          <w:rFonts w:ascii="Times" w:hAnsi="Times"/>
          <w:color w:val="000000" w:themeColor="text1"/>
          <w:sz w:val="28"/>
          <w:szCs w:val="28"/>
        </w:rPr>
        <w:t xml:space="preserve">modified the </w:t>
      </w:r>
      <w:r w:rsidRPr="00382CF6" w:rsidR="001D03F5">
        <w:rPr>
          <w:rFonts w:ascii="Times" w:hAnsi="Times"/>
          <w:color w:val="000000" w:themeColor="text1"/>
          <w:sz w:val="28"/>
          <w:szCs w:val="28"/>
        </w:rPr>
        <w:t>primers/probe</w:t>
      </w:r>
      <w:r w:rsidR="009B7312">
        <w:rPr>
          <w:rFonts w:ascii="Times" w:hAnsi="Times"/>
          <w:color w:val="000000" w:themeColor="text1"/>
          <w:sz w:val="28"/>
          <w:szCs w:val="28"/>
        </w:rPr>
        <w:t xml:space="preserve"> </w:t>
      </w:r>
      <w:r w:rsidR="008135CC">
        <w:rPr>
          <w:rFonts w:ascii="Times" w:hAnsi="Times"/>
          <w:color w:val="000000" w:themeColor="text1"/>
          <w:sz w:val="28"/>
          <w:szCs w:val="28"/>
        </w:rPr>
        <w:t>mismatches</w:t>
      </w:r>
      <w:r w:rsidRPr="00382CF6" w:rsidR="001D03F5">
        <w:rPr>
          <w:rFonts w:ascii="Times" w:hAnsi="Times"/>
          <w:color w:val="000000" w:themeColor="text1"/>
          <w:sz w:val="28"/>
          <w:szCs w:val="28"/>
        </w:rPr>
        <w:t xml:space="preserve"> of three assays </w:t>
      </w:r>
      <w:r w:rsidRPr="00382CF6" w:rsidR="001F78B7">
        <w:rPr>
          <w:rFonts w:ascii="Times" w:hAnsi="Times"/>
          <w:color w:val="000000" w:themeColor="text1"/>
          <w:sz w:val="28"/>
          <w:szCs w:val="28"/>
          <w:lang w:val="en-US"/>
        </w:rPr>
        <w:t xml:space="preserve">commonly used in </w:t>
      </w:r>
      <w:r w:rsidR="005853A6">
        <w:rPr>
          <w:rFonts w:ascii="Times" w:hAnsi="Times"/>
          <w:color w:val="000000" w:themeColor="text1"/>
          <w:sz w:val="28"/>
          <w:szCs w:val="28"/>
          <w:lang w:val="en-US"/>
        </w:rPr>
        <w:t>wastewater</w:t>
      </w:r>
      <w:r w:rsidRPr="00382CF6" w:rsidR="001F78B7">
        <w:rPr>
          <w:rFonts w:ascii="Times" w:hAnsi="Times"/>
          <w:color w:val="000000" w:themeColor="text1"/>
          <w:sz w:val="28"/>
          <w:szCs w:val="28"/>
          <w:lang w:val="en-US"/>
        </w:rPr>
        <w:t xml:space="preserve"> surveillance</w:t>
      </w:r>
      <w:r w:rsidR="001F78B7">
        <w:rPr>
          <w:rFonts w:ascii="Times" w:hAnsi="Times"/>
          <w:color w:val="000000" w:themeColor="text1"/>
          <w:sz w:val="28"/>
          <w:szCs w:val="28"/>
          <w:lang w:val="en-US"/>
        </w:rPr>
        <w:t xml:space="preserve"> </w:t>
      </w:r>
      <w:r w:rsidRPr="00382CF6" w:rsidR="001D03F5">
        <w:rPr>
          <w:rFonts w:ascii="Times" w:hAnsi="Times"/>
          <w:color w:val="000000" w:themeColor="text1"/>
          <w:sz w:val="28"/>
          <w:szCs w:val="28"/>
        </w:rPr>
        <w:t xml:space="preserve">according to </w:t>
      </w:r>
      <w:r w:rsidRPr="00382CF6" w:rsidR="001D03F5">
        <w:rPr>
          <w:rFonts w:ascii="Times" w:hAnsi="Times"/>
          <w:i/>
          <w:iCs/>
          <w:color w:val="000000" w:themeColor="text1"/>
          <w:sz w:val="28"/>
          <w:szCs w:val="28"/>
        </w:rPr>
        <w:t>in silico</w:t>
      </w:r>
      <w:r w:rsidRPr="00382CF6" w:rsidR="001D03F5">
        <w:rPr>
          <w:rFonts w:ascii="Times" w:hAnsi="Times"/>
          <w:color w:val="000000" w:themeColor="text1"/>
          <w:sz w:val="28"/>
          <w:szCs w:val="28"/>
        </w:rPr>
        <w:t xml:space="preserve"> analysis results for the mutations of 882 sequences collected during the fifth-wave outbreak in Hong Kong, and </w:t>
      </w:r>
      <w:r w:rsidR="00542C47">
        <w:rPr>
          <w:rFonts w:ascii="Times" w:hAnsi="Times"/>
          <w:color w:val="000000" w:themeColor="text1"/>
          <w:sz w:val="28"/>
          <w:szCs w:val="28"/>
        </w:rPr>
        <w:t xml:space="preserve">then </w:t>
      </w:r>
      <w:r w:rsidRPr="00382CF6" w:rsidR="001D03F5">
        <w:rPr>
          <w:rFonts w:ascii="Times" w:hAnsi="Times"/>
          <w:color w:val="000000" w:themeColor="text1"/>
          <w:sz w:val="28"/>
          <w:szCs w:val="28"/>
        </w:rPr>
        <w:t xml:space="preserve">evaluated </w:t>
      </w:r>
      <w:r w:rsidR="009B7312">
        <w:rPr>
          <w:rFonts w:ascii="Times" w:hAnsi="Times"/>
          <w:color w:val="000000" w:themeColor="text1"/>
          <w:sz w:val="28"/>
          <w:szCs w:val="28"/>
        </w:rPr>
        <w:t xml:space="preserve">them </w:t>
      </w:r>
      <w:r w:rsidRPr="008135CC" w:rsidR="008135CC">
        <w:rPr>
          <w:rFonts w:ascii="Times" w:hAnsi="Times"/>
          <w:color w:val="000000" w:themeColor="text1"/>
          <w:sz w:val="28"/>
          <w:szCs w:val="28"/>
        </w:rPr>
        <w:t>alongside</w:t>
      </w:r>
      <w:r w:rsidRPr="00382CF6" w:rsidR="001D03F5">
        <w:rPr>
          <w:rFonts w:ascii="Times" w:hAnsi="Times"/>
          <w:color w:val="000000" w:themeColor="text1"/>
          <w:sz w:val="28"/>
          <w:szCs w:val="28"/>
        </w:rPr>
        <w:t xml:space="preserve"> the </w:t>
      </w:r>
      <w:r w:rsidR="000872B1">
        <w:rPr>
          <w:rFonts w:ascii="Times" w:hAnsi="Times"/>
          <w:color w:val="000000" w:themeColor="text1"/>
          <w:sz w:val="28"/>
          <w:szCs w:val="28"/>
        </w:rPr>
        <w:t xml:space="preserve">seven </w:t>
      </w:r>
      <w:r w:rsidRPr="00382CF6" w:rsidR="001D03F5">
        <w:rPr>
          <w:rFonts w:ascii="Times" w:hAnsi="Times"/>
          <w:color w:val="000000" w:themeColor="text1"/>
          <w:sz w:val="28"/>
          <w:szCs w:val="28"/>
        </w:rPr>
        <w:t xml:space="preserve">original </w:t>
      </w:r>
      <w:r w:rsidR="00E00A9C">
        <w:rPr>
          <w:rFonts w:ascii="Times" w:hAnsi="Times"/>
          <w:color w:val="000000" w:themeColor="text1"/>
          <w:sz w:val="28"/>
          <w:szCs w:val="28"/>
        </w:rPr>
        <w:t>assay</w:t>
      </w:r>
      <w:r w:rsidRPr="00382CF6" w:rsidR="001D03F5">
        <w:rPr>
          <w:rFonts w:ascii="Times" w:hAnsi="Times"/>
          <w:color w:val="000000" w:themeColor="text1"/>
          <w:sz w:val="28"/>
          <w:szCs w:val="28"/>
        </w:rPr>
        <w:t>s</w:t>
      </w:r>
      <w:r w:rsidR="001F78B7">
        <w:rPr>
          <w:rFonts w:ascii="Times" w:hAnsi="Times"/>
          <w:color w:val="000000" w:themeColor="text1"/>
          <w:sz w:val="28"/>
          <w:szCs w:val="28"/>
          <w:lang w:val="en-US"/>
        </w:rPr>
        <w:t>.</w:t>
      </w:r>
      <w:r w:rsidR="00B76560">
        <w:rPr>
          <w:rFonts w:ascii="Times" w:hAnsi="Times"/>
          <w:color w:val="000000" w:themeColor="text1"/>
          <w:sz w:val="28"/>
          <w:szCs w:val="28"/>
        </w:rPr>
        <w:t xml:space="preserve"> </w:t>
      </w:r>
      <w:r w:rsidRPr="00382CF6" w:rsidR="00507A59">
        <w:rPr>
          <w:rFonts w:ascii="Times" w:hAnsi="Times"/>
          <w:color w:val="000000" w:themeColor="text1"/>
          <w:sz w:val="28"/>
          <w:szCs w:val="28"/>
        </w:rPr>
        <w:t>T</w:t>
      </w:r>
      <w:r w:rsidRPr="00382CF6" w:rsidR="006C3387">
        <w:rPr>
          <w:rFonts w:ascii="Times" w:hAnsi="Times"/>
          <w:color w:val="000000" w:themeColor="text1"/>
          <w:sz w:val="28"/>
          <w:szCs w:val="28"/>
        </w:rPr>
        <w:t>he results</w:t>
      </w:r>
      <w:r w:rsidRPr="00382CF6" w:rsidR="00507A59">
        <w:rPr>
          <w:rFonts w:ascii="Times" w:hAnsi="Times"/>
          <w:color w:val="000000" w:themeColor="text1"/>
          <w:sz w:val="28"/>
          <w:szCs w:val="28"/>
        </w:rPr>
        <w:t xml:space="preserve"> showed that</w:t>
      </w:r>
      <w:r w:rsidRPr="00382CF6" w:rsidR="006C3387">
        <w:rPr>
          <w:rFonts w:ascii="Times" w:hAnsi="Times"/>
          <w:color w:val="000000" w:themeColor="text1"/>
          <w:sz w:val="28"/>
          <w:szCs w:val="28"/>
        </w:rPr>
        <w:t xml:space="preserve"> five of seven original assays had better </w:t>
      </w:r>
      <w:r w:rsidRPr="00382CF6" w:rsidR="000124B4">
        <w:rPr>
          <w:rFonts w:ascii="Times" w:hAnsi="Times"/>
          <w:color w:val="000000" w:themeColor="text1"/>
          <w:sz w:val="28"/>
          <w:szCs w:val="28"/>
        </w:rPr>
        <w:t xml:space="preserve">sensitivity for detecting Omicron variants, with the </w:t>
      </w:r>
      <w:r w:rsidR="00366DB1">
        <w:rPr>
          <w:rFonts w:ascii="Times" w:hAnsi="Times"/>
          <w:color w:val="000000" w:themeColor="text1"/>
          <w:sz w:val="28"/>
          <w:szCs w:val="28"/>
        </w:rPr>
        <w:t>limits of detection (</w:t>
      </w:r>
      <w:r w:rsidRPr="00382CF6" w:rsidR="000124B4">
        <w:rPr>
          <w:rFonts w:ascii="Times" w:hAnsi="Times"/>
          <w:color w:val="000000" w:themeColor="text1"/>
          <w:sz w:val="28"/>
          <w:szCs w:val="28"/>
        </w:rPr>
        <w:t>LoDs</w:t>
      </w:r>
      <w:r w:rsidR="00366DB1">
        <w:rPr>
          <w:rFonts w:ascii="Times" w:hAnsi="Times"/>
          <w:color w:val="000000" w:themeColor="text1"/>
          <w:sz w:val="28"/>
          <w:szCs w:val="28"/>
        </w:rPr>
        <w:t>)</w:t>
      </w:r>
      <w:r w:rsidRPr="00382CF6" w:rsidR="000124B4">
        <w:rPr>
          <w:rFonts w:ascii="Times" w:hAnsi="Times"/>
          <w:color w:val="000000" w:themeColor="text1"/>
          <w:sz w:val="28"/>
          <w:szCs w:val="28"/>
        </w:rPr>
        <w:t xml:space="preserve"> ranging from 1.53 to 2.</w:t>
      </w:r>
      <w:r w:rsidRPr="00382CF6" w:rsidR="006973A2">
        <w:rPr>
          <w:rFonts w:ascii="Times" w:hAnsi="Times"/>
          <w:color w:val="000000" w:themeColor="text1"/>
          <w:sz w:val="28"/>
          <w:szCs w:val="28"/>
        </w:rPr>
        <w:t xml:space="preserve">76 </w:t>
      </w:r>
      <w:bookmarkStart w:name="OLE_LINK296" w:id="22"/>
      <w:bookmarkStart w:name="OLE_LINK297" w:id="23"/>
      <w:bookmarkStart w:name="OLE_LINK226" w:id="24"/>
      <w:bookmarkStart w:name="OLE_LINK227" w:id="25"/>
      <w:r w:rsidRPr="00382CF6" w:rsidR="006973A2">
        <w:rPr>
          <w:rFonts w:ascii="Times" w:hAnsi="Times"/>
          <w:color w:val="000000" w:themeColor="text1"/>
          <w:sz w:val="28"/>
          <w:szCs w:val="28"/>
        </w:rPr>
        <w:t>copies/</w:t>
      </w:r>
      <w:bookmarkEnd w:id="22"/>
      <w:bookmarkEnd w:id="23"/>
      <w:r w:rsidRPr="00382CF6" w:rsidR="00D25DF0">
        <w:rPr>
          <w:rFonts w:ascii="Times" w:hAnsi="Times"/>
          <w:color w:val="000000" w:themeColor="text1"/>
          <w:sz w:val="28"/>
          <w:szCs w:val="28"/>
          <w:lang w:val="en-US"/>
        </w:rPr>
        <w:t>μL</w:t>
      </w:r>
      <w:bookmarkEnd w:id="24"/>
      <w:bookmarkEnd w:id="25"/>
      <w:r w:rsidRPr="00382CF6" w:rsidR="006973A2">
        <w:rPr>
          <w:rFonts w:ascii="Times" w:hAnsi="Times"/>
          <w:color w:val="000000" w:themeColor="text1"/>
          <w:sz w:val="28"/>
          <w:szCs w:val="28"/>
          <w:lang w:val="en-US"/>
        </w:rPr>
        <w:t xml:space="preserve">. </w:t>
      </w:r>
      <w:bookmarkStart w:name="OLE_LINK298" w:id="26"/>
      <w:bookmarkStart w:name="OLE_LINK299" w:id="27"/>
      <w:bookmarkStart w:name="OLE_LINK300" w:id="28"/>
      <w:bookmarkStart w:name="OLE_LINK301" w:id="29"/>
      <w:bookmarkStart w:name="OLE_LINK224" w:id="30"/>
      <w:bookmarkStart w:name="OLE_LINK225" w:id="31"/>
      <w:bookmarkStart w:name="OLE_LINK222" w:id="32"/>
      <w:bookmarkStart w:name="OLE_LINK223" w:id="33"/>
      <w:bookmarkStart w:name="OLE_LINK228" w:id="34"/>
      <w:r w:rsidRPr="00382CF6" w:rsidR="006973A2">
        <w:rPr>
          <w:rFonts w:ascii="Times" w:hAnsi="Times"/>
          <w:color w:val="000000" w:themeColor="text1"/>
          <w:sz w:val="28"/>
          <w:szCs w:val="28"/>
          <w:lang w:val="en-US"/>
        </w:rPr>
        <w:t>UCDC-N1 and Charité-E</w:t>
      </w:r>
      <w:r w:rsidRPr="00382CF6" w:rsidR="00CC7FB5">
        <w:rPr>
          <w:rFonts w:ascii="Times" w:hAnsi="Times"/>
          <w:color w:val="000000" w:themeColor="text1"/>
          <w:sz w:val="28"/>
          <w:szCs w:val="28"/>
          <w:lang w:val="en-US"/>
        </w:rPr>
        <w:t xml:space="preserve"> </w:t>
      </w:r>
      <w:r w:rsidRPr="00382CF6" w:rsidR="00363D91">
        <w:rPr>
          <w:rFonts w:ascii="Times" w:hAnsi="Times"/>
          <w:color w:val="000000" w:themeColor="text1"/>
          <w:sz w:val="28"/>
          <w:szCs w:val="28"/>
          <w:lang w:val="en-US"/>
        </w:rPr>
        <w:t>sets</w:t>
      </w:r>
      <w:r w:rsidRPr="00382CF6" w:rsidR="00507A59">
        <w:rPr>
          <w:rFonts w:ascii="Times" w:hAnsi="Times"/>
          <w:color w:val="000000" w:themeColor="text1"/>
          <w:sz w:val="28"/>
          <w:szCs w:val="28"/>
          <w:lang w:val="en-US"/>
        </w:rPr>
        <w:t xml:space="preserve"> had poor performances,</w:t>
      </w:r>
      <w:r w:rsidRPr="00382CF6" w:rsidR="000B2C4C">
        <w:rPr>
          <w:rFonts w:ascii="Times" w:hAnsi="Times"/>
          <w:color w:val="000000" w:themeColor="text1"/>
          <w:sz w:val="28"/>
          <w:szCs w:val="28"/>
          <w:lang w:val="en-US"/>
        </w:rPr>
        <w:t xml:space="preserve"> </w:t>
      </w:r>
      <w:r w:rsidRPr="00382CF6" w:rsidR="00507A59">
        <w:rPr>
          <w:rFonts w:ascii="Times" w:hAnsi="Times"/>
          <w:color w:val="000000" w:themeColor="text1"/>
          <w:sz w:val="28"/>
          <w:szCs w:val="28"/>
          <w:lang w:val="en-US"/>
        </w:rPr>
        <w:t>having</w:t>
      </w:r>
      <w:r w:rsidRPr="00382CF6" w:rsidR="000B2C4C">
        <w:rPr>
          <w:rFonts w:ascii="Times" w:hAnsi="Times"/>
          <w:color w:val="000000" w:themeColor="text1"/>
          <w:sz w:val="28"/>
          <w:szCs w:val="28"/>
          <w:lang w:val="en-US"/>
        </w:rPr>
        <w:t xml:space="preserve"> LoDs higher than 10 </w:t>
      </w:r>
      <w:r w:rsidRPr="00382CF6" w:rsidR="000B2C4C">
        <w:rPr>
          <w:rFonts w:ascii="Times" w:hAnsi="Times"/>
          <w:color w:val="000000" w:themeColor="text1"/>
          <w:sz w:val="28"/>
          <w:szCs w:val="28"/>
        </w:rPr>
        <w:t>copies/</w:t>
      </w:r>
      <w:r w:rsidRPr="00382CF6" w:rsidR="000B2C4C">
        <w:rPr>
          <w:rFonts w:ascii="Times" w:hAnsi="Times"/>
          <w:color w:val="000000" w:themeColor="text1"/>
          <w:sz w:val="28"/>
          <w:szCs w:val="28"/>
          <w:lang w:val="en-US"/>
        </w:rPr>
        <w:t>μL and false</w:t>
      </w:r>
      <w:r w:rsidRPr="00382CF6" w:rsidR="0031378B">
        <w:rPr>
          <w:rFonts w:ascii="Times" w:hAnsi="Times"/>
          <w:color w:val="000000" w:themeColor="text1"/>
          <w:sz w:val="28"/>
          <w:szCs w:val="28"/>
          <w:lang w:val="en-US"/>
        </w:rPr>
        <w:t>-</w:t>
      </w:r>
      <w:r w:rsidRPr="00382CF6" w:rsidR="000B2C4C">
        <w:rPr>
          <w:rFonts w:ascii="Times" w:hAnsi="Times"/>
          <w:color w:val="000000" w:themeColor="text1"/>
          <w:sz w:val="28"/>
          <w:szCs w:val="28"/>
          <w:lang w:val="en-US"/>
        </w:rPr>
        <w:t>positive</w:t>
      </w:r>
      <w:r w:rsidRPr="00382CF6" w:rsidR="00347B15">
        <w:rPr>
          <w:rFonts w:ascii="Times" w:hAnsi="Times"/>
          <w:color w:val="000000" w:themeColor="text1"/>
          <w:sz w:val="28"/>
          <w:szCs w:val="28"/>
          <w:lang w:val="en-US"/>
        </w:rPr>
        <w:t>/</w:t>
      </w:r>
      <w:r w:rsidRPr="00382CF6" w:rsidR="00507A59">
        <w:rPr>
          <w:rFonts w:ascii="Times" w:hAnsi="Times"/>
          <w:color w:val="000000" w:themeColor="text1"/>
          <w:sz w:val="28"/>
          <w:szCs w:val="28"/>
          <w:lang w:val="en-US"/>
        </w:rPr>
        <w:t>false-negative</w:t>
      </w:r>
      <w:r w:rsidRPr="00382CF6" w:rsidR="000B2C4C">
        <w:rPr>
          <w:rFonts w:ascii="Times" w:hAnsi="Times"/>
          <w:color w:val="000000" w:themeColor="text1"/>
          <w:sz w:val="28"/>
          <w:szCs w:val="28"/>
          <w:lang w:val="en-US"/>
        </w:rPr>
        <w:t xml:space="preserve"> </w:t>
      </w:r>
      <w:r w:rsidRPr="00382CF6" w:rsidR="0031378B">
        <w:rPr>
          <w:rFonts w:ascii="Times" w:hAnsi="Times"/>
          <w:color w:val="000000" w:themeColor="text1"/>
          <w:sz w:val="28"/>
          <w:szCs w:val="28"/>
          <w:lang w:val="en-US"/>
        </w:rPr>
        <w:t xml:space="preserve">results </w:t>
      </w:r>
      <w:r w:rsidRPr="00382CF6" w:rsidR="000B2C4C">
        <w:rPr>
          <w:rFonts w:ascii="Times" w:hAnsi="Times"/>
          <w:color w:val="000000" w:themeColor="text1"/>
          <w:sz w:val="28"/>
          <w:szCs w:val="28"/>
          <w:lang w:val="en-US"/>
        </w:rPr>
        <w:t xml:space="preserve">in </w:t>
      </w:r>
      <w:r w:rsidR="009F6C44">
        <w:rPr>
          <w:rFonts w:ascii="Times" w:hAnsi="Times"/>
          <w:color w:val="000000" w:themeColor="text1"/>
          <w:sz w:val="28"/>
          <w:szCs w:val="28"/>
          <w:lang w:val="en-US"/>
        </w:rPr>
        <w:t>wastewater</w:t>
      </w:r>
      <w:r w:rsidRPr="00382CF6" w:rsidR="009F6C44">
        <w:rPr>
          <w:rFonts w:ascii="Times" w:hAnsi="Times"/>
          <w:color w:val="000000" w:themeColor="text1"/>
          <w:sz w:val="28"/>
          <w:szCs w:val="28"/>
          <w:lang w:val="en-US"/>
        </w:rPr>
        <w:t xml:space="preserve"> </w:t>
      </w:r>
      <w:r w:rsidRPr="00382CF6" w:rsidR="0031378B">
        <w:rPr>
          <w:rFonts w:ascii="Times" w:hAnsi="Times"/>
          <w:color w:val="000000" w:themeColor="text1"/>
          <w:sz w:val="28"/>
          <w:szCs w:val="28"/>
          <w:lang w:val="en-US"/>
        </w:rPr>
        <w:t>testing</w:t>
      </w:r>
      <w:r w:rsidRPr="00382CF6" w:rsidR="000B2C4C">
        <w:rPr>
          <w:rFonts w:ascii="Times" w:hAnsi="Times"/>
          <w:color w:val="000000" w:themeColor="text1"/>
          <w:sz w:val="28"/>
          <w:szCs w:val="28"/>
          <w:lang w:val="en-US"/>
        </w:rPr>
        <w:t>,</w:t>
      </w:r>
      <w:r w:rsidRPr="00382CF6" w:rsidR="00363D91">
        <w:rPr>
          <w:rFonts w:ascii="Times" w:hAnsi="Times"/>
          <w:color w:val="000000" w:themeColor="text1"/>
          <w:sz w:val="28"/>
          <w:szCs w:val="28"/>
          <w:lang w:val="en-US"/>
        </w:rPr>
        <w:t xml:space="preserve"> </w:t>
      </w:r>
      <w:r w:rsidRPr="00382CF6" w:rsidR="00507A59">
        <w:rPr>
          <w:rFonts w:ascii="Times" w:hAnsi="Times"/>
          <w:color w:val="000000" w:themeColor="text1"/>
          <w:sz w:val="28"/>
          <w:szCs w:val="28"/>
          <w:lang w:val="en-US"/>
        </w:rPr>
        <w:t xml:space="preserve">probably due to the mismatch and </w:t>
      </w:r>
      <w:r w:rsidRPr="00382CF6" w:rsidR="00363D91">
        <w:rPr>
          <w:rFonts w:ascii="Times" w:hAnsi="Times"/>
          <w:color w:val="000000" w:themeColor="text1"/>
          <w:sz w:val="28"/>
          <w:szCs w:val="28"/>
          <w:lang w:val="en-US"/>
        </w:rPr>
        <w:t>demonstrat</w:t>
      </w:r>
      <w:r w:rsidRPr="00382CF6" w:rsidR="00507A59">
        <w:rPr>
          <w:rFonts w:ascii="Times" w:hAnsi="Times"/>
          <w:color w:val="000000" w:themeColor="text1"/>
          <w:sz w:val="28"/>
          <w:szCs w:val="28"/>
          <w:lang w:val="en-US"/>
        </w:rPr>
        <w:t xml:space="preserve">ing </w:t>
      </w:r>
      <w:r w:rsidRPr="00382CF6" w:rsidR="00363D91">
        <w:rPr>
          <w:rFonts w:ascii="Times" w:hAnsi="Times"/>
          <w:color w:val="000000" w:themeColor="text1"/>
          <w:sz w:val="28"/>
          <w:szCs w:val="28"/>
          <w:lang w:val="en-US"/>
        </w:rPr>
        <w:t xml:space="preserve">the need for modification </w:t>
      </w:r>
      <w:r w:rsidRPr="00382CF6" w:rsidR="00507A59">
        <w:rPr>
          <w:rFonts w:ascii="Times" w:hAnsi="Times"/>
          <w:color w:val="000000" w:themeColor="text1"/>
          <w:sz w:val="28"/>
          <w:szCs w:val="28"/>
          <w:lang w:val="en-US"/>
        </w:rPr>
        <w:t xml:space="preserve">of primer/probe </w:t>
      </w:r>
      <w:bookmarkEnd w:id="26"/>
      <w:bookmarkEnd w:id="27"/>
      <w:r w:rsidRPr="00382CF6" w:rsidR="00363D91">
        <w:rPr>
          <w:rFonts w:ascii="Times" w:hAnsi="Times"/>
          <w:color w:val="000000" w:themeColor="text1"/>
          <w:sz w:val="28"/>
          <w:szCs w:val="28"/>
          <w:lang w:val="en-US"/>
        </w:rPr>
        <w:t>sequences</w:t>
      </w:r>
      <w:bookmarkEnd w:id="28"/>
      <w:bookmarkEnd w:id="29"/>
      <w:r w:rsidRPr="00382CF6" w:rsidR="005A785B">
        <w:rPr>
          <w:rFonts w:ascii="Times" w:hAnsi="Times"/>
          <w:color w:val="000000" w:themeColor="text1"/>
          <w:sz w:val="28"/>
          <w:szCs w:val="28"/>
          <w:lang w:val="en-US"/>
        </w:rPr>
        <w:t>.</w:t>
      </w:r>
      <w:bookmarkEnd w:id="30"/>
      <w:bookmarkEnd w:id="31"/>
      <w:r w:rsidRPr="00382CF6" w:rsidR="005A785B">
        <w:rPr>
          <w:rFonts w:ascii="Times" w:hAnsi="Times"/>
          <w:color w:val="000000" w:themeColor="text1"/>
          <w:sz w:val="28"/>
          <w:szCs w:val="28"/>
          <w:lang w:val="en-US"/>
        </w:rPr>
        <w:t xml:space="preserve"> </w:t>
      </w:r>
      <w:bookmarkEnd w:id="32"/>
      <w:bookmarkEnd w:id="33"/>
      <w:bookmarkEnd w:id="34"/>
      <w:r w:rsidRPr="00382CF6" w:rsidR="0095401A">
        <w:rPr>
          <w:rFonts w:ascii="Times" w:hAnsi="Times"/>
          <w:color w:val="000000" w:themeColor="text1"/>
          <w:sz w:val="28"/>
          <w:szCs w:val="28"/>
          <w:lang w:val="en-US"/>
        </w:rPr>
        <w:t>T</w:t>
      </w:r>
      <w:r w:rsidRPr="00382CF6" w:rsidR="007D1CF2">
        <w:rPr>
          <w:rFonts w:ascii="Times" w:hAnsi="Times"/>
          <w:color w:val="000000" w:themeColor="text1"/>
          <w:sz w:val="28"/>
          <w:szCs w:val="28"/>
          <w:lang w:val="en-US"/>
        </w:rPr>
        <w:t xml:space="preserve">he modified assays </w:t>
      </w:r>
      <w:bookmarkStart w:name="OLE_LINK347" w:id="35"/>
      <w:bookmarkStart w:name="OLE_LINK348" w:id="36"/>
      <w:r w:rsidR="009B744C">
        <w:rPr>
          <w:rFonts w:ascii="Times" w:hAnsi="Times"/>
          <w:color w:val="000000" w:themeColor="text1"/>
          <w:sz w:val="28"/>
          <w:szCs w:val="28"/>
          <w:lang w:val="en-US"/>
        </w:rPr>
        <w:t>exhibited</w:t>
      </w:r>
      <w:r w:rsidRPr="00382CF6" w:rsidR="007D1CF2">
        <w:rPr>
          <w:rFonts w:ascii="Times" w:hAnsi="Times"/>
          <w:color w:val="000000" w:themeColor="text1"/>
          <w:sz w:val="28"/>
          <w:szCs w:val="28"/>
          <w:lang w:val="en-US"/>
        </w:rPr>
        <w:t xml:space="preserve"> </w:t>
      </w:r>
      <w:bookmarkEnd w:id="35"/>
      <w:bookmarkEnd w:id="36"/>
      <w:r w:rsidRPr="00382CF6" w:rsidR="006377A5">
        <w:rPr>
          <w:rFonts w:ascii="Times" w:hAnsi="Times"/>
          <w:color w:val="000000" w:themeColor="text1"/>
          <w:sz w:val="28"/>
          <w:szCs w:val="28"/>
          <w:lang w:val="en-US"/>
        </w:rPr>
        <w:t>higher sensitivity</w:t>
      </w:r>
      <w:r w:rsidRPr="00382CF6" w:rsidR="008B3151">
        <w:rPr>
          <w:rFonts w:ascii="Times" w:hAnsi="Times"/>
          <w:color w:val="000000" w:themeColor="text1"/>
          <w:sz w:val="28"/>
          <w:szCs w:val="28"/>
          <w:lang w:val="en-US"/>
        </w:rPr>
        <w:t xml:space="preserve"> and specificity</w:t>
      </w:r>
      <w:r w:rsidRPr="00382CF6" w:rsidR="006377A5">
        <w:rPr>
          <w:rFonts w:ascii="Times" w:hAnsi="Times"/>
          <w:color w:val="000000" w:themeColor="text1"/>
          <w:sz w:val="28"/>
          <w:szCs w:val="28"/>
          <w:lang w:val="en-US"/>
        </w:rPr>
        <w:t>,</w:t>
      </w:r>
      <w:r w:rsidRPr="00382CF6" w:rsidR="00331881">
        <w:rPr>
          <w:rFonts w:ascii="Times" w:hAnsi="Times"/>
          <w:color w:val="000000" w:themeColor="text1"/>
          <w:sz w:val="28"/>
          <w:szCs w:val="28"/>
          <w:lang w:val="en-US"/>
        </w:rPr>
        <w:t xml:space="preserve"> </w:t>
      </w:r>
      <w:r w:rsidR="008418D0">
        <w:rPr>
          <w:rFonts w:ascii="Times" w:hAnsi="Times"/>
          <w:color w:val="000000" w:themeColor="text1"/>
          <w:sz w:val="28"/>
          <w:szCs w:val="28"/>
          <w:lang w:val="en-US"/>
        </w:rPr>
        <w:t>along with</w:t>
      </w:r>
      <w:r w:rsidRPr="00382CF6" w:rsidR="00331881">
        <w:rPr>
          <w:rFonts w:ascii="Times" w:hAnsi="Times"/>
          <w:color w:val="000000" w:themeColor="text1"/>
          <w:sz w:val="28"/>
          <w:szCs w:val="28"/>
          <w:lang w:val="en-US"/>
        </w:rPr>
        <w:t xml:space="preserve"> better reproducibility</w:t>
      </w:r>
      <w:r w:rsidR="00785A59">
        <w:rPr>
          <w:rFonts w:ascii="Times" w:hAnsi="Times"/>
          <w:color w:val="000000" w:themeColor="text1"/>
          <w:sz w:val="28"/>
          <w:szCs w:val="28"/>
          <w:lang w:val="en-US"/>
        </w:rPr>
        <w:t xml:space="preserve"> in detecting 81 </w:t>
      </w:r>
      <w:r w:rsidR="001F2966">
        <w:rPr>
          <w:rFonts w:ascii="Times" w:hAnsi="Times"/>
          <w:color w:val="000000" w:themeColor="text1"/>
          <w:sz w:val="28"/>
          <w:szCs w:val="28"/>
          <w:lang w:val="en-US"/>
        </w:rPr>
        <w:t>wastewater</w:t>
      </w:r>
      <w:r w:rsidR="00785A59">
        <w:rPr>
          <w:rFonts w:ascii="Times" w:hAnsi="Times"/>
          <w:color w:val="000000" w:themeColor="text1"/>
          <w:sz w:val="28"/>
          <w:szCs w:val="28"/>
          <w:lang w:val="en-US"/>
        </w:rPr>
        <w:t xml:space="preserve"> samples</w:t>
      </w:r>
      <w:r w:rsidRPr="00382CF6" w:rsidR="00D61B97">
        <w:rPr>
          <w:rFonts w:ascii="Times" w:hAnsi="Times"/>
          <w:color w:val="000000" w:themeColor="text1"/>
          <w:sz w:val="28"/>
          <w:szCs w:val="28"/>
          <w:lang w:val="en-US"/>
        </w:rPr>
        <w:t>.</w:t>
      </w:r>
      <w:bookmarkEnd w:id="16"/>
      <w:bookmarkEnd w:id="17"/>
      <w:r w:rsidRPr="00382CF6" w:rsidR="00D61B97">
        <w:rPr>
          <w:rFonts w:ascii="Times" w:hAnsi="Times"/>
          <w:color w:val="000000" w:themeColor="text1"/>
          <w:sz w:val="28"/>
          <w:szCs w:val="28"/>
          <w:lang w:val="en-US"/>
        </w:rPr>
        <w:t xml:space="preserve"> </w:t>
      </w:r>
      <w:r w:rsidR="008135CC">
        <w:rPr>
          <w:rFonts w:hint="eastAsia" w:ascii="Times" w:hAnsi="Times"/>
          <w:color w:val="000000" w:themeColor="text1"/>
          <w:sz w:val="28"/>
          <w:szCs w:val="28"/>
          <w:lang w:val="en-US"/>
        </w:rPr>
        <w:t>In</w:t>
      </w:r>
      <w:r w:rsidR="008135CC">
        <w:rPr>
          <w:rFonts w:ascii="Times" w:hAnsi="Times"/>
          <w:color w:val="000000" w:themeColor="text1"/>
          <w:sz w:val="28"/>
          <w:szCs w:val="28"/>
          <w:lang w:val="en-US"/>
        </w:rPr>
        <w:t xml:space="preserve"> </w:t>
      </w:r>
      <w:r w:rsidR="008135CC">
        <w:rPr>
          <w:rFonts w:hint="eastAsia" w:ascii="Times" w:hAnsi="Times"/>
          <w:color w:val="000000" w:themeColor="text1"/>
          <w:sz w:val="28"/>
          <w:szCs w:val="28"/>
          <w:lang w:val="en-US"/>
        </w:rPr>
        <w:t>addition</w:t>
      </w:r>
      <w:r w:rsidR="008135CC">
        <w:rPr>
          <w:rFonts w:ascii="Times" w:hAnsi="Times"/>
          <w:color w:val="000000" w:themeColor="text1"/>
          <w:sz w:val="28"/>
          <w:szCs w:val="28"/>
          <w:lang w:val="en-US"/>
        </w:rPr>
        <w:t>, t</w:t>
      </w:r>
      <w:r w:rsidR="009B7312">
        <w:rPr>
          <w:rFonts w:ascii="Times" w:hAnsi="Times"/>
          <w:color w:val="000000" w:themeColor="text1"/>
          <w:sz w:val="28"/>
          <w:szCs w:val="28"/>
          <w:lang w:val="en-US"/>
        </w:rPr>
        <w:t xml:space="preserve">he </w:t>
      </w:r>
      <w:r w:rsidRPr="00382CF6" w:rsidR="009B7312">
        <w:rPr>
          <w:rFonts w:ascii="Times" w:hAnsi="Times"/>
          <w:color w:val="000000" w:themeColor="text1"/>
          <w:sz w:val="28"/>
          <w:szCs w:val="28"/>
        </w:rPr>
        <w:t>sequenc</w:t>
      </w:r>
      <w:r w:rsidR="009B7312">
        <w:rPr>
          <w:rFonts w:ascii="Times" w:hAnsi="Times"/>
          <w:color w:val="000000" w:themeColor="text1"/>
          <w:sz w:val="28"/>
          <w:szCs w:val="28"/>
        </w:rPr>
        <w:t>ing results of</w:t>
      </w:r>
      <w:r w:rsidRPr="00382CF6" w:rsidR="009B7312">
        <w:rPr>
          <w:rFonts w:ascii="Times" w:hAnsi="Times"/>
          <w:color w:val="000000" w:themeColor="text1"/>
          <w:sz w:val="28"/>
          <w:szCs w:val="28"/>
        </w:rPr>
        <w:t xml:space="preserve"> </w:t>
      </w:r>
      <w:r w:rsidRPr="00382CF6" w:rsidR="009B7312">
        <w:rPr>
          <w:rFonts w:ascii="Times" w:hAnsi="Times"/>
          <w:color w:val="000000" w:themeColor="text1"/>
          <w:sz w:val="28"/>
          <w:szCs w:val="28"/>
          <w:lang w:val="en-US"/>
        </w:rPr>
        <w:t xml:space="preserve">six </w:t>
      </w:r>
      <w:r w:rsidR="001F2966">
        <w:rPr>
          <w:rFonts w:ascii="Times" w:hAnsi="Times"/>
          <w:color w:val="000000" w:themeColor="text1"/>
          <w:sz w:val="28"/>
          <w:szCs w:val="28"/>
          <w:lang w:val="en-US"/>
        </w:rPr>
        <w:t>wastewater</w:t>
      </w:r>
      <w:r w:rsidRPr="00382CF6" w:rsidR="009B7312">
        <w:rPr>
          <w:rFonts w:ascii="Times" w:hAnsi="Times"/>
          <w:color w:val="000000" w:themeColor="text1"/>
          <w:sz w:val="28"/>
          <w:szCs w:val="28"/>
          <w:lang w:val="en-US"/>
        </w:rPr>
        <w:t xml:space="preserve"> samples by Illumina </w:t>
      </w:r>
      <w:r w:rsidR="009B7312">
        <w:rPr>
          <w:rFonts w:ascii="Times" w:hAnsi="Times"/>
          <w:color w:val="000000" w:themeColor="text1"/>
          <w:sz w:val="28"/>
          <w:szCs w:val="28"/>
          <w:lang w:val="en-US"/>
        </w:rPr>
        <w:t>also validated</w:t>
      </w:r>
      <w:r w:rsidRPr="00382CF6" w:rsidR="009B7312">
        <w:rPr>
          <w:rFonts w:ascii="Times" w:hAnsi="Times"/>
          <w:color w:val="000000" w:themeColor="text1"/>
          <w:sz w:val="28"/>
          <w:szCs w:val="28"/>
          <w:lang w:val="en-US"/>
        </w:rPr>
        <w:t xml:space="preserve"> the presence of the </w:t>
      </w:r>
      <w:r w:rsidR="005166ED">
        <w:rPr>
          <w:rFonts w:ascii="Times" w:hAnsi="Times"/>
          <w:color w:val="000000" w:themeColor="text1"/>
          <w:sz w:val="28"/>
          <w:szCs w:val="28"/>
          <w:lang w:val="en-US"/>
        </w:rPr>
        <w:t>mismatche</w:t>
      </w:r>
      <w:r w:rsidRPr="00382CF6" w:rsidR="005166ED">
        <w:rPr>
          <w:rFonts w:ascii="Times" w:hAnsi="Times"/>
          <w:color w:val="000000" w:themeColor="text1"/>
          <w:sz w:val="28"/>
          <w:szCs w:val="28"/>
          <w:lang w:val="en-US"/>
        </w:rPr>
        <w:t xml:space="preserve">s </w:t>
      </w:r>
      <w:r w:rsidRPr="00382CF6" w:rsidR="009B7312">
        <w:rPr>
          <w:rFonts w:ascii="Times" w:hAnsi="Times"/>
          <w:color w:val="000000" w:themeColor="text1"/>
          <w:sz w:val="28"/>
          <w:szCs w:val="28"/>
          <w:lang w:val="en-US"/>
        </w:rPr>
        <w:t xml:space="preserve">in </w:t>
      </w:r>
      <w:r w:rsidR="008135CC">
        <w:rPr>
          <w:rFonts w:ascii="Times" w:hAnsi="Times"/>
          <w:color w:val="000000" w:themeColor="text1"/>
          <w:sz w:val="28"/>
          <w:szCs w:val="28"/>
          <w:lang w:val="en-US"/>
        </w:rPr>
        <w:t xml:space="preserve">the </w:t>
      </w:r>
      <w:r w:rsidRPr="00382CF6" w:rsidR="009B7312">
        <w:rPr>
          <w:rFonts w:ascii="Times" w:hAnsi="Times"/>
          <w:color w:val="000000" w:themeColor="text1"/>
          <w:sz w:val="28"/>
          <w:szCs w:val="28"/>
          <w:lang w:val="en-US"/>
        </w:rPr>
        <w:t>primer/probe binding sites of the three assays.</w:t>
      </w:r>
      <w:bookmarkEnd w:id="18"/>
      <w:bookmarkEnd w:id="19"/>
      <w:bookmarkEnd w:id="20"/>
    </w:p>
    <w:p w:rsidRPr="00382CF6" w:rsidR="005211CC" w:rsidP="00195F2E" w:rsidRDefault="005211CC" w14:paraId="28B9E10A" w14:textId="77777777">
      <w:pPr>
        <w:spacing w:line="480" w:lineRule="auto"/>
        <w:jc w:val="both"/>
        <w:rPr>
          <w:rFonts w:ascii="Times" w:hAnsi="Times"/>
          <w:color w:val="000000" w:themeColor="text1"/>
          <w:sz w:val="28"/>
          <w:szCs w:val="28"/>
          <w:lang w:val="en-US"/>
        </w:rPr>
      </w:pPr>
    </w:p>
    <w:p w:rsidRPr="00382CF6" w:rsidR="00A37EBD" w:rsidP="00195F2E" w:rsidRDefault="007F495D" w14:paraId="7B09D793" w14:textId="78E74174">
      <w:pPr>
        <w:spacing w:line="480" w:lineRule="auto"/>
        <w:jc w:val="both"/>
        <w:rPr>
          <w:rFonts w:ascii="Times" w:hAnsi="Times"/>
          <w:color w:val="000000" w:themeColor="text1"/>
          <w:sz w:val="28"/>
          <w:szCs w:val="28"/>
        </w:rPr>
      </w:pPr>
      <w:bookmarkStart w:name="OLE_LINK147" w:id="37"/>
      <w:bookmarkStart w:name="OLE_LINK148" w:id="38"/>
      <w:bookmarkStart w:name="OLE_LINK64" w:id="39"/>
      <w:bookmarkStart w:name="OLE_LINK81" w:id="40"/>
      <w:bookmarkStart w:name="OLE_LINK13" w:id="41"/>
      <w:r w:rsidRPr="00382CF6">
        <w:rPr>
          <w:rFonts w:ascii="Times" w:hAnsi="Times"/>
          <w:color w:val="000000" w:themeColor="text1"/>
          <w:sz w:val="28"/>
          <w:szCs w:val="28"/>
        </w:rPr>
        <w:t xml:space="preserve">This study </w:t>
      </w:r>
      <w:r w:rsidRPr="00382CF6" w:rsidR="00A74C52">
        <w:rPr>
          <w:rFonts w:ascii="Times" w:hAnsi="Times"/>
          <w:color w:val="000000" w:themeColor="text1"/>
          <w:sz w:val="28"/>
          <w:szCs w:val="28"/>
        </w:rPr>
        <w:t>highlights</w:t>
      </w:r>
      <w:r w:rsidRPr="00382CF6">
        <w:rPr>
          <w:rFonts w:ascii="Times" w:hAnsi="Times"/>
          <w:color w:val="000000" w:themeColor="text1"/>
          <w:sz w:val="28"/>
          <w:szCs w:val="28"/>
        </w:rPr>
        <w:t xml:space="preserve"> </w:t>
      </w:r>
      <w:r w:rsidRPr="00382CF6" w:rsidR="00811F24">
        <w:rPr>
          <w:rFonts w:ascii="Times" w:hAnsi="Times"/>
          <w:color w:val="000000" w:themeColor="text1"/>
          <w:sz w:val="28"/>
          <w:szCs w:val="28"/>
        </w:rPr>
        <w:t xml:space="preserve">the importance of </w:t>
      </w:r>
      <w:r w:rsidRPr="00382CF6" w:rsidR="00CA06C0">
        <w:rPr>
          <w:rFonts w:ascii="Times" w:hAnsi="Times"/>
          <w:color w:val="000000" w:themeColor="text1"/>
          <w:sz w:val="28"/>
          <w:szCs w:val="28"/>
        </w:rPr>
        <w:t>re-configuration of the primer-probe sets</w:t>
      </w:r>
      <w:r w:rsidRPr="00382CF6" w:rsidR="00AE18D8">
        <w:rPr>
          <w:rFonts w:ascii="Times" w:hAnsi="Times"/>
          <w:color w:val="000000" w:themeColor="text1"/>
          <w:sz w:val="28"/>
          <w:szCs w:val="28"/>
        </w:rPr>
        <w:t xml:space="preserve"> </w:t>
      </w:r>
      <w:r w:rsidRPr="00382CF6" w:rsidR="00C02551">
        <w:rPr>
          <w:rFonts w:ascii="Times" w:hAnsi="Times"/>
          <w:color w:val="000000" w:themeColor="text1"/>
          <w:sz w:val="28"/>
          <w:szCs w:val="28"/>
        </w:rPr>
        <w:t xml:space="preserve">and refinements for the sequences </w:t>
      </w:r>
      <w:r w:rsidRPr="00382CF6" w:rsidR="00AE18D8">
        <w:rPr>
          <w:rFonts w:ascii="Times" w:hAnsi="Times"/>
          <w:color w:val="000000" w:themeColor="text1"/>
          <w:sz w:val="28"/>
          <w:szCs w:val="28"/>
        </w:rPr>
        <w:t xml:space="preserve">to </w:t>
      </w:r>
      <w:r w:rsidR="00774C2A">
        <w:rPr>
          <w:rFonts w:ascii="Times" w:hAnsi="Times"/>
          <w:color w:val="000000" w:themeColor="text1"/>
          <w:sz w:val="28"/>
          <w:szCs w:val="28"/>
        </w:rPr>
        <w:t>ensure</w:t>
      </w:r>
      <w:r w:rsidRPr="00382CF6" w:rsidR="00AE18D8">
        <w:rPr>
          <w:rFonts w:ascii="Times" w:hAnsi="Times"/>
          <w:color w:val="000000" w:themeColor="text1"/>
          <w:sz w:val="28"/>
          <w:szCs w:val="28"/>
        </w:rPr>
        <w:t xml:space="preserve"> the </w:t>
      </w:r>
      <w:r w:rsidRPr="005111B3" w:rsidR="005111B3">
        <w:rPr>
          <w:rFonts w:ascii="Times" w:hAnsi="Times"/>
          <w:color w:val="000000" w:themeColor="text1"/>
          <w:sz w:val="28"/>
          <w:szCs w:val="28"/>
        </w:rPr>
        <w:t>diagnostic effectiveness</w:t>
      </w:r>
      <w:r w:rsidRPr="00382CF6" w:rsidR="00AE18D8">
        <w:rPr>
          <w:rFonts w:ascii="Times" w:hAnsi="Times"/>
          <w:color w:val="000000" w:themeColor="text1"/>
          <w:sz w:val="28"/>
          <w:szCs w:val="28"/>
        </w:rPr>
        <w:t xml:space="preserve"> </w:t>
      </w:r>
      <w:r w:rsidR="00774C2A">
        <w:rPr>
          <w:rFonts w:ascii="Times" w:hAnsi="Times"/>
          <w:color w:val="000000" w:themeColor="text1"/>
          <w:sz w:val="28"/>
          <w:szCs w:val="28"/>
        </w:rPr>
        <w:t>of</w:t>
      </w:r>
      <w:r w:rsidRPr="00382CF6" w:rsidR="00C02551">
        <w:rPr>
          <w:rFonts w:ascii="Times" w:hAnsi="Times"/>
          <w:color w:val="000000" w:themeColor="text1"/>
          <w:sz w:val="28"/>
          <w:szCs w:val="28"/>
        </w:rPr>
        <w:t xml:space="preserve"> RT-qPCR detection.</w:t>
      </w:r>
      <w:bookmarkEnd w:id="11"/>
      <w:bookmarkEnd w:id="12"/>
      <w:bookmarkEnd w:id="13"/>
      <w:bookmarkEnd w:id="37"/>
      <w:bookmarkEnd w:id="38"/>
    </w:p>
    <w:bookmarkEnd w:id="39"/>
    <w:bookmarkEnd w:id="40"/>
    <w:bookmarkEnd w:id="41"/>
    <w:p w:rsidRPr="00382CF6" w:rsidR="009F678F" w:rsidP="00195F2E" w:rsidRDefault="009F678F" w14:paraId="3F4144E0" w14:textId="77777777">
      <w:pPr>
        <w:spacing w:line="480" w:lineRule="auto"/>
        <w:jc w:val="both"/>
        <w:rPr>
          <w:rFonts w:ascii="Times" w:hAnsi="Times"/>
          <w:color w:val="000000" w:themeColor="text1"/>
          <w:sz w:val="28"/>
          <w:szCs w:val="28"/>
        </w:rPr>
      </w:pPr>
    </w:p>
    <w:p w:rsidRPr="00382CF6" w:rsidR="00C8272C" w:rsidP="00195F2E" w:rsidRDefault="00C8272C" w14:paraId="255B7AD8" w14:textId="5A3E2EB2">
      <w:pPr>
        <w:spacing w:line="480" w:lineRule="auto"/>
        <w:jc w:val="both"/>
        <w:rPr>
          <w:rFonts w:ascii="Times" w:hAnsi="Times"/>
          <w:b/>
          <w:bCs/>
          <w:color w:val="000000" w:themeColor="text1"/>
          <w:sz w:val="28"/>
          <w:szCs w:val="28"/>
          <w:lang w:val="en-US"/>
        </w:rPr>
      </w:pPr>
      <w:r w:rsidRPr="00382CF6">
        <w:rPr>
          <w:rFonts w:hint="eastAsia" w:ascii="Times" w:hAnsi="Times"/>
          <w:b/>
          <w:bCs/>
          <w:color w:val="000000" w:themeColor="text1"/>
          <w:sz w:val="28"/>
          <w:szCs w:val="28"/>
          <w:lang w:val="en-US"/>
        </w:rPr>
        <w:t>Keywords</w:t>
      </w:r>
    </w:p>
    <w:p w:rsidRPr="00407AFE" w:rsidR="007C068A" w:rsidP="00195F2E" w:rsidRDefault="00C8272C" w14:paraId="5C2DC132" w14:textId="7F63C9E1">
      <w:pPr>
        <w:spacing w:line="480" w:lineRule="auto"/>
        <w:jc w:val="both"/>
        <w:rPr>
          <w:rFonts w:ascii="Times" w:hAnsi="Times"/>
          <w:b/>
          <w:bCs/>
          <w:color w:val="000000" w:themeColor="text1"/>
          <w:sz w:val="28"/>
          <w:szCs w:val="28"/>
          <w:lang w:val="en-US"/>
        </w:rPr>
      </w:pPr>
      <w:bookmarkStart w:name="OLE_LINK271" w:id="42"/>
      <w:bookmarkStart w:name="OLE_LINK272" w:id="43"/>
      <w:bookmarkStart w:name="OLE_LINK181" w:id="44"/>
      <w:r w:rsidRPr="00382CF6">
        <w:rPr>
          <w:rFonts w:ascii="Times" w:hAnsi="Times"/>
          <w:color w:val="000000" w:themeColor="text1"/>
          <w:sz w:val="28"/>
          <w:szCs w:val="28"/>
        </w:rPr>
        <w:t>SARS-CoV-2</w:t>
      </w:r>
      <w:r w:rsidRPr="00382CF6">
        <w:rPr>
          <w:rFonts w:ascii="Times" w:hAnsi="Times"/>
          <w:color w:val="000000" w:themeColor="text1"/>
          <w:sz w:val="28"/>
          <w:szCs w:val="28"/>
          <w:lang w:val="en-US"/>
        </w:rPr>
        <w:t xml:space="preserve">, </w:t>
      </w:r>
      <w:r w:rsidR="000133C3">
        <w:rPr>
          <w:rFonts w:ascii="Times" w:hAnsi="Times"/>
          <w:color w:val="000000" w:themeColor="text1"/>
          <w:sz w:val="28"/>
          <w:szCs w:val="28"/>
          <w:lang w:val="en-US"/>
        </w:rPr>
        <w:t>M</w:t>
      </w:r>
      <w:r w:rsidRPr="00382CF6">
        <w:rPr>
          <w:rFonts w:ascii="Times" w:hAnsi="Times"/>
          <w:color w:val="000000" w:themeColor="text1"/>
          <w:sz w:val="28"/>
          <w:szCs w:val="28"/>
          <w:lang w:val="en-US"/>
        </w:rPr>
        <w:t>utations, RT-qPCR</w:t>
      </w:r>
      <w:r w:rsidRPr="00382CF6" w:rsidR="00CF4288">
        <w:rPr>
          <w:rFonts w:ascii="Times" w:hAnsi="Times"/>
          <w:color w:val="000000" w:themeColor="text1"/>
          <w:sz w:val="28"/>
          <w:szCs w:val="28"/>
          <w:lang w:val="en-US"/>
        </w:rPr>
        <w:t xml:space="preserve">, </w:t>
      </w:r>
      <w:r w:rsidR="000133C3">
        <w:rPr>
          <w:rFonts w:ascii="Times" w:hAnsi="Times"/>
          <w:color w:val="000000" w:themeColor="text1"/>
          <w:sz w:val="28"/>
          <w:szCs w:val="28"/>
          <w:lang w:val="en-US"/>
        </w:rPr>
        <w:t>Wastewater</w:t>
      </w:r>
      <w:r w:rsidRPr="00382CF6" w:rsidR="000133C3">
        <w:rPr>
          <w:rFonts w:ascii="Times" w:hAnsi="Times"/>
          <w:color w:val="000000" w:themeColor="text1"/>
          <w:sz w:val="28"/>
          <w:szCs w:val="28"/>
          <w:lang w:val="en-US"/>
        </w:rPr>
        <w:t xml:space="preserve"> </w:t>
      </w:r>
      <w:r w:rsidRPr="00382CF6" w:rsidR="005E398D">
        <w:rPr>
          <w:rFonts w:ascii="Times" w:hAnsi="Times"/>
          <w:color w:val="000000" w:themeColor="text1"/>
          <w:sz w:val="28"/>
          <w:szCs w:val="28"/>
          <w:lang w:val="en-US"/>
        </w:rPr>
        <w:t>surveillance, Omicron variants</w:t>
      </w:r>
      <w:r w:rsidRPr="00382CF6" w:rsidR="000758D0">
        <w:rPr>
          <w:rFonts w:ascii="Times" w:hAnsi="Times"/>
          <w:color w:val="000000" w:themeColor="text1"/>
          <w:sz w:val="28"/>
          <w:szCs w:val="28"/>
          <w:lang w:val="en-US"/>
        </w:rPr>
        <w:t xml:space="preserve">, </w:t>
      </w:r>
      <w:r w:rsidR="000133C3">
        <w:rPr>
          <w:rFonts w:ascii="Times" w:hAnsi="Times"/>
          <w:color w:val="000000" w:themeColor="text1"/>
          <w:sz w:val="28"/>
          <w:szCs w:val="28"/>
          <w:lang w:val="en-US"/>
        </w:rPr>
        <w:t>S</w:t>
      </w:r>
      <w:r w:rsidRPr="00382CF6" w:rsidR="000758D0">
        <w:rPr>
          <w:rFonts w:ascii="Times" w:hAnsi="Times"/>
          <w:color w:val="000000" w:themeColor="text1"/>
          <w:sz w:val="28"/>
          <w:szCs w:val="28"/>
          <w:lang w:val="en-US"/>
        </w:rPr>
        <w:t>equencing</w:t>
      </w:r>
      <w:bookmarkEnd w:id="42"/>
      <w:bookmarkEnd w:id="43"/>
      <w:bookmarkEnd w:id="44"/>
    </w:p>
    <w:p w:rsidR="006B10A6" w:rsidP="00195F2E" w:rsidRDefault="006B10A6" w14:paraId="29282787" w14:textId="77777777">
      <w:pPr>
        <w:spacing w:line="480" w:lineRule="auto"/>
        <w:jc w:val="both"/>
        <w:rPr>
          <w:rFonts w:ascii="Times" w:hAnsi="Times"/>
          <w:b/>
          <w:bCs/>
          <w:color w:val="000000" w:themeColor="text1"/>
          <w:sz w:val="28"/>
          <w:szCs w:val="28"/>
          <w:lang w:val="en-US"/>
        </w:rPr>
      </w:pPr>
    </w:p>
    <w:p w:rsidRPr="00382CF6" w:rsidR="00A37EBD" w:rsidP="00195F2E" w:rsidRDefault="002A7D17" w14:paraId="04322C33" w14:textId="35120E82">
      <w:pPr>
        <w:spacing w:line="480" w:lineRule="auto"/>
        <w:jc w:val="both"/>
        <w:rPr>
          <w:rFonts w:ascii="Times" w:hAnsi="Times"/>
          <w:b/>
          <w:bCs/>
          <w:color w:val="000000" w:themeColor="text1"/>
          <w:sz w:val="28"/>
          <w:szCs w:val="28"/>
          <w:lang w:val="en-US"/>
        </w:rPr>
      </w:pPr>
      <w:r>
        <w:rPr>
          <w:rFonts w:ascii="Times" w:hAnsi="Times"/>
          <w:b/>
          <w:bCs/>
          <w:color w:val="000000" w:themeColor="text1"/>
          <w:sz w:val="28"/>
          <w:szCs w:val="28"/>
          <w:lang w:val="en-US"/>
        </w:rPr>
        <w:t>1</w:t>
      </w:r>
      <w:r w:rsidR="009559D5">
        <w:rPr>
          <w:rFonts w:ascii="Times" w:hAnsi="Times"/>
          <w:b/>
          <w:bCs/>
          <w:color w:val="000000" w:themeColor="text1"/>
          <w:sz w:val="28"/>
          <w:szCs w:val="28"/>
          <w:lang w:val="en-US"/>
        </w:rPr>
        <w:t>.</w:t>
      </w:r>
      <w:r>
        <w:rPr>
          <w:rFonts w:ascii="Times" w:hAnsi="Times"/>
          <w:b/>
          <w:bCs/>
          <w:color w:val="000000" w:themeColor="text1"/>
          <w:sz w:val="28"/>
          <w:szCs w:val="28"/>
          <w:lang w:val="en-US"/>
        </w:rPr>
        <w:t xml:space="preserve"> </w:t>
      </w:r>
      <w:r w:rsidRPr="00382CF6" w:rsidR="006E23DA">
        <w:rPr>
          <w:rFonts w:ascii="Times" w:hAnsi="Times"/>
          <w:b/>
          <w:bCs/>
          <w:color w:val="000000" w:themeColor="text1"/>
          <w:sz w:val="28"/>
          <w:szCs w:val="28"/>
          <w:lang w:val="en-US"/>
        </w:rPr>
        <w:t>Introduction</w:t>
      </w:r>
    </w:p>
    <w:p w:rsidRPr="00382CF6" w:rsidR="009B0D7E" w:rsidP="00195F2E" w:rsidRDefault="00D22584" w14:paraId="6CBF1D31" w14:textId="6AEFDBBB">
      <w:pPr>
        <w:spacing w:line="480" w:lineRule="auto"/>
        <w:jc w:val="both"/>
        <w:rPr>
          <w:rFonts w:ascii="Times" w:hAnsi="Times"/>
          <w:color w:val="000000" w:themeColor="text1"/>
          <w:sz w:val="28"/>
          <w:szCs w:val="28"/>
          <w:lang w:val="en-US"/>
        </w:rPr>
      </w:pPr>
      <w:bookmarkStart w:name="OLE_LINK179" w:id="45"/>
      <w:bookmarkStart w:name="OLE_LINK180" w:id="46"/>
      <w:r w:rsidRPr="00382CF6">
        <w:rPr>
          <w:rFonts w:ascii="Times" w:hAnsi="Times"/>
          <w:color w:val="000000" w:themeColor="text1"/>
          <w:sz w:val="28"/>
          <w:szCs w:val="28"/>
          <w:lang w:val="en-US"/>
        </w:rPr>
        <w:t>During</w:t>
      </w:r>
      <w:r w:rsidRPr="00382CF6" w:rsidR="004D3996">
        <w:rPr>
          <w:rFonts w:ascii="Times" w:hAnsi="Times"/>
          <w:color w:val="000000" w:themeColor="text1"/>
          <w:sz w:val="28"/>
          <w:szCs w:val="28"/>
          <w:lang w:val="en-US"/>
        </w:rPr>
        <w:t xml:space="preserve"> the C</w:t>
      </w:r>
      <w:r w:rsidRPr="00382CF6" w:rsidR="00055352">
        <w:rPr>
          <w:rFonts w:ascii="Times" w:hAnsi="Times"/>
          <w:color w:val="000000" w:themeColor="text1"/>
          <w:sz w:val="28"/>
          <w:szCs w:val="28"/>
          <w:lang w:val="en-US"/>
        </w:rPr>
        <w:t>O</w:t>
      </w:r>
      <w:r w:rsidRPr="00382CF6" w:rsidR="004D3996">
        <w:rPr>
          <w:rFonts w:ascii="Times" w:hAnsi="Times"/>
          <w:color w:val="000000" w:themeColor="text1"/>
          <w:sz w:val="28"/>
          <w:szCs w:val="28"/>
          <w:lang w:val="en-US"/>
        </w:rPr>
        <w:t>VID-19</w:t>
      </w:r>
      <w:r w:rsidRPr="00382CF6">
        <w:rPr>
          <w:rFonts w:ascii="Times" w:hAnsi="Times"/>
          <w:color w:val="000000" w:themeColor="text1"/>
          <w:sz w:val="28"/>
          <w:szCs w:val="28"/>
          <w:lang w:val="en-US"/>
        </w:rPr>
        <w:t xml:space="preserve"> pandemic, wastewater-based </w:t>
      </w:r>
      <w:r w:rsidRPr="00382CF6" w:rsidR="005C2A36">
        <w:rPr>
          <w:rFonts w:ascii="Times" w:hAnsi="Times"/>
          <w:color w:val="000000" w:themeColor="text1"/>
          <w:sz w:val="28"/>
          <w:szCs w:val="28"/>
          <w:lang w:val="en-US"/>
        </w:rPr>
        <w:t xml:space="preserve">epidemiology (WBE) has been </w:t>
      </w:r>
      <w:r w:rsidRPr="00382CF6" w:rsidR="0053717B">
        <w:rPr>
          <w:rFonts w:ascii="Times" w:hAnsi="Times"/>
          <w:color w:val="000000" w:themeColor="text1"/>
          <w:sz w:val="28"/>
          <w:szCs w:val="28"/>
          <w:lang w:val="en-US"/>
        </w:rPr>
        <w:t xml:space="preserve">used as </w:t>
      </w:r>
      <w:r w:rsidRPr="00382CF6" w:rsidR="005C2A36">
        <w:rPr>
          <w:rFonts w:ascii="Times" w:hAnsi="Times"/>
          <w:color w:val="000000" w:themeColor="text1"/>
          <w:sz w:val="28"/>
          <w:szCs w:val="28"/>
          <w:lang w:val="en-US"/>
        </w:rPr>
        <w:t xml:space="preserve">a </w:t>
      </w:r>
      <w:r w:rsidRPr="00382CF6" w:rsidR="00674FAC">
        <w:rPr>
          <w:rFonts w:ascii="Times" w:hAnsi="Times"/>
          <w:color w:val="000000" w:themeColor="text1"/>
          <w:sz w:val="28"/>
          <w:szCs w:val="28"/>
          <w:lang w:val="en-US"/>
        </w:rPr>
        <w:t xml:space="preserve">valuable </w:t>
      </w:r>
      <w:r w:rsidRPr="00382CF6" w:rsidR="005C2A36">
        <w:rPr>
          <w:rFonts w:ascii="Times" w:hAnsi="Times"/>
          <w:color w:val="000000" w:themeColor="text1"/>
          <w:sz w:val="28"/>
          <w:szCs w:val="28"/>
          <w:lang w:val="en-US"/>
        </w:rPr>
        <w:t xml:space="preserve">supplementary </w:t>
      </w:r>
      <w:r w:rsidRPr="00382CF6" w:rsidR="003051DF">
        <w:rPr>
          <w:rFonts w:ascii="Times" w:hAnsi="Times"/>
          <w:color w:val="000000" w:themeColor="text1"/>
          <w:sz w:val="28"/>
          <w:szCs w:val="28"/>
          <w:lang w:val="en-US"/>
        </w:rPr>
        <w:t xml:space="preserve">tool to </w:t>
      </w:r>
      <w:r w:rsidRPr="00382CF6" w:rsidR="00000686">
        <w:rPr>
          <w:rFonts w:ascii="Times" w:hAnsi="Times"/>
          <w:color w:val="000000" w:themeColor="text1"/>
          <w:sz w:val="28"/>
          <w:szCs w:val="28"/>
          <w:lang w:val="en-US"/>
        </w:rPr>
        <w:t xml:space="preserve">monitor and </w:t>
      </w:r>
      <w:r w:rsidRPr="00382CF6" w:rsidR="009E07D8">
        <w:rPr>
          <w:rFonts w:ascii="Times" w:hAnsi="Times"/>
          <w:color w:val="000000" w:themeColor="text1"/>
          <w:sz w:val="28"/>
          <w:szCs w:val="28"/>
          <w:lang w:val="en-US"/>
        </w:rPr>
        <w:t xml:space="preserve">track </w:t>
      </w:r>
      <w:r w:rsidRPr="00382CF6" w:rsidR="00BF493B">
        <w:rPr>
          <w:rFonts w:ascii="Times" w:hAnsi="Times"/>
          <w:color w:val="000000" w:themeColor="text1"/>
          <w:sz w:val="28"/>
          <w:szCs w:val="28"/>
          <w:lang w:val="en-US"/>
        </w:rPr>
        <w:t xml:space="preserve">the circulation of </w:t>
      </w:r>
      <w:r w:rsidRPr="00382CF6" w:rsidR="00501CB2">
        <w:rPr>
          <w:rFonts w:ascii="Times" w:hAnsi="Times"/>
          <w:color w:val="000000" w:themeColor="text1"/>
          <w:sz w:val="28"/>
          <w:szCs w:val="28"/>
          <w:lang w:val="en-US"/>
        </w:rPr>
        <w:t xml:space="preserve">the </w:t>
      </w:r>
      <w:r w:rsidRPr="00382CF6" w:rsidR="00A835A5">
        <w:rPr>
          <w:rFonts w:ascii="Times" w:hAnsi="Times"/>
          <w:color w:val="000000" w:themeColor="text1"/>
          <w:sz w:val="28"/>
          <w:szCs w:val="28"/>
          <w:lang w:val="en-US"/>
        </w:rPr>
        <w:t>severe acute respiratory syndrome coronavirus (</w:t>
      </w:r>
      <w:r w:rsidRPr="00382CF6" w:rsidR="00BF493B">
        <w:rPr>
          <w:rFonts w:ascii="Times" w:hAnsi="Times"/>
          <w:color w:val="000000" w:themeColor="text1"/>
          <w:sz w:val="28"/>
          <w:szCs w:val="28"/>
          <w:lang w:val="en-US"/>
        </w:rPr>
        <w:t>SARS-C</w:t>
      </w:r>
      <w:r w:rsidRPr="00382CF6" w:rsidR="00501CB2">
        <w:rPr>
          <w:rFonts w:ascii="Times" w:hAnsi="Times"/>
          <w:color w:val="000000" w:themeColor="text1"/>
          <w:sz w:val="28"/>
          <w:szCs w:val="28"/>
          <w:lang w:val="en-US"/>
        </w:rPr>
        <w:t>o</w:t>
      </w:r>
      <w:r w:rsidRPr="00382CF6" w:rsidR="00BF493B">
        <w:rPr>
          <w:rFonts w:ascii="Times" w:hAnsi="Times"/>
          <w:color w:val="000000" w:themeColor="text1"/>
          <w:sz w:val="28"/>
          <w:szCs w:val="28"/>
          <w:lang w:val="en-US"/>
        </w:rPr>
        <w:t>V-2</w:t>
      </w:r>
      <w:r w:rsidRPr="00382CF6" w:rsidR="00A835A5">
        <w:rPr>
          <w:rFonts w:ascii="Times" w:hAnsi="Times"/>
          <w:color w:val="000000" w:themeColor="text1"/>
          <w:sz w:val="28"/>
          <w:szCs w:val="28"/>
          <w:lang w:val="en-US"/>
        </w:rPr>
        <w:t>)</w:t>
      </w:r>
      <w:r w:rsidRPr="00382CF6" w:rsidR="00BF493B">
        <w:rPr>
          <w:rFonts w:ascii="Times" w:hAnsi="Times"/>
          <w:color w:val="000000" w:themeColor="text1"/>
          <w:sz w:val="28"/>
          <w:szCs w:val="28"/>
          <w:lang w:val="en-US"/>
        </w:rPr>
        <w:t xml:space="preserve"> </w:t>
      </w:r>
      <w:r w:rsidRPr="00382CF6" w:rsidR="004820B7">
        <w:rPr>
          <w:rFonts w:ascii="Times" w:hAnsi="Times"/>
          <w:color w:val="000000" w:themeColor="text1"/>
          <w:sz w:val="28"/>
          <w:szCs w:val="28"/>
          <w:lang w:val="en-US"/>
        </w:rPr>
        <w:t>at the community level in many counties</w:t>
      </w:r>
      <w:r w:rsidRPr="00382CF6" w:rsidR="00186FDE">
        <w:rPr>
          <w:rFonts w:ascii="Times" w:hAnsi="Times"/>
          <w:color w:val="000000" w:themeColor="text1"/>
          <w:sz w:val="28"/>
          <w:szCs w:val="28"/>
          <w:lang w:val="en-US"/>
        </w:rPr>
        <w:t xml:space="preserve"> </w:t>
      </w:r>
      <w:r w:rsidRPr="00382CF6" w:rsidR="00186FDE">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&lt;EndNote&gt;&lt;Cite&gt;&lt;Author&gt;Peccia&lt;/Author&gt;&lt;Year&gt;2020&lt;/Year&gt;&lt;RecNum&gt;33&lt;/RecNum&gt;&lt;DisplayText&gt;(Peccia et al., 2020)&lt;/DisplayText&gt;&lt;record&gt;&lt;rec-number&gt;33&lt;/rec-number&gt;&lt;foreign-keys&gt;&lt;key app="EN" db-id="v2xfaetdq05recev2xz5drrssf0ff9xaz2s9" timestamp="1635349036"&gt;33&lt;/key&gt;&lt;/foreign-keys&gt;&lt;ref-type name="Journal Article"&gt;17&lt;/ref-type&gt;&lt;contributors&gt;&lt;authors&gt;&lt;author&gt;Peccia, Jordan&lt;/author&gt;&lt;author&gt;Zulli, Alessandro&lt;/author&gt;&lt;author&gt;Brackney, Doug E&lt;/author&gt;&lt;author&gt;Grubaugh, Nathan D&lt;/author&gt;&lt;author&gt;Kaplan, Edward H&lt;/author&gt;&lt;author&gt;Casanovas-Massana, Arnau&lt;/author&gt;&lt;author&gt;Ko, Albert I&lt;/author&gt;&lt;author&gt;Malik, Amyn A&lt;/author&gt;&lt;author&gt;Wang, Dennis&lt;/author&gt;&lt;author&gt;Wang, Mike&lt;/author&gt;&lt;/authors&gt;&lt;/contributors&gt;&lt;titles&gt;&lt;title&gt;Measurement of SARS-CoV-2 RNA in wastewater tracks community infection dynamics&lt;/title&gt;&lt;secondary-title&gt;Nature biotechnology&lt;/secondary-title&gt;&lt;/titles&gt;&lt;periodical&gt;&lt;full-title&gt;Nature biotechnology&lt;/full-title&gt;&lt;/periodical&gt;&lt;pages&gt;1164-1167&lt;/pages&gt;&lt;volume&gt;38&lt;/volume&gt;&lt;number&gt;10&lt;/number&gt;&lt;dates&gt;&lt;year&gt;2020&lt;/year&gt;&lt;/dates&gt;&lt;isbn&gt;1546-1696&lt;/isbn&gt;&lt;urls&gt;&lt;related-urls&gt;&lt;url&gt;https://www.nature.com/articles/s41587-020-0684-z.pdf&lt;/url&gt;&lt;/related-urls&gt;&lt;/urls&gt;&lt;/record&gt;&lt;/Cite&gt;&lt;/EndNote&gt;</w:instrText>
      </w:r>
      <w:r w:rsidRPr="00382CF6" w:rsidR="00186FDE">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(Peccia et al., 2020)</w:t>
      </w:r>
      <w:r w:rsidRPr="00382CF6" w:rsidR="00186FDE">
        <w:rPr>
          <w:rFonts w:ascii="Times" w:hAnsi="Times"/>
          <w:color w:val="000000" w:themeColor="text1"/>
          <w:sz w:val="28"/>
          <w:szCs w:val="28"/>
          <w:lang w:val="en-US"/>
        </w:rPr>
        <w:fldChar w:fldCharType="end"/>
      </w:r>
      <w:r w:rsidR="00645AC4">
        <w:rPr>
          <w:rFonts w:ascii="Times" w:hAnsi="Times"/>
          <w:color w:val="000000" w:themeColor="text1"/>
          <w:sz w:val="28"/>
          <w:szCs w:val="28"/>
          <w:lang w:val="en-US"/>
        </w:rPr>
        <w:t>.</w:t>
      </w:r>
      <w:r w:rsidRPr="00382CF6" w:rsidR="00E35B35">
        <w:rPr>
          <w:rFonts w:ascii="Times" w:hAnsi="Times"/>
          <w:color w:val="000000" w:themeColor="text1"/>
          <w:sz w:val="28"/>
          <w:szCs w:val="28"/>
          <w:lang w:val="en-US"/>
        </w:rPr>
        <w:t xml:space="preserve"> </w:t>
      </w:r>
      <w:bookmarkStart w:name="OLE_LINK409" w:id="47"/>
      <w:r w:rsidR="00CC4100">
        <w:rPr>
          <w:rFonts w:hint="eastAsia" w:ascii="Times" w:hAnsi="Times"/>
          <w:color w:val="000000" w:themeColor="text1"/>
          <w:sz w:val="28"/>
          <w:szCs w:val="28"/>
          <w:lang w:val="en-US"/>
        </w:rPr>
        <w:t>This</w:t>
      </w:r>
      <w:r w:rsidRPr="00382CF6" w:rsidR="00E35B35">
        <w:rPr>
          <w:rFonts w:ascii="Times" w:hAnsi="Times"/>
          <w:color w:val="000000" w:themeColor="text1"/>
          <w:sz w:val="28"/>
          <w:szCs w:val="28"/>
          <w:lang w:val="en-US"/>
        </w:rPr>
        <w:t xml:space="preserve"> </w:t>
      </w:r>
      <w:r w:rsidR="00B31563">
        <w:rPr>
          <w:rFonts w:ascii="Times" w:hAnsi="Times"/>
          <w:color w:val="000000" w:themeColor="text1"/>
          <w:sz w:val="28"/>
          <w:szCs w:val="28"/>
          <w:lang w:val="en-US"/>
        </w:rPr>
        <w:t xml:space="preserve">approach </w:t>
      </w:r>
      <w:r w:rsidRPr="00382CF6" w:rsidR="00E35B35">
        <w:rPr>
          <w:rFonts w:ascii="Times" w:hAnsi="Times"/>
          <w:color w:val="000000" w:themeColor="text1"/>
          <w:sz w:val="28"/>
          <w:szCs w:val="28"/>
          <w:lang w:val="en-US"/>
        </w:rPr>
        <w:t xml:space="preserve">enables </w:t>
      </w:r>
      <w:r w:rsidRPr="00382CF6" w:rsidR="00A9012B">
        <w:rPr>
          <w:rFonts w:ascii="Times" w:hAnsi="Times"/>
          <w:color w:val="000000" w:themeColor="text1"/>
          <w:sz w:val="28"/>
          <w:szCs w:val="28"/>
          <w:lang w:val="en-US"/>
        </w:rPr>
        <w:t>reliable</w:t>
      </w:r>
      <w:r w:rsidRPr="00382CF6" w:rsidR="00E35B35">
        <w:rPr>
          <w:rFonts w:ascii="Times" w:hAnsi="Times"/>
          <w:color w:val="000000" w:themeColor="text1"/>
          <w:sz w:val="28"/>
          <w:szCs w:val="28"/>
          <w:lang w:val="en-US"/>
        </w:rPr>
        <w:t xml:space="preserve">, </w:t>
      </w:r>
      <w:r w:rsidR="00843BAD">
        <w:rPr>
          <w:rFonts w:ascii="Times" w:hAnsi="Times"/>
          <w:color w:val="000000" w:themeColor="text1"/>
          <w:sz w:val="28"/>
          <w:szCs w:val="28"/>
          <w:lang w:val="en-US"/>
        </w:rPr>
        <w:t>economic</w:t>
      </w:r>
      <w:r w:rsidRPr="00382CF6" w:rsidR="00E35B35">
        <w:rPr>
          <w:rFonts w:ascii="Times" w:hAnsi="Times"/>
          <w:color w:val="000000" w:themeColor="text1"/>
          <w:sz w:val="28"/>
          <w:szCs w:val="28"/>
          <w:lang w:val="en-US"/>
        </w:rPr>
        <w:t xml:space="preserve">, </w:t>
      </w:r>
      <w:proofErr w:type="gramStart"/>
      <w:r w:rsidRPr="00382CF6" w:rsidR="00E35B35">
        <w:rPr>
          <w:rFonts w:ascii="Times" w:hAnsi="Times"/>
          <w:color w:val="000000" w:themeColor="text1"/>
          <w:sz w:val="28"/>
          <w:szCs w:val="28"/>
          <w:lang w:val="en-US"/>
        </w:rPr>
        <w:t>real-time</w:t>
      </w:r>
      <w:proofErr w:type="gramEnd"/>
      <w:r w:rsidRPr="00382CF6" w:rsidR="00E35B35">
        <w:rPr>
          <w:rFonts w:ascii="Times" w:hAnsi="Times"/>
          <w:color w:val="000000" w:themeColor="text1"/>
          <w:sz w:val="28"/>
          <w:szCs w:val="28"/>
          <w:lang w:val="en-US"/>
        </w:rPr>
        <w:t xml:space="preserve"> and </w:t>
      </w:r>
      <w:bookmarkStart w:name="OLE_LINK183" w:id="48"/>
      <w:bookmarkStart w:name="OLE_LINK184" w:id="49"/>
      <w:r w:rsidRPr="00382CF6" w:rsidR="00E35B35">
        <w:rPr>
          <w:rFonts w:ascii="Times" w:hAnsi="Times"/>
          <w:color w:val="000000" w:themeColor="text1"/>
          <w:sz w:val="28"/>
          <w:szCs w:val="28"/>
          <w:lang w:val="en-US"/>
        </w:rPr>
        <w:t>unbiased</w:t>
      </w:r>
      <w:bookmarkEnd w:id="48"/>
      <w:bookmarkEnd w:id="49"/>
      <w:r w:rsidRPr="00382CF6" w:rsidR="00E35B35">
        <w:rPr>
          <w:rFonts w:ascii="Times" w:hAnsi="Times"/>
          <w:color w:val="000000" w:themeColor="text1"/>
          <w:sz w:val="28"/>
          <w:szCs w:val="28"/>
          <w:lang w:val="en-US"/>
        </w:rPr>
        <w:t xml:space="preserve"> </w:t>
      </w:r>
      <w:r w:rsidR="00392B16">
        <w:rPr>
          <w:rFonts w:ascii="Times" w:hAnsi="Times"/>
          <w:color w:val="000000" w:themeColor="text1"/>
          <w:sz w:val="28"/>
          <w:szCs w:val="28"/>
          <w:lang w:val="en-US"/>
        </w:rPr>
        <w:t>surveillance of the viruses</w:t>
      </w:r>
      <w:r w:rsidR="00F712AC">
        <w:rPr>
          <w:rFonts w:ascii="Times" w:hAnsi="Times"/>
          <w:color w:val="000000" w:themeColor="text1"/>
          <w:sz w:val="28"/>
          <w:szCs w:val="28"/>
          <w:lang w:val="en-US"/>
        </w:rPr>
        <w:t xml:space="preserve">, </w:t>
      </w:r>
      <w:r w:rsidRPr="00F712AC" w:rsidR="00F712AC">
        <w:rPr>
          <w:rFonts w:ascii="Times" w:hAnsi="Times"/>
          <w:color w:val="000000" w:themeColor="text1"/>
          <w:sz w:val="28"/>
          <w:szCs w:val="28"/>
          <w:lang w:val="en-US"/>
        </w:rPr>
        <w:t>providing a comprehensive snapshot of viral circulation</w:t>
      </w:r>
      <w:r w:rsidRPr="00382CF6" w:rsidR="00392B16">
        <w:rPr>
          <w:rFonts w:ascii="Times" w:hAnsi="Times"/>
          <w:color w:val="000000" w:themeColor="text1"/>
          <w:sz w:val="28"/>
          <w:szCs w:val="28"/>
          <w:lang w:val="en-US"/>
        </w:rPr>
        <w:t xml:space="preserve"> </w:t>
      </w:r>
      <w:r w:rsidRPr="00382CF6" w:rsidR="00BF3373">
        <w:rPr>
          <w:rFonts w:ascii="Times" w:hAnsi="Times"/>
          <w:color w:val="000000" w:themeColor="text1"/>
          <w:sz w:val="28"/>
          <w:szCs w:val="28"/>
          <w:lang w:val="en-US"/>
        </w:rPr>
        <w:t>for</w:t>
      </w:r>
      <w:r w:rsidRPr="00382CF6" w:rsidR="00E35B35">
        <w:rPr>
          <w:rFonts w:ascii="Times" w:hAnsi="Times"/>
          <w:color w:val="000000" w:themeColor="text1"/>
          <w:sz w:val="28"/>
          <w:szCs w:val="28"/>
          <w:lang w:val="en-US"/>
        </w:rPr>
        <w:t xml:space="preserve"> the </w:t>
      </w:r>
      <w:r w:rsidR="00F712AC">
        <w:rPr>
          <w:rFonts w:ascii="Times" w:hAnsi="Times"/>
          <w:color w:val="000000" w:themeColor="text1"/>
          <w:sz w:val="28"/>
          <w:szCs w:val="28"/>
          <w:lang w:val="en-US"/>
        </w:rPr>
        <w:t>entire</w:t>
      </w:r>
      <w:r w:rsidRPr="00382CF6" w:rsidR="00F712AC">
        <w:rPr>
          <w:rFonts w:ascii="Times" w:hAnsi="Times"/>
          <w:color w:val="000000" w:themeColor="text1"/>
          <w:sz w:val="28"/>
          <w:szCs w:val="28"/>
          <w:lang w:val="en-US"/>
        </w:rPr>
        <w:t xml:space="preserve"> </w:t>
      </w:r>
      <w:r w:rsidRPr="00382CF6" w:rsidR="00E35B35">
        <w:rPr>
          <w:rFonts w:ascii="Times" w:hAnsi="Times"/>
          <w:color w:val="000000" w:themeColor="text1"/>
          <w:sz w:val="28"/>
          <w:szCs w:val="28"/>
          <w:lang w:val="en-US"/>
        </w:rPr>
        <w:t xml:space="preserve">population </w:t>
      </w:r>
      <w:r w:rsidRPr="00382CF6" w:rsidR="00F16899">
        <w:rPr>
          <w:rFonts w:ascii="Times" w:hAnsi="Times"/>
          <w:color w:val="000000" w:themeColor="text1"/>
          <w:sz w:val="28"/>
          <w:szCs w:val="28"/>
          <w:lang w:val="en-US"/>
        </w:rPr>
        <w:t>living in</w:t>
      </w:r>
      <w:r w:rsidRPr="00382CF6" w:rsidR="00E35B35">
        <w:rPr>
          <w:rFonts w:ascii="Times" w:hAnsi="Times"/>
          <w:color w:val="000000" w:themeColor="text1"/>
          <w:sz w:val="28"/>
          <w:szCs w:val="28"/>
          <w:lang w:val="en-US"/>
        </w:rPr>
        <w:t xml:space="preserve"> </w:t>
      </w:r>
      <w:r w:rsidR="00F712AC">
        <w:rPr>
          <w:rFonts w:ascii="Times" w:hAnsi="Times"/>
          <w:color w:val="000000" w:themeColor="text1"/>
          <w:sz w:val="28"/>
          <w:szCs w:val="28"/>
          <w:lang w:val="en-US"/>
        </w:rPr>
        <w:t>a specific</w:t>
      </w:r>
      <w:r w:rsidRPr="00382CF6" w:rsidR="00F712AC">
        <w:rPr>
          <w:rFonts w:ascii="Times" w:hAnsi="Times"/>
          <w:color w:val="000000" w:themeColor="text1"/>
          <w:sz w:val="28"/>
          <w:szCs w:val="28"/>
          <w:lang w:val="en-US"/>
        </w:rPr>
        <w:t xml:space="preserve"> </w:t>
      </w:r>
      <w:proofErr w:type="spellStart"/>
      <w:r w:rsidRPr="00382CF6" w:rsidR="00F16899">
        <w:rPr>
          <w:rFonts w:ascii="Times" w:hAnsi="Times"/>
          <w:color w:val="000000" w:themeColor="text1"/>
          <w:sz w:val="28"/>
          <w:szCs w:val="28"/>
          <w:lang w:val="en-US"/>
        </w:rPr>
        <w:t>sewershed</w:t>
      </w:r>
      <w:proofErr w:type="spellEnd"/>
      <w:r w:rsidRPr="00382CF6" w:rsidR="004820B7">
        <w:rPr>
          <w:rFonts w:ascii="Times" w:hAnsi="Times"/>
          <w:color w:val="000000" w:themeColor="text1"/>
          <w:sz w:val="28"/>
          <w:szCs w:val="28"/>
          <w:lang w:val="en-US"/>
        </w:rPr>
        <w:t>.</w:t>
      </w:r>
      <w:bookmarkEnd w:id="47"/>
      <w:r w:rsidRPr="00382CF6" w:rsidR="004820B7">
        <w:rPr>
          <w:rFonts w:ascii="Times" w:hAnsi="Times"/>
          <w:color w:val="000000" w:themeColor="text1"/>
          <w:sz w:val="28"/>
          <w:szCs w:val="28"/>
          <w:lang w:val="en-US"/>
        </w:rPr>
        <w:t xml:space="preserve"> </w:t>
      </w:r>
      <w:bookmarkEnd w:id="45"/>
      <w:bookmarkEnd w:id="46"/>
      <w:r w:rsidRPr="00382CF6" w:rsidR="007B6797">
        <w:rPr>
          <w:rFonts w:ascii="Times" w:hAnsi="Times"/>
          <w:color w:val="000000" w:themeColor="text1"/>
          <w:sz w:val="28"/>
          <w:szCs w:val="28"/>
          <w:lang w:val="en-US"/>
        </w:rPr>
        <w:t xml:space="preserve">Many </w:t>
      </w:r>
      <w:r w:rsidRPr="00382CF6" w:rsidR="00D26D8D">
        <w:rPr>
          <w:rFonts w:ascii="Times" w:hAnsi="Times"/>
          <w:color w:val="000000" w:themeColor="text1"/>
          <w:sz w:val="28"/>
          <w:szCs w:val="28"/>
          <w:lang w:val="en-US"/>
        </w:rPr>
        <w:t xml:space="preserve">studies have demonstrated </w:t>
      </w:r>
      <w:r w:rsidRPr="00382CF6" w:rsidR="006E524F">
        <w:rPr>
          <w:rFonts w:ascii="Times" w:hAnsi="Times"/>
          <w:color w:val="000000" w:themeColor="text1"/>
          <w:sz w:val="28"/>
          <w:szCs w:val="28"/>
          <w:lang w:val="en-US"/>
        </w:rPr>
        <w:t xml:space="preserve">the </w:t>
      </w:r>
      <w:r w:rsidRPr="00382CF6" w:rsidR="00501CB2">
        <w:rPr>
          <w:rFonts w:ascii="Times" w:hAnsi="Times"/>
          <w:color w:val="000000" w:themeColor="text1"/>
          <w:sz w:val="28"/>
          <w:szCs w:val="28"/>
          <w:lang w:val="en-US"/>
        </w:rPr>
        <w:t>effectiveness</w:t>
      </w:r>
      <w:r w:rsidRPr="00382CF6" w:rsidR="006E524F">
        <w:rPr>
          <w:rFonts w:ascii="Times" w:hAnsi="Times"/>
          <w:color w:val="000000" w:themeColor="text1"/>
          <w:sz w:val="28"/>
          <w:szCs w:val="28"/>
          <w:lang w:val="en-US"/>
        </w:rPr>
        <w:t xml:space="preserve"> of</w:t>
      </w:r>
      <w:r w:rsidRPr="00382CF6" w:rsidR="00D26D8D">
        <w:rPr>
          <w:rFonts w:ascii="Times" w:hAnsi="Times"/>
          <w:color w:val="000000" w:themeColor="text1"/>
          <w:sz w:val="28"/>
          <w:szCs w:val="28"/>
          <w:lang w:val="en-US"/>
        </w:rPr>
        <w:t xml:space="preserve"> WBE </w:t>
      </w:r>
      <w:r w:rsidRPr="00382CF6" w:rsidR="006E524F">
        <w:rPr>
          <w:rFonts w:ascii="Times" w:hAnsi="Times"/>
          <w:color w:val="000000" w:themeColor="text1"/>
          <w:sz w:val="28"/>
          <w:szCs w:val="28"/>
          <w:lang w:val="en-US"/>
        </w:rPr>
        <w:t>in</w:t>
      </w:r>
      <w:r w:rsidRPr="00382CF6" w:rsidR="00D26D8D">
        <w:rPr>
          <w:rFonts w:ascii="Times" w:hAnsi="Times"/>
          <w:color w:val="000000" w:themeColor="text1"/>
          <w:sz w:val="28"/>
          <w:szCs w:val="28"/>
          <w:lang w:val="en-US"/>
        </w:rPr>
        <w:t xml:space="preserve"> </w:t>
      </w:r>
      <w:r w:rsidRPr="00382CF6" w:rsidR="003051DF">
        <w:rPr>
          <w:rFonts w:ascii="Times" w:hAnsi="Times"/>
          <w:color w:val="000000" w:themeColor="text1"/>
          <w:sz w:val="28"/>
          <w:szCs w:val="28"/>
          <w:lang w:val="en-US"/>
        </w:rPr>
        <w:t>provid</w:t>
      </w:r>
      <w:r w:rsidRPr="00382CF6" w:rsidR="006E524F">
        <w:rPr>
          <w:rFonts w:ascii="Times" w:hAnsi="Times"/>
          <w:color w:val="000000" w:themeColor="text1"/>
          <w:sz w:val="28"/>
          <w:szCs w:val="28"/>
          <w:lang w:val="en-US"/>
        </w:rPr>
        <w:t>ing</w:t>
      </w:r>
      <w:r w:rsidRPr="00382CF6" w:rsidR="003051DF">
        <w:rPr>
          <w:rFonts w:ascii="Times" w:hAnsi="Times"/>
          <w:color w:val="000000" w:themeColor="text1"/>
          <w:sz w:val="28"/>
          <w:szCs w:val="28"/>
          <w:lang w:val="en-US"/>
        </w:rPr>
        <w:t xml:space="preserve"> early warning </w:t>
      </w:r>
      <w:r w:rsidRPr="00382CF6" w:rsidR="00AF3C26">
        <w:rPr>
          <w:rFonts w:ascii="Times" w:hAnsi="Times"/>
          <w:color w:val="000000" w:themeColor="text1"/>
          <w:sz w:val="28"/>
          <w:szCs w:val="28"/>
          <w:lang w:val="en-US"/>
        </w:rPr>
        <w:t>signal</w:t>
      </w:r>
      <w:r w:rsidRPr="00382CF6" w:rsidR="00722D05">
        <w:rPr>
          <w:rFonts w:ascii="Times" w:hAnsi="Times"/>
          <w:color w:val="000000" w:themeColor="text1"/>
          <w:sz w:val="28"/>
          <w:szCs w:val="28"/>
          <w:lang w:val="en-US"/>
        </w:rPr>
        <w:t>s</w:t>
      </w:r>
      <w:r w:rsidRPr="00382CF6" w:rsidR="00F16B52">
        <w:rPr>
          <w:rFonts w:ascii="Times" w:hAnsi="Times"/>
          <w:color w:val="000000" w:themeColor="text1"/>
          <w:sz w:val="28"/>
          <w:szCs w:val="28"/>
          <w:lang w:val="en-US"/>
        </w:rPr>
        <w:t xml:space="preserve"> </w:t>
      </w:r>
      <w:r w:rsidRPr="00382CF6" w:rsidR="00B835AB">
        <w:rPr>
          <w:rFonts w:ascii="Times" w:hAnsi="Times"/>
          <w:color w:val="000000" w:themeColor="text1"/>
          <w:sz w:val="28"/>
          <w:szCs w:val="28"/>
          <w:lang w:val="en-US"/>
        </w:rPr>
        <w:fldChar w:fldCharType="begin">
          <w:fldData xml:space="preserve">PEVuZE5vdGU+PENpdGU+PEF1dGhvcj5YdTwvQXV0aG9yPjxZZWFyPjIwMjE8L1llYXI+PFJlY051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</w:fldData>
        </w:fldChar>
      </w:r>
      <w:r w:rsidR="000E1E0B">
        <w:rPr>
          <w:rFonts w:ascii="Times" w:hAnsi="Times"/>
          <w:color w:val="000000" w:themeColor="text1"/>
          <w:sz w:val="28"/>
          <w:szCs w:val="28"/>
          <w:lang w:val="en-US"/>
        </w:rPr>
        <w:instrText xml:space="preserve"> ADDIN EN.CITE </w:instrText>
      </w:r>
      <w:r w:rsidR="000E1E0B">
        <w:rPr>
          <w:rFonts w:ascii="Times" w:hAnsi="Times"/>
          <w:color w:val="000000" w:themeColor="text1"/>
          <w:sz w:val="28"/>
          <w:szCs w:val="28"/>
          <w:lang w:val="en-US"/>
        </w:rPr>
        <w:fldChar w:fldCharType="begin">
          <w:fldData xml:space="preserve">PEVuZE5vdGU+PENpdGU+PEF1dGhvcj5YdTwvQXV0aG9yPjxZZWFyPjIwMjE8L1llYXI+PFJlY051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</w:fldData>
        </w:fldChar>
      </w:r>
      <w:r w:rsidR="000E1E0B">
        <w:rPr>
          <w:rFonts w:ascii="Times" w:hAnsi="Times"/>
          <w:color w:val="000000" w:themeColor="text1"/>
          <w:sz w:val="28"/>
          <w:szCs w:val="28"/>
          <w:lang w:val="en-US"/>
        </w:rPr>
        <w:instrText xml:space="preserve"> ADDIN EN.CITE.DATA </w:instrText>
      </w:r>
      <w:r w:rsidR="000E1E0B">
        <w:rPr>
          <w:rFonts w:ascii="Times" w:hAnsi="Times"/>
          <w:color w:val="000000" w:themeColor="text1"/>
          <w:sz w:val="28"/>
          <w:szCs w:val="28"/>
          <w:lang w:val="en-US"/>
        </w:rPr>
      </w:r>
      <w:r w:rsidR="000E1E0B">
        <w:rPr>
          <w:rFonts w:ascii="Times" w:hAnsi="Times"/>
          <w:color w:val="000000" w:themeColor="text1"/>
          <w:sz w:val="28"/>
          <w:szCs w:val="28"/>
          <w:lang w:val="en-US"/>
        </w:rPr>
        <w:fldChar w:fldCharType="end"/>
      </w:r>
      <w:r w:rsidRPr="00382CF6" w:rsidR="00B835AB">
        <w:rPr>
          <w:rFonts w:ascii="Times" w:hAnsi="Times"/>
          <w:color w:val="000000" w:themeColor="text1"/>
          <w:sz w:val="28"/>
          <w:szCs w:val="28"/>
          <w:lang w:val="en-US"/>
        </w:rPr>
      </w:r>
      <w:r w:rsidRPr="00382CF6" w:rsidR="00B835AB">
        <w:rPr>
          <w:rFonts w:ascii="Times" w:hAnsi="Times"/>
          <w:color w:val="000000" w:themeColor="text1"/>
          <w:sz w:val="28"/>
          <w:szCs w:val="28"/>
          <w:lang w:val="en-US"/>
        </w:rPr>
        <w:fldChar w:fldCharType="separate"/>
      </w:r>
      <w:r w:rsidR="000E1E0B">
        <w:rPr>
          <w:rFonts w:ascii="Times" w:hAnsi="Times"/>
          <w:noProof/>
          <w:color w:val="000000" w:themeColor="text1"/>
          <w:sz w:val="28"/>
          <w:szCs w:val="28"/>
          <w:lang w:val="en-US"/>
        </w:rPr>
        <w:t>(Ahmed et al., 2020; Jahn et al., 2022; Xu et al., 2021)</w:t>
      </w:r>
      <w:r w:rsidRPr="00382CF6" w:rsidR="00B835AB">
        <w:rPr>
          <w:rFonts w:ascii="Times" w:hAnsi="Times"/>
          <w:color w:val="000000" w:themeColor="text1"/>
          <w:sz w:val="28"/>
          <w:szCs w:val="28"/>
          <w:lang w:val="en-US"/>
        </w:rPr>
        <w:fldChar w:fldCharType="end"/>
      </w:r>
      <w:r w:rsidRPr="00382CF6" w:rsidR="00AF3C26">
        <w:rPr>
          <w:rFonts w:ascii="Times" w:hAnsi="Times"/>
          <w:color w:val="000000" w:themeColor="text1"/>
          <w:sz w:val="28"/>
          <w:szCs w:val="28"/>
          <w:lang w:val="en-US"/>
        </w:rPr>
        <w:t xml:space="preserve">, </w:t>
      </w:r>
      <w:r w:rsidRPr="00382CF6" w:rsidR="003F16FA">
        <w:rPr>
          <w:rFonts w:ascii="Times" w:hAnsi="Times"/>
          <w:color w:val="000000" w:themeColor="text1"/>
          <w:sz w:val="28"/>
          <w:szCs w:val="28"/>
          <w:lang w:val="en-US"/>
        </w:rPr>
        <w:t>estimat</w:t>
      </w:r>
      <w:r w:rsidRPr="00382CF6" w:rsidR="006E524F">
        <w:rPr>
          <w:rFonts w:ascii="Times" w:hAnsi="Times"/>
          <w:color w:val="000000" w:themeColor="text1"/>
          <w:sz w:val="28"/>
          <w:szCs w:val="28"/>
          <w:lang w:val="en-US"/>
        </w:rPr>
        <w:t>ing</w:t>
      </w:r>
      <w:r w:rsidRPr="00382CF6" w:rsidR="003F16FA">
        <w:rPr>
          <w:rFonts w:ascii="Times" w:hAnsi="Times"/>
          <w:color w:val="000000" w:themeColor="text1"/>
          <w:sz w:val="28"/>
          <w:szCs w:val="28"/>
          <w:lang w:val="en-US"/>
        </w:rPr>
        <w:t xml:space="preserve"> infectious prevalence</w:t>
      </w:r>
      <w:r w:rsidRPr="00382CF6" w:rsidR="00E728D6">
        <w:rPr>
          <w:rFonts w:ascii="Times" w:hAnsi="Times"/>
          <w:color w:val="000000" w:themeColor="text1"/>
          <w:sz w:val="28"/>
          <w:szCs w:val="28"/>
          <w:lang w:val="en-US"/>
        </w:rPr>
        <w:t xml:space="preserve"> </w:t>
      </w:r>
      <w:r w:rsidRPr="00382CF6" w:rsidR="00E728D6">
        <w:rPr>
          <w:rFonts w:ascii="Times" w:hAnsi="Times"/>
          <w:color w:val="000000" w:themeColor="text1"/>
          <w:sz w:val="28"/>
          <w:szCs w:val="28"/>
          <w:lang w:val="en-US"/>
        </w:rPr>
        <w:fldChar w:fldCharType="begin">
          <w:fldData xml:space="preserve">PEVuZE5vdGU+PENpdGU+PEF1dGhvcj5YaWFvPC9BdXRob3I+PFllYXI+MjAyMjwvWWVhcj48UmVj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PEVuZE5vdGU+PENpdGU+PEF1dGhvcj5YaWFvPC9BdXRob3I+PFllYXI+MjAyMjwvWWVhcj48UmVj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E728D6">
        <w:rPr>
          <w:rFonts w:ascii="Times" w:hAnsi="Times"/>
          <w:color w:val="000000" w:themeColor="text1"/>
          <w:sz w:val="28"/>
          <w:szCs w:val="28"/>
          <w:lang w:val="en-US"/>
        </w:rPr>
      </w:r>
      <w:r w:rsidRPr="00382CF6" w:rsidR="00E728D6">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(Huisman et al., 2022; Xiao et al., 2022)</w:t>
      </w:r>
      <w:r w:rsidRPr="00382CF6" w:rsidR="00E728D6">
        <w:rPr>
          <w:rFonts w:ascii="Times" w:hAnsi="Times"/>
          <w:color w:val="000000" w:themeColor="text1"/>
          <w:sz w:val="28"/>
          <w:szCs w:val="28"/>
          <w:lang w:val="en-US"/>
        </w:rPr>
        <w:fldChar w:fldCharType="end"/>
      </w:r>
      <w:r w:rsidRPr="00382CF6" w:rsidR="003F16FA">
        <w:rPr>
          <w:rFonts w:ascii="Times" w:hAnsi="Times"/>
          <w:color w:val="000000" w:themeColor="text1"/>
          <w:sz w:val="28"/>
          <w:szCs w:val="28"/>
          <w:lang w:val="en-US"/>
        </w:rPr>
        <w:t xml:space="preserve">, </w:t>
      </w:r>
      <w:r w:rsidRPr="00382CF6" w:rsidR="00E160CC">
        <w:rPr>
          <w:rFonts w:ascii="Times" w:hAnsi="Times"/>
          <w:color w:val="000000" w:themeColor="text1"/>
          <w:sz w:val="28"/>
          <w:szCs w:val="28"/>
          <w:lang w:val="en-US"/>
        </w:rPr>
        <w:t>monitor</w:t>
      </w:r>
      <w:r w:rsidRPr="00382CF6" w:rsidR="006E524F">
        <w:rPr>
          <w:rFonts w:ascii="Times" w:hAnsi="Times"/>
          <w:color w:val="000000" w:themeColor="text1"/>
          <w:sz w:val="28"/>
          <w:szCs w:val="28"/>
          <w:lang w:val="en-US"/>
        </w:rPr>
        <w:t>ing</w:t>
      </w:r>
      <w:r w:rsidRPr="00382CF6" w:rsidR="00E160CC">
        <w:rPr>
          <w:rFonts w:ascii="Times" w:hAnsi="Times"/>
          <w:color w:val="000000" w:themeColor="text1"/>
          <w:sz w:val="28"/>
          <w:szCs w:val="28"/>
          <w:lang w:val="en-US"/>
        </w:rPr>
        <w:t xml:space="preserve"> </w:t>
      </w:r>
      <w:r w:rsidRPr="00382CF6" w:rsidR="00D66651">
        <w:rPr>
          <w:rFonts w:ascii="Times" w:hAnsi="Times"/>
          <w:color w:val="000000" w:themeColor="text1"/>
          <w:sz w:val="28"/>
          <w:szCs w:val="28"/>
          <w:lang w:val="en-US"/>
        </w:rPr>
        <w:t xml:space="preserve">community </w:t>
      </w:r>
      <w:r w:rsidRPr="00382CF6" w:rsidR="002A5EF5">
        <w:rPr>
          <w:rFonts w:ascii="Times" w:hAnsi="Times"/>
          <w:color w:val="000000" w:themeColor="text1"/>
          <w:sz w:val="28"/>
          <w:szCs w:val="28"/>
          <w:lang w:val="en-US"/>
        </w:rPr>
        <w:t>trends</w:t>
      </w:r>
      <w:r w:rsidRPr="00382CF6" w:rsidR="008B50DD">
        <w:rPr>
          <w:rFonts w:ascii="Times" w:hAnsi="Times"/>
          <w:color w:val="000000" w:themeColor="text1"/>
          <w:sz w:val="28"/>
          <w:szCs w:val="28"/>
          <w:lang w:val="en-US"/>
        </w:rPr>
        <w:t xml:space="preserve"> </w:t>
      </w:r>
      <w:r w:rsidRPr="00382CF6" w:rsidR="00FD46C2">
        <w:rPr>
          <w:rFonts w:ascii="Times" w:hAnsi="Times"/>
          <w:color w:val="000000" w:themeColor="text1"/>
          <w:sz w:val="28"/>
          <w:szCs w:val="28"/>
          <w:lang w:val="en-US"/>
        </w:rPr>
        <w:fldChar w:fldCharType="begin">
          <w:fldData xml:space="preserve">PEVuZE5vdGU+PENpdGU+PEF1dGhvcj5NZWRlbWE8L0F1dGhvcj48WWVhcj4yMDIwPC9ZZWFyPjxS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PEVuZE5vdGU+PENpdGU+PEF1dGhvcj5NZWRlbWE8L0F1dGhvcj48WWVhcj4yMDIwPC9ZZWFyPjxS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FD46C2">
        <w:rPr>
          <w:rFonts w:ascii="Times" w:hAnsi="Times"/>
          <w:color w:val="000000" w:themeColor="text1"/>
          <w:sz w:val="28"/>
          <w:szCs w:val="28"/>
          <w:lang w:val="en-US"/>
        </w:rPr>
      </w:r>
      <w:r w:rsidRPr="00382CF6" w:rsidR="00FD46C2">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(Medema et al., 2020; Wu et al., 2022; Zheng et al., 2022b)</w:t>
      </w:r>
      <w:r w:rsidRPr="00382CF6" w:rsidR="00FD46C2">
        <w:rPr>
          <w:rFonts w:ascii="Times" w:hAnsi="Times"/>
          <w:color w:val="000000" w:themeColor="text1"/>
          <w:sz w:val="28"/>
          <w:szCs w:val="28"/>
          <w:lang w:val="en-US"/>
        </w:rPr>
        <w:fldChar w:fldCharType="end"/>
      </w:r>
      <w:r w:rsidRPr="00382CF6" w:rsidR="00FA7B22">
        <w:rPr>
          <w:rFonts w:ascii="Times" w:hAnsi="Times"/>
          <w:color w:val="000000" w:themeColor="text1"/>
          <w:sz w:val="28"/>
          <w:szCs w:val="28"/>
          <w:lang w:val="en-US"/>
        </w:rPr>
        <w:t>,</w:t>
      </w:r>
      <w:r w:rsidRPr="00382CF6" w:rsidR="00AF3782">
        <w:rPr>
          <w:rFonts w:ascii="Times" w:hAnsi="Times"/>
          <w:color w:val="000000" w:themeColor="text1"/>
          <w:sz w:val="28"/>
          <w:szCs w:val="28"/>
          <w:lang w:val="en-US"/>
        </w:rPr>
        <w:t xml:space="preserve"> uncover</w:t>
      </w:r>
      <w:r w:rsidRPr="00382CF6" w:rsidR="006E524F">
        <w:rPr>
          <w:rFonts w:ascii="Times" w:hAnsi="Times"/>
          <w:color w:val="000000" w:themeColor="text1"/>
          <w:sz w:val="28"/>
          <w:szCs w:val="28"/>
          <w:lang w:val="en-US"/>
        </w:rPr>
        <w:t>ing</w:t>
      </w:r>
      <w:r w:rsidRPr="00382CF6" w:rsidR="00AF3782">
        <w:rPr>
          <w:rFonts w:ascii="Times" w:hAnsi="Times"/>
          <w:color w:val="000000" w:themeColor="text1"/>
          <w:sz w:val="28"/>
          <w:szCs w:val="28"/>
          <w:lang w:val="en-US"/>
        </w:rPr>
        <w:t xml:space="preserve"> undiagnosed </w:t>
      </w:r>
      <w:r w:rsidRPr="00382CF6" w:rsidR="00AD0258">
        <w:rPr>
          <w:rFonts w:ascii="Times" w:hAnsi="Times"/>
          <w:color w:val="000000" w:themeColor="text1"/>
          <w:sz w:val="28"/>
          <w:szCs w:val="28"/>
          <w:lang w:val="en-US"/>
        </w:rPr>
        <w:t>cases</w:t>
      </w:r>
      <w:r w:rsidRPr="00382CF6" w:rsidR="00F16B52">
        <w:rPr>
          <w:rFonts w:ascii="Times" w:hAnsi="Times"/>
          <w:color w:val="000000" w:themeColor="text1"/>
          <w:sz w:val="28"/>
          <w:szCs w:val="28"/>
          <w:lang w:val="en-US"/>
        </w:rPr>
        <w:t xml:space="preserve"> </w:t>
      </w:r>
      <w:r w:rsidRPr="00382CF6" w:rsidR="00E358E5">
        <w:rPr>
          <w:rFonts w:ascii="Times" w:hAnsi="Times"/>
          <w:color w:val="000000" w:themeColor="text1"/>
          <w:sz w:val="28"/>
          <w:szCs w:val="28"/>
          <w:lang w:val="en-US"/>
        </w:rPr>
        <w:fldChar w:fldCharType="begin">
          <w:fldData xml:space="preserve">PEVuZE5vdGU+PENpdGU+PEF1dGhvcj5EZW5nPC9BdXRob3I+PFllYXI+MjAyMjwvWWVhcj48UmVj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PEVuZE5vdGU+PENpdGU+PEF1dGhvcj5EZW5nPC9BdXRob3I+PFllYXI+MjAyMjwvWWVhcj48UmVj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E358E5">
        <w:rPr>
          <w:rFonts w:ascii="Times" w:hAnsi="Times"/>
          <w:color w:val="000000" w:themeColor="text1"/>
          <w:sz w:val="28"/>
          <w:szCs w:val="28"/>
          <w:lang w:val="en-US"/>
        </w:rPr>
      </w:r>
      <w:r w:rsidRPr="00382CF6" w:rsidR="00E358E5">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(Deng et al., 2022b; Mallapaty, 2020; Medema et al., 2020)</w:t>
      </w:r>
      <w:r w:rsidRPr="00382CF6" w:rsidR="00E358E5">
        <w:rPr>
          <w:rFonts w:ascii="Times" w:hAnsi="Times"/>
          <w:color w:val="000000" w:themeColor="text1"/>
          <w:sz w:val="28"/>
          <w:szCs w:val="28"/>
          <w:lang w:val="en-US"/>
        </w:rPr>
        <w:fldChar w:fldCharType="end"/>
      </w:r>
      <w:r w:rsidRPr="00382CF6" w:rsidR="00AD0258">
        <w:rPr>
          <w:rFonts w:ascii="Times" w:hAnsi="Times"/>
          <w:color w:val="000000" w:themeColor="text1"/>
          <w:sz w:val="28"/>
          <w:szCs w:val="28"/>
          <w:lang w:val="en-US"/>
        </w:rPr>
        <w:t xml:space="preserve">, </w:t>
      </w:r>
      <w:r w:rsidRPr="00382CF6" w:rsidR="00FA7B22">
        <w:rPr>
          <w:rFonts w:ascii="Times" w:hAnsi="Times"/>
          <w:color w:val="000000" w:themeColor="text1"/>
          <w:sz w:val="28"/>
          <w:szCs w:val="28"/>
          <w:lang w:val="en-US"/>
        </w:rPr>
        <w:t xml:space="preserve">and </w:t>
      </w:r>
      <w:r w:rsidRPr="00382CF6" w:rsidR="00740544">
        <w:rPr>
          <w:rFonts w:ascii="Times" w:hAnsi="Times"/>
          <w:color w:val="000000" w:themeColor="text1"/>
          <w:sz w:val="28"/>
          <w:szCs w:val="28"/>
          <w:lang w:val="en-US"/>
        </w:rPr>
        <w:t>track</w:t>
      </w:r>
      <w:r w:rsidRPr="00382CF6" w:rsidR="006E524F">
        <w:rPr>
          <w:rFonts w:ascii="Times" w:hAnsi="Times"/>
          <w:color w:val="000000" w:themeColor="text1"/>
          <w:sz w:val="28"/>
          <w:szCs w:val="28"/>
          <w:lang w:val="en-US"/>
        </w:rPr>
        <w:t>ing</w:t>
      </w:r>
      <w:r w:rsidRPr="00382CF6" w:rsidR="00FA7B22">
        <w:rPr>
          <w:rFonts w:ascii="Times" w:hAnsi="Times"/>
          <w:color w:val="000000" w:themeColor="text1"/>
          <w:sz w:val="28"/>
          <w:szCs w:val="28"/>
          <w:lang w:val="en-US"/>
        </w:rPr>
        <w:t xml:space="preserve"> newly spreading variants</w:t>
      </w:r>
      <w:r w:rsidRPr="00382CF6" w:rsidR="00F16B52">
        <w:rPr>
          <w:rFonts w:ascii="Times" w:hAnsi="Times"/>
          <w:color w:val="000000" w:themeColor="text1"/>
          <w:sz w:val="28"/>
          <w:szCs w:val="28"/>
          <w:lang w:val="en-US"/>
        </w:rPr>
        <w:t xml:space="preserve"> </w:t>
      </w:r>
      <w:r w:rsidRPr="00382CF6" w:rsidR="00741F1B">
        <w:rPr>
          <w:rFonts w:ascii="Times" w:hAnsi="Times"/>
          <w:color w:val="000000" w:themeColor="text1"/>
          <w:sz w:val="28"/>
          <w:szCs w:val="28"/>
          <w:lang w:val="en-US"/>
        </w:rPr>
        <w:fldChar w:fldCharType="begin">
          <w:fldData xml:space="preserve">PEVuZE5vdGU+PENpdGU+PEF1dGhvcj5EZW5nPC9BdXRob3I+PFllYXI+MjAyMjwvWWVhcj48UmVj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PEVuZE5vdGU+PENpdGU+PEF1dGhvcj5EZW5nPC9BdXRob3I+PFllYXI+MjAyMjwvWWVhcj48UmVj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741F1B">
        <w:rPr>
          <w:rFonts w:ascii="Times" w:hAnsi="Times"/>
          <w:color w:val="000000" w:themeColor="text1"/>
          <w:sz w:val="28"/>
          <w:szCs w:val="28"/>
          <w:lang w:val="en-US"/>
        </w:rPr>
      </w:r>
      <w:r w:rsidRPr="00382CF6" w:rsidR="00741F1B">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(Amman and Bergthaler; Deng et al., 2022a; Smyth et al., 2022)</w:t>
      </w:r>
      <w:r w:rsidRPr="00382CF6" w:rsidR="00741F1B">
        <w:rPr>
          <w:rFonts w:ascii="Times" w:hAnsi="Times"/>
          <w:color w:val="000000" w:themeColor="text1"/>
          <w:sz w:val="28"/>
          <w:szCs w:val="28"/>
          <w:lang w:val="en-US"/>
        </w:rPr>
        <w:fldChar w:fldCharType="end"/>
      </w:r>
      <w:r w:rsidRPr="00382CF6" w:rsidR="00FA7B22">
        <w:rPr>
          <w:rFonts w:ascii="Times" w:hAnsi="Times"/>
          <w:color w:val="000000" w:themeColor="text1"/>
          <w:sz w:val="28"/>
          <w:szCs w:val="28"/>
          <w:lang w:val="en-US"/>
        </w:rPr>
        <w:t>.</w:t>
      </w:r>
      <w:r w:rsidRPr="00382CF6" w:rsidR="00AF3C26">
        <w:rPr>
          <w:rFonts w:ascii="Times" w:hAnsi="Times"/>
          <w:color w:val="000000" w:themeColor="text1"/>
          <w:sz w:val="28"/>
          <w:szCs w:val="28"/>
          <w:lang w:val="en-US"/>
        </w:rPr>
        <w:t xml:space="preserve"> </w:t>
      </w:r>
      <w:r w:rsidRPr="00382CF6" w:rsidR="0028511A">
        <w:rPr>
          <w:rFonts w:ascii="Times" w:hAnsi="Times"/>
          <w:color w:val="000000" w:themeColor="text1"/>
          <w:sz w:val="28"/>
          <w:szCs w:val="28"/>
          <w:lang w:val="en-US"/>
        </w:rPr>
        <w:t xml:space="preserve">Reverse </w:t>
      </w:r>
      <w:r w:rsidRPr="00382CF6" w:rsidR="00994A22">
        <w:rPr>
          <w:rFonts w:ascii="Times" w:hAnsi="Times"/>
          <w:color w:val="000000" w:themeColor="text1"/>
          <w:sz w:val="28"/>
          <w:szCs w:val="28"/>
          <w:lang w:val="en-US"/>
        </w:rPr>
        <w:t>transcription-quantitative</w:t>
      </w:r>
      <w:r w:rsidRPr="00382CF6" w:rsidR="006E524F">
        <w:rPr>
          <w:rFonts w:ascii="Times" w:hAnsi="Times"/>
          <w:color w:val="000000" w:themeColor="text1"/>
          <w:sz w:val="28"/>
          <w:szCs w:val="28"/>
          <w:lang w:val="en-US"/>
        </w:rPr>
        <w:t xml:space="preserve"> </w:t>
      </w:r>
      <w:r w:rsidRPr="00382CF6" w:rsidR="00BB3CFF">
        <w:rPr>
          <w:rFonts w:ascii="Times" w:hAnsi="Times" w:eastAsia="DengXian" w:cs="Times New Roman"/>
          <w:color w:val="000000" w:themeColor="text1"/>
          <w:sz w:val="28"/>
          <w:szCs w:val="28"/>
        </w:rPr>
        <w:t>polymerase chain reaction</w:t>
      </w:r>
      <w:r w:rsidRPr="00382CF6" w:rsidR="00BB3CFF">
        <w:rPr>
          <w:rFonts w:ascii="Times" w:hAnsi="Times"/>
          <w:color w:val="000000" w:themeColor="text1"/>
          <w:sz w:val="28"/>
          <w:szCs w:val="28"/>
          <w:lang w:val="en-US"/>
        </w:rPr>
        <w:t xml:space="preserve"> (</w:t>
      </w:r>
      <w:r w:rsidRPr="00382CF6" w:rsidR="006E524F">
        <w:rPr>
          <w:rFonts w:ascii="Times" w:hAnsi="Times"/>
          <w:color w:val="000000" w:themeColor="text1"/>
          <w:sz w:val="28"/>
          <w:szCs w:val="28"/>
          <w:lang w:val="en-US"/>
        </w:rPr>
        <w:t>RT-qPCR</w:t>
      </w:r>
      <w:r w:rsidRPr="00382CF6" w:rsidR="00BB3CFF">
        <w:rPr>
          <w:rFonts w:ascii="Times" w:hAnsi="Times"/>
          <w:color w:val="000000" w:themeColor="text1"/>
          <w:sz w:val="28"/>
          <w:szCs w:val="28"/>
          <w:lang w:val="en-US"/>
        </w:rPr>
        <w:t xml:space="preserve">) is </w:t>
      </w:r>
      <w:r w:rsidRPr="00382CF6" w:rsidR="00B97D26">
        <w:rPr>
          <w:rFonts w:ascii="Times" w:hAnsi="Times"/>
          <w:color w:val="000000" w:themeColor="text1"/>
          <w:sz w:val="28"/>
          <w:szCs w:val="28"/>
          <w:lang w:val="en-US"/>
        </w:rPr>
        <w:t xml:space="preserve">the </w:t>
      </w:r>
      <w:r w:rsidRPr="00382CF6" w:rsidR="004B7A5C">
        <w:rPr>
          <w:rFonts w:ascii="Times" w:hAnsi="Times"/>
          <w:color w:val="000000" w:themeColor="text1"/>
          <w:sz w:val="28"/>
          <w:szCs w:val="28"/>
          <w:lang w:val="en-US"/>
        </w:rPr>
        <w:t>most applied</w:t>
      </w:r>
      <w:r w:rsidRPr="00382CF6" w:rsidR="00DD5492">
        <w:rPr>
          <w:rFonts w:ascii="Times" w:hAnsi="Times"/>
          <w:color w:val="000000" w:themeColor="text1"/>
          <w:sz w:val="28"/>
          <w:szCs w:val="28"/>
          <w:lang w:val="en-US"/>
        </w:rPr>
        <w:t xml:space="preserve"> </w:t>
      </w:r>
      <w:r w:rsidRPr="00382CF6" w:rsidR="00B97D26">
        <w:rPr>
          <w:rFonts w:ascii="Times" w:hAnsi="Times"/>
          <w:color w:val="000000" w:themeColor="text1"/>
          <w:sz w:val="28"/>
          <w:szCs w:val="28"/>
          <w:lang w:val="en-US"/>
        </w:rPr>
        <w:t xml:space="preserve">approach </w:t>
      </w:r>
      <w:r w:rsidRPr="00382CF6" w:rsidR="00DD5492">
        <w:rPr>
          <w:rFonts w:ascii="Times" w:hAnsi="Times"/>
          <w:color w:val="000000" w:themeColor="text1"/>
          <w:sz w:val="28"/>
          <w:szCs w:val="28"/>
          <w:lang w:val="en-US"/>
        </w:rPr>
        <w:t xml:space="preserve">to detect and quantify </w:t>
      </w:r>
      <w:r w:rsidRPr="00382CF6" w:rsidR="00994A22">
        <w:rPr>
          <w:rFonts w:ascii="Times" w:hAnsi="Times"/>
          <w:color w:val="000000" w:themeColor="text1"/>
          <w:sz w:val="28"/>
          <w:szCs w:val="28"/>
          <w:lang w:val="en-US"/>
        </w:rPr>
        <w:t xml:space="preserve">the </w:t>
      </w:r>
      <w:r w:rsidRPr="00382CF6" w:rsidR="00DD5492">
        <w:rPr>
          <w:rFonts w:ascii="Times" w:hAnsi="Times"/>
          <w:color w:val="000000" w:themeColor="text1"/>
          <w:sz w:val="28"/>
          <w:szCs w:val="28"/>
          <w:lang w:val="en-US"/>
        </w:rPr>
        <w:t xml:space="preserve">SARS-CoV-2 </w:t>
      </w:r>
      <w:r w:rsidR="00DE4F8A">
        <w:rPr>
          <w:rFonts w:ascii="Times" w:hAnsi="Times"/>
          <w:color w:val="000000" w:themeColor="text1"/>
          <w:sz w:val="28"/>
          <w:szCs w:val="28"/>
          <w:lang w:val="en-US"/>
        </w:rPr>
        <w:t>viral RNA</w:t>
      </w:r>
      <w:r w:rsidRPr="00382CF6" w:rsidR="00DD5492">
        <w:rPr>
          <w:rFonts w:ascii="Times" w:hAnsi="Times"/>
          <w:color w:val="000000" w:themeColor="text1"/>
          <w:sz w:val="28"/>
          <w:szCs w:val="28"/>
          <w:lang w:val="en-US"/>
        </w:rPr>
        <w:t xml:space="preserve"> in </w:t>
      </w:r>
      <w:r w:rsidRPr="00382CF6" w:rsidR="004B7A5C">
        <w:rPr>
          <w:rFonts w:ascii="Times" w:hAnsi="Times"/>
          <w:color w:val="000000" w:themeColor="text1"/>
          <w:sz w:val="28"/>
          <w:szCs w:val="28"/>
          <w:lang w:val="en-US"/>
        </w:rPr>
        <w:t>wastewater.</w:t>
      </w:r>
      <w:r w:rsidRPr="00382CF6" w:rsidR="006E524F">
        <w:rPr>
          <w:rFonts w:ascii="Times" w:hAnsi="Times"/>
          <w:color w:val="000000" w:themeColor="text1"/>
          <w:sz w:val="28"/>
          <w:szCs w:val="28"/>
          <w:lang w:val="en-US"/>
        </w:rPr>
        <w:t xml:space="preserve"> </w:t>
      </w:r>
      <w:r w:rsidRPr="00382CF6" w:rsidR="00466E52">
        <w:rPr>
          <w:rFonts w:ascii="Times" w:hAnsi="Times"/>
          <w:color w:val="000000" w:themeColor="text1"/>
          <w:sz w:val="28"/>
          <w:szCs w:val="28"/>
          <w:lang w:val="en-US"/>
        </w:rPr>
        <w:t xml:space="preserve">Multiple primers and probes </w:t>
      </w:r>
      <w:r w:rsidRPr="00382CF6" w:rsidR="00871BB8">
        <w:rPr>
          <w:rFonts w:ascii="Times" w:hAnsi="Times"/>
          <w:color w:val="000000" w:themeColor="text1"/>
          <w:sz w:val="28"/>
          <w:szCs w:val="28"/>
          <w:lang w:val="en-US"/>
        </w:rPr>
        <w:t xml:space="preserve">targeting at conserved regions of </w:t>
      </w:r>
      <w:r w:rsidRPr="00382CF6" w:rsidR="00994A22">
        <w:rPr>
          <w:rFonts w:ascii="Times" w:hAnsi="Times"/>
          <w:color w:val="000000" w:themeColor="text1"/>
          <w:sz w:val="28"/>
          <w:szCs w:val="28"/>
          <w:lang w:val="en-US"/>
        </w:rPr>
        <w:t xml:space="preserve">the </w:t>
      </w:r>
      <w:r w:rsidRPr="00382CF6" w:rsidR="00871BB8">
        <w:rPr>
          <w:rFonts w:ascii="Times" w:hAnsi="Times"/>
          <w:color w:val="000000" w:themeColor="text1"/>
          <w:sz w:val="28"/>
          <w:szCs w:val="28"/>
          <w:lang w:val="en-US"/>
        </w:rPr>
        <w:t xml:space="preserve">SARS-CoV-2 genome </w:t>
      </w:r>
      <w:r w:rsidRPr="00382CF6" w:rsidR="00382E1B">
        <w:rPr>
          <w:rFonts w:ascii="Times" w:hAnsi="Times"/>
          <w:color w:val="000000" w:themeColor="text1"/>
          <w:sz w:val="28"/>
          <w:szCs w:val="28"/>
          <w:lang w:val="en-US"/>
        </w:rPr>
        <w:t xml:space="preserve">have been </w:t>
      </w:r>
      <w:r w:rsidRPr="00382CF6" w:rsidR="00CA57D1">
        <w:rPr>
          <w:rFonts w:ascii="Times" w:hAnsi="Times"/>
          <w:color w:val="000000" w:themeColor="text1"/>
          <w:sz w:val="28"/>
          <w:szCs w:val="28"/>
          <w:lang w:val="en-US"/>
        </w:rPr>
        <w:t>designed</w:t>
      </w:r>
      <w:r w:rsidRPr="00382CF6" w:rsidR="00424671">
        <w:rPr>
          <w:rFonts w:ascii="Times" w:hAnsi="Times"/>
          <w:color w:val="000000" w:themeColor="text1"/>
          <w:sz w:val="28"/>
          <w:szCs w:val="28"/>
          <w:lang w:val="en-US"/>
        </w:rPr>
        <w:t xml:space="preserve"> and employed</w:t>
      </w:r>
      <w:r w:rsidRPr="00382CF6" w:rsidR="00871BB8">
        <w:rPr>
          <w:rFonts w:ascii="Times" w:hAnsi="Times"/>
          <w:color w:val="000000" w:themeColor="text1"/>
          <w:sz w:val="28"/>
          <w:szCs w:val="28"/>
          <w:lang w:val="en-US"/>
        </w:rPr>
        <w:t xml:space="preserve">. </w:t>
      </w:r>
      <w:bookmarkStart w:name="OLE_LINK3" w:id="50"/>
      <w:bookmarkStart w:name="OLE_LINK4" w:id="51"/>
      <w:r w:rsidRPr="00382CF6" w:rsidR="003C328F">
        <w:rPr>
          <w:rFonts w:ascii="Times" w:hAnsi="Times"/>
          <w:color w:val="000000" w:themeColor="text1"/>
          <w:sz w:val="28"/>
          <w:szCs w:val="28"/>
          <w:lang w:val="en-US"/>
        </w:rPr>
        <w:t xml:space="preserve">Most results </w:t>
      </w:r>
      <w:r w:rsidRPr="00382CF6" w:rsidR="000C2FB0">
        <w:rPr>
          <w:rFonts w:ascii="Times" w:hAnsi="Times"/>
          <w:color w:val="000000" w:themeColor="text1"/>
          <w:sz w:val="28"/>
          <w:szCs w:val="28"/>
          <w:lang w:val="en-US"/>
        </w:rPr>
        <w:t xml:space="preserve">of studies comparing the diagnostic effectiveness of different primer-probe sets </w:t>
      </w:r>
      <w:r w:rsidRPr="00382CF6" w:rsidR="00581F42">
        <w:rPr>
          <w:rFonts w:ascii="Times" w:hAnsi="Times"/>
          <w:color w:val="000000" w:themeColor="text1"/>
          <w:sz w:val="28"/>
          <w:szCs w:val="28"/>
          <w:lang w:val="en-US"/>
        </w:rPr>
        <w:t>showed</w:t>
      </w:r>
      <w:r w:rsidRPr="00382CF6" w:rsidR="003C328F">
        <w:rPr>
          <w:rFonts w:ascii="Times" w:hAnsi="Times"/>
          <w:color w:val="000000" w:themeColor="text1"/>
          <w:sz w:val="28"/>
          <w:szCs w:val="28"/>
          <w:lang w:val="en-US"/>
        </w:rPr>
        <w:t xml:space="preserve"> </w:t>
      </w:r>
      <w:r w:rsidRPr="00382CF6" w:rsidR="00E87AE2">
        <w:rPr>
          <w:rFonts w:ascii="Times" w:hAnsi="Times"/>
          <w:color w:val="000000" w:themeColor="text1"/>
          <w:sz w:val="28"/>
          <w:szCs w:val="28"/>
          <w:lang w:val="en-US"/>
        </w:rPr>
        <w:t xml:space="preserve">that </w:t>
      </w:r>
      <w:r w:rsidRPr="00382CF6" w:rsidR="003A0305">
        <w:rPr>
          <w:rFonts w:ascii="Times" w:hAnsi="Times"/>
          <w:color w:val="000000" w:themeColor="text1"/>
          <w:sz w:val="28"/>
          <w:szCs w:val="28"/>
          <w:lang w:val="en-US"/>
        </w:rPr>
        <w:t xml:space="preserve">the </w:t>
      </w:r>
      <w:r w:rsidRPr="00382CF6" w:rsidR="0014755D">
        <w:rPr>
          <w:rFonts w:ascii="Times" w:hAnsi="Times"/>
          <w:color w:val="000000" w:themeColor="text1"/>
          <w:sz w:val="28"/>
          <w:szCs w:val="28"/>
          <w:lang w:val="en-US"/>
        </w:rPr>
        <w:t>multiple primer-probe</w:t>
      </w:r>
      <w:r w:rsidRPr="00382CF6" w:rsidR="002802FD">
        <w:rPr>
          <w:rFonts w:ascii="Times" w:hAnsi="Times"/>
          <w:color w:val="000000" w:themeColor="text1"/>
          <w:sz w:val="28"/>
          <w:szCs w:val="28"/>
          <w:lang w:val="en-US"/>
        </w:rPr>
        <w:t xml:space="preserve"> sets </w:t>
      </w:r>
      <w:r w:rsidRPr="00382CF6" w:rsidR="003A0305">
        <w:rPr>
          <w:rFonts w:ascii="Times" w:hAnsi="Times"/>
          <w:color w:val="000000" w:themeColor="text1"/>
          <w:sz w:val="28"/>
          <w:szCs w:val="28"/>
          <w:lang w:val="en-US"/>
        </w:rPr>
        <w:t>had similar sensitivity to</w:t>
      </w:r>
      <w:r w:rsidRPr="00382CF6" w:rsidR="002802FD">
        <w:rPr>
          <w:rFonts w:ascii="Times" w:hAnsi="Times"/>
          <w:color w:val="000000" w:themeColor="text1"/>
          <w:sz w:val="28"/>
          <w:szCs w:val="28"/>
          <w:lang w:val="en-US"/>
        </w:rPr>
        <w:t xml:space="preserve"> clinical tests</w:t>
      </w:r>
      <w:r w:rsidRPr="00382CF6" w:rsidR="00332B3C">
        <w:rPr>
          <w:rFonts w:ascii="Times" w:hAnsi="Times"/>
          <w:color w:val="000000" w:themeColor="text1"/>
          <w:sz w:val="28"/>
          <w:szCs w:val="28"/>
          <w:lang w:val="en-US"/>
        </w:rPr>
        <w:t xml:space="preserve"> </w:t>
      </w:r>
      <w:r w:rsidRPr="00382CF6" w:rsidR="00982400">
        <w:rPr>
          <w:rFonts w:ascii="Times" w:hAnsi="Times"/>
          <w:color w:val="000000" w:themeColor="text1"/>
          <w:sz w:val="28"/>
          <w:szCs w:val="28"/>
          <w:lang w:val="en-US"/>
        </w:rPr>
        <w:fldChar w:fldCharType="begin">
          <w:fldData xml:space="preserve">PEVuZE5vdGU+PENpdGU+PEF1dGhvcj5Wb2dlbHM8L0F1dGhvcj48WWVhcj4yMDIwPC9ZZWFyPjxS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==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PEVuZE5vdGU+PENpdGU+PEF1dGhvcj5Wb2dlbHM8L0F1dGhvcj48WWVhcj4yMDIwPC9ZZWFyPjxS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==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982400">
        <w:rPr>
          <w:rFonts w:ascii="Times" w:hAnsi="Times"/>
          <w:color w:val="000000" w:themeColor="text1"/>
          <w:sz w:val="28"/>
          <w:szCs w:val="28"/>
          <w:lang w:val="en-US"/>
        </w:rPr>
      </w:r>
      <w:r w:rsidRPr="00382CF6" w:rsidR="00982400">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(Jung et al., 2020; Vogels et al., 2020; Xu et al., 2022b)</w:t>
      </w:r>
      <w:r w:rsidRPr="00382CF6" w:rsidR="00982400">
        <w:rPr>
          <w:rFonts w:ascii="Times" w:hAnsi="Times"/>
          <w:color w:val="000000" w:themeColor="text1"/>
          <w:sz w:val="28"/>
          <w:szCs w:val="28"/>
          <w:lang w:val="en-US"/>
        </w:rPr>
        <w:fldChar w:fldCharType="end"/>
      </w:r>
      <w:r w:rsidRPr="00382CF6" w:rsidR="009B0D7E">
        <w:rPr>
          <w:rFonts w:ascii="Times" w:hAnsi="Times"/>
          <w:color w:val="000000" w:themeColor="text1"/>
          <w:sz w:val="28"/>
          <w:szCs w:val="28"/>
          <w:lang w:val="en-US"/>
        </w:rPr>
        <w:t>. W</w:t>
      </w:r>
      <w:r w:rsidRPr="00382CF6" w:rsidR="002802FD">
        <w:rPr>
          <w:rFonts w:ascii="Times" w:hAnsi="Times"/>
          <w:color w:val="000000" w:themeColor="text1"/>
          <w:sz w:val="28"/>
          <w:szCs w:val="28"/>
          <w:lang w:val="en-US"/>
        </w:rPr>
        <w:t xml:space="preserve">hile </w:t>
      </w:r>
      <w:r w:rsidRPr="00382CF6" w:rsidR="00187035">
        <w:rPr>
          <w:rFonts w:ascii="Times" w:hAnsi="Times"/>
          <w:color w:val="000000" w:themeColor="text1"/>
          <w:sz w:val="28"/>
          <w:szCs w:val="28"/>
          <w:lang w:val="en-US"/>
        </w:rPr>
        <w:t xml:space="preserve">due to </w:t>
      </w:r>
      <w:r w:rsidRPr="00382CF6" w:rsidR="00994A22">
        <w:rPr>
          <w:rFonts w:ascii="Times" w:hAnsi="Times"/>
          <w:color w:val="000000" w:themeColor="text1"/>
          <w:sz w:val="28"/>
          <w:szCs w:val="28"/>
          <w:lang w:val="en-US"/>
        </w:rPr>
        <w:t xml:space="preserve">the </w:t>
      </w:r>
      <w:r w:rsidRPr="00382CF6" w:rsidR="00187035">
        <w:rPr>
          <w:rFonts w:ascii="Times" w:hAnsi="Times"/>
          <w:color w:val="000000" w:themeColor="text1"/>
          <w:sz w:val="28"/>
          <w:szCs w:val="28"/>
          <w:lang w:val="en-US"/>
        </w:rPr>
        <w:t xml:space="preserve">complex matrix </w:t>
      </w:r>
      <w:r w:rsidRPr="00382CF6" w:rsidR="00B14149">
        <w:rPr>
          <w:rFonts w:ascii="Times" w:hAnsi="Times"/>
          <w:color w:val="000000" w:themeColor="text1"/>
          <w:sz w:val="28"/>
          <w:szCs w:val="28"/>
          <w:lang w:val="en-US"/>
        </w:rPr>
        <w:t xml:space="preserve">effects </w:t>
      </w:r>
      <w:r w:rsidRPr="00382CF6" w:rsidR="00187035">
        <w:rPr>
          <w:rFonts w:ascii="Times" w:hAnsi="Times"/>
          <w:color w:val="000000" w:themeColor="text1"/>
          <w:sz w:val="28"/>
          <w:szCs w:val="28"/>
          <w:lang w:val="en-US"/>
        </w:rPr>
        <w:t xml:space="preserve">in </w:t>
      </w:r>
      <w:r w:rsidRPr="00382CF6" w:rsidR="009B0D7E">
        <w:rPr>
          <w:rFonts w:ascii="Times" w:hAnsi="Times"/>
          <w:color w:val="000000" w:themeColor="text1"/>
          <w:sz w:val="28"/>
          <w:szCs w:val="28"/>
          <w:lang w:val="en-US"/>
        </w:rPr>
        <w:t xml:space="preserve">the </w:t>
      </w:r>
      <w:r w:rsidRPr="00382CF6" w:rsidR="00187035">
        <w:rPr>
          <w:rFonts w:ascii="Times" w:hAnsi="Times"/>
          <w:color w:val="000000" w:themeColor="text1"/>
          <w:sz w:val="28"/>
          <w:szCs w:val="28"/>
          <w:lang w:val="en-US"/>
        </w:rPr>
        <w:t xml:space="preserve">wastewater, </w:t>
      </w:r>
      <w:bookmarkStart w:name="OLE_LINK198" w:id="52"/>
      <w:bookmarkStart w:name="OLE_LINK199" w:id="53"/>
      <w:bookmarkStart w:name="OLE_LINK1" w:id="54"/>
      <w:bookmarkStart w:name="OLE_LINK2" w:id="55"/>
      <w:r w:rsidRPr="00382CF6" w:rsidR="000C2FB0">
        <w:rPr>
          <w:rFonts w:ascii="Times" w:hAnsi="Times"/>
          <w:color w:val="000000" w:themeColor="text1"/>
          <w:sz w:val="28"/>
          <w:szCs w:val="28"/>
          <w:lang w:val="en-US"/>
        </w:rPr>
        <w:t xml:space="preserve">the </w:t>
      </w:r>
      <w:r w:rsidRPr="00382CF6" w:rsidR="00513347">
        <w:rPr>
          <w:rFonts w:ascii="Times" w:hAnsi="Times"/>
          <w:color w:val="000000" w:themeColor="text1"/>
          <w:sz w:val="28"/>
          <w:szCs w:val="28"/>
          <w:lang w:val="en-US"/>
        </w:rPr>
        <w:t xml:space="preserve">discrepancies </w:t>
      </w:r>
      <w:bookmarkEnd w:id="52"/>
      <w:bookmarkEnd w:id="53"/>
      <w:r w:rsidRPr="00382CF6" w:rsidR="009B0D7E">
        <w:rPr>
          <w:rFonts w:ascii="Times" w:hAnsi="Times"/>
          <w:color w:val="000000" w:themeColor="text1"/>
          <w:sz w:val="28"/>
          <w:szCs w:val="28"/>
          <w:lang w:val="en-US"/>
        </w:rPr>
        <w:t>in</w:t>
      </w:r>
      <w:r w:rsidRPr="00382CF6" w:rsidR="00513347">
        <w:rPr>
          <w:rFonts w:ascii="Times" w:hAnsi="Times"/>
          <w:color w:val="000000" w:themeColor="text1"/>
          <w:sz w:val="28"/>
          <w:szCs w:val="28"/>
          <w:lang w:val="en-US"/>
        </w:rPr>
        <w:t xml:space="preserve"> the</w:t>
      </w:r>
      <w:r w:rsidRPr="00382CF6" w:rsidR="004843A9">
        <w:rPr>
          <w:rFonts w:ascii="Times" w:hAnsi="Times"/>
          <w:color w:val="000000" w:themeColor="text1"/>
          <w:sz w:val="28"/>
          <w:szCs w:val="28"/>
          <w:lang w:val="en-US"/>
        </w:rPr>
        <w:t xml:space="preserve"> </w:t>
      </w:r>
      <w:bookmarkEnd w:id="54"/>
      <w:bookmarkEnd w:id="55"/>
      <w:r w:rsidRPr="00382CF6" w:rsidR="004E0F6B">
        <w:rPr>
          <w:rFonts w:ascii="Times" w:hAnsi="Times"/>
          <w:color w:val="000000" w:themeColor="text1"/>
          <w:sz w:val="28"/>
          <w:szCs w:val="28"/>
          <w:lang w:val="en-US"/>
        </w:rPr>
        <w:t>performance</w:t>
      </w:r>
      <w:r w:rsidRPr="00382CF6" w:rsidR="0024015F">
        <w:rPr>
          <w:rFonts w:ascii="Times" w:hAnsi="Times"/>
          <w:color w:val="000000" w:themeColor="text1"/>
          <w:sz w:val="28"/>
          <w:szCs w:val="28"/>
          <w:lang w:val="en-US"/>
        </w:rPr>
        <w:t>s</w:t>
      </w:r>
      <w:r w:rsidRPr="00382CF6" w:rsidR="004E0F6B">
        <w:rPr>
          <w:rFonts w:ascii="Times" w:hAnsi="Times"/>
          <w:color w:val="000000" w:themeColor="text1"/>
          <w:sz w:val="28"/>
          <w:szCs w:val="28"/>
          <w:lang w:val="en-US"/>
        </w:rPr>
        <w:t xml:space="preserve"> </w:t>
      </w:r>
      <w:r w:rsidRPr="00382CF6" w:rsidR="008575EB">
        <w:rPr>
          <w:rFonts w:ascii="Times" w:hAnsi="Times"/>
          <w:color w:val="000000" w:themeColor="text1"/>
          <w:sz w:val="28"/>
          <w:szCs w:val="28"/>
          <w:lang w:val="en-US"/>
        </w:rPr>
        <w:t>w</w:t>
      </w:r>
      <w:r w:rsidRPr="00382CF6" w:rsidR="0024015F">
        <w:rPr>
          <w:rFonts w:ascii="Times" w:hAnsi="Times"/>
          <w:color w:val="000000" w:themeColor="text1"/>
          <w:sz w:val="28"/>
          <w:szCs w:val="28"/>
          <w:lang w:val="en-US"/>
        </w:rPr>
        <w:t>ere</w:t>
      </w:r>
      <w:r w:rsidRPr="00382CF6" w:rsidR="00DE0476">
        <w:rPr>
          <w:rFonts w:ascii="Times" w:hAnsi="Times"/>
          <w:color w:val="000000" w:themeColor="text1"/>
          <w:sz w:val="28"/>
          <w:szCs w:val="28"/>
          <w:lang w:val="en-US"/>
        </w:rPr>
        <w:t xml:space="preserve"> observed</w:t>
      </w:r>
      <w:r w:rsidRPr="00382CF6" w:rsidR="0024015F">
        <w:rPr>
          <w:rFonts w:ascii="Times" w:hAnsi="Times"/>
          <w:color w:val="000000" w:themeColor="text1"/>
          <w:sz w:val="28"/>
          <w:szCs w:val="28"/>
          <w:lang w:val="en-US"/>
        </w:rPr>
        <w:t xml:space="preserve"> using </w:t>
      </w:r>
      <w:r w:rsidRPr="00382CF6" w:rsidR="00A01114">
        <w:rPr>
          <w:rFonts w:ascii="Times" w:hAnsi="Times"/>
          <w:color w:val="000000" w:themeColor="text1"/>
          <w:sz w:val="28"/>
          <w:szCs w:val="28"/>
          <w:lang w:val="en-US"/>
        </w:rPr>
        <w:t>varying</w:t>
      </w:r>
      <w:r w:rsidRPr="00382CF6" w:rsidR="00513347">
        <w:rPr>
          <w:rFonts w:ascii="Times" w:hAnsi="Times"/>
          <w:color w:val="000000" w:themeColor="text1"/>
          <w:sz w:val="28"/>
          <w:szCs w:val="28"/>
          <w:lang w:val="en-US"/>
        </w:rPr>
        <w:t xml:space="preserve"> primer-probe sets</w:t>
      </w:r>
      <w:r w:rsidRPr="00382CF6" w:rsidR="003A0305">
        <w:rPr>
          <w:rFonts w:ascii="Times" w:hAnsi="Times"/>
          <w:color w:val="000000" w:themeColor="text1"/>
          <w:sz w:val="28"/>
          <w:szCs w:val="28"/>
          <w:lang w:val="en-US"/>
        </w:rPr>
        <w:t xml:space="preserve"> </w:t>
      </w:r>
      <w:r w:rsidRPr="00382CF6" w:rsidR="00A01114">
        <w:rPr>
          <w:rFonts w:ascii="Times" w:hAnsi="Times"/>
          <w:color w:val="000000" w:themeColor="text1"/>
          <w:sz w:val="28"/>
          <w:szCs w:val="28"/>
          <w:lang w:val="en-US"/>
        </w:rPr>
        <w:t>in the</w:t>
      </w:r>
      <w:r w:rsidRPr="00382CF6" w:rsidR="003A0305">
        <w:rPr>
          <w:rFonts w:ascii="Times" w:hAnsi="Times"/>
          <w:color w:val="000000" w:themeColor="text1"/>
          <w:sz w:val="28"/>
          <w:szCs w:val="28"/>
          <w:lang w:val="en-US"/>
        </w:rPr>
        <w:t xml:space="preserve"> </w:t>
      </w:r>
      <w:r w:rsidR="009525B6">
        <w:rPr>
          <w:rFonts w:ascii="Times" w:hAnsi="Times"/>
          <w:color w:val="000000" w:themeColor="text1"/>
          <w:sz w:val="28"/>
          <w:szCs w:val="28"/>
          <w:lang w:val="en-US"/>
        </w:rPr>
        <w:t>wastewater</w:t>
      </w:r>
      <w:r w:rsidRPr="00382CF6" w:rsidR="009525B6">
        <w:rPr>
          <w:rFonts w:ascii="Times" w:hAnsi="Times"/>
          <w:color w:val="000000" w:themeColor="text1"/>
          <w:sz w:val="28"/>
          <w:szCs w:val="28"/>
          <w:lang w:val="en-US"/>
        </w:rPr>
        <w:t xml:space="preserve"> </w:t>
      </w:r>
      <w:r w:rsidRPr="00382CF6" w:rsidR="003A0305">
        <w:rPr>
          <w:rFonts w:ascii="Times" w:hAnsi="Times"/>
          <w:color w:val="000000" w:themeColor="text1"/>
          <w:sz w:val="28"/>
          <w:szCs w:val="28"/>
          <w:lang w:val="en-US"/>
        </w:rPr>
        <w:t>tests</w:t>
      </w:r>
      <w:r w:rsidRPr="00382CF6" w:rsidR="009B0D7E">
        <w:rPr>
          <w:rFonts w:ascii="Times" w:hAnsi="Times"/>
          <w:color w:val="000000" w:themeColor="text1"/>
          <w:sz w:val="28"/>
          <w:szCs w:val="28"/>
          <w:lang w:val="en-US"/>
        </w:rPr>
        <w:t xml:space="preserve">. </w:t>
      </w:r>
      <w:bookmarkStart w:name="OLE_LINK351" w:id="56"/>
      <w:bookmarkStart w:name="OLE_LINK352" w:id="57"/>
      <w:r w:rsidRPr="00382CF6" w:rsidR="009B0D7E">
        <w:rPr>
          <w:rFonts w:ascii="Times" w:hAnsi="Times"/>
          <w:color w:val="000000" w:themeColor="text1"/>
          <w:sz w:val="28"/>
          <w:szCs w:val="28"/>
          <w:lang w:val="en-US"/>
        </w:rPr>
        <w:t xml:space="preserve">Most studies </w:t>
      </w:r>
      <w:r w:rsidRPr="00382CF6" w:rsidR="00FF01FF">
        <w:rPr>
          <w:rFonts w:ascii="Times" w:hAnsi="Times"/>
          <w:color w:val="000000" w:themeColor="text1"/>
          <w:sz w:val="28"/>
          <w:szCs w:val="28"/>
          <w:lang w:val="en-US"/>
        </w:rPr>
        <w:t xml:space="preserve">have </w:t>
      </w:r>
      <w:bookmarkEnd w:id="56"/>
      <w:bookmarkEnd w:id="57"/>
      <w:r w:rsidRPr="0006225B" w:rsidR="0006225B">
        <w:rPr>
          <w:rFonts w:ascii="Times" w:hAnsi="Times"/>
          <w:color w:val="000000" w:themeColor="text1"/>
          <w:sz w:val="28"/>
          <w:szCs w:val="28"/>
          <w:lang w:val="en-US"/>
        </w:rPr>
        <w:t>concluded that the UCDC-N1 set exhibited superior performance</w:t>
      </w:r>
      <w:r w:rsidRPr="00382CF6" w:rsidR="00FF01FF">
        <w:rPr>
          <w:rFonts w:ascii="Times" w:hAnsi="Times"/>
          <w:color w:val="000000" w:themeColor="text1"/>
          <w:sz w:val="28"/>
          <w:szCs w:val="28"/>
          <w:lang w:val="en-US"/>
        </w:rPr>
        <w:t xml:space="preserve"> </w:t>
      </w:r>
      <w:r w:rsidRPr="00382CF6" w:rsidR="009B0D7E">
        <w:rPr>
          <w:rFonts w:ascii="Times" w:hAnsi="Times"/>
          <w:color w:val="000000" w:themeColor="text1"/>
          <w:sz w:val="28"/>
          <w:szCs w:val="28"/>
          <w:lang w:val="en-US"/>
        </w:rPr>
        <w:fldChar w:fldCharType="begin">
          <w:fldData xml:space="preserve">PEVuZE5vdGU+PENpdGU+PEF1dGhvcj5IbzwvQXV0aG9yPjxZZWFyPjIwMjI8L1llYXI+PFJlY051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PEVuZE5vdGU+PENpdGU+PEF1dGhvcj5IbzwvQXV0aG9yPjxZZWFyPjIwMjI8L1llYXI+PFJlY051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9B0D7E">
        <w:rPr>
          <w:rFonts w:ascii="Times" w:hAnsi="Times"/>
          <w:color w:val="000000" w:themeColor="text1"/>
          <w:sz w:val="28"/>
          <w:szCs w:val="28"/>
          <w:lang w:val="en-US"/>
        </w:rPr>
      </w:r>
      <w:r w:rsidRPr="00382CF6" w:rsidR="009B0D7E">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(Ho et al., 2022; Xu et al., 2022b; Zhang et al., 2022)</w:t>
      </w:r>
      <w:r w:rsidRPr="00382CF6" w:rsidR="009B0D7E">
        <w:rPr>
          <w:rFonts w:ascii="Times" w:hAnsi="Times"/>
          <w:color w:val="000000" w:themeColor="text1"/>
          <w:sz w:val="28"/>
          <w:szCs w:val="28"/>
          <w:lang w:val="en-US"/>
        </w:rPr>
        <w:fldChar w:fldCharType="end"/>
      </w:r>
      <w:r w:rsidRPr="00382CF6" w:rsidR="00FF01FF">
        <w:rPr>
          <w:rFonts w:ascii="Times" w:hAnsi="Times"/>
          <w:color w:val="000000" w:themeColor="text1"/>
          <w:sz w:val="28"/>
          <w:szCs w:val="28"/>
          <w:lang w:val="en-US"/>
        </w:rPr>
        <w:t xml:space="preserve">, </w:t>
      </w:r>
      <w:r w:rsidRPr="00382CF6" w:rsidR="009B0D7E">
        <w:rPr>
          <w:rFonts w:ascii="Times" w:hAnsi="Times"/>
          <w:color w:val="000000" w:themeColor="text1"/>
          <w:sz w:val="28"/>
          <w:szCs w:val="28"/>
          <w:lang w:val="en-US"/>
        </w:rPr>
        <w:t xml:space="preserve">and </w:t>
      </w:r>
      <w:r w:rsidRPr="00382CF6" w:rsidR="00CB6CBA">
        <w:rPr>
          <w:rFonts w:ascii="Times" w:hAnsi="Times"/>
          <w:color w:val="000000" w:themeColor="text1"/>
          <w:sz w:val="28"/>
          <w:szCs w:val="28"/>
          <w:lang w:val="en-US"/>
        </w:rPr>
        <w:t>this combination</w:t>
      </w:r>
      <w:r w:rsidRPr="00382CF6" w:rsidR="009B0D7E">
        <w:rPr>
          <w:rFonts w:ascii="Times" w:hAnsi="Times"/>
          <w:color w:val="000000" w:themeColor="text1"/>
          <w:sz w:val="28"/>
          <w:szCs w:val="28"/>
          <w:lang w:val="en-US"/>
        </w:rPr>
        <w:t xml:space="preserve"> of UCDC-N1 </w:t>
      </w:r>
      <w:r w:rsidRPr="00382CF6" w:rsidR="00B05162">
        <w:rPr>
          <w:rFonts w:ascii="Times" w:hAnsi="Times"/>
          <w:color w:val="000000" w:themeColor="text1"/>
          <w:sz w:val="28"/>
          <w:szCs w:val="28"/>
          <w:lang w:val="en-US"/>
        </w:rPr>
        <w:t xml:space="preserve">and </w:t>
      </w:r>
      <w:r w:rsidRPr="00382CF6" w:rsidR="00FF01FF">
        <w:rPr>
          <w:rFonts w:ascii="Times" w:hAnsi="Times"/>
          <w:color w:val="000000" w:themeColor="text1"/>
          <w:sz w:val="28"/>
          <w:szCs w:val="28"/>
          <w:lang w:val="en-US"/>
        </w:rPr>
        <w:t>Charité-E</w:t>
      </w:r>
      <w:r w:rsidRPr="00382CF6" w:rsidR="009B0D7E">
        <w:rPr>
          <w:rFonts w:ascii="Times" w:hAnsi="Times"/>
          <w:color w:val="000000" w:themeColor="text1"/>
          <w:sz w:val="28"/>
          <w:szCs w:val="28"/>
          <w:lang w:val="en-US"/>
        </w:rPr>
        <w:t xml:space="preserve"> primer-probe sets </w:t>
      </w:r>
      <w:r w:rsidRPr="00382CF6" w:rsidR="00CB6CBA">
        <w:rPr>
          <w:rFonts w:ascii="Times" w:hAnsi="Times"/>
          <w:color w:val="000000" w:themeColor="text1"/>
          <w:sz w:val="28"/>
          <w:szCs w:val="28"/>
          <w:lang w:val="en-US"/>
        </w:rPr>
        <w:t>was</w:t>
      </w:r>
      <w:r w:rsidRPr="00382CF6" w:rsidR="009B0D7E">
        <w:rPr>
          <w:rFonts w:ascii="Times" w:hAnsi="Times"/>
          <w:color w:val="000000" w:themeColor="text1"/>
          <w:sz w:val="28"/>
          <w:szCs w:val="28"/>
          <w:lang w:val="en-US"/>
        </w:rPr>
        <w:t xml:space="preserve"> developed and applied in </w:t>
      </w:r>
      <w:r w:rsidR="001F2966">
        <w:rPr>
          <w:rFonts w:ascii="Times" w:hAnsi="Times"/>
          <w:color w:val="000000" w:themeColor="text1"/>
          <w:sz w:val="28"/>
          <w:szCs w:val="28"/>
          <w:lang w:val="en-US"/>
        </w:rPr>
        <w:t>wastewater</w:t>
      </w:r>
      <w:r w:rsidRPr="00382CF6" w:rsidR="00B05162">
        <w:rPr>
          <w:rFonts w:ascii="Times" w:hAnsi="Times"/>
          <w:color w:val="000000" w:themeColor="text1"/>
          <w:sz w:val="28"/>
          <w:szCs w:val="28"/>
          <w:lang w:val="en-US"/>
        </w:rPr>
        <w:t xml:space="preserve"> surveillance </w:t>
      </w:r>
      <w:r w:rsidRPr="00382CF6" w:rsidR="009B0D7E">
        <w:rPr>
          <w:rFonts w:ascii="Times" w:hAnsi="Times"/>
          <w:color w:val="000000" w:themeColor="text1"/>
          <w:sz w:val="28"/>
          <w:szCs w:val="28"/>
          <w:lang w:val="en-US"/>
        </w:rPr>
        <w:t xml:space="preserve">to inform public health interventions </w:t>
      </w:r>
      <w:r w:rsidRPr="00382CF6" w:rsidR="009B0D7E">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&lt;EndNote&gt;&lt;Cite&gt;&lt;Author&gt;Deng&lt;/Author&gt;&lt;Year&gt;2022&lt;/Year&gt;&lt;RecNum&gt;110&lt;/RecNum&gt;&lt;DisplayText&gt;(Deng et al., 2022b)&lt;/DisplayText&gt;&lt;record&gt;&lt;rec-number&gt;110&lt;/rec-number&gt;&lt;foreign-keys&gt;&lt;key app="EN" db-id="v2xfaetdq05recev2xz5drrssf0ff9xaz2s9" timestamp="1649176742"&gt;110&lt;/key&gt;&lt;/foreign-keys&gt;&lt;ref-type name="Journal Article"&gt;17&lt;/ref-type&gt;&lt;contributors&gt;&lt;authors&gt;&lt;author&gt;Deng,Yu &lt;/author&gt;&lt;author&gt;Zheng, Xiawan&lt;/author&gt;&lt;author&gt;Xu, Xiaoqing&lt;/author&gt;&lt;author&gt;Chui, Ho-kwong  &lt;/author&gt;&lt;author&gt;Lai, Wai-kwan &lt;/author&gt;&lt;author&gt;Li, Shuxian  &lt;/author&gt;&lt;author&gt;Tun, Hein Min  &lt;/author&gt;&lt;author&gt;Poon, Leo LM&lt;/author&gt;&lt;author&gt;Ding, Jiahui&lt;/author&gt;&lt;author&gt;Peiris, Malik &lt;/author&gt;&lt;author&gt;Leung, Gabriel M  &lt;/author&gt;&lt;author&gt;Zhang, Tong &lt;/author&gt;&lt;/authors&gt;&lt;/contributors&gt;&lt;titles&gt;&lt;title&gt;Use of Sewage Surveillance for COVID-19: A Large-scale Evidence-based Program in Hong Kong&lt;/title&gt;&lt;secondary-title&gt;Environmental Health Perspectives. 130(5):057008, 10.1289/EHP9966.&lt;/secondary-title&gt;&lt;/titles&gt;&lt;periodical&gt;&lt;full-title&gt;Environmental Health Perspectives. 130(5):057008, 10.1289/EHP9966.&lt;/full-title&gt;&lt;/periodical&gt;&lt;dates&gt;&lt;year&gt;2022&lt;/year&gt;&lt;/dates&gt;&lt;urls&gt;&lt;/urls&gt;&lt;/record&gt;&lt;/Cite&gt;&lt;/EndNote&gt;</w:instrText>
      </w:r>
      <w:r w:rsidRPr="00382CF6" w:rsidR="009B0D7E">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(Deng et al., 2022b)</w:t>
      </w:r>
      <w:r w:rsidRPr="00382CF6" w:rsidR="009B0D7E">
        <w:rPr>
          <w:rFonts w:ascii="Times" w:hAnsi="Times"/>
          <w:color w:val="000000" w:themeColor="text1"/>
          <w:sz w:val="28"/>
          <w:szCs w:val="28"/>
          <w:lang w:val="en-US"/>
        </w:rPr>
        <w:fldChar w:fldCharType="end"/>
      </w:r>
      <w:r w:rsidRPr="00382CF6" w:rsidR="009B0D7E">
        <w:rPr>
          <w:rFonts w:ascii="Times" w:hAnsi="Times"/>
          <w:color w:val="000000" w:themeColor="text1"/>
          <w:sz w:val="28"/>
          <w:szCs w:val="28"/>
          <w:lang w:val="en-US"/>
        </w:rPr>
        <w:t>.</w:t>
      </w:r>
    </w:p>
    <w:p w:rsidRPr="00382CF6" w:rsidR="003A0305" w:rsidP="00195F2E" w:rsidRDefault="00B74942" w14:paraId="40732105" w14:textId="10F78C6F">
      <w:pPr>
        <w:spacing w:line="480" w:lineRule="auto"/>
        <w:jc w:val="both"/>
        <w:rPr>
          <w:rFonts w:ascii="Times" w:hAnsi="Times"/>
          <w:b/>
          <w:bCs/>
          <w:color w:val="000000" w:themeColor="text1"/>
          <w:sz w:val="28"/>
          <w:szCs w:val="28"/>
          <w:lang w:val="en-US"/>
        </w:rPr>
      </w:pPr>
      <w:r w:rsidRPr="00382CF6">
        <w:rPr>
          <w:rFonts w:ascii="Times" w:hAnsi="Times"/>
          <w:color w:val="000000" w:themeColor="text1"/>
          <w:sz w:val="28"/>
          <w:szCs w:val="28"/>
          <w:lang w:val="en-US"/>
        </w:rPr>
        <w:t xml:space="preserve"> </w:t>
      </w:r>
      <w:bookmarkEnd w:id="50"/>
      <w:bookmarkEnd w:id="51"/>
    </w:p>
    <w:p w:rsidR="00766F6E" w:rsidP="00195F2E" w:rsidRDefault="00CD067E" w14:paraId="7596CF75" w14:textId="77777777">
      <w:pPr>
        <w:spacing w:line="480" w:lineRule="auto"/>
        <w:jc w:val="both"/>
        <w:rPr>
          <w:rFonts w:ascii="Times" w:hAnsi="Times"/>
          <w:color w:val="000000" w:themeColor="text1"/>
          <w:sz w:val="28"/>
          <w:szCs w:val="28"/>
          <w:lang w:val="en-US"/>
        </w:rPr>
      </w:pPr>
      <w:bookmarkStart w:name="OLE_LINK353" w:id="58"/>
      <w:bookmarkStart w:name="OLE_LINK354" w:id="59"/>
      <w:bookmarkStart w:name="OLE_LINK355" w:id="60"/>
      <w:bookmarkStart w:name="OLE_LINK349" w:id="61"/>
      <w:r w:rsidRPr="00CD067E">
        <w:rPr>
          <w:rFonts w:ascii="Times" w:hAnsi="Times"/>
          <w:color w:val="000000" w:themeColor="text1"/>
          <w:sz w:val="28"/>
          <w:szCs w:val="28"/>
          <w:lang w:val="en-US"/>
        </w:rPr>
        <w:t xml:space="preserve">The SARS-CoV-2 genome has undergone continuous and rapid genetic mutations, </w:t>
      </w:r>
      <w:r w:rsidRPr="00AB7CEF" w:rsidR="00AB7CEF">
        <w:rPr>
          <w:rFonts w:ascii="Times" w:hAnsi="Times"/>
          <w:color w:val="000000" w:themeColor="text1"/>
          <w:sz w:val="28"/>
          <w:szCs w:val="28"/>
          <w:lang w:val="en-US"/>
        </w:rPr>
        <w:t>with numerous mutations accumulating in newly emerging variants</w:t>
      </w:r>
      <w:r w:rsidRPr="00CD067E">
        <w:rPr>
          <w:rFonts w:ascii="Times" w:hAnsi="Times"/>
          <w:color w:val="000000" w:themeColor="text1"/>
          <w:sz w:val="28"/>
          <w:szCs w:val="28"/>
          <w:lang w:val="en-US"/>
        </w:rPr>
        <w:t>.</w:t>
      </w:r>
      <w:r w:rsidRPr="00382CF6" w:rsidR="00D6372D">
        <w:rPr>
          <w:rFonts w:ascii="Times" w:hAnsi="Times"/>
          <w:color w:val="000000" w:themeColor="text1"/>
          <w:sz w:val="28"/>
          <w:szCs w:val="28"/>
          <w:lang w:val="en-US"/>
        </w:rPr>
        <w:t xml:space="preserve"> </w:t>
      </w:r>
      <w:bookmarkEnd w:id="58"/>
      <w:bookmarkEnd w:id="59"/>
      <w:bookmarkEnd w:id="60"/>
      <w:bookmarkEnd w:id="61"/>
      <w:r w:rsidRPr="00382CF6" w:rsidR="00E96038">
        <w:rPr>
          <w:rFonts w:ascii="Times" w:hAnsi="Times"/>
          <w:color w:val="000000" w:themeColor="text1"/>
          <w:sz w:val="28"/>
          <w:szCs w:val="28"/>
          <w:lang w:val="en-US"/>
        </w:rPr>
        <w:t xml:space="preserve">Thus </w:t>
      </w:r>
      <w:r w:rsidRPr="00382CF6" w:rsidR="003E4AF9">
        <w:rPr>
          <w:rFonts w:ascii="Times" w:hAnsi="Times"/>
          <w:color w:val="000000" w:themeColor="text1"/>
          <w:sz w:val="28"/>
          <w:szCs w:val="28"/>
          <w:lang w:val="en-US"/>
        </w:rPr>
        <w:t>far</w:t>
      </w:r>
      <w:r w:rsidRPr="00382CF6" w:rsidR="008A4ADB">
        <w:rPr>
          <w:rFonts w:ascii="Times" w:hAnsi="Times"/>
          <w:color w:val="000000" w:themeColor="text1"/>
          <w:sz w:val="28"/>
          <w:szCs w:val="28"/>
          <w:lang w:val="en-US"/>
        </w:rPr>
        <w:t xml:space="preserve">, </w:t>
      </w:r>
      <w:r w:rsidRPr="00382CF6" w:rsidR="00632875">
        <w:rPr>
          <w:rFonts w:ascii="Times" w:hAnsi="Times"/>
          <w:color w:val="000000" w:themeColor="text1"/>
          <w:sz w:val="28"/>
          <w:szCs w:val="28"/>
          <w:lang w:val="en-US"/>
        </w:rPr>
        <w:t xml:space="preserve">the World </w:t>
      </w:r>
      <w:r w:rsidRPr="00382CF6" w:rsidR="00AB2AAE">
        <w:rPr>
          <w:rFonts w:ascii="Times" w:hAnsi="Times"/>
          <w:color w:val="000000" w:themeColor="text1"/>
          <w:sz w:val="28"/>
          <w:szCs w:val="28"/>
          <w:lang w:val="en-US"/>
        </w:rPr>
        <w:t xml:space="preserve">Health Organization </w:t>
      </w:r>
      <w:r w:rsidRPr="00382CF6" w:rsidR="000B3C69">
        <w:rPr>
          <w:rFonts w:ascii="Times" w:hAnsi="Times"/>
          <w:color w:val="000000" w:themeColor="text1"/>
          <w:sz w:val="28"/>
          <w:szCs w:val="28"/>
          <w:lang w:val="en-US"/>
        </w:rPr>
        <w:t>(WHO</w:t>
      </w:r>
      <w:r w:rsidRPr="00382CF6" w:rsidR="0030031B">
        <w:rPr>
          <w:rFonts w:ascii="Times" w:hAnsi="Times"/>
          <w:color w:val="000000" w:themeColor="text1"/>
          <w:sz w:val="28"/>
          <w:szCs w:val="28"/>
          <w:lang w:val="en-US"/>
        </w:rPr>
        <w:t>)</w:t>
      </w:r>
      <w:r w:rsidRPr="00382CF6" w:rsidR="00AB2AAE">
        <w:rPr>
          <w:rFonts w:ascii="Times" w:hAnsi="Times"/>
          <w:color w:val="000000" w:themeColor="text1"/>
          <w:sz w:val="28"/>
          <w:szCs w:val="28"/>
          <w:lang w:val="en-US"/>
        </w:rPr>
        <w:t xml:space="preserve"> </w:t>
      </w:r>
      <w:r w:rsidRPr="00382CF6" w:rsidR="00994A22">
        <w:rPr>
          <w:rFonts w:ascii="Times" w:hAnsi="Times"/>
          <w:color w:val="000000" w:themeColor="text1"/>
          <w:sz w:val="28"/>
          <w:szCs w:val="28"/>
          <w:lang w:val="en-US"/>
        </w:rPr>
        <w:t>has</w:t>
      </w:r>
      <w:r w:rsidRPr="00382CF6" w:rsidR="00D20980">
        <w:rPr>
          <w:rFonts w:ascii="Times" w:hAnsi="Times"/>
          <w:color w:val="000000" w:themeColor="text1"/>
          <w:sz w:val="28"/>
          <w:szCs w:val="28"/>
          <w:lang w:val="en-US"/>
        </w:rPr>
        <w:t xml:space="preserve"> </w:t>
      </w:r>
      <w:r w:rsidRPr="00382CF6" w:rsidR="00AB2AAE">
        <w:rPr>
          <w:rFonts w:ascii="Times" w:hAnsi="Times"/>
          <w:color w:val="000000" w:themeColor="text1"/>
          <w:sz w:val="28"/>
          <w:szCs w:val="28"/>
          <w:lang w:val="en-US"/>
        </w:rPr>
        <w:t>defined</w:t>
      </w:r>
      <w:r w:rsidRPr="00382CF6" w:rsidR="000B3C69">
        <w:rPr>
          <w:rFonts w:ascii="Times" w:hAnsi="Times"/>
          <w:color w:val="000000" w:themeColor="text1"/>
          <w:sz w:val="28"/>
          <w:szCs w:val="28"/>
          <w:lang w:val="en-US"/>
        </w:rPr>
        <w:t xml:space="preserve"> </w:t>
      </w:r>
      <w:r w:rsidRPr="00382CF6" w:rsidR="00D20980">
        <w:rPr>
          <w:rFonts w:ascii="Times" w:hAnsi="Times"/>
          <w:color w:val="000000" w:themeColor="text1"/>
          <w:sz w:val="28"/>
          <w:szCs w:val="28"/>
          <w:lang w:val="en-US"/>
        </w:rPr>
        <w:t xml:space="preserve">five </w:t>
      </w:r>
      <w:r w:rsidRPr="00382CF6" w:rsidR="000B3C69">
        <w:rPr>
          <w:rFonts w:ascii="Times" w:hAnsi="Times"/>
          <w:color w:val="000000" w:themeColor="text1"/>
          <w:sz w:val="28"/>
          <w:szCs w:val="28"/>
          <w:lang w:val="en-US"/>
        </w:rPr>
        <w:t>variants of concerns (</w:t>
      </w:r>
      <w:r w:rsidRPr="00382CF6" w:rsidR="00994A22">
        <w:rPr>
          <w:rFonts w:ascii="Times" w:hAnsi="Times"/>
          <w:color w:val="000000" w:themeColor="text1"/>
          <w:sz w:val="28"/>
          <w:szCs w:val="28"/>
          <w:lang w:val="en-US"/>
        </w:rPr>
        <w:t>VOCs</w:t>
      </w:r>
      <w:r w:rsidRPr="00382CF6" w:rsidR="000B3C69">
        <w:rPr>
          <w:rFonts w:ascii="Times" w:hAnsi="Times"/>
          <w:color w:val="000000" w:themeColor="text1"/>
          <w:sz w:val="28"/>
          <w:szCs w:val="28"/>
          <w:lang w:val="en-US"/>
        </w:rPr>
        <w:t>) with</w:t>
      </w:r>
      <w:r w:rsidRPr="00382CF6" w:rsidR="00144949">
        <w:rPr>
          <w:rFonts w:ascii="Times" w:hAnsi="Times"/>
          <w:color w:val="000000" w:themeColor="text1"/>
          <w:sz w:val="28"/>
          <w:szCs w:val="28"/>
          <w:lang w:val="en-US"/>
        </w:rPr>
        <w:t xml:space="preserve"> </w:t>
      </w:r>
      <w:r w:rsidRPr="00382CF6" w:rsidR="004F5F80">
        <w:rPr>
          <w:rFonts w:ascii="Times" w:hAnsi="Times"/>
          <w:color w:val="000000" w:themeColor="text1"/>
          <w:sz w:val="28"/>
          <w:szCs w:val="28"/>
          <w:lang w:val="en-US"/>
        </w:rPr>
        <w:t>increased trans</w:t>
      </w:r>
      <w:r w:rsidRPr="00382CF6" w:rsidR="00EC1EDF">
        <w:rPr>
          <w:rFonts w:ascii="Times" w:hAnsi="Times"/>
          <w:color w:val="000000" w:themeColor="text1"/>
          <w:sz w:val="28"/>
          <w:szCs w:val="28"/>
          <w:lang w:val="en-US"/>
        </w:rPr>
        <w:t>missibility</w:t>
      </w:r>
      <w:r w:rsidRPr="00382CF6" w:rsidR="006965B2">
        <w:rPr>
          <w:rFonts w:ascii="Times" w:hAnsi="Times"/>
          <w:color w:val="000000" w:themeColor="text1"/>
          <w:sz w:val="28"/>
          <w:szCs w:val="28"/>
          <w:lang w:val="en-US"/>
        </w:rPr>
        <w:t xml:space="preserve"> and </w:t>
      </w:r>
      <w:r w:rsidRPr="00382CF6" w:rsidR="005A4CE5">
        <w:rPr>
          <w:rFonts w:ascii="Times" w:hAnsi="Times"/>
          <w:color w:val="000000" w:themeColor="text1"/>
          <w:sz w:val="28"/>
          <w:szCs w:val="28"/>
          <w:lang w:val="en-US"/>
        </w:rPr>
        <w:t>risk</w:t>
      </w:r>
      <w:r w:rsidRPr="00382CF6" w:rsidR="00F079C1">
        <w:rPr>
          <w:rFonts w:ascii="Times" w:hAnsi="Times"/>
          <w:color w:val="000000" w:themeColor="text1"/>
          <w:sz w:val="28"/>
          <w:szCs w:val="28"/>
          <w:lang w:val="en-US"/>
        </w:rPr>
        <w:t>, including Alpha</w:t>
      </w:r>
      <w:r w:rsidRPr="00382CF6" w:rsidR="003239F3">
        <w:rPr>
          <w:rFonts w:ascii="Times" w:hAnsi="Times"/>
          <w:color w:val="000000" w:themeColor="text1"/>
          <w:sz w:val="28"/>
          <w:szCs w:val="28"/>
          <w:lang w:val="en-US"/>
        </w:rPr>
        <w:t xml:space="preserve"> (B.1.1.7), Beta (B.1.315), Gamma (P.1), Delta (</w:t>
      </w:r>
      <w:r w:rsidRPr="00382CF6" w:rsidR="00545B69">
        <w:rPr>
          <w:rFonts w:ascii="Times" w:hAnsi="Times"/>
          <w:color w:val="000000" w:themeColor="text1"/>
          <w:sz w:val="28"/>
          <w:szCs w:val="28"/>
          <w:lang w:val="en-US"/>
        </w:rPr>
        <w:t xml:space="preserve">B.1.617.2) </w:t>
      </w:r>
      <w:r w:rsidRPr="00382CF6" w:rsidR="003239F3">
        <w:rPr>
          <w:rFonts w:ascii="Times" w:hAnsi="Times"/>
          <w:color w:val="000000" w:themeColor="text1"/>
          <w:sz w:val="28"/>
          <w:szCs w:val="28"/>
          <w:lang w:val="en-US"/>
        </w:rPr>
        <w:t>and Omicron</w:t>
      </w:r>
      <w:r w:rsidRPr="00382CF6" w:rsidR="00545B69">
        <w:rPr>
          <w:rFonts w:ascii="Times" w:hAnsi="Times"/>
          <w:color w:val="000000" w:themeColor="text1"/>
          <w:sz w:val="28"/>
          <w:szCs w:val="28"/>
          <w:lang w:val="en-US"/>
        </w:rPr>
        <w:t xml:space="preserve"> (B.1.1.529). </w:t>
      </w:r>
      <w:bookmarkStart w:name="OLE_LINK356" w:id="62"/>
      <w:bookmarkStart w:name="OLE_LINK357" w:id="63"/>
      <w:r w:rsidRPr="002F78BC" w:rsidR="002F78BC">
        <w:rPr>
          <w:rFonts w:ascii="Times" w:hAnsi="Times"/>
          <w:color w:val="000000" w:themeColor="text1"/>
          <w:sz w:val="28"/>
          <w:szCs w:val="28"/>
          <w:lang w:val="en-US"/>
        </w:rPr>
        <w:t>In late November 2021</w:t>
      </w:r>
      <w:r w:rsidRPr="00382CF6" w:rsidR="00F60E46">
        <w:rPr>
          <w:rFonts w:ascii="Times" w:hAnsi="Times"/>
          <w:color w:val="000000" w:themeColor="text1"/>
          <w:sz w:val="28"/>
          <w:szCs w:val="28"/>
          <w:lang w:val="en-US"/>
        </w:rPr>
        <w:t xml:space="preserve">, </w:t>
      </w:r>
      <w:bookmarkStart w:name="OLE_LINK191" w:id="64"/>
      <w:bookmarkStart w:name="OLE_LINK192" w:id="65"/>
      <w:r w:rsidRPr="00382CF6" w:rsidR="00F60E46">
        <w:rPr>
          <w:rFonts w:ascii="Times" w:hAnsi="Times"/>
          <w:color w:val="000000" w:themeColor="text1"/>
          <w:sz w:val="28"/>
          <w:szCs w:val="28"/>
          <w:lang w:val="en-US"/>
        </w:rPr>
        <w:t xml:space="preserve">the </w:t>
      </w:r>
      <w:bookmarkStart w:name="OLE_LINK57" w:id="66"/>
      <w:bookmarkStart w:name="OLE_LINK58" w:id="67"/>
      <w:r w:rsidRPr="00382CF6" w:rsidR="00C83094">
        <w:rPr>
          <w:rFonts w:ascii="Times" w:hAnsi="Times"/>
          <w:color w:val="000000" w:themeColor="text1"/>
          <w:sz w:val="28"/>
          <w:szCs w:val="28"/>
          <w:lang w:val="en-US"/>
        </w:rPr>
        <w:t xml:space="preserve">unheralded </w:t>
      </w:r>
      <w:r w:rsidRPr="00382CF6" w:rsidR="00431B40">
        <w:rPr>
          <w:rFonts w:ascii="Times" w:hAnsi="Times"/>
          <w:color w:val="000000" w:themeColor="text1"/>
          <w:sz w:val="28"/>
          <w:szCs w:val="28"/>
          <w:lang w:val="en-US"/>
        </w:rPr>
        <w:t xml:space="preserve">contagious </w:t>
      </w:r>
      <w:bookmarkEnd w:id="66"/>
      <w:bookmarkEnd w:id="67"/>
      <w:r w:rsidRPr="00382CF6" w:rsidR="004B2B4C">
        <w:rPr>
          <w:rFonts w:ascii="Times" w:hAnsi="Times"/>
          <w:color w:val="000000" w:themeColor="text1"/>
          <w:sz w:val="28"/>
          <w:szCs w:val="28"/>
          <w:lang w:val="en-US"/>
        </w:rPr>
        <w:t xml:space="preserve">Omicron variants </w:t>
      </w:r>
      <w:bookmarkEnd w:id="64"/>
      <w:bookmarkEnd w:id="65"/>
      <w:r w:rsidRPr="00382CF6" w:rsidR="00E048DC">
        <w:rPr>
          <w:rFonts w:ascii="Times" w:hAnsi="Times"/>
          <w:color w:val="000000" w:themeColor="text1"/>
          <w:sz w:val="28"/>
          <w:szCs w:val="28"/>
          <w:lang w:val="en-US"/>
        </w:rPr>
        <w:t>with</w:t>
      </w:r>
      <w:r w:rsidRPr="00382CF6" w:rsidR="00431B40">
        <w:rPr>
          <w:rFonts w:ascii="Times" w:hAnsi="Times"/>
          <w:color w:val="000000" w:themeColor="text1"/>
          <w:sz w:val="28"/>
          <w:szCs w:val="28"/>
          <w:lang w:val="en-US"/>
        </w:rPr>
        <w:t xml:space="preserve"> </w:t>
      </w:r>
      <w:proofErr w:type="gramStart"/>
      <w:r w:rsidRPr="00382CF6" w:rsidR="007F42F8">
        <w:rPr>
          <w:rFonts w:ascii="Times" w:hAnsi="Times"/>
          <w:color w:val="000000" w:themeColor="text1"/>
          <w:sz w:val="28"/>
          <w:szCs w:val="28"/>
          <w:lang w:val="en-US"/>
        </w:rPr>
        <w:t>a</w:t>
      </w:r>
      <w:r w:rsidRPr="0038739D" w:rsidR="0038739D">
        <w:rPr>
          <w:rFonts w:ascii="Times" w:hAnsi="Times"/>
          <w:color w:val="000000" w:themeColor="text1"/>
          <w:sz w:val="28"/>
          <w:szCs w:val="28"/>
          <w:lang w:val="en-US"/>
        </w:rPr>
        <w:t xml:space="preserve"> large number </w:t>
      </w:r>
      <w:r w:rsidR="0038739D">
        <w:rPr>
          <w:rFonts w:ascii="Times" w:hAnsi="Times"/>
          <w:color w:val="000000" w:themeColor="text1"/>
          <w:sz w:val="28"/>
          <w:szCs w:val="28"/>
          <w:lang w:val="en-US"/>
        </w:rPr>
        <w:t>of</w:t>
      </w:r>
      <w:proofErr w:type="gramEnd"/>
      <w:r w:rsidR="0038739D">
        <w:rPr>
          <w:rFonts w:ascii="Times" w:hAnsi="Times"/>
          <w:color w:val="000000" w:themeColor="text1"/>
          <w:sz w:val="28"/>
          <w:szCs w:val="28"/>
          <w:lang w:val="en-US"/>
        </w:rPr>
        <w:t xml:space="preserve"> mutations</w:t>
      </w:r>
      <w:r w:rsidRPr="00382CF6" w:rsidR="00C952CD">
        <w:rPr>
          <w:rFonts w:ascii="Times" w:hAnsi="Times"/>
          <w:color w:val="000000" w:themeColor="text1"/>
          <w:sz w:val="28"/>
          <w:szCs w:val="28"/>
          <w:lang w:val="en-US"/>
        </w:rPr>
        <w:t xml:space="preserve"> </w:t>
      </w:r>
      <w:r w:rsidRPr="00382CF6" w:rsidR="00BC1C28">
        <w:rPr>
          <w:rFonts w:ascii="Times" w:hAnsi="Times"/>
          <w:color w:val="000000" w:themeColor="text1"/>
          <w:sz w:val="28"/>
          <w:szCs w:val="28"/>
          <w:lang w:val="en-US"/>
        </w:rPr>
        <w:t xml:space="preserve">emerged and were identified. </w:t>
      </w:r>
      <w:bookmarkStart w:name="OLE_LINK193" w:id="68"/>
      <w:bookmarkStart w:name="OLE_LINK194" w:id="69"/>
      <w:bookmarkStart w:name="OLE_LINK195" w:id="70"/>
      <w:bookmarkStart w:name="OLE_LINK358" w:id="71"/>
      <w:bookmarkEnd w:id="62"/>
      <w:bookmarkEnd w:id="63"/>
      <w:r w:rsidRPr="00766F6E" w:rsidR="00766F6E">
        <w:rPr>
          <w:rFonts w:ascii="Times" w:hAnsi="Times"/>
          <w:color w:val="000000" w:themeColor="text1"/>
          <w:sz w:val="28"/>
          <w:szCs w:val="28"/>
          <w:lang w:val="en-US"/>
        </w:rPr>
        <w:t>By mid-January 2022, the Omicron BA.2 variant, a descendant of the Omicron variant, had rapidly spread and overwhelmingly driven the fifth-wave outbreak in Hong Kong.</w:t>
      </w:r>
      <w:r w:rsidR="00766F6E">
        <w:rPr>
          <w:rFonts w:ascii="Times" w:hAnsi="Times"/>
          <w:color w:val="000000" w:themeColor="text1"/>
          <w:sz w:val="28"/>
          <w:szCs w:val="28"/>
          <w:lang w:val="en-US"/>
        </w:rPr>
        <w:t xml:space="preserve"> </w:t>
      </w:r>
      <w:bookmarkEnd w:id="68"/>
      <w:bookmarkEnd w:id="69"/>
      <w:bookmarkEnd w:id="70"/>
      <w:bookmarkEnd w:id="71"/>
    </w:p>
    <w:p w:rsidRPr="00382CF6" w:rsidR="007525BF" w:rsidP="00195F2E" w:rsidRDefault="008A39C9" w14:paraId="36C479C8" w14:textId="433C2651">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 xml:space="preserve"> </w:t>
      </w:r>
    </w:p>
    <w:p w:rsidRPr="00382CF6" w:rsidR="00716CED" w:rsidP="00195F2E" w:rsidRDefault="000B4D3D" w14:paraId="2CDAC141" w14:textId="34FBE7CD">
      <w:pPr>
        <w:spacing w:line="480" w:lineRule="auto"/>
        <w:jc w:val="both"/>
        <w:rPr>
          <w:rFonts w:ascii="Times" w:hAnsi="Times"/>
          <w:color w:val="000000" w:themeColor="text1"/>
          <w:sz w:val="28"/>
          <w:szCs w:val="28"/>
          <w:lang w:val="en-US"/>
        </w:rPr>
      </w:pPr>
      <w:bookmarkStart w:name="OLE_LINK350" w:id="72"/>
      <w:bookmarkStart w:name="OLE_LINK388" w:id="73"/>
      <w:bookmarkStart w:name="OLE_LINK5" w:id="74"/>
      <w:bookmarkStart w:name="OLE_LINK6" w:id="75"/>
      <w:bookmarkStart w:name="OLE_LINK7" w:id="76"/>
      <w:bookmarkStart w:name="OLE_LINK12" w:id="77"/>
      <w:r w:rsidRPr="000B4D3D">
        <w:rPr>
          <w:rFonts w:ascii="Times" w:hAnsi="Times"/>
          <w:color w:val="000000" w:themeColor="text1"/>
          <w:sz w:val="28"/>
          <w:szCs w:val="28"/>
          <w:lang w:val="en-US"/>
        </w:rPr>
        <w:t>Given the rapid emergence of SARS-CoV-2 variants, there is growing concern that mutations may compromise the diagnostic accuracy of currently employed primer-probe sets in RT-qPCR testing, potentially leading to false negative results</w:t>
      </w:r>
      <w:r w:rsidRPr="00382CF6" w:rsidR="00F92F1E">
        <w:rPr>
          <w:rFonts w:ascii="Times" w:hAnsi="Times"/>
          <w:color w:val="000000" w:themeColor="text1"/>
          <w:sz w:val="28"/>
          <w:szCs w:val="28"/>
          <w:lang w:val="en-US"/>
        </w:rPr>
        <w:t xml:space="preserve"> </w:t>
      </w:r>
      <w:bookmarkEnd w:id="72"/>
      <w:bookmarkEnd w:id="73"/>
      <w:r w:rsidRPr="00382CF6" w:rsidR="00FC67AB">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&lt;EndNote&gt;&lt;Cite&gt;&lt;Author&gt;Osório&lt;/Author&gt;&lt;Year&gt;2021&lt;/Year&gt;&lt;RecNum&gt;990&lt;/RecNum&gt;&lt;DisplayText&gt;(Ascoli, 2021; Osório and Correia-Neves, 2021)&lt;/DisplayText&gt;&lt;record&gt;&lt;rec-number&gt;990&lt;/rec-number&gt;&lt;foreign-keys&gt;&lt;key app="EN" db-id="v2xfaetdq05recev2xz5drrssf0ff9xaz2s9" timestamp="1670249522"&gt;990&lt;/key&gt;&lt;/foreign-keys&gt;&lt;ref-type name="Journal Article"&gt;17&lt;/ref-type&gt;&lt;contributors&gt;&lt;authors&gt;&lt;author&gt;Osório, Nuno Sampaio&lt;/author&gt;&lt;author&gt;Correia-Neves, Margarida&lt;/author&gt;&lt;/authors&gt;&lt;/contributors&gt;&lt;titles&gt;&lt;title&gt;Implication of SARS-CoV-2 evolution in the sensitivity of RT-qPCR diagnostic assays&lt;/title&gt;&lt;secondary-title&gt;The Lancet Infectious Diseases&lt;/secondary-title&gt;&lt;/titles&gt;&lt;pages&gt;166-167&lt;/pages&gt;&lt;volume&gt;21&lt;/volume&gt;&lt;number&gt;2&lt;/number&gt;&lt;dates&gt;&lt;year&gt;2021&lt;/year&gt;&lt;/dates&gt;&lt;isbn&gt;1473-3099&lt;/isbn&gt;&lt;urls&gt;&lt;/urls&gt;&lt;/record&gt;&lt;/Cite&gt;&lt;Cite&gt;&lt;Author&gt;Ascoli&lt;/Author&gt;&lt;Year&gt;2021&lt;/Year&gt;&lt;RecNum&gt;120&lt;/RecNum&gt;&lt;record&gt;&lt;rec-number&gt;120&lt;/rec-number&gt;&lt;foreign-keys&gt;&lt;key app="EN" db-id="v2xfaetdq05recev2xz5drrssf0ff9xaz2s9" timestamp="1652881134"&gt;120&lt;/key&gt;&lt;/foreign-keys&gt;&lt;ref-type name="Journal Article"&gt;17&lt;/ref-type&gt;&lt;contributors&gt;&lt;authors&gt;&lt;author&gt;Ascoli, Carl A&lt;/author&gt;&lt;/authors&gt;&lt;/contributors&gt;&lt;titles&gt;&lt;title&gt;Could mutations of SARS-CoV-2 suppress diagnostic detection?&lt;/title&gt;&lt;secondary-title&gt;Nature biotechnology&lt;/secondary-title&gt;&lt;/titles&gt;&lt;periodical&gt;&lt;full-title&gt;Nature biotechnology&lt;/full-title&gt;&lt;/periodical&gt;&lt;pages&gt;274-275&lt;/pages&gt;&lt;volume&gt;39&lt;/volume&gt;&lt;number&gt;3&lt;/number&gt;&lt;dates&gt;&lt;year&gt;2021&lt;/year&gt;&lt;/dates&gt;&lt;isbn&gt;1546-1696&lt;/isbn&gt;&lt;urls&gt;&lt;related-urls&gt;&lt;url&gt;https://www.nature.com/articles/s41587-021-00845-3.pdf&lt;/url&gt;&lt;/related-urls&gt;&lt;/urls&gt;&lt;/record&gt;&lt;/Cite&gt;&lt;/EndNote&gt;</w:instrText>
      </w:r>
      <w:r w:rsidRPr="00382CF6" w:rsidR="00FC67AB">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(Ascoli, 2021; Osório and Correia-Neves, 2021)</w:t>
      </w:r>
      <w:r w:rsidRPr="00382CF6" w:rsidR="00FC67AB">
        <w:rPr>
          <w:rFonts w:ascii="Times" w:hAnsi="Times"/>
          <w:color w:val="000000" w:themeColor="text1"/>
          <w:sz w:val="28"/>
          <w:szCs w:val="28"/>
          <w:lang w:val="en-US"/>
        </w:rPr>
        <w:fldChar w:fldCharType="end"/>
      </w:r>
      <w:r w:rsidRPr="00382CF6" w:rsidR="00DE45C2">
        <w:rPr>
          <w:rFonts w:ascii="Times" w:hAnsi="Times"/>
          <w:color w:val="000000" w:themeColor="text1"/>
          <w:sz w:val="28"/>
          <w:szCs w:val="28"/>
          <w:lang w:val="en-US"/>
        </w:rPr>
        <w:t>.</w:t>
      </w:r>
      <w:r w:rsidRPr="00382CF6" w:rsidR="00716CED">
        <w:rPr>
          <w:rFonts w:ascii="Times" w:hAnsi="Times"/>
          <w:color w:val="000000" w:themeColor="text1"/>
          <w:sz w:val="28"/>
          <w:szCs w:val="28"/>
          <w:lang w:val="en-US"/>
        </w:rPr>
        <w:t xml:space="preserve"> </w:t>
      </w:r>
      <w:bookmarkStart w:name="OLE_LINK204" w:id="78"/>
      <w:bookmarkStart w:name="OLE_LINK205" w:id="79"/>
      <w:bookmarkStart w:name="OLE_LINK15" w:id="80"/>
      <w:bookmarkStart w:name="OLE_LINK16" w:id="81"/>
      <w:bookmarkStart w:name="OLE_LINK27" w:id="82"/>
      <w:bookmarkStart w:name="OLE_LINK32" w:id="83"/>
      <w:bookmarkStart w:name="OLE_LINK33" w:id="84"/>
      <w:bookmarkStart w:name="OLE_LINK34" w:id="85"/>
      <w:bookmarkEnd w:id="74"/>
      <w:bookmarkEnd w:id="75"/>
      <w:bookmarkEnd w:id="76"/>
      <w:bookmarkEnd w:id="77"/>
      <w:r w:rsidRPr="00382CF6" w:rsidR="00362706">
        <w:rPr>
          <w:rFonts w:ascii="Times" w:hAnsi="Times"/>
          <w:color w:val="000000" w:themeColor="text1"/>
          <w:sz w:val="28"/>
          <w:szCs w:val="28"/>
          <w:lang w:val="en-US"/>
        </w:rPr>
        <w:t>S</w:t>
      </w:r>
      <w:r w:rsidRPr="00382CF6" w:rsidR="00FE21E7">
        <w:rPr>
          <w:rFonts w:ascii="Times" w:hAnsi="Times"/>
          <w:color w:val="000000" w:themeColor="text1"/>
          <w:sz w:val="28"/>
          <w:szCs w:val="28"/>
          <w:lang w:val="en-US"/>
        </w:rPr>
        <w:t>ome</w:t>
      </w:r>
      <w:r w:rsidRPr="00382CF6" w:rsidR="00DD63EB">
        <w:rPr>
          <w:rFonts w:ascii="Times" w:hAnsi="Times"/>
          <w:color w:val="000000" w:themeColor="text1"/>
          <w:sz w:val="28"/>
          <w:szCs w:val="28"/>
          <w:lang w:val="en-US"/>
        </w:rPr>
        <w:t xml:space="preserve"> </w:t>
      </w:r>
      <w:r w:rsidRPr="00382CF6" w:rsidR="00362706">
        <w:rPr>
          <w:rFonts w:ascii="Times" w:hAnsi="Times"/>
          <w:color w:val="000000" w:themeColor="text1"/>
          <w:sz w:val="28"/>
          <w:szCs w:val="28"/>
          <w:lang w:val="en-US"/>
        </w:rPr>
        <w:t xml:space="preserve">clinical </w:t>
      </w:r>
      <w:r w:rsidRPr="00382CF6" w:rsidR="00DD63EB">
        <w:rPr>
          <w:rFonts w:ascii="Times" w:hAnsi="Times"/>
          <w:color w:val="000000" w:themeColor="text1"/>
          <w:sz w:val="28"/>
          <w:szCs w:val="28"/>
          <w:lang w:val="en-US"/>
        </w:rPr>
        <w:t xml:space="preserve">studies </w:t>
      </w:r>
      <w:r w:rsidRPr="00382CF6" w:rsidR="00530659">
        <w:rPr>
          <w:rFonts w:ascii="Times" w:hAnsi="Times"/>
          <w:color w:val="000000" w:themeColor="text1"/>
          <w:sz w:val="28"/>
          <w:szCs w:val="28"/>
          <w:lang w:val="en-US"/>
        </w:rPr>
        <w:t xml:space="preserve">have also </w:t>
      </w:r>
      <w:r w:rsidRPr="00382CF6" w:rsidR="009B1FE4">
        <w:rPr>
          <w:rFonts w:ascii="Times" w:hAnsi="Times"/>
          <w:color w:val="000000" w:themeColor="text1"/>
          <w:sz w:val="28"/>
          <w:szCs w:val="28"/>
          <w:lang w:val="en-US"/>
        </w:rPr>
        <w:t xml:space="preserve">reported that </w:t>
      </w:r>
      <w:r w:rsidRPr="00382CF6" w:rsidR="0023719C">
        <w:rPr>
          <w:rFonts w:ascii="Times" w:hAnsi="Times"/>
          <w:color w:val="000000" w:themeColor="text1"/>
          <w:sz w:val="28"/>
          <w:szCs w:val="28"/>
          <w:lang w:val="en-US"/>
        </w:rPr>
        <w:t>mutation</w:t>
      </w:r>
      <w:r w:rsidRPr="00382CF6" w:rsidR="00FE21E7">
        <w:rPr>
          <w:rFonts w:ascii="Times" w:hAnsi="Times"/>
          <w:color w:val="000000" w:themeColor="text1"/>
          <w:sz w:val="28"/>
          <w:szCs w:val="28"/>
          <w:lang w:val="en-US"/>
        </w:rPr>
        <w:t>s</w:t>
      </w:r>
      <w:r w:rsidRPr="00382CF6" w:rsidR="0023719C">
        <w:rPr>
          <w:rFonts w:ascii="Times" w:hAnsi="Times"/>
          <w:color w:val="000000" w:themeColor="text1"/>
          <w:sz w:val="28"/>
          <w:szCs w:val="28"/>
          <w:lang w:val="en-US"/>
        </w:rPr>
        <w:t xml:space="preserve"> in primer/probe binding sites had</w:t>
      </w:r>
      <w:r w:rsidRPr="00382CF6" w:rsidR="009B1FE4">
        <w:rPr>
          <w:rFonts w:ascii="Times" w:hAnsi="Times"/>
          <w:color w:val="000000" w:themeColor="text1"/>
          <w:sz w:val="28"/>
          <w:szCs w:val="28"/>
          <w:lang w:val="en-US"/>
        </w:rPr>
        <w:t xml:space="preserve"> </w:t>
      </w:r>
      <w:r w:rsidRPr="00382CF6" w:rsidR="005C2063">
        <w:rPr>
          <w:rFonts w:ascii="Times" w:hAnsi="Times"/>
          <w:color w:val="000000" w:themeColor="text1"/>
          <w:sz w:val="28"/>
          <w:szCs w:val="28"/>
          <w:lang w:val="en-US"/>
        </w:rPr>
        <w:t xml:space="preserve">adverse </w:t>
      </w:r>
      <w:r w:rsidRPr="00382CF6" w:rsidR="00362706">
        <w:rPr>
          <w:rFonts w:ascii="Times" w:hAnsi="Times"/>
          <w:color w:val="000000" w:themeColor="text1"/>
          <w:sz w:val="28"/>
          <w:szCs w:val="28"/>
          <w:lang w:val="en-US"/>
        </w:rPr>
        <w:t>impacts</w:t>
      </w:r>
      <w:r w:rsidRPr="00382CF6" w:rsidR="005C2063">
        <w:rPr>
          <w:rFonts w:ascii="Times" w:hAnsi="Times"/>
          <w:color w:val="000000" w:themeColor="text1"/>
          <w:sz w:val="28"/>
          <w:szCs w:val="28"/>
          <w:lang w:val="en-US"/>
        </w:rPr>
        <w:t xml:space="preserve"> </w:t>
      </w:r>
      <w:r w:rsidRPr="00382CF6" w:rsidR="0023719C">
        <w:rPr>
          <w:rFonts w:ascii="Times" w:hAnsi="Times"/>
          <w:color w:val="000000" w:themeColor="text1"/>
          <w:sz w:val="28"/>
          <w:szCs w:val="28"/>
          <w:lang w:val="en-US"/>
        </w:rPr>
        <w:t xml:space="preserve">on the detection of </w:t>
      </w:r>
      <w:r w:rsidRPr="00382CF6" w:rsidR="00154AB3">
        <w:rPr>
          <w:rFonts w:ascii="Times" w:hAnsi="Times"/>
          <w:color w:val="000000" w:themeColor="text1"/>
          <w:sz w:val="28"/>
          <w:szCs w:val="28"/>
          <w:lang w:val="en-US"/>
        </w:rPr>
        <w:t xml:space="preserve">the </w:t>
      </w:r>
      <w:r w:rsidRPr="00382CF6" w:rsidR="0023719C">
        <w:rPr>
          <w:rFonts w:ascii="Times" w:hAnsi="Times"/>
          <w:color w:val="000000" w:themeColor="text1"/>
          <w:sz w:val="28"/>
          <w:szCs w:val="28"/>
          <w:lang w:val="en-US"/>
        </w:rPr>
        <w:t>SARS-CoV-2</w:t>
      </w:r>
      <w:r w:rsidRPr="00382CF6" w:rsidR="005505D7">
        <w:rPr>
          <w:rFonts w:ascii="Times" w:hAnsi="Times"/>
          <w:color w:val="000000" w:themeColor="text1"/>
          <w:sz w:val="28"/>
          <w:szCs w:val="28"/>
          <w:lang w:val="en-US"/>
        </w:rPr>
        <w:t xml:space="preserve"> vir</w:t>
      </w:r>
      <w:r w:rsidR="00717EED">
        <w:rPr>
          <w:rFonts w:ascii="Times" w:hAnsi="Times"/>
          <w:color w:val="000000" w:themeColor="text1"/>
          <w:sz w:val="28"/>
          <w:szCs w:val="28"/>
          <w:lang w:val="en-US"/>
        </w:rPr>
        <w:t>al RNA</w:t>
      </w:r>
      <w:r w:rsidRPr="00382CF6" w:rsidR="00FE21E7">
        <w:rPr>
          <w:rFonts w:ascii="Times" w:hAnsi="Times"/>
          <w:color w:val="000000" w:themeColor="text1"/>
          <w:sz w:val="28"/>
          <w:szCs w:val="28"/>
          <w:lang w:val="en-US"/>
        </w:rPr>
        <w:t xml:space="preserve"> </w:t>
      </w:r>
      <w:r w:rsidRPr="00382CF6" w:rsidR="00E70A2F">
        <w:rPr>
          <w:rFonts w:ascii="Times" w:hAnsi="Times"/>
          <w:color w:val="000000" w:themeColor="text1"/>
          <w:sz w:val="28"/>
          <w:szCs w:val="28"/>
          <w:lang w:val="en-US"/>
        </w:rPr>
        <w:fldChar w:fldCharType="begin">
          <w:fldData xml:space="preserve">PEVuZE5vdGU+PENpdGU+PEF1dGhvcj5Wb2dlbHM8L0F1dGhvcj48WWVhcj4yMDIwPC9ZZWFyPjxS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PEVuZE5vdGU+PENpdGU+PEF1dGhvcj5Wb2dlbHM8L0F1dGhvcj48WWVhcj4yMDIwPC9ZZWFyPjxS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E70A2F">
        <w:rPr>
          <w:rFonts w:ascii="Times" w:hAnsi="Times"/>
          <w:color w:val="000000" w:themeColor="text1"/>
          <w:sz w:val="28"/>
          <w:szCs w:val="28"/>
          <w:lang w:val="en-US"/>
        </w:rPr>
      </w:r>
      <w:r w:rsidRPr="00382CF6" w:rsidR="00E70A2F">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(Álvarez-Díaz et al., 2020; Rahman et al., 2021; Vogels et al., 2020)</w:t>
      </w:r>
      <w:r w:rsidRPr="00382CF6" w:rsidR="00E70A2F">
        <w:rPr>
          <w:rFonts w:ascii="Times" w:hAnsi="Times"/>
          <w:color w:val="000000" w:themeColor="text1"/>
          <w:sz w:val="28"/>
          <w:szCs w:val="28"/>
          <w:lang w:val="en-US"/>
        </w:rPr>
        <w:fldChar w:fldCharType="end"/>
      </w:r>
      <w:r w:rsidRPr="00382CF6" w:rsidR="00154AB3">
        <w:rPr>
          <w:rFonts w:ascii="Times" w:hAnsi="Times"/>
          <w:color w:val="000000" w:themeColor="text1"/>
          <w:sz w:val="28"/>
          <w:szCs w:val="28"/>
          <w:lang w:val="en-US"/>
        </w:rPr>
        <w:t xml:space="preserve">, even causing the </w:t>
      </w:r>
      <w:r w:rsidRPr="00382CF6" w:rsidR="00B3114F">
        <w:rPr>
          <w:rFonts w:ascii="Times" w:hAnsi="Times"/>
          <w:color w:val="000000" w:themeColor="text1"/>
          <w:sz w:val="28"/>
          <w:szCs w:val="28"/>
          <w:lang w:val="en-US"/>
        </w:rPr>
        <w:t xml:space="preserve">large </w:t>
      </w:r>
      <w:r w:rsidRPr="00382CF6" w:rsidR="00154AB3">
        <w:rPr>
          <w:rFonts w:ascii="Times" w:hAnsi="Times"/>
          <w:color w:val="000000" w:themeColor="text1"/>
          <w:sz w:val="28"/>
          <w:szCs w:val="28"/>
          <w:lang w:val="en-US"/>
        </w:rPr>
        <w:t>shi</w:t>
      </w:r>
      <w:r w:rsidRPr="00382CF6" w:rsidR="006A291D">
        <w:rPr>
          <w:rFonts w:ascii="Times" w:hAnsi="Times"/>
          <w:color w:val="000000" w:themeColor="text1"/>
          <w:sz w:val="28"/>
          <w:szCs w:val="28"/>
          <w:lang w:val="en-US"/>
        </w:rPr>
        <w:t xml:space="preserve">ft </w:t>
      </w:r>
      <w:r w:rsidRPr="00382CF6" w:rsidR="00704B95">
        <w:rPr>
          <w:rFonts w:ascii="Times" w:hAnsi="Times"/>
          <w:color w:val="000000" w:themeColor="text1"/>
          <w:sz w:val="28"/>
          <w:szCs w:val="28"/>
          <w:lang w:val="en-US"/>
        </w:rPr>
        <w:t xml:space="preserve">of the </w:t>
      </w:r>
      <w:r w:rsidRPr="00382CF6" w:rsidR="00154AB3">
        <w:rPr>
          <w:rFonts w:ascii="Times" w:hAnsi="Times"/>
          <w:color w:val="000000" w:themeColor="text1"/>
          <w:sz w:val="28"/>
          <w:szCs w:val="28"/>
          <w:lang w:val="en-US"/>
        </w:rPr>
        <w:t xml:space="preserve">Ct </w:t>
      </w:r>
      <w:r w:rsidRPr="00382CF6" w:rsidR="00B3114F">
        <w:rPr>
          <w:rFonts w:ascii="Times" w:hAnsi="Times"/>
          <w:color w:val="000000" w:themeColor="text1"/>
          <w:sz w:val="28"/>
          <w:szCs w:val="28"/>
          <w:lang w:val="en-US"/>
        </w:rPr>
        <w:t xml:space="preserve">values </w:t>
      </w:r>
      <w:r w:rsidRPr="00382CF6" w:rsidR="00FE21E7">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&lt;EndNote&gt;&lt;Cite&gt;&lt;Author&gt;Zimmermann&lt;/Author&gt;&lt;Year&gt;2022&lt;/Year&gt;&lt;RecNum&gt;991&lt;/RecNum&gt;&lt;DisplayText&gt;(Zimmermann et al., 2022)&lt;/DisplayText&gt;&lt;record&gt;&lt;rec-number&gt;991&lt;/rec-number&gt;&lt;foreign-keys&gt;&lt;key app="EN" db-id="v2xfaetdq05recev2xz5drrssf0ff9xaz2s9" timestamp="1670256925"&gt;991&lt;/key&gt;&lt;/foreign-keys&gt;&lt;ref-type name="Journal Article"&gt;17&lt;/ref-type&gt;&lt;contributors&gt;&lt;authors&gt;&lt;author&gt;Zimmermann, Fee&lt;/author&gt;&lt;author&gt;Urban, Maria&lt;/author&gt;&lt;author&gt;Krüger, Christian&lt;/author&gt;&lt;author&gt;Walter, Mathias&lt;/author&gt;&lt;author&gt;Wölfel, Roman&lt;/author&gt;&lt;author&gt;Zwirglmaier, Katrin&lt;/author&gt;&lt;/authors&gt;&lt;/contributors&gt;&lt;titles&gt;&lt;title&gt;In vitro evaluation of the effect of mutations in primer binding sites on detection of SARS-CoV-2 by RT-qPCR&lt;/title&gt;&lt;secondary-title&gt;Journal of virological methods&lt;/secondary-title&gt;&lt;/titles&gt;&lt;periodical&gt;&lt;full-title&gt;Journal of virological methods&lt;/full-title&gt;&lt;/periodical&gt;&lt;pages&gt;114352&lt;/pages&gt;&lt;volume&gt;299&lt;/volume&gt;&lt;dates&gt;&lt;year&gt;2022&lt;/year&gt;&lt;/dates&gt;&lt;isbn&gt;0166-0934&lt;/isbn&gt;&lt;urls&gt;&lt;/urls&gt;&lt;/record&gt;&lt;/Cite&gt;&lt;/EndNote&gt;</w:instrText>
      </w:r>
      <w:r w:rsidRPr="00382CF6" w:rsidR="00FE21E7">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(Zimmermann et al., 2022)</w:t>
      </w:r>
      <w:r w:rsidRPr="00382CF6" w:rsidR="00FE21E7">
        <w:rPr>
          <w:rFonts w:ascii="Times" w:hAnsi="Times"/>
          <w:color w:val="000000" w:themeColor="text1"/>
          <w:sz w:val="28"/>
          <w:szCs w:val="28"/>
          <w:lang w:val="en-US"/>
        </w:rPr>
        <w:fldChar w:fldCharType="end"/>
      </w:r>
      <w:r w:rsidRPr="00382CF6" w:rsidR="005505D7">
        <w:rPr>
          <w:rFonts w:ascii="Times" w:hAnsi="Times"/>
          <w:color w:val="000000" w:themeColor="text1"/>
          <w:sz w:val="28"/>
          <w:szCs w:val="28"/>
          <w:lang w:val="en-US"/>
        </w:rPr>
        <w:t xml:space="preserve">. </w:t>
      </w:r>
      <w:bookmarkEnd w:id="78"/>
      <w:bookmarkEnd w:id="79"/>
      <w:r w:rsidRPr="00382CF6" w:rsidR="00DD63EB">
        <w:rPr>
          <w:rFonts w:ascii="Times" w:hAnsi="Times"/>
          <w:color w:val="000000" w:themeColor="text1"/>
          <w:sz w:val="28"/>
          <w:szCs w:val="28"/>
          <w:lang w:val="en-US"/>
        </w:rPr>
        <w:t xml:space="preserve">The diagnostic sensitivity and accuracy of detection assays are of vital consideration for </w:t>
      </w:r>
      <w:r w:rsidR="001F2966">
        <w:rPr>
          <w:rFonts w:ascii="Times" w:hAnsi="Times"/>
          <w:color w:val="000000" w:themeColor="text1"/>
          <w:sz w:val="28"/>
          <w:szCs w:val="28"/>
          <w:lang w:val="en-US"/>
        </w:rPr>
        <w:t>wastewater</w:t>
      </w:r>
      <w:r w:rsidRPr="00382CF6" w:rsidR="00DD63EB">
        <w:rPr>
          <w:rFonts w:ascii="Times" w:hAnsi="Times"/>
          <w:color w:val="000000" w:themeColor="text1"/>
          <w:sz w:val="28"/>
          <w:szCs w:val="28"/>
          <w:lang w:val="en-US"/>
        </w:rPr>
        <w:t xml:space="preserve"> tests, especially using </w:t>
      </w:r>
      <w:r w:rsidR="001F2966">
        <w:rPr>
          <w:rFonts w:ascii="Times" w:hAnsi="Times"/>
          <w:color w:val="000000" w:themeColor="text1"/>
          <w:sz w:val="28"/>
          <w:szCs w:val="28"/>
          <w:lang w:val="en-US"/>
        </w:rPr>
        <w:t>wastewater</w:t>
      </w:r>
      <w:r w:rsidRPr="00382CF6" w:rsidR="00DD63EB">
        <w:rPr>
          <w:rFonts w:ascii="Times" w:hAnsi="Times"/>
          <w:color w:val="000000" w:themeColor="text1"/>
          <w:sz w:val="28"/>
          <w:szCs w:val="28"/>
          <w:lang w:val="en-US"/>
        </w:rPr>
        <w:t xml:space="preserve"> testing data to provide early warning signals and inform public health interventions</w:t>
      </w:r>
      <w:bookmarkEnd w:id="80"/>
      <w:bookmarkEnd w:id="81"/>
      <w:bookmarkEnd w:id="82"/>
      <w:bookmarkEnd w:id="83"/>
      <w:r w:rsidRPr="00382CF6" w:rsidR="00DD63EB">
        <w:rPr>
          <w:rFonts w:ascii="Times" w:hAnsi="Times"/>
          <w:color w:val="000000" w:themeColor="text1"/>
          <w:sz w:val="28"/>
          <w:szCs w:val="28"/>
          <w:lang w:val="en-US"/>
        </w:rPr>
        <w:t xml:space="preserve">. </w:t>
      </w:r>
      <w:bookmarkEnd w:id="84"/>
      <w:bookmarkEnd w:id="85"/>
      <w:r w:rsidRPr="00382CF6" w:rsidR="006613C4">
        <w:rPr>
          <w:rFonts w:ascii="Times" w:hAnsi="Times"/>
          <w:color w:val="000000" w:themeColor="text1"/>
          <w:sz w:val="28"/>
          <w:szCs w:val="28"/>
          <w:lang w:val="en-US"/>
        </w:rPr>
        <w:t xml:space="preserve">Hence, </w:t>
      </w:r>
      <w:r w:rsidRPr="00382CF6" w:rsidR="008F420B">
        <w:rPr>
          <w:rFonts w:ascii="Times" w:hAnsi="Times"/>
          <w:color w:val="000000" w:themeColor="text1"/>
          <w:sz w:val="28"/>
          <w:szCs w:val="28"/>
          <w:lang w:val="en-US"/>
        </w:rPr>
        <w:t xml:space="preserve">there is </w:t>
      </w:r>
      <w:r w:rsidRPr="00382CF6" w:rsidR="00736171">
        <w:rPr>
          <w:rFonts w:ascii="Times" w:hAnsi="Times"/>
          <w:color w:val="000000" w:themeColor="text1"/>
          <w:sz w:val="28"/>
          <w:szCs w:val="28"/>
          <w:lang w:val="en-US"/>
        </w:rPr>
        <w:t xml:space="preserve">an urgent need </w:t>
      </w:r>
      <w:r w:rsidRPr="00382CF6" w:rsidR="008F420B">
        <w:rPr>
          <w:rFonts w:ascii="Times" w:hAnsi="Times"/>
          <w:color w:val="000000" w:themeColor="text1"/>
          <w:sz w:val="28"/>
          <w:szCs w:val="28"/>
          <w:lang w:val="en-US"/>
        </w:rPr>
        <w:t xml:space="preserve">to </w:t>
      </w:r>
      <w:r w:rsidR="00EA30F6">
        <w:rPr>
          <w:rFonts w:ascii="Times" w:hAnsi="Times"/>
          <w:color w:val="000000" w:themeColor="text1"/>
          <w:sz w:val="28"/>
          <w:szCs w:val="28"/>
          <w:lang w:val="en-US"/>
        </w:rPr>
        <w:t xml:space="preserve">reevaluate, </w:t>
      </w:r>
      <w:r w:rsidRPr="00382CF6" w:rsidR="00A11CCC">
        <w:rPr>
          <w:rFonts w:ascii="Times" w:hAnsi="Times"/>
          <w:color w:val="000000" w:themeColor="text1"/>
          <w:sz w:val="28"/>
          <w:szCs w:val="28"/>
          <w:lang w:val="en-US"/>
        </w:rPr>
        <w:t xml:space="preserve">modify and </w:t>
      </w:r>
      <w:r w:rsidRPr="00382CF6" w:rsidR="00122FC8">
        <w:rPr>
          <w:rFonts w:ascii="Times" w:hAnsi="Times"/>
          <w:color w:val="000000" w:themeColor="text1"/>
          <w:sz w:val="28"/>
          <w:szCs w:val="28"/>
          <w:lang w:val="en-US"/>
        </w:rPr>
        <w:t>redesign</w:t>
      </w:r>
      <w:r w:rsidRPr="00382CF6" w:rsidR="002A631E">
        <w:rPr>
          <w:rFonts w:ascii="Times" w:hAnsi="Times"/>
          <w:color w:val="000000" w:themeColor="text1"/>
          <w:sz w:val="28"/>
          <w:szCs w:val="28"/>
          <w:lang w:val="en-US"/>
        </w:rPr>
        <w:t xml:space="preserve"> </w:t>
      </w:r>
      <w:r w:rsidRPr="00382CF6" w:rsidR="00122FC8">
        <w:rPr>
          <w:rFonts w:ascii="Times" w:hAnsi="Times"/>
          <w:color w:val="000000" w:themeColor="text1"/>
          <w:sz w:val="28"/>
          <w:szCs w:val="28"/>
          <w:lang w:val="en-US"/>
        </w:rPr>
        <w:t xml:space="preserve">the </w:t>
      </w:r>
      <w:r w:rsidRPr="00382CF6" w:rsidR="002A631E">
        <w:rPr>
          <w:rFonts w:ascii="Times" w:hAnsi="Times"/>
          <w:color w:val="000000" w:themeColor="text1"/>
          <w:sz w:val="28"/>
          <w:szCs w:val="28"/>
          <w:lang w:val="en-US"/>
        </w:rPr>
        <w:t xml:space="preserve">RT-qPCR assays </w:t>
      </w:r>
      <w:r w:rsidRPr="00382CF6" w:rsidR="00E26E2D">
        <w:rPr>
          <w:rFonts w:ascii="Times" w:hAnsi="Times"/>
          <w:color w:val="000000" w:themeColor="text1"/>
          <w:sz w:val="28"/>
          <w:szCs w:val="28"/>
          <w:lang w:val="en-US"/>
        </w:rPr>
        <w:t>with the consideration of</w:t>
      </w:r>
      <w:r w:rsidRPr="00382CF6" w:rsidR="002A631E">
        <w:rPr>
          <w:rFonts w:ascii="Times" w:hAnsi="Times"/>
          <w:color w:val="000000" w:themeColor="text1"/>
          <w:sz w:val="28"/>
          <w:szCs w:val="28"/>
          <w:lang w:val="en-US"/>
        </w:rPr>
        <w:t xml:space="preserve"> the mutations to </w:t>
      </w:r>
      <w:bookmarkStart w:name="OLE_LINK35" w:id="86"/>
      <w:bookmarkStart w:name="OLE_LINK36" w:id="87"/>
      <w:r w:rsidRPr="00382CF6" w:rsidR="00E926D2">
        <w:rPr>
          <w:rFonts w:ascii="Times" w:hAnsi="Times"/>
          <w:color w:val="000000" w:themeColor="text1"/>
          <w:sz w:val="28"/>
          <w:szCs w:val="28"/>
          <w:lang w:val="en-US"/>
        </w:rPr>
        <w:t>circumvent</w:t>
      </w:r>
      <w:bookmarkEnd w:id="86"/>
      <w:bookmarkEnd w:id="87"/>
      <w:r w:rsidRPr="00382CF6" w:rsidR="00E926D2">
        <w:rPr>
          <w:rFonts w:ascii="Times" w:hAnsi="Times"/>
          <w:color w:val="000000" w:themeColor="text1"/>
          <w:sz w:val="28"/>
          <w:szCs w:val="28"/>
          <w:lang w:val="en-US"/>
        </w:rPr>
        <w:t xml:space="preserve"> the mismatches in the primer</w:t>
      </w:r>
      <w:r w:rsidRPr="00382CF6" w:rsidR="00B5134F">
        <w:rPr>
          <w:rFonts w:ascii="Times" w:hAnsi="Times"/>
          <w:color w:val="000000" w:themeColor="text1"/>
          <w:sz w:val="28"/>
          <w:szCs w:val="28"/>
          <w:lang w:val="en-US"/>
        </w:rPr>
        <w:t>/</w:t>
      </w:r>
      <w:r w:rsidRPr="00382CF6" w:rsidR="00E926D2">
        <w:rPr>
          <w:rFonts w:ascii="Times" w:hAnsi="Times"/>
          <w:color w:val="000000" w:themeColor="text1"/>
          <w:sz w:val="28"/>
          <w:szCs w:val="28"/>
          <w:lang w:val="en-US"/>
        </w:rPr>
        <w:t>probe binding sites</w:t>
      </w:r>
      <w:r w:rsidR="0053723B">
        <w:rPr>
          <w:rFonts w:ascii="Times" w:hAnsi="Times"/>
          <w:color w:val="000000" w:themeColor="text1"/>
          <w:sz w:val="28"/>
          <w:szCs w:val="28"/>
          <w:lang w:val="en-US"/>
        </w:rPr>
        <w:t xml:space="preserve"> for </w:t>
      </w:r>
      <w:r w:rsidR="00423429">
        <w:rPr>
          <w:rFonts w:ascii="Times" w:hAnsi="Times"/>
          <w:color w:val="000000" w:themeColor="text1"/>
          <w:sz w:val="28"/>
          <w:szCs w:val="28"/>
          <w:lang w:val="en-US"/>
        </w:rPr>
        <w:t xml:space="preserve">robust detection of new emerging SARS-CoV-2 </w:t>
      </w:r>
      <w:r w:rsidRPr="00382CF6" w:rsidR="00347B15">
        <w:rPr>
          <w:rFonts w:ascii="Times" w:hAnsi="Times"/>
          <w:color w:val="000000" w:themeColor="text1"/>
          <w:sz w:val="28"/>
          <w:szCs w:val="28"/>
          <w:lang w:val="en-US"/>
        </w:rPr>
        <w:t xml:space="preserve"> </w:t>
      </w:r>
      <w:r w:rsidR="00423429">
        <w:rPr>
          <w:rFonts w:ascii="Times" w:hAnsi="Times"/>
          <w:color w:val="000000" w:themeColor="text1"/>
          <w:sz w:val="28"/>
          <w:szCs w:val="28"/>
          <w:lang w:val="en-US"/>
        </w:rPr>
        <w:t>variants in wastewater</w:t>
      </w:r>
      <w:r w:rsidR="00EA30F6">
        <w:rPr>
          <w:rFonts w:ascii="Times" w:hAnsi="Times"/>
          <w:color w:val="000000" w:themeColor="text1"/>
          <w:sz w:val="28"/>
          <w:szCs w:val="28"/>
          <w:lang w:val="en-US"/>
        </w:rPr>
        <w:t xml:space="preserve"> </w:t>
      </w:r>
      <w:r w:rsidRPr="00382CF6" w:rsidR="00347B15">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&lt;EndNote&gt;&lt;Cite&gt;&lt;Author&gt;Zhang&lt;/Author&gt;&lt;Year&gt;2022&lt;/Year&gt;&lt;RecNum&gt;111&lt;/RecNum&gt;&lt;DisplayText&gt;(Zhang, 2022)&lt;/DisplayText&gt;&lt;record&gt;&lt;rec-number&gt;111&lt;/rec-number&gt;&lt;foreign-keys&gt;&lt;key app="EN" db-id="v2xfaetdq05recev2xz5drrssf0ff9xaz2s9" timestamp="1652426637"&gt;111&lt;/key&gt;&lt;/foreign-keys&gt;&lt;ref-type name="Journal Article"&gt;17&lt;/ref-type&gt;&lt;contributors&gt;&lt;authors&gt;&lt;author&gt;Zhang, Tong&lt;/author&gt;&lt;/authors&gt;&lt;/contributors&gt;&lt;titles&gt;&lt;title&gt;Wastewater as an information source of COVID-19&lt;/title&gt;&lt;secondary-title&gt;Science Bulletin, DOI/10.1016/j.scib.2022.04.006. In press.&lt;/secondary-title&gt;&lt;/titles&gt;&lt;periodical&gt;&lt;full-title&gt;Science Bulletin, DOI/10.1016/j.scib.2022.04.006. In press.&lt;/full-title&gt;&lt;/periodical&gt;&lt;dates&gt;&lt;year&gt;2022&lt;/year&gt;&lt;/dates&gt;&lt;urls&gt;&lt;/urls&gt;&lt;/record&gt;&lt;/Cite&gt;&lt;/EndNote&gt;</w:instrText>
      </w:r>
      <w:r w:rsidRPr="00382CF6" w:rsidR="00347B15">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(Zhang, 2022)</w:t>
      </w:r>
      <w:r w:rsidRPr="00382CF6" w:rsidR="00347B15">
        <w:rPr>
          <w:rFonts w:ascii="Times" w:hAnsi="Times"/>
          <w:color w:val="000000" w:themeColor="text1"/>
          <w:sz w:val="28"/>
          <w:szCs w:val="28"/>
          <w:lang w:val="en-US"/>
        </w:rPr>
        <w:fldChar w:fldCharType="end"/>
      </w:r>
      <w:r w:rsidRPr="00382CF6" w:rsidR="00E926D2">
        <w:rPr>
          <w:rFonts w:ascii="Times" w:hAnsi="Times"/>
          <w:color w:val="000000" w:themeColor="text1"/>
          <w:sz w:val="28"/>
          <w:szCs w:val="28"/>
          <w:lang w:val="en-US"/>
        </w:rPr>
        <w:t>.</w:t>
      </w:r>
    </w:p>
    <w:p w:rsidRPr="00382CF6" w:rsidR="00E926D2" w:rsidP="00195F2E" w:rsidRDefault="00E926D2" w14:paraId="25DDD40C" w14:textId="4A1C8E66">
      <w:pPr>
        <w:spacing w:line="480" w:lineRule="auto"/>
        <w:jc w:val="both"/>
        <w:rPr>
          <w:rFonts w:ascii="Times" w:hAnsi="Times"/>
          <w:color w:val="000000" w:themeColor="text1"/>
          <w:sz w:val="28"/>
          <w:szCs w:val="28"/>
          <w:lang w:val="en-US"/>
        </w:rPr>
      </w:pPr>
    </w:p>
    <w:p w:rsidR="0042623F" w:rsidP="00195F2E" w:rsidRDefault="006A109B" w14:paraId="2CDA844A" w14:textId="19FE4058">
      <w:pPr>
        <w:spacing w:line="480" w:lineRule="auto"/>
        <w:jc w:val="both"/>
        <w:rPr>
          <w:rFonts w:ascii="Times" w:hAnsi="Times"/>
          <w:color w:val="000000" w:themeColor="text1"/>
          <w:sz w:val="28"/>
          <w:szCs w:val="28"/>
          <w:lang w:val="en-US"/>
        </w:rPr>
      </w:pPr>
      <w:bookmarkStart w:name="OLE_LINK499" w:id="88"/>
      <w:bookmarkStart w:name="OLE_LINK410" w:id="89"/>
      <w:r w:rsidRPr="006A109B">
        <w:rPr>
          <w:rFonts w:ascii="Times" w:hAnsi="Times"/>
          <w:color w:val="000000" w:themeColor="text1"/>
          <w:sz w:val="28"/>
          <w:szCs w:val="28"/>
          <w:lang w:val="en-US"/>
        </w:rPr>
        <w:t>This study serves as a case study, exemplifying the development of refined methods for detecting Omicron variants.</w:t>
      </w:r>
      <w:r w:rsidR="00D03149">
        <w:rPr>
          <w:rFonts w:ascii="Times" w:hAnsi="Times"/>
          <w:color w:val="000000" w:themeColor="text1"/>
          <w:sz w:val="28"/>
          <w:szCs w:val="28"/>
          <w:lang w:val="en-US"/>
        </w:rPr>
        <w:t xml:space="preserve"> </w:t>
      </w:r>
      <w:bookmarkEnd w:id="88"/>
      <w:r w:rsidR="00D03149">
        <w:rPr>
          <w:rFonts w:ascii="Times" w:hAnsi="Times"/>
          <w:color w:val="000000" w:themeColor="text1"/>
          <w:sz w:val="28"/>
          <w:szCs w:val="28"/>
          <w:lang w:val="en-US"/>
        </w:rPr>
        <w:t xml:space="preserve">Our </w:t>
      </w:r>
      <w:r w:rsidRPr="00382CF6" w:rsidR="009B3A71">
        <w:rPr>
          <w:rFonts w:ascii="Times" w:hAnsi="Times"/>
          <w:color w:val="000000" w:themeColor="text1"/>
          <w:sz w:val="28"/>
          <w:szCs w:val="28"/>
          <w:lang w:val="en-US"/>
        </w:rPr>
        <w:t>aims</w:t>
      </w:r>
      <w:r w:rsidRPr="00382CF6" w:rsidR="00CB596F">
        <w:rPr>
          <w:rFonts w:ascii="Times" w:hAnsi="Times"/>
          <w:color w:val="000000" w:themeColor="text1"/>
          <w:sz w:val="28"/>
          <w:szCs w:val="28"/>
          <w:lang w:val="en-US"/>
        </w:rPr>
        <w:t xml:space="preserve"> of this study</w:t>
      </w:r>
      <w:r w:rsidRPr="00382CF6" w:rsidR="009B3A71">
        <w:rPr>
          <w:rFonts w:ascii="Times" w:hAnsi="Times"/>
          <w:color w:val="000000" w:themeColor="text1"/>
          <w:sz w:val="28"/>
          <w:szCs w:val="28"/>
          <w:lang w:val="en-US"/>
        </w:rPr>
        <w:t xml:space="preserve"> are</w:t>
      </w:r>
      <w:r w:rsidRPr="00382CF6" w:rsidR="00CB596F">
        <w:rPr>
          <w:rFonts w:ascii="Times" w:hAnsi="Times"/>
          <w:color w:val="000000" w:themeColor="text1"/>
          <w:sz w:val="28"/>
          <w:szCs w:val="28"/>
          <w:lang w:val="en-US"/>
        </w:rPr>
        <w:t xml:space="preserve"> </w:t>
      </w:r>
      <w:r w:rsidRPr="00382CF6" w:rsidR="00FA0B2B">
        <w:rPr>
          <w:rFonts w:ascii="Times" w:hAnsi="Times"/>
          <w:color w:val="000000" w:themeColor="text1"/>
          <w:sz w:val="28"/>
          <w:szCs w:val="28"/>
          <w:lang w:val="en-US"/>
        </w:rPr>
        <w:t>1</w:t>
      </w:r>
      <w:r w:rsidRPr="00382CF6" w:rsidR="00F12209">
        <w:rPr>
          <w:rFonts w:ascii="Times" w:hAnsi="Times"/>
          <w:color w:val="000000" w:themeColor="text1"/>
          <w:sz w:val="28"/>
          <w:szCs w:val="28"/>
          <w:lang w:val="en-US"/>
        </w:rPr>
        <w:t xml:space="preserve">) </w:t>
      </w:r>
      <w:bookmarkStart w:name="OLE_LINK304" w:id="90"/>
      <w:bookmarkStart w:name="OLE_LINK305" w:id="91"/>
      <w:r w:rsidRPr="00382CF6" w:rsidR="009B3A71">
        <w:rPr>
          <w:rFonts w:ascii="Times" w:hAnsi="Times"/>
          <w:color w:val="000000" w:themeColor="text1"/>
          <w:sz w:val="28"/>
          <w:szCs w:val="28"/>
          <w:lang w:val="en-US"/>
        </w:rPr>
        <w:t>to</w:t>
      </w:r>
      <w:r w:rsidRPr="00382CF6" w:rsidR="00DD56E9">
        <w:rPr>
          <w:rFonts w:ascii="Times" w:hAnsi="Times"/>
          <w:color w:val="000000" w:themeColor="text1"/>
          <w:sz w:val="28"/>
          <w:szCs w:val="28"/>
          <w:lang w:val="en-US"/>
        </w:rPr>
        <w:t xml:space="preserve"> </w:t>
      </w:r>
      <w:bookmarkStart w:name="OLE_LINK37" w:id="92"/>
      <w:bookmarkStart w:name="OLE_LINK40" w:id="93"/>
      <w:r w:rsidRPr="00382CF6" w:rsidR="00995519">
        <w:rPr>
          <w:rFonts w:ascii="Times" w:hAnsi="Times"/>
          <w:color w:val="000000" w:themeColor="text1"/>
          <w:sz w:val="28"/>
          <w:szCs w:val="28"/>
          <w:lang w:val="en-US"/>
        </w:rPr>
        <w:t>assess</w:t>
      </w:r>
      <w:r w:rsidRPr="00382CF6" w:rsidR="00DD56E9">
        <w:rPr>
          <w:rFonts w:ascii="Times" w:hAnsi="Times"/>
          <w:color w:val="000000" w:themeColor="text1"/>
          <w:sz w:val="28"/>
          <w:szCs w:val="28"/>
          <w:lang w:val="en-US"/>
        </w:rPr>
        <w:t xml:space="preserve"> </w:t>
      </w:r>
      <w:bookmarkEnd w:id="92"/>
      <w:bookmarkEnd w:id="93"/>
      <w:r w:rsidRPr="00382CF6" w:rsidR="00DD56E9">
        <w:rPr>
          <w:rFonts w:ascii="Times" w:hAnsi="Times"/>
          <w:color w:val="000000" w:themeColor="text1"/>
          <w:sz w:val="28"/>
          <w:szCs w:val="28"/>
          <w:lang w:val="en-US"/>
        </w:rPr>
        <w:t xml:space="preserve">the </w:t>
      </w:r>
      <w:r w:rsidR="00D4048A">
        <w:rPr>
          <w:rFonts w:ascii="Times" w:hAnsi="Times"/>
          <w:color w:val="000000" w:themeColor="text1"/>
          <w:sz w:val="28"/>
          <w:szCs w:val="28"/>
          <w:lang w:val="en-US"/>
        </w:rPr>
        <w:t xml:space="preserve">test </w:t>
      </w:r>
      <w:r w:rsidR="0007020F">
        <w:rPr>
          <w:rFonts w:ascii="Times" w:hAnsi="Times"/>
          <w:color w:val="000000" w:themeColor="text1"/>
          <w:sz w:val="28"/>
          <w:szCs w:val="28"/>
          <w:lang w:val="en-US"/>
        </w:rPr>
        <w:t>performance</w:t>
      </w:r>
      <w:r w:rsidRPr="00382CF6" w:rsidR="00D51601">
        <w:rPr>
          <w:rFonts w:ascii="Times" w:hAnsi="Times"/>
          <w:color w:val="000000" w:themeColor="text1"/>
          <w:sz w:val="28"/>
          <w:szCs w:val="28"/>
          <w:lang w:val="en-US"/>
        </w:rPr>
        <w:t xml:space="preserve">, referring to </w:t>
      </w:r>
      <w:r w:rsidR="00D4048A">
        <w:rPr>
          <w:rFonts w:ascii="Times" w:hAnsi="Times"/>
          <w:color w:val="000000" w:themeColor="text1"/>
          <w:sz w:val="28"/>
          <w:szCs w:val="28"/>
          <w:lang w:val="en-US"/>
        </w:rPr>
        <w:t xml:space="preserve">the </w:t>
      </w:r>
      <w:r w:rsidRPr="00382CF6" w:rsidR="00D51601">
        <w:rPr>
          <w:rFonts w:ascii="Times" w:hAnsi="Times"/>
          <w:color w:val="000000" w:themeColor="text1"/>
          <w:sz w:val="28"/>
          <w:szCs w:val="28"/>
          <w:lang w:val="en-US"/>
        </w:rPr>
        <w:t>specificity and sensitivity</w:t>
      </w:r>
      <w:r w:rsidRPr="00382CF6" w:rsidR="008F3B81">
        <w:rPr>
          <w:rFonts w:ascii="Times" w:hAnsi="Times"/>
          <w:color w:val="000000" w:themeColor="text1"/>
          <w:sz w:val="28"/>
          <w:szCs w:val="28"/>
          <w:lang w:val="en-US"/>
        </w:rPr>
        <w:t xml:space="preserve"> of</w:t>
      </w:r>
      <w:r w:rsidRPr="00382CF6" w:rsidR="00453454">
        <w:rPr>
          <w:rFonts w:ascii="Times" w:hAnsi="Times"/>
          <w:color w:val="000000" w:themeColor="text1"/>
          <w:sz w:val="28"/>
          <w:szCs w:val="28"/>
          <w:lang w:val="en-US"/>
        </w:rPr>
        <w:t xml:space="preserve"> </w:t>
      </w:r>
      <w:r w:rsidRPr="00382CF6" w:rsidR="008F3B81">
        <w:rPr>
          <w:rFonts w:ascii="Times" w:hAnsi="Times"/>
          <w:color w:val="000000" w:themeColor="text1"/>
          <w:sz w:val="28"/>
          <w:szCs w:val="28"/>
          <w:lang w:val="en-US"/>
        </w:rPr>
        <w:t>seven</w:t>
      </w:r>
      <w:r w:rsidRPr="00382CF6" w:rsidR="005F23F4">
        <w:rPr>
          <w:rFonts w:ascii="Times" w:hAnsi="Times"/>
          <w:color w:val="000000" w:themeColor="text1"/>
          <w:sz w:val="28"/>
          <w:szCs w:val="28"/>
          <w:lang w:val="en-US"/>
        </w:rPr>
        <w:t xml:space="preserve"> </w:t>
      </w:r>
      <w:r w:rsidRPr="00382CF6" w:rsidR="00453454">
        <w:rPr>
          <w:rFonts w:ascii="Times" w:hAnsi="Times"/>
          <w:color w:val="000000" w:themeColor="text1"/>
          <w:sz w:val="28"/>
          <w:szCs w:val="28"/>
          <w:lang w:val="en-US"/>
        </w:rPr>
        <w:t xml:space="preserve">RT-qPCR assays </w:t>
      </w:r>
      <w:r w:rsidRPr="00382CF6" w:rsidR="007B3101">
        <w:rPr>
          <w:rFonts w:ascii="Times" w:hAnsi="Times"/>
          <w:color w:val="000000" w:themeColor="text1"/>
          <w:sz w:val="28"/>
          <w:szCs w:val="28"/>
          <w:lang w:val="en-US"/>
        </w:rPr>
        <w:t>on</w:t>
      </w:r>
      <w:r w:rsidRPr="00382CF6" w:rsidR="00453454">
        <w:rPr>
          <w:rFonts w:ascii="Times" w:hAnsi="Times"/>
          <w:color w:val="000000" w:themeColor="text1"/>
          <w:sz w:val="28"/>
          <w:szCs w:val="28"/>
          <w:lang w:val="en-US"/>
        </w:rPr>
        <w:t xml:space="preserve"> </w:t>
      </w:r>
      <w:r w:rsidRPr="00382CF6" w:rsidR="00DD63EB">
        <w:rPr>
          <w:rFonts w:ascii="Times" w:hAnsi="Times"/>
          <w:color w:val="000000" w:themeColor="text1"/>
          <w:sz w:val="28"/>
          <w:szCs w:val="28"/>
          <w:lang w:val="en-US"/>
        </w:rPr>
        <w:t xml:space="preserve">detecting </w:t>
      </w:r>
      <w:r w:rsidRPr="00382CF6" w:rsidR="00453454">
        <w:rPr>
          <w:rFonts w:ascii="Times" w:hAnsi="Times"/>
          <w:color w:val="000000" w:themeColor="text1"/>
          <w:sz w:val="28"/>
          <w:szCs w:val="28"/>
          <w:lang w:val="en-US"/>
        </w:rPr>
        <w:t xml:space="preserve">Omicron BA.2 </w:t>
      </w:r>
      <w:r w:rsidRPr="00382CF6" w:rsidR="001D4FBB">
        <w:rPr>
          <w:rFonts w:ascii="Times" w:hAnsi="Times"/>
          <w:color w:val="000000" w:themeColor="text1"/>
          <w:sz w:val="28"/>
          <w:szCs w:val="28"/>
          <w:lang w:val="en-US"/>
        </w:rPr>
        <w:t xml:space="preserve">in </w:t>
      </w:r>
      <w:bookmarkEnd w:id="90"/>
      <w:bookmarkEnd w:id="91"/>
      <w:r w:rsidR="00835CAA">
        <w:rPr>
          <w:rFonts w:ascii="Times" w:hAnsi="Times"/>
          <w:color w:val="000000" w:themeColor="text1"/>
          <w:sz w:val="28"/>
          <w:szCs w:val="28"/>
          <w:lang w:val="en-US"/>
        </w:rPr>
        <w:t>wastewater</w:t>
      </w:r>
      <w:r w:rsidRPr="00382CF6" w:rsidR="00835CAA">
        <w:rPr>
          <w:rFonts w:ascii="Times" w:hAnsi="Times"/>
          <w:color w:val="000000" w:themeColor="text1"/>
          <w:sz w:val="28"/>
          <w:szCs w:val="28"/>
          <w:lang w:val="en-US"/>
        </w:rPr>
        <w:t xml:space="preserve"> </w:t>
      </w:r>
      <w:r w:rsidRPr="00382CF6" w:rsidR="00E26E2D">
        <w:rPr>
          <w:rFonts w:ascii="Times" w:hAnsi="Times"/>
          <w:color w:val="000000" w:themeColor="text1"/>
          <w:sz w:val="28"/>
          <w:szCs w:val="28"/>
          <w:lang w:val="en-US"/>
        </w:rPr>
        <w:t>samples</w:t>
      </w:r>
      <w:r w:rsidRPr="00382CF6" w:rsidR="001D4FBB">
        <w:rPr>
          <w:rFonts w:ascii="Times" w:hAnsi="Times"/>
          <w:color w:val="000000" w:themeColor="text1"/>
          <w:sz w:val="28"/>
          <w:szCs w:val="28"/>
          <w:lang w:val="en-US"/>
        </w:rPr>
        <w:t>,</w:t>
      </w:r>
      <w:r w:rsidRPr="00382CF6" w:rsidR="00F12209">
        <w:rPr>
          <w:rFonts w:ascii="Times" w:hAnsi="Times"/>
          <w:color w:val="000000" w:themeColor="text1"/>
          <w:sz w:val="28"/>
          <w:szCs w:val="28"/>
          <w:lang w:val="en-US"/>
        </w:rPr>
        <w:t xml:space="preserve"> 2) to </w:t>
      </w:r>
      <w:bookmarkStart w:name="OLE_LINK8" w:id="94"/>
      <w:bookmarkStart w:name="OLE_LINK9" w:id="95"/>
      <w:r w:rsidRPr="00382CF6" w:rsidR="00FB3B2B">
        <w:rPr>
          <w:rFonts w:ascii="Times" w:hAnsi="Times"/>
          <w:color w:val="000000" w:themeColor="text1"/>
          <w:sz w:val="28"/>
          <w:szCs w:val="28"/>
          <w:lang w:val="en-US"/>
        </w:rPr>
        <w:t>refine</w:t>
      </w:r>
      <w:r w:rsidRPr="00382CF6" w:rsidR="00F53BDD">
        <w:rPr>
          <w:rFonts w:ascii="Times" w:hAnsi="Times"/>
          <w:color w:val="000000" w:themeColor="text1"/>
          <w:sz w:val="28"/>
          <w:szCs w:val="28"/>
          <w:lang w:val="en-US"/>
        </w:rPr>
        <w:t xml:space="preserve"> the </w:t>
      </w:r>
      <w:r w:rsidRPr="00382CF6" w:rsidR="00AE5D5B">
        <w:rPr>
          <w:rFonts w:ascii="Times" w:hAnsi="Times"/>
          <w:color w:val="000000" w:themeColor="text1"/>
          <w:sz w:val="28"/>
          <w:szCs w:val="28"/>
          <w:lang w:val="en-US"/>
        </w:rPr>
        <w:t xml:space="preserve">oligonucleotide </w:t>
      </w:r>
      <w:r w:rsidRPr="00382CF6" w:rsidR="00F53BDD">
        <w:rPr>
          <w:rFonts w:ascii="Times" w:hAnsi="Times"/>
          <w:color w:val="000000" w:themeColor="text1"/>
          <w:sz w:val="28"/>
          <w:szCs w:val="28"/>
          <w:lang w:val="en-US"/>
        </w:rPr>
        <w:t>sequences</w:t>
      </w:r>
      <w:r w:rsidRPr="00382CF6" w:rsidR="0016217E">
        <w:rPr>
          <w:rFonts w:ascii="Times" w:hAnsi="Times"/>
          <w:color w:val="000000" w:themeColor="text1"/>
          <w:sz w:val="28"/>
          <w:szCs w:val="28"/>
          <w:lang w:val="en-US"/>
        </w:rPr>
        <w:t xml:space="preserve"> of assays with mutations</w:t>
      </w:r>
      <w:r w:rsidRPr="00382CF6" w:rsidR="00A46223">
        <w:rPr>
          <w:rFonts w:ascii="Times" w:hAnsi="Times"/>
          <w:color w:val="000000" w:themeColor="text1"/>
          <w:sz w:val="28"/>
          <w:szCs w:val="28"/>
          <w:lang w:val="en-US"/>
        </w:rPr>
        <w:t xml:space="preserve"> </w:t>
      </w:r>
      <w:r w:rsidRPr="00382CF6" w:rsidR="00CC5340">
        <w:rPr>
          <w:rFonts w:ascii="Times" w:hAnsi="Times"/>
          <w:color w:val="000000" w:themeColor="text1"/>
          <w:sz w:val="28"/>
          <w:szCs w:val="28"/>
          <w:lang w:val="en-US"/>
        </w:rPr>
        <w:t>through</w:t>
      </w:r>
      <w:r w:rsidRPr="00382CF6" w:rsidR="00A46223">
        <w:rPr>
          <w:rFonts w:ascii="Times" w:hAnsi="Times"/>
          <w:color w:val="000000" w:themeColor="text1"/>
          <w:sz w:val="28"/>
          <w:szCs w:val="28"/>
          <w:lang w:val="en-US"/>
        </w:rPr>
        <w:t xml:space="preserve"> </w:t>
      </w:r>
      <w:r w:rsidRPr="00382CF6" w:rsidR="00A46223">
        <w:rPr>
          <w:rFonts w:ascii="Times" w:hAnsi="Times"/>
          <w:i/>
          <w:iCs/>
          <w:color w:val="000000" w:themeColor="text1"/>
          <w:sz w:val="28"/>
          <w:szCs w:val="28"/>
          <w:lang w:val="en-US"/>
        </w:rPr>
        <w:t>in</w:t>
      </w:r>
      <w:r w:rsidRPr="00382CF6" w:rsidR="00FF01FF">
        <w:rPr>
          <w:rFonts w:ascii="Times" w:hAnsi="Times"/>
          <w:i/>
          <w:iCs/>
          <w:color w:val="000000" w:themeColor="text1"/>
          <w:sz w:val="28"/>
          <w:szCs w:val="28"/>
          <w:lang w:val="en-US"/>
        </w:rPr>
        <w:t xml:space="preserve"> </w:t>
      </w:r>
      <w:r w:rsidRPr="00382CF6" w:rsidR="00A46223">
        <w:rPr>
          <w:rFonts w:ascii="Times" w:hAnsi="Times"/>
          <w:i/>
          <w:iCs/>
          <w:color w:val="000000" w:themeColor="text1"/>
          <w:sz w:val="28"/>
          <w:szCs w:val="28"/>
          <w:lang w:val="en-US"/>
        </w:rPr>
        <w:t>silico</w:t>
      </w:r>
      <w:r w:rsidRPr="00382CF6" w:rsidR="00A46223">
        <w:rPr>
          <w:rFonts w:ascii="Times" w:hAnsi="Times"/>
          <w:color w:val="000000" w:themeColor="text1"/>
          <w:sz w:val="28"/>
          <w:szCs w:val="28"/>
          <w:lang w:val="en-US"/>
        </w:rPr>
        <w:t xml:space="preserve"> </w:t>
      </w:r>
      <w:r w:rsidRPr="00382CF6" w:rsidR="00CC5340">
        <w:rPr>
          <w:rFonts w:ascii="Times" w:hAnsi="Times"/>
          <w:color w:val="000000" w:themeColor="text1"/>
          <w:sz w:val="28"/>
          <w:szCs w:val="28"/>
          <w:lang w:val="en-US"/>
        </w:rPr>
        <w:t xml:space="preserve">analyses </w:t>
      </w:r>
      <w:r w:rsidRPr="00382CF6" w:rsidR="009A3887">
        <w:rPr>
          <w:rFonts w:ascii="Times" w:hAnsi="Times"/>
          <w:color w:val="000000" w:themeColor="text1"/>
          <w:sz w:val="28"/>
          <w:szCs w:val="28"/>
          <w:lang w:val="en-US"/>
        </w:rPr>
        <w:t xml:space="preserve">of </w:t>
      </w:r>
      <w:r w:rsidRPr="00382CF6" w:rsidR="003821C2">
        <w:rPr>
          <w:rFonts w:ascii="Times" w:hAnsi="Times"/>
          <w:color w:val="000000" w:themeColor="text1"/>
          <w:sz w:val="28"/>
          <w:szCs w:val="28"/>
          <w:lang w:val="en-US"/>
        </w:rPr>
        <w:t>the mutations</w:t>
      </w:r>
      <w:bookmarkEnd w:id="94"/>
      <w:bookmarkEnd w:id="95"/>
      <w:r w:rsidRPr="00382CF6" w:rsidR="0016217E">
        <w:rPr>
          <w:rFonts w:ascii="Times" w:hAnsi="Times"/>
          <w:color w:val="000000" w:themeColor="text1"/>
          <w:sz w:val="28"/>
          <w:szCs w:val="28"/>
          <w:lang w:val="en-US"/>
        </w:rPr>
        <w:t>,</w:t>
      </w:r>
      <w:r w:rsidRPr="00382CF6" w:rsidR="00F53BDD">
        <w:rPr>
          <w:rFonts w:ascii="Times" w:hAnsi="Times"/>
          <w:color w:val="000000" w:themeColor="text1"/>
          <w:sz w:val="28"/>
          <w:szCs w:val="28"/>
          <w:lang w:val="en-US"/>
        </w:rPr>
        <w:t xml:space="preserve"> </w:t>
      </w:r>
      <w:r w:rsidRPr="00382CF6" w:rsidR="009A796E">
        <w:rPr>
          <w:rFonts w:ascii="Times" w:hAnsi="Times"/>
          <w:color w:val="000000" w:themeColor="text1"/>
          <w:sz w:val="28"/>
          <w:szCs w:val="28"/>
          <w:lang w:val="en-US"/>
        </w:rPr>
        <w:t xml:space="preserve">and 3) </w:t>
      </w:r>
      <w:bookmarkStart w:name="OLE_LINK47" w:id="96"/>
      <w:bookmarkStart w:name="OLE_LINK48" w:id="97"/>
      <w:r w:rsidRPr="00382CF6" w:rsidR="00C1597A">
        <w:rPr>
          <w:rFonts w:ascii="Times" w:hAnsi="Times"/>
          <w:color w:val="000000" w:themeColor="text1"/>
          <w:sz w:val="28"/>
          <w:szCs w:val="28"/>
          <w:lang w:val="en-US"/>
        </w:rPr>
        <w:t xml:space="preserve">to </w:t>
      </w:r>
      <w:bookmarkStart w:name="OLE_LINK41" w:id="98"/>
      <w:bookmarkStart w:name="OLE_LINK46" w:id="99"/>
      <w:bookmarkStart w:name="OLE_LINK231" w:id="100"/>
      <w:bookmarkStart w:name="OLE_LINK234" w:id="101"/>
      <w:r w:rsidRPr="00382CF6" w:rsidR="004F4172">
        <w:rPr>
          <w:rFonts w:ascii="Times" w:hAnsi="Times"/>
          <w:color w:val="000000" w:themeColor="text1"/>
          <w:sz w:val="28"/>
          <w:szCs w:val="28"/>
          <w:lang w:val="en-US"/>
        </w:rPr>
        <w:t xml:space="preserve">evaluate </w:t>
      </w:r>
      <w:r w:rsidRPr="00382CF6" w:rsidR="00DD4B42">
        <w:rPr>
          <w:rFonts w:ascii="Times" w:hAnsi="Times"/>
          <w:color w:val="000000" w:themeColor="text1"/>
          <w:sz w:val="28"/>
          <w:szCs w:val="28"/>
          <w:lang w:val="en-US"/>
        </w:rPr>
        <w:t xml:space="preserve">the </w:t>
      </w:r>
      <w:r w:rsidRPr="00382CF6" w:rsidR="002376A9">
        <w:rPr>
          <w:rFonts w:hint="eastAsia" w:ascii="Times" w:hAnsi="Times"/>
          <w:color w:val="000000" w:themeColor="text1"/>
          <w:sz w:val="28"/>
          <w:szCs w:val="28"/>
          <w:lang w:val="en-US"/>
        </w:rPr>
        <w:t>impact</w:t>
      </w:r>
      <w:r w:rsidRPr="00382CF6" w:rsidR="00DD4B42">
        <w:rPr>
          <w:rFonts w:ascii="Times" w:hAnsi="Times"/>
          <w:color w:val="000000" w:themeColor="text1"/>
          <w:sz w:val="28"/>
          <w:szCs w:val="28"/>
          <w:lang w:val="en-US"/>
        </w:rPr>
        <w:t xml:space="preserve">s caused by </w:t>
      </w:r>
      <w:r w:rsidRPr="00382CF6" w:rsidR="008F3B81">
        <w:rPr>
          <w:rFonts w:ascii="Times" w:hAnsi="Times"/>
          <w:color w:val="000000" w:themeColor="text1"/>
          <w:sz w:val="28"/>
          <w:szCs w:val="28"/>
          <w:lang w:val="en-US"/>
        </w:rPr>
        <w:t>mismatche</w:t>
      </w:r>
      <w:r w:rsidRPr="00382CF6" w:rsidR="00DD4B42">
        <w:rPr>
          <w:rFonts w:ascii="Times" w:hAnsi="Times"/>
          <w:color w:val="000000" w:themeColor="text1"/>
          <w:sz w:val="28"/>
          <w:szCs w:val="28"/>
          <w:lang w:val="en-US"/>
        </w:rPr>
        <w:t>s on RT-qPCR detection</w:t>
      </w:r>
      <w:bookmarkEnd w:id="96"/>
      <w:bookmarkEnd w:id="97"/>
      <w:bookmarkEnd w:id="98"/>
      <w:bookmarkEnd w:id="99"/>
      <w:r w:rsidRPr="00382CF6" w:rsidR="00DD4B42">
        <w:rPr>
          <w:rFonts w:ascii="Times" w:hAnsi="Times"/>
          <w:color w:val="000000" w:themeColor="text1"/>
          <w:sz w:val="28"/>
          <w:szCs w:val="28"/>
          <w:lang w:val="en-US"/>
        </w:rPr>
        <w:t xml:space="preserve"> for</w:t>
      </w:r>
      <w:r w:rsidRPr="00382CF6" w:rsidR="00705A11">
        <w:rPr>
          <w:rFonts w:ascii="Times" w:hAnsi="Times"/>
          <w:color w:val="000000" w:themeColor="text1"/>
          <w:sz w:val="28"/>
          <w:szCs w:val="28"/>
          <w:lang w:val="en-US"/>
        </w:rPr>
        <w:t xml:space="preserve"> </w:t>
      </w:r>
      <w:r w:rsidRPr="00382CF6" w:rsidR="008F3B81">
        <w:rPr>
          <w:rFonts w:ascii="Times" w:hAnsi="Times"/>
          <w:color w:val="000000" w:themeColor="text1"/>
          <w:sz w:val="28"/>
          <w:szCs w:val="28"/>
          <w:lang w:val="en-US"/>
        </w:rPr>
        <w:t>streng</w:t>
      </w:r>
      <w:r w:rsidRPr="00382CF6" w:rsidR="00D46E61">
        <w:rPr>
          <w:rFonts w:ascii="Times" w:hAnsi="Times"/>
          <w:color w:val="000000" w:themeColor="text1"/>
          <w:sz w:val="28"/>
          <w:szCs w:val="28"/>
          <w:lang w:val="en-US"/>
        </w:rPr>
        <w:t>thening</w:t>
      </w:r>
      <w:r w:rsidRPr="00382CF6" w:rsidR="00DD4B42">
        <w:rPr>
          <w:rFonts w:ascii="Times" w:hAnsi="Times"/>
          <w:color w:val="000000" w:themeColor="text1"/>
          <w:sz w:val="28"/>
          <w:szCs w:val="28"/>
          <w:lang w:val="en-US"/>
        </w:rPr>
        <w:t xml:space="preserve"> current </w:t>
      </w:r>
      <w:r w:rsidR="00B17A68">
        <w:rPr>
          <w:rFonts w:ascii="Times" w:hAnsi="Times"/>
          <w:color w:val="000000" w:themeColor="text1"/>
          <w:sz w:val="28"/>
          <w:szCs w:val="28"/>
          <w:lang w:val="en-US"/>
        </w:rPr>
        <w:t>wastewater</w:t>
      </w:r>
      <w:r w:rsidRPr="00382CF6" w:rsidR="00B17A68">
        <w:rPr>
          <w:rFonts w:ascii="Times" w:hAnsi="Times"/>
          <w:color w:val="000000" w:themeColor="text1"/>
          <w:sz w:val="28"/>
          <w:szCs w:val="28"/>
          <w:lang w:val="en-US"/>
        </w:rPr>
        <w:t xml:space="preserve"> </w:t>
      </w:r>
      <w:r w:rsidRPr="00382CF6" w:rsidR="00705A11">
        <w:rPr>
          <w:rFonts w:ascii="Times" w:hAnsi="Times"/>
          <w:color w:val="000000" w:themeColor="text1"/>
          <w:sz w:val="28"/>
          <w:szCs w:val="28"/>
          <w:lang w:val="en-US"/>
        </w:rPr>
        <w:t>surveillance</w:t>
      </w:r>
      <w:r w:rsidRPr="00382CF6" w:rsidR="00DD4B42">
        <w:rPr>
          <w:rFonts w:ascii="Times" w:hAnsi="Times"/>
          <w:color w:val="000000" w:themeColor="text1"/>
          <w:sz w:val="28"/>
          <w:szCs w:val="28"/>
          <w:lang w:val="en-US"/>
        </w:rPr>
        <w:t xml:space="preserve"> systems</w:t>
      </w:r>
      <w:bookmarkEnd w:id="100"/>
      <w:bookmarkEnd w:id="101"/>
      <w:r w:rsidRPr="00382CF6" w:rsidR="000B19B3">
        <w:rPr>
          <w:rFonts w:ascii="Times" w:hAnsi="Times"/>
          <w:color w:val="000000" w:themeColor="text1"/>
          <w:sz w:val="28"/>
          <w:szCs w:val="28"/>
          <w:lang w:val="en-US"/>
        </w:rPr>
        <w:t xml:space="preserve">, </w:t>
      </w:r>
      <w:r w:rsidRPr="00382CF6" w:rsidR="00347B15">
        <w:rPr>
          <w:rFonts w:ascii="Times" w:hAnsi="Times"/>
          <w:color w:val="000000" w:themeColor="text1"/>
          <w:sz w:val="28"/>
          <w:szCs w:val="28"/>
          <w:lang w:val="en-US"/>
        </w:rPr>
        <w:t>and</w:t>
      </w:r>
      <w:r w:rsidRPr="00382CF6" w:rsidR="000B19B3">
        <w:rPr>
          <w:rFonts w:ascii="Times" w:hAnsi="Times"/>
          <w:color w:val="000000" w:themeColor="text1"/>
          <w:sz w:val="28"/>
          <w:szCs w:val="28"/>
          <w:lang w:val="en-US"/>
        </w:rPr>
        <w:t xml:space="preserve"> 4</w:t>
      </w:r>
      <w:bookmarkStart w:name="OLE_LINK411" w:id="102"/>
      <w:r w:rsidRPr="00382CF6" w:rsidR="000B19B3">
        <w:rPr>
          <w:rFonts w:ascii="Times" w:hAnsi="Times"/>
          <w:color w:val="000000" w:themeColor="text1"/>
          <w:sz w:val="28"/>
          <w:szCs w:val="28"/>
          <w:lang w:val="en-US"/>
        </w:rPr>
        <w:t>)</w:t>
      </w:r>
      <w:r w:rsidRPr="00382CF6" w:rsidR="00D51601">
        <w:rPr>
          <w:rFonts w:ascii="Times" w:hAnsi="Times"/>
          <w:color w:val="000000" w:themeColor="text1"/>
          <w:sz w:val="28"/>
          <w:szCs w:val="28"/>
          <w:lang w:val="en-US"/>
        </w:rPr>
        <w:t xml:space="preserve"> to </w:t>
      </w:r>
      <w:bookmarkStart w:name="OLE_LINK235" w:id="103"/>
      <w:bookmarkStart w:name="OLE_LINK236" w:id="104"/>
      <w:bookmarkStart w:name="OLE_LINK63" w:id="105"/>
      <w:r w:rsidRPr="00382CF6" w:rsidR="00D51601">
        <w:rPr>
          <w:rFonts w:ascii="Times" w:hAnsi="Times"/>
          <w:color w:val="000000" w:themeColor="text1"/>
          <w:sz w:val="28"/>
          <w:szCs w:val="28"/>
          <w:lang w:val="en-US"/>
        </w:rPr>
        <w:t xml:space="preserve">validate the </w:t>
      </w:r>
      <w:r w:rsidR="0059148C">
        <w:rPr>
          <w:rFonts w:ascii="Times" w:hAnsi="Times"/>
          <w:color w:val="000000" w:themeColor="text1"/>
          <w:sz w:val="28"/>
          <w:szCs w:val="28"/>
          <w:lang w:val="en-US"/>
        </w:rPr>
        <w:t>presence of mis</w:t>
      </w:r>
      <w:r w:rsidR="002F3A2C">
        <w:rPr>
          <w:rFonts w:ascii="Times" w:hAnsi="Times"/>
          <w:color w:val="000000" w:themeColor="text1"/>
          <w:sz w:val="28"/>
          <w:szCs w:val="28"/>
          <w:lang w:val="en-US"/>
        </w:rPr>
        <w:t>matches</w:t>
      </w:r>
      <w:r w:rsidRPr="00382CF6" w:rsidR="0059148C">
        <w:rPr>
          <w:rFonts w:ascii="Times" w:hAnsi="Times"/>
          <w:color w:val="000000" w:themeColor="text1"/>
          <w:sz w:val="28"/>
          <w:szCs w:val="28"/>
          <w:lang w:val="en-US"/>
        </w:rPr>
        <w:t xml:space="preserve"> </w:t>
      </w:r>
      <w:r w:rsidR="00F20D62">
        <w:rPr>
          <w:rFonts w:hint="eastAsia" w:ascii="Times" w:hAnsi="Times"/>
          <w:color w:val="000000" w:themeColor="text1"/>
          <w:sz w:val="28"/>
          <w:szCs w:val="28"/>
          <w:lang w:val="en-US"/>
        </w:rPr>
        <w:t>in</w:t>
      </w:r>
      <w:r w:rsidR="00F20D62">
        <w:rPr>
          <w:rFonts w:ascii="Times" w:hAnsi="Times"/>
          <w:color w:val="000000" w:themeColor="text1"/>
          <w:sz w:val="28"/>
          <w:szCs w:val="28"/>
          <w:lang w:val="en-US"/>
        </w:rPr>
        <w:t xml:space="preserve"> primer/probe binding </w:t>
      </w:r>
      <w:r w:rsidR="00232708">
        <w:rPr>
          <w:rFonts w:ascii="Times" w:hAnsi="Times"/>
          <w:color w:val="000000" w:themeColor="text1"/>
          <w:sz w:val="28"/>
          <w:szCs w:val="28"/>
          <w:lang w:val="en-US"/>
        </w:rPr>
        <w:t xml:space="preserve">regions </w:t>
      </w:r>
      <w:r w:rsidR="00AB0185">
        <w:rPr>
          <w:rFonts w:ascii="Times" w:hAnsi="Times"/>
          <w:color w:val="000000" w:themeColor="text1"/>
          <w:sz w:val="28"/>
          <w:szCs w:val="28"/>
          <w:lang w:val="en-US"/>
        </w:rPr>
        <w:t>of viral genomes in</w:t>
      </w:r>
      <w:r w:rsidRPr="00382CF6" w:rsidR="00AB0185">
        <w:rPr>
          <w:rFonts w:ascii="Times" w:hAnsi="Times"/>
          <w:color w:val="000000" w:themeColor="text1"/>
          <w:sz w:val="28"/>
          <w:szCs w:val="28"/>
          <w:lang w:val="en-US"/>
        </w:rPr>
        <w:t xml:space="preserve"> </w:t>
      </w:r>
      <w:r w:rsidRPr="00382CF6" w:rsidR="001158F7">
        <w:rPr>
          <w:rFonts w:ascii="Times" w:hAnsi="Times"/>
          <w:color w:val="000000" w:themeColor="text1"/>
          <w:sz w:val="28"/>
          <w:szCs w:val="28"/>
          <w:lang w:val="en-US"/>
        </w:rPr>
        <w:t xml:space="preserve">positive </w:t>
      </w:r>
      <w:r w:rsidR="00B17A68">
        <w:rPr>
          <w:rFonts w:ascii="Times" w:hAnsi="Times"/>
          <w:color w:val="000000" w:themeColor="text1"/>
          <w:sz w:val="28"/>
          <w:szCs w:val="28"/>
          <w:lang w:val="en-US"/>
        </w:rPr>
        <w:t>wastewater</w:t>
      </w:r>
      <w:r w:rsidRPr="00382CF6" w:rsidR="001158F7">
        <w:rPr>
          <w:rFonts w:ascii="Times" w:hAnsi="Times"/>
          <w:color w:val="000000" w:themeColor="text1"/>
          <w:sz w:val="28"/>
          <w:szCs w:val="28"/>
          <w:lang w:val="en-US"/>
        </w:rPr>
        <w:t xml:space="preserve"> samples</w:t>
      </w:r>
      <w:bookmarkEnd w:id="103"/>
      <w:bookmarkEnd w:id="104"/>
      <w:bookmarkEnd w:id="105"/>
      <w:r w:rsidR="00BE5808">
        <w:rPr>
          <w:rFonts w:ascii="Times" w:hAnsi="Times"/>
          <w:color w:val="000000" w:themeColor="text1"/>
          <w:sz w:val="28"/>
          <w:szCs w:val="28"/>
          <w:lang w:val="en-US"/>
        </w:rPr>
        <w:t xml:space="preserve"> </w:t>
      </w:r>
      <w:r w:rsidRPr="00314D1F" w:rsidR="00BE5808">
        <w:rPr>
          <w:rFonts w:ascii="Times" w:hAnsi="Times"/>
          <w:i/>
          <w:iCs/>
          <w:color w:val="000000" w:themeColor="text1"/>
          <w:sz w:val="28"/>
          <w:szCs w:val="28"/>
          <w:lang w:val="en-US"/>
        </w:rPr>
        <w:t>via</w:t>
      </w:r>
      <w:r w:rsidR="00BE5808">
        <w:rPr>
          <w:rFonts w:ascii="Times" w:hAnsi="Times"/>
          <w:color w:val="000000" w:themeColor="text1"/>
          <w:sz w:val="28"/>
          <w:szCs w:val="28"/>
          <w:lang w:val="en-US"/>
        </w:rPr>
        <w:t xml:space="preserve"> Illumina sequencing</w:t>
      </w:r>
      <w:r w:rsidRPr="00382CF6" w:rsidR="00705A11">
        <w:rPr>
          <w:rFonts w:ascii="Times" w:hAnsi="Times"/>
          <w:color w:val="000000" w:themeColor="text1"/>
          <w:sz w:val="28"/>
          <w:szCs w:val="28"/>
          <w:lang w:val="en-US"/>
        </w:rPr>
        <w:t>.</w:t>
      </w:r>
      <w:bookmarkEnd w:id="102"/>
      <w:r w:rsidRPr="00382CF6" w:rsidR="00DD4B42">
        <w:rPr>
          <w:rFonts w:ascii="Times" w:hAnsi="Times"/>
          <w:color w:val="000000" w:themeColor="text1"/>
          <w:sz w:val="28"/>
          <w:szCs w:val="28"/>
          <w:lang w:val="en-US"/>
        </w:rPr>
        <w:t xml:space="preserve"> </w:t>
      </w:r>
      <w:bookmarkStart w:name="OLE_LINK241" w:id="106"/>
      <w:bookmarkStart w:name="OLE_LINK242" w:id="107"/>
      <w:bookmarkStart w:name="OLE_LINK342" w:id="108"/>
      <w:bookmarkEnd w:id="89"/>
      <w:r w:rsidRPr="00BA4DAA" w:rsidR="00BA4DAA">
        <w:rPr>
          <w:rFonts w:ascii="Times" w:hAnsi="Times"/>
          <w:color w:val="000000" w:themeColor="text1"/>
          <w:sz w:val="28"/>
          <w:szCs w:val="28"/>
          <w:lang w:val="en-US"/>
        </w:rPr>
        <w:t xml:space="preserve">The present study aims to assess and enhance the sensitivity and robustness of </w:t>
      </w:r>
      <w:bookmarkStart w:name="OLE_LINK343" w:id="109"/>
      <w:bookmarkStart w:name="OLE_LINK344" w:id="110"/>
      <w:r w:rsidRPr="00382CF6" w:rsidR="00987BEE">
        <w:rPr>
          <w:rFonts w:ascii="Times" w:hAnsi="Times"/>
          <w:color w:val="000000" w:themeColor="text1"/>
          <w:sz w:val="28"/>
          <w:szCs w:val="28"/>
        </w:rPr>
        <w:t xml:space="preserve">SARS-CoV-2 </w:t>
      </w:r>
      <w:r w:rsidR="00B17A68">
        <w:rPr>
          <w:rFonts w:ascii="Times" w:hAnsi="Times"/>
          <w:color w:val="000000" w:themeColor="text1"/>
          <w:sz w:val="28"/>
          <w:szCs w:val="28"/>
        </w:rPr>
        <w:t>wastewater</w:t>
      </w:r>
      <w:r w:rsidRPr="00382CF6" w:rsidR="00B17A68">
        <w:rPr>
          <w:rFonts w:ascii="Times" w:hAnsi="Times"/>
          <w:color w:val="000000" w:themeColor="text1"/>
          <w:sz w:val="28"/>
          <w:szCs w:val="28"/>
        </w:rPr>
        <w:t xml:space="preserve"> </w:t>
      </w:r>
      <w:r w:rsidRPr="00382CF6" w:rsidR="00987BEE">
        <w:rPr>
          <w:rFonts w:ascii="Times" w:hAnsi="Times"/>
          <w:color w:val="000000" w:themeColor="text1"/>
          <w:sz w:val="28"/>
          <w:szCs w:val="28"/>
        </w:rPr>
        <w:t>surveillance</w:t>
      </w:r>
      <w:r w:rsidRPr="00BA4DAA" w:rsidR="00BA4DAA">
        <w:rPr>
          <w:rFonts w:ascii="Times" w:hAnsi="Times"/>
          <w:color w:val="000000" w:themeColor="text1"/>
          <w:sz w:val="28"/>
          <w:szCs w:val="28"/>
          <w:lang w:val="en-US"/>
        </w:rPr>
        <w:t>, with the goal of advancing pandemic and post-pandemic management strategies.</w:t>
      </w:r>
      <w:r w:rsidR="00BA4DAA">
        <w:rPr>
          <w:rFonts w:ascii="Times" w:hAnsi="Times"/>
          <w:color w:val="000000" w:themeColor="text1"/>
          <w:sz w:val="28"/>
          <w:szCs w:val="28"/>
          <w:lang w:val="en-US"/>
        </w:rPr>
        <w:t xml:space="preserve"> </w:t>
      </w:r>
      <w:bookmarkEnd w:id="106"/>
      <w:bookmarkEnd w:id="107"/>
      <w:bookmarkEnd w:id="108"/>
      <w:bookmarkEnd w:id="109"/>
      <w:bookmarkEnd w:id="110"/>
    </w:p>
    <w:p w:rsidRPr="00382CF6" w:rsidR="00987BEE" w:rsidP="00195F2E" w:rsidRDefault="00987BEE" w14:paraId="2240FBD1" w14:textId="77777777">
      <w:pPr>
        <w:spacing w:line="480" w:lineRule="auto"/>
        <w:jc w:val="both"/>
        <w:rPr>
          <w:rFonts w:ascii="Times" w:hAnsi="Times"/>
          <w:color w:val="000000" w:themeColor="text1"/>
          <w:sz w:val="28"/>
          <w:szCs w:val="28"/>
          <w:lang w:val="en-US"/>
        </w:rPr>
      </w:pPr>
    </w:p>
    <w:p w:rsidRPr="00382CF6" w:rsidR="0042623F" w:rsidP="00195F2E" w:rsidRDefault="002A7D17" w14:paraId="5611E565" w14:textId="0D852F39">
      <w:pPr>
        <w:spacing w:line="480" w:lineRule="auto"/>
        <w:jc w:val="both"/>
        <w:rPr>
          <w:rFonts w:ascii="Times" w:hAnsi="Times"/>
          <w:b/>
          <w:bCs/>
          <w:color w:val="000000" w:themeColor="text1"/>
          <w:sz w:val="28"/>
          <w:szCs w:val="28"/>
          <w:lang w:val="en-US"/>
        </w:rPr>
      </w:pPr>
      <w:r>
        <w:rPr>
          <w:rFonts w:ascii="Times" w:hAnsi="Times"/>
          <w:b/>
          <w:bCs/>
          <w:color w:val="000000" w:themeColor="text1"/>
          <w:sz w:val="28"/>
          <w:szCs w:val="28"/>
          <w:lang w:val="en-US"/>
        </w:rPr>
        <w:t>2</w:t>
      </w:r>
      <w:r w:rsidR="009559D5">
        <w:rPr>
          <w:rFonts w:ascii="Times" w:hAnsi="Times"/>
          <w:b/>
          <w:bCs/>
          <w:color w:val="000000" w:themeColor="text1"/>
          <w:sz w:val="28"/>
          <w:szCs w:val="28"/>
          <w:lang w:val="en-US"/>
        </w:rPr>
        <w:t>.</w:t>
      </w:r>
      <w:r>
        <w:rPr>
          <w:rFonts w:ascii="Times" w:hAnsi="Times"/>
          <w:b/>
          <w:bCs/>
          <w:color w:val="000000" w:themeColor="text1"/>
          <w:sz w:val="28"/>
          <w:szCs w:val="28"/>
          <w:lang w:val="en-US"/>
        </w:rPr>
        <w:t xml:space="preserve"> </w:t>
      </w:r>
      <w:r w:rsidRPr="00382CF6" w:rsidR="0042623F">
        <w:rPr>
          <w:rFonts w:ascii="Times" w:hAnsi="Times"/>
          <w:b/>
          <w:bCs/>
          <w:color w:val="000000" w:themeColor="text1"/>
          <w:sz w:val="28"/>
          <w:szCs w:val="28"/>
          <w:lang w:val="en-US"/>
        </w:rPr>
        <w:t>Methods and Materials</w:t>
      </w:r>
    </w:p>
    <w:p w:rsidRPr="00382CF6" w:rsidR="0042623F" w:rsidP="00195F2E" w:rsidRDefault="0042623F" w14:paraId="079A3DB8" w14:textId="006B1E26">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 xml:space="preserve">2.1 </w:t>
      </w:r>
      <w:r w:rsidRPr="00382CF6">
        <w:rPr>
          <w:rFonts w:ascii="Times" w:hAnsi="Times"/>
          <w:b/>
          <w:bCs/>
          <w:i/>
          <w:iCs/>
          <w:color w:val="000000" w:themeColor="text1"/>
          <w:sz w:val="28"/>
          <w:szCs w:val="28"/>
          <w:lang w:val="en-US"/>
        </w:rPr>
        <w:t>In silico</w:t>
      </w:r>
      <w:r w:rsidRPr="00382CF6">
        <w:rPr>
          <w:rFonts w:ascii="Times" w:hAnsi="Times"/>
          <w:b/>
          <w:bCs/>
          <w:color w:val="000000" w:themeColor="text1"/>
          <w:sz w:val="28"/>
          <w:szCs w:val="28"/>
          <w:lang w:val="en-US"/>
        </w:rPr>
        <w:t xml:space="preserve"> analysis</w:t>
      </w:r>
    </w:p>
    <w:p w:rsidRPr="00382CF6" w:rsidR="0042623F" w:rsidP="00195F2E" w:rsidRDefault="0042623F" w14:paraId="433E7025" w14:textId="5FAF2274">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To investigate the circulati</w:t>
      </w:r>
      <w:r w:rsidR="001122D4">
        <w:rPr>
          <w:rFonts w:ascii="Times" w:hAnsi="Times"/>
          <w:color w:val="000000" w:themeColor="text1"/>
          <w:sz w:val="28"/>
          <w:szCs w:val="28"/>
          <w:lang w:val="en-US"/>
        </w:rPr>
        <w:t>ng</w:t>
      </w:r>
      <w:r w:rsidRPr="00382CF6">
        <w:rPr>
          <w:rFonts w:ascii="Times" w:hAnsi="Times"/>
          <w:color w:val="000000" w:themeColor="text1"/>
          <w:sz w:val="28"/>
          <w:szCs w:val="28"/>
          <w:lang w:val="en-US"/>
        </w:rPr>
        <w:t xml:space="preserve"> variants and their mutations during the fifth-wave outbreak in Hong Kong, the SARS-CoV-2 sequences collected from 1 Feb 2022 to 2 May 202</w:t>
      </w:r>
      <w:r w:rsidRPr="00382CF6" w:rsidR="00614F9E">
        <w:rPr>
          <w:rFonts w:ascii="Times" w:hAnsi="Times"/>
          <w:color w:val="000000" w:themeColor="text1"/>
          <w:sz w:val="28"/>
          <w:szCs w:val="28"/>
          <w:lang w:val="en-US"/>
        </w:rPr>
        <w:t>2</w:t>
      </w:r>
      <w:r w:rsidRPr="00382CF6">
        <w:rPr>
          <w:rFonts w:ascii="Times" w:hAnsi="Times"/>
          <w:color w:val="000000" w:themeColor="text1"/>
          <w:sz w:val="28"/>
          <w:szCs w:val="28"/>
          <w:lang w:val="en-US"/>
        </w:rPr>
        <w:t xml:space="preserve"> in Hong Kong from </w:t>
      </w:r>
      <w:bookmarkStart w:name="OLE_LINK124" w:id="111"/>
      <w:bookmarkStart w:name="OLE_LINK125" w:id="112"/>
      <w:r w:rsidRPr="00382CF6">
        <w:rPr>
          <w:rFonts w:ascii="Times" w:hAnsi="Times"/>
          <w:color w:val="000000" w:themeColor="text1"/>
          <w:sz w:val="28"/>
          <w:szCs w:val="28"/>
          <w:lang w:val="en-US"/>
        </w:rPr>
        <w:t>GISAID (</w:t>
      </w:r>
      <w:hyperlink w:history="1" r:id="rId9">
        <w:r w:rsidRPr="00382CF6" w:rsidR="00476BC4">
          <w:rPr>
            <w:rStyle w:val="Hyperlink"/>
            <w:rFonts w:ascii="Times" w:hAnsi="Times"/>
            <w:color w:val="000000" w:themeColor="text1"/>
            <w:sz w:val="28"/>
            <w:szCs w:val="28"/>
            <w:lang w:val="en-US"/>
          </w:rPr>
          <w:t>https://www.gisaid.org</w:t>
        </w:r>
      </w:hyperlink>
      <w:r w:rsidRPr="00382CF6">
        <w:rPr>
          <w:rFonts w:ascii="Times" w:hAnsi="Times"/>
          <w:color w:val="000000" w:themeColor="text1"/>
          <w:sz w:val="28"/>
          <w:szCs w:val="28"/>
          <w:lang w:val="en-US"/>
        </w:rPr>
        <w:t>)</w:t>
      </w:r>
      <w:r w:rsidRPr="00382CF6" w:rsidR="00812424">
        <w:rPr>
          <w:rFonts w:ascii="Times" w:hAnsi="Times"/>
          <w:color w:val="000000" w:themeColor="text1"/>
          <w:sz w:val="28"/>
          <w:szCs w:val="28"/>
          <w:lang w:val="en-US"/>
        </w:rPr>
        <w:t xml:space="preserve"> </w:t>
      </w:r>
      <w:bookmarkEnd w:id="111"/>
      <w:bookmarkEnd w:id="112"/>
      <w:r w:rsidRPr="00382CF6" w:rsidR="00812424">
        <w:rPr>
          <w:rFonts w:ascii="Times" w:hAnsi="Times"/>
          <w:color w:val="000000" w:themeColor="text1"/>
          <w:sz w:val="28"/>
          <w:szCs w:val="28"/>
          <w:lang w:val="en-US"/>
        </w:rPr>
        <w:t>were downloaded</w:t>
      </w:r>
      <w:r w:rsidRPr="00382CF6">
        <w:rPr>
          <w:rFonts w:ascii="Times" w:hAnsi="Times"/>
          <w:color w:val="000000" w:themeColor="text1"/>
          <w:sz w:val="28"/>
          <w:szCs w:val="28"/>
          <w:lang w:val="en-US"/>
        </w:rPr>
        <w:t xml:space="preserve">, and a total of 926 sequences after depleting the sequences with the length of &lt; 29,000 </w:t>
      </w:r>
      <w:proofErr w:type="spellStart"/>
      <w:r w:rsidRPr="00382CF6">
        <w:rPr>
          <w:rFonts w:ascii="Times" w:hAnsi="Times"/>
          <w:color w:val="000000" w:themeColor="text1"/>
          <w:sz w:val="28"/>
          <w:szCs w:val="28"/>
          <w:lang w:val="en-US"/>
        </w:rPr>
        <w:t>nt</w:t>
      </w:r>
      <w:proofErr w:type="spellEnd"/>
      <w:r w:rsidRPr="00382CF6">
        <w:rPr>
          <w:rFonts w:ascii="Times" w:hAnsi="Times"/>
          <w:color w:val="000000" w:themeColor="text1"/>
          <w:sz w:val="28"/>
          <w:szCs w:val="28"/>
          <w:lang w:val="en-US"/>
        </w:rPr>
        <w:t xml:space="preserve"> or with &gt; 5% ambiguous bases, were retained to analyze the changes of lineages and mutations. From these sequences, 882 sequences</w:t>
      </w:r>
      <w:r w:rsidRPr="00382CF6" w:rsidR="001901F1">
        <w:rPr>
          <w:rFonts w:ascii="Times" w:hAnsi="Times"/>
          <w:color w:val="000000" w:themeColor="text1"/>
          <w:sz w:val="28"/>
          <w:szCs w:val="28"/>
          <w:lang w:val="en-US"/>
        </w:rPr>
        <w:t xml:space="preserve"> containing</w:t>
      </w:r>
      <w:r w:rsidRPr="00382CF6">
        <w:rPr>
          <w:rFonts w:ascii="Times" w:hAnsi="Times"/>
          <w:color w:val="000000" w:themeColor="text1"/>
          <w:sz w:val="28"/>
          <w:szCs w:val="28"/>
          <w:lang w:val="en-US"/>
        </w:rPr>
        <w:t xml:space="preserve"> Omicron BA.2</w:t>
      </w:r>
      <w:r w:rsidRPr="00382CF6" w:rsidR="00812424">
        <w:rPr>
          <w:rFonts w:ascii="Times" w:hAnsi="Times"/>
          <w:color w:val="000000" w:themeColor="text1"/>
          <w:sz w:val="28"/>
          <w:szCs w:val="28"/>
          <w:lang w:val="en-US"/>
        </w:rPr>
        <w:t xml:space="preserve"> were extracted</w:t>
      </w:r>
      <w:r w:rsidRPr="00382CF6">
        <w:rPr>
          <w:rFonts w:ascii="Times" w:hAnsi="Times"/>
          <w:color w:val="000000" w:themeColor="text1"/>
          <w:sz w:val="28"/>
          <w:szCs w:val="28"/>
          <w:lang w:val="en-US"/>
        </w:rPr>
        <w:t xml:space="preserve">, </w:t>
      </w:r>
      <w:r w:rsidRPr="00382CF6" w:rsidR="00EA65A3">
        <w:rPr>
          <w:rFonts w:ascii="Times" w:hAnsi="Times"/>
          <w:color w:val="000000" w:themeColor="text1"/>
          <w:sz w:val="28"/>
          <w:szCs w:val="28"/>
          <w:lang w:val="en-US"/>
        </w:rPr>
        <w:t xml:space="preserve">including </w:t>
      </w:r>
      <w:r w:rsidRPr="00382CF6">
        <w:rPr>
          <w:rFonts w:ascii="Times" w:hAnsi="Times"/>
          <w:color w:val="000000" w:themeColor="text1"/>
          <w:sz w:val="28"/>
          <w:szCs w:val="28"/>
          <w:lang w:val="en-US"/>
        </w:rPr>
        <w:t xml:space="preserve">the sublineages of Omicron BA.2, and two Omicron BA.5 sequences respectively collected on 8 April 2022 and 23 April 2022, to scrutinize the mutation occurrences. Concretely, all sequences were aligned to the </w:t>
      </w:r>
      <w:bookmarkStart w:name="OLE_LINK107" w:id="113"/>
      <w:bookmarkStart w:name="OLE_LINK182" w:id="114"/>
      <w:r w:rsidRPr="00382CF6">
        <w:rPr>
          <w:rFonts w:ascii="Times" w:hAnsi="Times"/>
          <w:color w:val="000000" w:themeColor="text1"/>
          <w:sz w:val="28"/>
          <w:szCs w:val="28"/>
          <w:lang w:val="en-US"/>
        </w:rPr>
        <w:t>reference genome</w:t>
      </w:r>
      <w:r w:rsidR="00CA3FAB">
        <w:rPr>
          <w:rFonts w:ascii="Times" w:hAnsi="Times"/>
          <w:color w:val="000000" w:themeColor="text1"/>
          <w:sz w:val="28"/>
          <w:szCs w:val="28"/>
          <w:lang w:val="en-US"/>
        </w:rPr>
        <w:t xml:space="preserve">, </w:t>
      </w:r>
      <w:bookmarkStart w:name="OLE_LINK307" w:id="115"/>
      <w:bookmarkStart w:name="OLE_LINK312" w:id="116"/>
      <w:r w:rsidR="00CA3FAB">
        <w:rPr>
          <w:rFonts w:ascii="Times" w:hAnsi="Times"/>
          <w:color w:val="000000" w:themeColor="text1"/>
          <w:sz w:val="28"/>
          <w:szCs w:val="28"/>
          <w:lang w:val="en-US"/>
        </w:rPr>
        <w:t xml:space="preserve">i.e., SARS-COV-2 isolate Wuhan-Hu-1 </w:t>
      </w:r>
      <w:r w:rsidRPr="00382CF6">
        <w:rPr>
          <w:rFonts w:ascii="Times" w:hAnsi="Times"/>
          <w:color w:val="000000" w:themeColor="text1"/>
          <w:sz w:val="28"/>
          <w:szCs w:val="28"/>
          <w:lang w:val="en-US"/>
        </w:rPr>
        <w:t>(</w:t>
      </w:r>
      <w:r w:rsidRPr="00382CF6" w:rsidR="00BC5744">
        <w:rPr>
          <w:rFonts w:ascii="Times" w:hAnsi="Times"/>
          <w:color w:val="000000" w:themeColor="text1"/>
          <w:sz w:val="28"/>
          <w:szCs w:val="28"/>
          <w:lang w:val="en-US"/>
        </w:rPr>
        <w:t>MN908947.3</w:t>
      </w:r>
      <w:r w:rsidRPr="00382CF6">
        <w:rPr>
          <w:rFonts w:ascii="Times" w:hAnsi="Times"/>
          <w:color w:val="000000" w:themeColor="text1"/>
          <w:sz w:val="28"/>
          <w:szCs w:val="28"/>
          <w:lang w:val="en-US"/>
        </w:rPr>
        <w:t>)</w:t>
      </w:r>
      <w:bookmarkEnd w:id="113"/>
      <w:bookmarkEnd w:id="114"/>
      <w:bookmarkEnd w:id="115"/>
      <w:bookmarkEnd w:id="116"/>
      <w:r w:rsidR="00CA3FAB">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 using </w:t>
      </w:r>
      <w:r w:rsidRPr="00382CF6">
        <w:rPr>
          <w:rFonts w:ascii="Times" w:hAnsi="Times"/>
          <w:i/>
          <w:iCs/>
          <w:color w:val="000000" w:themeColor="text1"/>
          <w:sz w:val="28"/>
          <w:szCs w:val="28"/>
          <w:lang w:val="en-US"/>
        </w:rPr>
        <w:t>bowtie2</w:t>
      </w:r>
      <w:r w:rsidRPr="00382CF6">
        <w:rPr>
          <w:rFonts w:ascii="Times" w:hAnsi="Times"/>
          <w:color w:val="000000" w:themeColor="text1"/>
          <w:sz w:val="28"/>
          <w:szCs w:val="28"/>
          <w:lang w:val="en-US"/>
        </w:rPr>
        <w:t xml:space="preserve">, and the mutations were called using samtools mpileup. </w:t>
      </w:r>
      <w:r w:rsidRPr="00382CF6" w:rsidR="00FD7667">
        <w:rPr>
          <w:rFonts w:ascii="Times" w:hAnsi="Times"/>
          <w:color w:val="000000" w:themeColor="text1"/>
          <w:sz w:val="28"/>
          <w:szCs w:val="28"/>
          <w:lang w:val="en-US"/>
        </w:rPr>
        <w:t>T</w:t>
      </w:r>
      <w:r w:rsidRPr="00382CF6">
        <w:rPr>
          <w:rFonts w:ascii="Times" w:hAnsi="Times"/>
          <w:color w:val="000000" w:themeColor="text1"/>
          <w:sz w:val="28"/>
          <w:szCs w:val="28"/>
          <w:lang w:val="en-US"/>
        </w:rPr>
        <w:t xml:space="preserve">he results about the lineages and mutations </w:t>
      </w:r>
      <w:r w:rsidRPr="00382CF6" w:rsidR="00FD7667">
        <w:rPr>
          <w:rFonts w:ascii="Times" w:hAnsi="Times"/>
          <w:color w:val="000000" w:themeColor="text1"/>
          <w:sz w:val="28"/>
          <w:szCs w:val="28"/>
          <w:lang w:val="en-US"/>
        </w:rPr>
        <w:t xml:space="preserve">were also checked </w:t>
      </w:r>
      <w:r w:rsidRPr="00382CF6">
        <w:rPr>
          <w:rFonts w:ascii="Times" w:hAnsi="Times"/>
          <w:color w:val="000000" w:themeColor="text1"/>
          <w:sz w:val="28"/>
          <w:szCs w:val="28"/>
          <w:lang w:val="en-US"/>
        </w:rPr>
        <w:t>using the COVID-19 CG (</w:t>
      </w:r>
      <w:hyperlink w:history="1" r:id="rId10">
        <w:r w:rsidRPr="00382CF6">
          <w:rPr>
            <w:rStyle w:val="Hyperlink"/>
            <w:rFonts w:ascii="Times" w:hAnsi="Times"/>
            <w:color w:val="000000" w:themeColor="text1"/>
            <w:sz w:val="28"/>
            <w:szCs w:val="28"/>
            <w:lang w:val="en-US"/>
          </w:rPr>
          <w:t>https://covidcg.org</w:t>
        </w:r>
      </w:hyperlink>
      <w:r w:rsidRPr="00382CF6">
        <w:rPr>
          <w:rFonts w:ascii="Times" w:hAnsi="Times"/>
          <w:color w:val="000000" w:themeColor="text1"/>
          <w:sz w:val="28"/>
          <w:szCs w:val="28"/>
          <w:lang w:val="en-US"/>
        </w:rPr>
        <w:t xml:space="preserve">). </w:t>
      </w:r>
      <w:bookmarkStart w:name="OLE_LINK419" w:id="117"/>
      <w:bookmarkStart w:name="OLE_LINK417" w:id="118"/>
      <w:r w:rsidRPr="00382CF6">
        <w:rPr>
          <w:rFonts w:ascii="Times" w:hAnsi="Times"/>
          <w:color w:val="000000" w:themeColor="text1"/>
          <w:sz w:val="28"/>
          <w:szCs w:val="28"/>
          <w:lang w:val="en-US"/>
        </w:rPr>
        <w:t>The visualization</w:t>
      </w:r>
      <w:r w:rsidR="009A2DEB">
        <w:rPr>
          <w:rFonts w:ascii="Times" w:hAnsi="Times"/>
          <w:color w:val="000000" w:themeColor="text1"/>
          <w:sz w:val="28"/>
          <w:szCs w:val="28"/>
          <w:lang w:val="en-US"/>
        </w:rPr>
        <w:t xml:space="preserve">s, </w:t>
      </w:r>
      <w:r w:rsidRPr="009A2DEB" w:rsidR="009A2DEB">
        <w:rPr>
          <w:rFonts w:ascii="Times" w:hAnsi="Times"/>
          <w:color w:val="000000" w:themeColor="text1"/>
          <w:sz w:val="28"/>
          <w:szCs w:val="28"/>
          <w:lang w:val="en-US"/>
        </w:rPr>
        <w:t xml:space="preserve">specifically bar charts, were created using the </w:t>
      </w:r>
      <w:r w:rsidR="003B2C07">
        <w:rPr>
          <w:rFonts w:ascii="Times" w:hAnsi="Times"/>
          <w:color w:val="000000" w:themeColor="text1"/>
          <w:sz w:val="28"/>
          <w:szCs w:val="28"/>
          <w:lang w:val="en-US"/>
        </w:rPr>
        <w:t>‘</w:t>
      </w:r>
      <w:proofErr w:type="spellStart"/>
      <w:r w:rsidRPr="009A2DEB" w:rsidR="009A2DEB">
        <w:rPr>
          <w:rFonts w:ascii="Times" w:hAnsi="Times"/>
          <w:color w:val="000000" w:themeColor="text1"/>
          <w:sz w:val="28"/>
          <w:szCs w:val="28"/>
          <w:lang w:val="en-US"/>
        </w:rPr>
        <w:t>geom_</w:t>
      </w:r>
      <w:proofErr w:type="gramStart"/>
      <w:r w:rsidRPr="009A2DEB" w:rsidR="009A2DEB">
        <w:rPr>
          <w:rFonts w:ascii="Times" w:hAnsi="Times"/>
          <w:color w:val="000000" w:themeColor="text1"/>
          <w:sz w:val="28"/>
          <w:szCs w:val="28"/>
          <w:lang w:val="en-US"/>
        </w:rPr>
        <w:t>bar</w:t>
      </w:r>
      <w:proofErr w:type="spellEnd"/>
      <w:r w:rsidRPr="009A2DEB" w:rsidR="009A2DEB">
        <w:rPr>
          <w:rFonts w:ascii="Times" w:hAnsi="Times"/>
          <w:color w:val="000000" w:themeColor="text1"/>
          <w:sz w:val="28"/>
          <w:szCs w:val="28"/>
          <w:lang w:val="en-US"/>
        </w:rPr>
        <w:t>(</w:t>
      </w:r>
      <w:proofErr w:type="gramEnd"/>
      <w:r w:rsidRPr="009A2DEB" w:rsidR="009A2DEB">
        <w:rPr>
          <w:rFonts w:ascii="Times" w:hAnsi="Times"/>
          <w:color w:val="000000" w:themeColor="text1"/>
          <w:sz w:val="28"/>
          <w:szCs w:val="28"/>
          <w:lang w:val="en-US"/>
        </w:rPr>
        <w:t>)</w:t>
      </w:r>
      <w:r w:rsidR="003B2C07">
        <w:rPr>
          <w:rFonts w:ascii="Times" w:hAnsi="Times"/>
          <w:color w:val="000000" w:themeColor="text1"/>
          <w:sz w:val="28"/>
          <w:szCs w:val="28"/>
          <w:lang w:val="en-US"/>
        </w:rPr>
        <w:t>’</w:t>
      </w:r>
      <w:r w:rsidRPr="009A2DEB" w:rsidR="009A2DEB">
        <w:rPr>
          <w:rFonts w:ascii="Times" w:hAnsi="Times"/>
          <w:color w:val="000000" w:themeColor="text1"/>
          <w:sz w:val="28"/>
          <w:szCs w:val="28"/>
          <w:lang w:val="en-US"/>
        </w:rPr>
        <w:t xml:space="preserve"> function in the ggplot2 package of R (v4.2.0)</w:t>
      </w:r>
      <w:bookmarkEnd w:id="117"/>
      <w:r w:rsidRPr="00382CF6">
        <w:rPr>
          <w:rFonts w:ascii="Times" w:hAnsi="Times"/>
          <w:color w:val="000000" w:themeColor="text1"/>
          <w:sz w:val="28"/>
          <w:szCs w:val="28"/>
          <w:lang w:val="en-US"/>
        </w:rPr>
        <w:t>.</w:t>
      </w:r>
      <w:bookmarkEnd w:id="118"/>
    </w:p>
    <w:p w:rsidRPr="00382CF6" w:rsidR="0042623F" w:rsidP="00195F2E" w:rsidRDefault="0042623F" w14:paraId="4D610D0A" w14:textId="0ABBD32C">
      <w:pPr>
        <w:spacing w:line="480" w:lineRule="auto"/>
        <w:jc w:val="both"/>
        <w:rPr>
          <w:rFonts w:ascii="Times" w:hAnsi="Times"/>
          <w:color w:val="000000" w:themeColor="text1"/>
          <w:sz w:val="28"/>
          <w:szCs w:val="28"/>
          <w:lang w:val="en-US"/>
        </w:rPr>
      </w:pPr>
    </w:p>
    <w:p w:rsidRPr="00382CF6" w:rsidR="0042623F" w:rsidP="00195F2E" w:rsidRDefault="0042623F" w14:paraId="53688BB4" w14:textId="3E3C2CF4">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2.2 Analytical performances using RNA standard.</w:t>
      </w:r>
    </w:p>
    <w:p w:rsidRPr="00382CF6" w:rsidR="0042623F" w:rsidP="00195F2E" w:rsidRDefault="0042623F" w14:paraId="6CC45081" w14:textId="6EAD2B3A">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2.</w:t>
      </w:r>
      <w:r w:rsidRPr="00382CF6">
        <w:rPr>
          <w:rFonts w:ascii="Times" w:hAnsi="Times"/>
          <w:b/>
          <w:bCs/>
          <w:color w:val="000000" w:themeColor="text1"/>
          <w:sz w:val="28"/>
          <w:szCs w:val="28"/>
          <w:lang w:val="en-US"/>
        </w:rPr>
        <w:t xml:space="preserve">1 Comparison of the Standard curves. </w:t>
      </w:r>
    </w:p>
    <w:p w:rsidRPr="00382CF6" w:rsidR="0042623F" w:rsidP="00195F2E" w:rsidRDefault="0042623F" w14:paraId="42515615" w14:textId="2FAD8574">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 xml:space="preserve">To compare the basic performances of all the assays on detecting Omicron BA.2 variants, we generated the standard curves using commercial RNA control (Twist Synthetic, control </w:t>
      </w:r>
      <w:r w:rsidRPr="00382CF6" w:rsidR="003F1582">
        <w:rPr>
          <w:rFonts w:ascii="Times" w:hAnsi="Times"/>
          <w:color w:val="000000" w:themeColor="text1"/>
          <w:sz w:val="28"/>
          <w:szCs w:val="28"/>
          <w:lang w:val="en-US"/>
        </w:rPr>
        <w:t>51</w:t>
      </w:r>
      <w:r w:rsidRPr="00382CF6">
        <w:rPr>
          <w:rFonts w:ascii="Times" w:hAnsi="Times"/>
          <w:color w:val="000000" w:themeColor="text1"/>
          <w:sz w:val="28"/>
          <w:szCs w:val="28"/>
          <w:lang w:val="en-US"/>
        </w:rPr>
        <w:t>).</w:t>
      </w:r>
      <w:bookmarkStart w:name="OLE_LINK362" w:id="119"/>
      <w:bookmarkStart w:name="OLE_LINK363" w:id="120"/>
      <w:r w:rsidR="00531107">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Firstly, the RNA control was 1000-fold diluted and then quantified </w:t>
      </w:r>
      <w:r w:rsidRPr="00382CF6" w:rsidR="00A930EF">
        <w:rPr>
          <w:rFonts w:ascii="Times" w:hAnsi="Times"/>
          <w:color w:val="000000" w:themeColor="text1"/>
          <w:sz w:val="28"/>
          <w:szCs w:val="28"/>
          <w:lang w:val="en-US"/>
        </w:rPr>
        <w:t>to 7,400 copies per μL</w:t>
      </w:r>
      <w:r w:rsidR="00A930EF">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using droplet digital PCR (</w:t>
      </w:r>
      <w:proofErr w:type="spellStart"/>
      <w:r w:rsidRPr="00382CF6">
        <w:rPr>
          <w:rFonts w:ascii="Times" w:hAnsi="Times"/>
          <w:color w:val="000000" w:themeColor="text1"/>
          <w:sz w:val="28"/>
          <w:szCs w:val="28"/>
          <w:lang w:val="en-US"/>
        </w:rPr>
        <w:t>ddPCR</w:t>
      </w:r>
      <w:proofErr w:type="spellEnd"/>
      <w:r w:rsidRPr="00382CF6">
        <w:rPr>
          <w:rFonts w:ascii="Times" w:hAnsi="Times"/>
          <w:color w:val="000000" w:themeColor="text1"/>
          <w:sz w:val="28"/>
          <w:szCs w:val="28"/>
          <w:lang w:val="en-US"/>
        </w:rPr>
        <w:t>, Bio-Rad)</w:t>
      </w:r>
      <w:r w:rsidR="003E513E">
        <w:rPr>
          <w:rFonts w:ascii="Times" w:hAnsi="Times"/>
          <w:color w:val="000000" w:themeColor="text1"/>
          <w:sz w:val="28"/>
          <w:szCs w:val="28"/>
          <w:lang w:val="en-US"/>
        </w:rPr>
        <w:t xml:space="preserve"> as </w:t>
      </w:r>
      <w:r w:rsidR="00084213">
        <w:rPr>
          <w:rFonts w:ascii="Times" w:hAnsi="Times"/>
          <w:color w:val="000000" w:themeColor="text1"/>
          <w:sz w:val="28"/>
          <w:szCs w:val="28"/>
          <w:lang w:val="en-US"/>
        </w:rPr>
        <w:t>previously</w:t>
      </w:r>
      <w:r w:rsidR="003E513E">
        <w:rPr>
          <w:rFonts w:ascii="Times" w:hAnsi="Times"/>
          <w:color w:val="000000" w:themeColor="text1"/>
          <w:sz w:val="28"/>
          <w:szCs w:val="28"/>
          <w:lang w:val="en-US"/>
        </w:rPr>
        <w:t xml:space="preserve"> </w:t>
      </w:r>
      <w:r w:rsidR="00084213">
        <w:rPr>
          <w:rFonts w:ascii="Times" w:hAnsi="Times"/>
          <w:color w:val="000000" w:themeColor="text1"/>
          <w:sz w:val="28"/>
          <w:szCs w:val="28"/>
          <w:lang w:val="en-US"/>
        </w:rPr>
        <w:t xml:space="preserve">described </w:t>
      </w:r>
      <w:r w:rsidR="00530713">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&lt;EndNote&gt;&lt;Cite&gt;&lt;Author&gt;Xu&lt;/Author&gt;&lt;Year&gt;2022&lt;/Year&gt;&lt;RecNum&gt;1022&lt;/RecNum&gt;&lt;DisplayText&gt;(Xu et al., 2022b)&lt;/DisplayText&gt;&lt;record&gt;&lt;rec-number&gt;1022&lt;/rec-number&gt;&lt;foreign-keys&gt;&lt;key app="EN" db-id="v2xfaetdq05recev2xz5drrssf0ff9xaz2s9" timestamp="1679574025"&gt;1022&lt;/key&gt;&lt;/foreign-keys&gt;&lt;ref-type name="Journal Article"&gt;17&lt;/ref-type&gt;&lt;contributors&gt;&lt;authors&gt;&lt;author&gt;Xu, Xiaoqing&lt;/author&gt;&lt;author&gt;Deng, Yu&lt;/author&gt;&lt;author&gt;Zheng, Xiawan&lt;/author&gt;&lt;author&gt;Li, Shuxian&lt;/author&gt;&lt;author&gt;Ding, Jiahui&lt;/author&gt;&lt;author&gt;Yang, Yu&lt;/author&gt;&lt;author&gt;On, Hei Yin&lt;/author&gt;&lt;author&gt;Yang, Rong&lt;/author&gt;&lt;author&gt;Chui, Ho-Kwong&lt;/author&gt;&lt;author&gt;Yau, Chung In&lt;/author&gt;&lt;/authors&gt;&lt;/contributors&gt;&lt;titles&gt;&lt;title&gt;Evaluation of RT-qPCR primer-probe sets to inform public health interventions based on COVID-19 sewage tests&lt;/title&gt;&lt;secondary-title&gt;Environmental Science &amp;amp; Technology&lt;/secondary-title&gt;&lt;/titles&gt;&lt;periodical&gt;&lt;full-title&gt;Environmental Science &amp;amp; Technology&lt;/full-title&gt;&lt;/periodical&gt;&lt;pages&gt;8875-8884&lt;/pages&gt;&lt;volume&gt;56&lt;/volume&gt;&lt;number&gt;12&lt;/number&gt;&lt;dates&gt;&lt;year&gt;2022&lt;/year&gt;&lt;/dates&gt;&lt;isbn&gt;0013-936X&lt;/isbn&gt;&lt;urls&gt;&lt;/urls&gt;&lt;/record&gt;&lt;/Cite&gt;&lt;/EndNote&gt;</w:instrText>
      </w:r>
      <w:r w:rsidR="00530713">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(Xu et al., 2022b)</w:t>
      </w:r>
      <w:r w:rsidR="00530713">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t>.</w:t>
      </w:r>
      <w:bookmarkEnd w:id="119"/>
      <w:bookmarkEnd w:id="120"/>
      <w:r w:rsidRPr="00382CF6">
        <w:rPr>
          <w:rFonts w:ascii="Times" w:hAnsi="Times"/>
          <w:color w:val="000000" w:themeColor="text1"/>
          <w:sz w:val="28"/>
          <w:szCs w:val="28"/>
          <w:lang w:val="en-US"/>
        </w:rPr>
        <w:t xml:space="preserve"> And then, the standard curves were made by </w:t>
      </w:r>
      <w:r w:rsidRPr="00382CF6" w:rsidR="00A94055">
        <w:rPr>
          <w:rFonts w:ascii="Times" w:hAnsi="Times"/>
          <w:color w:val="000000" w:themeColor="text1"/>
          <w:sz w:val="28"/>
          <w:szCs w:val="28"/>
          <w:lang w:val="en-US"/>
        </w:rPr>
        <w:t xml:space="preserve">10-fold </w:t>
      </w:r>
      <w:r w:rsidRPr="00382CF6">
        <w:rPr>
          <w:rFonts w:ascii="Times" w:hAnsi="Times"/>
          <w:color w:val="000000" w:themeColor="text1"/>
          <w:sz w:val="28"/>
          <w:szCs w:val="28"/>
          <w:lang w:val="en-US"/>
        </w:rPr>
        <w:t xml:space="preserve">serially diluting the viral RNA standard from 7.4 to 7,400 copies per </w:t>
      </w:r>
      <w:r w:rsidRPr="00382CF6" w:rsidR="00D25DF0">
        <w:rPr>
          <w:rFonts w:ascii="Times" w:hAnsi="Times"/>
          <w:color w:val="000000" w:themeColor="text1"/>
          <w:sz w:val="28"/>
          <w:szCs w:val="28"/>
          <w:lang w:val="en-US"/>
        </w:rPr>
        <w:t>μL</w:t>
      </w:r>
      <w:r w:rsidRPr="00382CF6">
        <w:rPr>
          <w:rFonts w:ascii="Times" w:hAnsi="Times"/>
          <w:color w:val="000000" w:themeColor="text1"/>
          <w:sz w:val="28"/>
          <w:szCs w:val="28"/>
          <w:lang w:val="en-US"/>
        </w:rPr>
        <w:t xml:space="preserve"> to perform subsequent RT-qPCR reactions as templates. All points of the standard curves were tested in duplicates. </w:t>
      </w:r>
      <w:bookmarkStart w:name="OLE_LINK122" w:id="121"/>
      <w:bookmarkStart w:name="OLE_LINK123" w:id="122"/>
      <w:r w:rsidR="00A01197">
        <w:rPr>
          <w:rFonts w:hint="eastAsia" w:ascii="Times" w:hAnsi="Times"/>
          <w:color w:val="000000" w:themeColor="text1"/>
          <w:sz w:val="28"/>
          <w:szCs w:val="28"/>
          <w:lang w:val="en-US"/>
        </w:rPr>
        <w:t>The</w:t>
      </w:r>
      <w:r w:rsidR="00A01197">
        <w:rPr>
          <w:rFonts w:ascii="Times" w:hAnsi="Times"/>
          <w:color w:val="000000" w:themeColor="text1"/>
          <w:sz w:val="28"/>
          <w:szCs w:val="28"/>
          <w:lang w:val="en-US"/>
        </w:rPr>
        <w:t xml:space="preserve"> details including the carried mutations of the RNA control 51 were outlined in </w:t>
      </w:r>
      <w:r w:rsidRPr="00531107" w:rsidR="00A01197">
        <w:rPr>
          <w:rFonts w:ascii="Times" w:hAnsi="Times"/>
          <w:color w:val="000000" w:themeColor="text1"/>
          <w:sz w:val="28"/>
          <w:szCs w:val="28"/>
          <w:shd w:val="pct15" w:color="auto" w:fill="FFFFFF"/>
          <w:lang w:val="en-US"/>
        </w:rPr>
        <w:t>Table S1</w:t>
      </w:r>
      <w:bookmarkEnd w:id="121"/>
      <w:bookmarkEnd w:id="122"/>
      <w:r w:rsidR="00A01197">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The amplification efficiencies of all assays were obtained using the following formula: </w:t>
      </w:r>
    </w:p>
    <w:p w:rsidRPr="00382CF6" w:rsidR="0042623F" w:rsidP="00195F2E" w:rsidRDefault="0042623F" w14:paraId="456028CA" w14:textId="77777777">
      <w:pPr>
        <w:spacing w:line="480" w:lineRule="auto"/>
        <w:jc w:val="both"/>
        <w:rPr>
          <w:rFonts w:ascii="Times" w:hAnsi="Times"/>
          <w:color w:val="000000" w:themeColor="text1"/>
          <w:sz w:val="28"/>
          <w:szCs w:val="28"/>
          <w:lang w:val="en-US"/>
        </w:rPr>
      </w:pPr>
      <m:oMathPara>
        <m:oMath>
          <m:r>
            <w:rPr>
              <w:rFonts w:ascii="Cambria Math" w:hAnsi="Cambria Math" w:eastAsia="Times New Roman" w:cs="Times New Roman"/>
              <w:color w:val="000000" w:themeColor="text1"/>
            </w:rPr>
            <m:t xml:space="preserve">Efficiency </m:t>
          </m:r>
          <m:d>
            <m:dPr>
              <m:ctrlPr>
                <w:rPr>
                  <w:rFonts w:ascii="Cambria Math" w:hAnsi="Cambria Math" w:eastAsia="Times New Roman" w:cs="Times New Roman"/>
                  <w:i/>
                  <w:color w:val="000000" w:themeColor="text1"/>
                </w:rPr>
              </m:ctrlPr>
            </m:dPr>
            <m:e>
              <m:r>
                <w:rPr>
                  <w:rFonts w:ascii="Cambria Math" w:hAnsi="Cambria Math" w:eastAsia="Times New Roman" w:cs="Times New Roman"/>
                  <w:color w:val="000000" w:themeColor="text1"/>
                </w:rPr>
                <m:t>%</m:t>
              </m:r>
            </m:e>
          </m:d>
          <m:r>
            <w:rPr>
              <w:rFonts w:ascii="Cambria Math" w:hAnsi="Cambria Math" w:eastAsia="Times New Roman" w:cs="Times New Roman"/>
              <w:color w:val="000000" w:themeColor="text1"/>
            </w:rPr>
            <m:t>=</m:t>
          </m:r>
          <m:sSup>
            <m:sSupPr>
              <m:ctrlPr>
                <w:rPr>
                  <w:rFonts w:ascii="Cambria Math" w:hAnsi="Cambria Math" w:eastAsia="Times New Roman" w:cs="Times New Roman"/>
                  <w:i/>
                  <w:color w:val="000000" w:themeColor="text1"/>
                </w:rPr>
              </m:ctrlPr>
            </m:sSupPr>
            <m:e>
              <m:r>
                <w:rPr>
                  <w:rFonts w:ascii="Cambria Math" w:hAnsi="Cambria Math" w:eastAsia="Times New Roman" w:cs="Times New Roman"/>
                  <w:color w:val="000000" w:themeColor="text1"/>
                </w:rPr>
                <m:t>100*(10</m:t>
              </m:r>
            </m:e>
            <m:sup>
              <m:r>
                <w:rPr>
                  <w:rFonts w:ascii="Cambria Math" w:hAnsi="Cambria Math" w:eastAsia="Times New Roman" w:cs="Times New Roman"/>
                  <w:color w:val="000000" w:themeColor="text1"/>
                </w:rPr>
                <m:t>-</m:t>
              </m:r>
              <m:f>
                <m:fPr>
                  <m:ctrlPr>
                    <w:rPr>
                      <w:rFonts w:ascii="Cambria Math" w:hAnsi="Cambria Math" w:eastAsia="Times New Roman" w:cs="Times New Roman"/>
                      <w:i/>
                      <w:color w:val="000000" w:themeColor="text1"/>
                    </w:rPr>
                  </m:ctrlPr>
                </m:fPr>
                <m:num>
                  <m:r>
                    <w:rPr>
                      <w:rFonts w:ascii="Cambria Math" w:hAnsi="Cambria Math" w:eastAsia="Times New Roman" w:cs="Times New Roman"/>
                      <w:color w:val="000000" w:themeColor="text1"/>
                    </w:rPr>
                    <m:t>1</m:t>
                  </m:r>
                </m:num>
                <m:den>
                  <m:r>
                    <w:rPr>
                      <w:rFonts w:ascii="Cambria Math" w:hAnsi="Cambria Math" w:eastAsia="Times New Roman" w:cs="Times New Roman"/>
                      <w:color w:val="000000" w:themeColor="text1"/>
                    </w:rPr>
                    <m:t>SLOPE</m:t>
                  </m:r>
                </m:den>
              </m:f>
            </m:sup>
          </m:sSup>
          <m:r>
            <w:rPr>
              <w:rFonts w:ascii="Cambria Math" w:hAnsi="Cambria Math" w:eastAsia="Times New Roman" w:cs="Times New Roman"/>
              <w:color w:val="000000" w:themeColor="text1"/>
            </w:rPr>
            <m:t>-1)</m:t>
          </m:r>
        </m:oMath>
      </m:oMathPara>
    </w:p>
    <w:p w:rsidRPr="00382CF6" w:rsidR="0042623F" w:rsidP="00195F2E" w:rsidRDefault="0042623F" w14:paraId="150999F6" w14:textId="77777777">
      <w:pPr>
        <w:spacing w:line="480" w:lineRule="auto"/>
        <w:jc w:val="both"/>
        <w:rPr>
          <w:rFonts w:ascii="Times" w:hAnsi="Times"/>
          <w:color w:val="000000" w:themeColor="text1"/>
          <w:sz w:val="28"/>
          <w:szCs w:val="28"/>
          <w:lang w:val="en-US"/>
        </w:rPr>
      </w:pPr>
    </w:p>
    <w:p w:rsidRPr="00382CF6" w:rsidR="0042623F" w:rsidP="00195F2E" w:rsidRDefault="0042623F" w14:paraId="2C643E45" w14:textId="2FBD1425">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2</w:t>
      </w:r>
      <w:r w:rsidRPr="00382CF6">
        <w:rPr>
          <w:rFonts w:ascii="Times" w:hAnsi="Times"/>
          <w:b/>
          <w:bCs/>
          <w:color w:val="000000" w:themeColor="text1"/>
          <w:sz w:val="28"/>
          <w:szCs w:val="28"/>
          <w:lang w:val="en-US"/>
        </w:rPr>
        <w:t>.2 The evaluation for the limits of detection (L</w:t>
      </w:r>
      <w:r w:rsidR="00323CEA">
        <w:rPr>
          <w:rFonts w:hint="eastAsia" w:ascii="Times" w:hAnsi="Times"/>
          <w:b/>
          <w:bCs/>
          <w:color w:val="000000" w:themeColor="text1"/>
          <w:sz w:val="28"/>
          <w:szCs w:val="28"/>
          <w:lang w:val="en-US"/>
        </w:rPr>
        <w:t>o</w:t>
      </w:r>
      <w:r w:rsidRPr="00382CF6">
        <w:rPr>
          <w:rFonts w:ascii="Times" w:hAnsi="Times"/>
          <w:b/>
          <w:bCs/>
          <w:color w:val="000000" w:themeColor="text1"/>
          <w:sz w:val="28"/>
          <w:szCs w:val="28"/>
          <w:lang w:val="en-US"/>
        </w:rPr>
        <w:t>Ds).</w:t>
      </w:r>
    </w:p>
    <w:p w:rsidRPr="00314D1F" w:rsidR="0042623F" w:rsidP="00195F2E" w:rsidRDefault="0042623F" w14:paraId="1CB5B6FC" w14:textId="23977DC2">
      <w:pPr>
        <w:spacing w:line="480" w:lineRule="auto"/>
        <w:jc w:val="both"/>
        <w:rPr>
          <w:rFonts w:ascii="Times" w:hAnsi="Times" w:eastAsia="DengXian" w:cs="Times New Roman"/>
          <w:color w:val="000000" w:themeColor="text1"/>
          <w:sz w:val="28"/>
          <w:szCs w:val="28"/>
          <w:lang w:val="en-US"/>
        </w:rPr>
      </w:pPr>
      <w:bookmarkStart w:name="OLE_LINK434" w:id="123"/>
      <w:r w:rsidRPr="00382CF6">
        <w:rPr>
          <w:rFonts w:ascii="Times" w:hAnsi="Times" w:eastAsia="DengXian" w:cs="Times New Roman"/>
          <w:color w:val="000000" w:themeColor="text1"/>
          <w:sz w:val="28"/>
          <w:szCs w:val="28"/>
        </w:rPr>
        <w:t>The L</w:t>
      </w:r>
      <w:r w:rsidR="00323CEA">
        <w:rPr>
          <w:rFonts w:ascii="Times" w:hAnsi="Times" w:eastAsia="DengXian" w:cs="Times New Roman"/>
          <w:color w:val="000000" w:themeColor="text1"/>
          <w:sz w:val="28"/>
          <w:szCs w:val="28"/>
        </w:rPr>
        <w:t>o</w:t>
      </w:r>
      <w:r w:rsidRPr="00382CF6">
        <w:rPr>
          <w:rFonts w:ascii="Times" w:hAnsi="Times" w:eastAsia="DengXian" w:cs="Times New Roman"/>
          <w:color w:val="000000" w:themeColor="text1"/>
          <w:sz w:val="28"/>
          <w:szCs w:val="28"/>
        </w:rPr>
        <w:t xml:space="preserve">Ds for all primer-probe sets were </w:t>
      </w:r>
      <w:r w:rsidRPr="00382CF6" w:rsidR="0060553E">
        <w:rPr>
          <w:rFonts w:ascii="Times" w:hAnsi="Times" w:eastAsia="DengXian" w:cs="Times New Roman"/>
          <w:color w:val="000000" w:themeColor="text1"/>
          <w:sz w:val="28"/>
          <w:szCs w:val="28"/>
        </w:rPr>
        <w:t>ascertained</w:t>
      </w:r>
      <w:r w:rsidRPr="00382CF6">
        <w:rPr>
          <w:rFonts w:ascii="Times" w:hAnsi="Times" w:eastAsia="DengXian" w:cs="Times New Roman"/>
          <w:color w:val="000000" w:themeColor="text1"/>
          <w:sz w:val="28"/>
          <w:szCs w:val="28"/>
        </w:rPr>
        <w:t xml:space="preserve"> </w:t>
      </w:r>
      <w:bookmarkStart w:name="OLE_LINK196" w:id="124"/>
      <w:bookmarkStart w:name="OLE_LINK197" w:id="125"/>
      <w:r w:rsidR="000C2168">
        <w:rPr>
          <w:rFonts w:ascii="Times" w:hAnsi="Times" w:eastAsia="DengXian" w:cs="Times New Roman"/>
          <w:color w:val="000000" w:themeColor="text1"/>
          <w:sz w:val="28"/>
          <w:szCs w:val="28"/>
        </w:rPr>
        <w:t xml:space="preserve">from </w:t>
      </w:r>
      <w:r w:rsidRPr="00382CF6">
        <w:rPr>
          <w:rFonts w:ascii="Times" w:hAnsi="Times" w:eastAsia="DengXian" w:cs="Times New Roman"/>
          <w:color w:val="000000" w:themeColor="text1"/>
          <w:sz w:val="28"/>
          <w:szCs w:val="28"/>
        </w:rPr>
        <w:t xml:space="preserve">10 replicates of SARS-CoV-2 Omicron BA.2 RNA control </w:t>
      </w:r>
      <w:r w:rsidR="00BA5989">
        <w:rPr>
          <w:rFonts w:ascii="Times" w:hAnsi="Times" w:eastAsia="DengXian" w:cs="Times New Roman"/>
          <w:color w:val="000000" w:themeColor="text1"/>
          <w:sz w:val="28"/>
          <w:szCs w:val="28"/>
        </w:rPr>
        <w:t>at</w:t>
      </w:r>
      <w:r w:rsidRPr="00382CF6">
        <w:rPr>
          <w:rFonts w:ascii="Times" w:hAnsi="Times" w:eastAsia="DengXian" w:cs="Times New Roman"/>
          <w:color w:val="000000" w:themeColor="text1"/>
          <w:sz w:val="28"/>
          <w:szCs w:val="28"/>
        </w:rPr>
        <w:t xml:space="preserve"> concentrations of 10, 5, 2.5 copies per </w:t>
      </w:r>
      <w:r w:rsidRPr="00382CF6" w:rsidR="00D25DF0">
        <w:rPr>
          <w:rFonts w:ascii="Times" w:hAnsi="Times"/>
          <w:color w:val="000000" w:themeColor="text1"/>
          <w:sz w:val="28"/>
          <w:szCs w:val="28"/>
          <w:lang w:val="en-US"/>
        </w:rPr>
        <w:t>μL</w:t>
      </w:r>
      <w:r w:rsidR="00BA5989">
        <w:rPr>
          <w:rFonts w:ascii="Times" w:hAnsi="Times"/>
          <w:color w:val="000000" w:themeColor="text1"/>
          <w:sz w:val="28"/>
          <w:szCs w:val="28"/>
          <w:lang w:val="en-US"/>
        </w:rPr>
        <w:t>,</w:t>
      </w:r>
      <w:r w:rsidRPr="00382CF6">
        <w:rPr>
          <w:rFonts w:ascii="Times" w:hAnsi="Times" w:eastAsia="DengXian" w:cs="Times New Roman"/>
          <w:color w:val="000000" w:themeColor="text1"/>
          <w:sz w:val="28"/>
          <w:szCs w:val="28"/>
        </w:rPr>
        <w:t xml:space="preserve"> </w:t>
      </w:r>
      <w:bookmarkEnd w:id="124"/>
      <w:bookmarkEnd w:id="125"/>
      <w:r w:rsidR="007067CA">
        <w:rPr>
          <w:rFonts w:hint="eastAsia" w:ascii="Times" w:hAnsi="Times" w:eastAsia="DengXian" w:cs="Times New Roman"/>
          <w:color w:val="000000" w:themeColor="text1"/>
          <w:sz w:val="28"/>
          <w:szCs w:val="28"/>
        </w:rPr>
        <w:t>w</w:t>
      </w:r>
      <w:r w:rsidR="00BB2FE7">
        <w:rPr>
          <w:rFonts w:ascii="Times" w:hAnsi="Times" w:eastAsia="DengXian" w:cs="Times New Roman"/>
          <w:color w:val="000000" w:themeColor="text1"/>
          <w:sz w:val="28"/>
          <w:szCs w:val="28"/>
        </w:rPr>
        <w:t>ith t</w:t>
      </w:r>
      <w:r w:rsidRPr="00382CF6">
        <w:rPr>
          <w:rFonts w:ascii="Times" w:hAnsi="Times" w:eastAsia="DengXian" w:cs="Times New Roman"/>
          <w:color w:val="000000" w:themeColor="text1"/>
          <w:sz w:val="28"/>
          <w:szCs w:val="28"/>
        </w:rPr>
        <w:t>he observed L</w:t>
      </w:r>
      <w:r w:rsidR="00323CEA">
        <w:rPr>
          <w:rFonts w:ascii="Times" w:hAnsi="Times" w:eastAsia="DengXian" w:cs="Times New Roman"/>
          <w:color w:val="000000" w:themeColor="text1"/>
          <w:sz w:val="28"/>
          <w:szCs w:val="28"/>
        </w:rPr>
        <w:t>o</w:t>
      </w:r>
      <w:r w:rsidRPr="00382CF6">
        <w:rPr>
          <w:rFonts w:ascii="Times" w:hAnsi="Times" w:eastAsia="DengXian" w:cs="Times New Roman"/>
          <w:color w:val="000000" w:themeColor="text1"/>
          <w:sz w:val="28"/>
          <w:szCs w:val="28"/>
        </w:rPr>
        <w:t xml:space="preserve">Ds </w:t>
      </w:r>
      <w:r w:rsidRPr="005D6A3C" w:rsidR="005D6A3C">
        <w:rPr>
          <w:rFonts w:ascii="Times" w:hAnsi="Times" w:eastAsia="DengXian" w:cs="Times New Roman"/>
          <w:color w:val="000000" w:themeColor="text1"/>
          <w:sz w:val="28"/>
          <w:szCs w:val="28"/>
        </w:rPr>
        <w:t xml:space="preserve">determined </w:t>
      </w:r>
      <w:r w:rsidR="00125A77">
        <w:rPr>
          <w:rFonts w:ascii="Times" w:hAnsi="Times" w:eastAsia="DengXian" w:cs="Times New Roman"/>
          <w:color w:val="000000" w:themeColor="text1"/>
          <w:sz w:val="28"/>
          <w:szCs w:val="28"/>
        </w:rPr>
        <w:t>as</w:t>
      </w:r>
      <w:r w:rsidRPr="005D6A3C" w:rsidR="005D6A3C">
        <w:rPr>
          <w:rFonts w:ascii="Times" w:hAnsi="Times" w:eastAsia="DengXian" w:cs="Times New Roman"/>
          <w:color w:val="000000" w:themeColor="text1"/>
          <w:sz w:val="28"/>
          <w:szCs w:val="28"/>
        </w:rPr>
        <w:t xml:space="preserve"> the lowest concentration</w:t>
      </w:r>
      <w:r w:rsidR="005D6A3C">
        <w:rPr>
          <w:rFonts w:ascii="Times" w:hAnsi="Times" w:eastAsia="DengXian" w:cs="Times New Roman"/>
          <w:color w:val="000000" w:themeColor="text1"/>
          <w:sz w:val="28"/>
          <w:szCs w:val="28"/>
        </w:rPr>
        <w:t xml:space="preserve"> </w:t>
      </w:r>
      <w:r w:rsidR="005D6A3C">
        <w:rPr>
          <w:rFonts w:ascii="Times" w:hAnsi="Times" w:eastAsia="DengXian" w:cs="Times New Roman"/>
          <w:color w:val="000000" w:themeColor="text1"/>
          <w:sz w:val="28"/>
          <w:szCs w:val="28"/>
          <w:lang w:val="en-US"/>
        </w:rPr>
        <w:t xml:space="preserve">among </w:t>
      </w:r>
      <w:r w:rsidR="00125A77">
        <w:rPr>
          <w:rFonts w:ascii="Times" w:hAnsi="Times" w:eastAsia="DengXian" w:cs="Times New Roman"/>
          <w:color w:val="000000" w:themeColor="text1"/>
          <w:sz w:val="28"/>
          <w:szCs w:val="28"/>
        </w:rPr>
        <w:t>these</w:t>
      </w:r>
      <w:r w:rsidR="005D6A3C">
        <w:rPr>
          <w:rFonts w:ascii="Times" w:hAnsi="Times"/>
          <w:color w:val="000000" w:themeColor="text1"/>
          <w:sz w:val="28"/>
          <w:szCs w:val="28"/>
          <w:lang w:val="en-US"/>
        </w:rPr>
        <w:t xml:space="preserve"> that </w:t>
      </w:r>
      <w:r w:rsidR="00F9429A">
        <w:rPr>
          <w:rFonts w:ascii="Times" w:hAnsi="Times"/>
          <w:color w:val="000000" w:themeColor="text1"/>
          <w:sz w:val="28"/>
          <w:szCs w:val="28"/>
          <w:lang w:val="en-US"/>
        </w:rPr>
        <w:t>consisten</w:t>
      </w:r>
      <w:r w:rsidR="001D6D77">
        <w:rPr>
          <w:rFonts w:ascii="Times" w:hAnsi="Times"/>
          <w:color w:val="000000" w:themeColor="text1"/>
          <w:sz w:val="28"/>
          <w:szCs w:val="28"/>
          <w:lang w:val="en-US"/>
        </w:rPr>
        <w:t xml:space="preserve">tly </w:t>
      </w:r>
      <w:r w:rsidR="005D6A3C">
        <w:rPr>
          <w:rFonts w:ascii="Times" w:hAnsi="Times"/>
          <w:color w:val="000000" w:themeColor="text1"/>
          <w:sz w:val="28"/>
          <w:szCs w:val="28"/>
          <w:lang w:val="en-US"/>
        </w:rPr>
        <w:t>achieved</w:t>
      </w:r>
      <w:r w:rsidRPr="00382CF6">
        <w:rPr>
          <w:rFonts w:ascii="Times" w:hAnsi="Times" w:eastAsia="DengXian" w:cs="Times New Roman"/>
          <w:color w:val="000000" w:themeColor="text1"/>
          <w:sz w:val="28"/>
          <w:szCs w:val="28"/>
        </w:rPr>
        <w:t xml:space="preserve"> &gt;95% successful positive detection</w:t>
      </w:r>
      <w:r w:rsidR="001D6D77">
        <w:rPr>
          <w:rFonts w:ascii="Times" w:hAnsi="Times" w:eastAsia="DengXian" w:cs="Times New Roman"/>
          <w:color w:val="000000" w:themeColor="text1"/>
          <w:sz w:val="28"/>
          <w:szCs w:val="28"/>
        </w:rPr>
        <w:t xml:space="preserve"> (Ct &lt; 40)</w:t>
      </w:r>
      <w:r w:rsidRPr="00382CF6">
        <w:rPr>
          <w:rFonts w:ascii="Times" w:hAnsi="Times" w:eastAsia="DengXian" w:cs="Times New Roman"/>
          <w:color w:val="000000" w:themeColor="text1"/>
          <w:sz w:val="28"/>
          <w:szCs w:val="28"/>
        </w:rPr>
        <w:t>.</w:t>
      </w:r>
      <w:bookmarkEnd w:id="123"/>
      <w:r w:rsidRPr="00382CF6">
        <w:rPr>
          <w:rFonts w:ascii="Times" w:hAnsi="Times" w:eastAsia="DengXian" w:cs="Times New Roman"/>
          <w:color w:val="000000" w:themeColor="text1"/>
          <w:sz w:val="28"/>
          <w:szCs w:val="28"/>
        </w:rPr>
        <w:t xml:space="preserve"> </w:t>
      </w:r>
      <w:bookmarkStart w:name="OLE_LINK436" w:id="126"/>
      <w:r w:rsidR="001D6D77">
        <w:rPr>
          <w:rFonts w:ascii="Times" w:hAnsi="Times" w:eastAsia="DengXian" w:cs="Times New Roman"/>
          <w:color w:val="000000" w:themeColor="text1"/>
          <w:sz w:val="28"/>
          <w:szCs w:val="28"/>
        </w:rPr>
        <w:t>T</w:t>
      </w:r>
      <w:r w:rsidRPr="00382CF6">
        <w:rPr>
          <w:rFonts w:ascii="Times" w:hAnsi="Times" w:eastAsia="DengXian" w:cs="Times New Roman"/>
          <w:color w:val="000000" w:themeColor="text1"/>
          <w:sz w:val="28"/>
          <w:szCs w:val="28"/>
        </w:rPr>
        <w:t>he estimated 95% values of L</w:t>
      </w:r>
      <w:r w:rsidR="00323CEA">
        <w:rPr>
          <w:rFonts w:ascii="Times" w:hAnsi="Times" w:eastAsia="DengXian" w:cs="Times New Roman"/>
          <w:color w:val="000000" w:themeColor="text1"/>
          <w:sz w:val="28"/>
          <w:szCs w:val="28"/>
        </w:rPr>
        <w:t>o</w:t>
      </w:r>
      <w:r w:rsidRPr="00382CF6">
        <w:rPr>
          <w:rFonts w:ascii="Times" w:hAnsi="Times" w:eastAsia="DengXian" w:cs="Times New Roman"/>
          <w:color w:val="000000" w:themeColor="text1"/>
          <w:sz w:val="28"/>
          <w:szCs w:val="28"/>
        </w:rPr>
        <w:t xml:space="preserve">Ds were determined by fitting a cumulative Gaussian distribution model </w:t>
      </w:r>
      <w:r w:rsidRPr="00382CF6">
        <w:rPr>
          <w:rFonts w:ascii="Times" w:hAnsi="Times" w:eastAsia="DengXian" w:cs="Times New Roman"/>
          <w:color w:val="000000" w:themeColor="text1"/>
          <w:sz w:val="28"/>
          <w:szCs w:val="28"/>
        </w:rPr>
        <w:fldChar w:fldCharType="begin"/>
      </w:r>
      <w:r w:rsidR="007B3A2D">
        <w:rPr>
          <w:rFonts w:ascii="Times" w:hAnsi="Times" w:eastAsia="DengXian" w:cs="Times New Roman"/>
          <w:color w:val="000000" w:themeColor="text1"/>
          <w:sz w:val="28"/>
          <w:szCs w:val="28"/>
        </w:rPr>
        <w:instrText xml:space="preserve"> ADDIN EN.CITE &lt;EndNote&gt;&lt;Cite&gt;&lt;Author&gt;Ahmed&lt;/Author&gt;&lt;Year&gt;2022&lt;/Year&gt;&lt;RecNum&gt;114&lt;/RecNum&gt;&lt;DisplayText&gt;(Ahmed et al., 2022c)&lt;/DisplayText&gt;&lt;record&gt;&lt;rec-number&gt;114&lt;/rec-number&gt;&lt;foreign-keys&gt;&lt;key app="EN" db-id="v2xfaetdq05recev2xz5drrssf0ff9xaz2s9" timestamp="1652669445"&gt;114&lt;/key&gt;&lt;/foreign-keys&gt;&lt;ref-type name="Journal Article"&gt;17&lt;/ref-type&gt;&lt;contributors&gt;&lt;authors&gt;&lt;author&gt;Ahmed, Warish&lt;/author&gt;&lt;author&gt;Smith, Wendy JM&lt;/author&gt;&lt;author&gt;Metcalfe, Suzanne&lt;/author&gt;&lt;author&gt;Jackson, Greg&lt;/author&gt;&lt;author&gt;Choi, Phil M&lt;/author&gt;&lt;author&gt;Morrison, Mary&lt;/author&gt;&lt;author&gt;Field, Daniel&lt;/author&gt;&lt;author&gt;Gyawali, Pradip&lt;/author&gt;&lt;author&gt;Bivins, Aaron&lt;/author&gt;&lt;author&gt;Bibby, Kyle&lt;/author&gt;&lt;/authors&gt;&lt;/contributors&gt;&lt;titles&gt;&lt;title&gt;Comparison of RT-qPCR and RT-dPCR platforms for the trace detection of SARS-CoV-2 RNA in wastewater&lt;/title&gt;&lt;secondary-title&gt;ACS ES&amp;amp;T Water&lt;/secondary-title&gt;&lt;/titles&gt;&lt;periodical&gt;&lt;full-title&gt;ACS ES&amp;amp;T Water&lt;/full-title&gt;&lt;/periodical&gt;&lt;dates&gt;&lt;year&gt;2022&lt;/year&gt;&lt;/dates&gt;&lt;isbn&gt;2690-0637&lt;/isbn&gt;&lt;urls&gt;&lt;/urls&gt;&lt;/record&gt;&lt;/Cite&gt;&lt;/EndNote&gt;</w:instrText>
      </w:r>
      <w:r w:rsidRPr="00382CF6">
        <w:rPr>
          <w:rFonts w:ascii="Times" w:hAnsi="Times" w:eastAsia="DengXian" w:cs="Times New Roman"/>
          <w:color w:val="000000" w:themeColor="text1"/>
          <w:sz w:val="28"/>
          <w:szCs w:val="28"/>
        </w:rPr>
        <w:fldChar w:fldCharType="separate"/>
      </w:r>
      <w:r w:rsidR="007B3A2D">
        <w:rPr>
          <w:rFonts w:ascii="Times" w:hAnsi="Times" w:eastAsia="DengXian" w:cs="Times New Roman"/>
          <w:noProof/>
          <w:color w:val="000000" w:themeColor="text1"/>
          <w:sz w:val="28"/>
          <w:szCs w:val="28"/>
        </w:rPr>
        <w:t>(Ahmed et al., 2022c)</w:t>
      </w:r>
      <w:r w:rsidRPr="00382CF6">
        <w:rPr>
          <w:rFonts w:ascii="Times" w:hAnsi="Times" w:eastAsia="DengXian" w:cs="Times New Roman"/>
          <w:color w:val="000000" w:themeColor="text1"/>
          <w:sz w:val="28"/>
          <w:szCs w:val="28"/>
        </w:rPr>
        <w:fldChar w:fldCharType="end"/>
      </w:r>
      <w:r w:rsidRPr="00382CF6">
        <w:rPr>
          <w:rFonts w:ascii="Times" w:hAnsi="Times" w:eastAsia="DengXian" w:cs="Times New Roman"/>
          <w:color w:val="000000" w:themeColor="text1"/>
          <w:sz w:val="28"/>
          <w:szCs w:val="28"/>
        </w:rPr>
        <w:t xml:space="preserve"> using GraphPad Prism 9.0.</w:t>
      </w:r>
      <w:bookmarkEnd w:id="126"/>
    </w:p>
    <w:p w:rsidRPr="00382CF6" w:rsidR="0042623F" w:rsidP="00195F2E" w:rsidRDefault="0042623F" w14:paraId="023993D4" w14:textId="77777777">
      <w:pPr>
        <w:spacing w:line="480" w:lineRule="auto"/>
        <w:jc w:val="both"/>
        <w:rPr>
          <w:rFonts w:ascii="Times" w:hAnsi="Times"/>
          <w:b/>
          <w:bCs/>
          <w:color w:val="000000" w:themeColor="text1"/>
          <w:sz w:val="28"/>
          <w:szCs w:val="28"/>
          <w:lang w:val="en-US"/>
        </w:rPr>
      </w:pPr>
    </w:p>
    <w:p w:rsidRPr="00382CF6" w:rsidR="0042623F" w:rsidP="00195F2E" w:rsidRDefault="0042623F" w14:paraId="75E8DAEB" w14:textId="39ED55CC">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2</w:t>
      </w:r>
      <w:r w:rsidRPr="00382CF6">
        <w:rPr>
          <w:rFonts w:ascii="Times" w:hAnsi="Times"/>
          <w:b/>
          <w:bCs/>
          <w:color w:val="000000" w:themeColor="text1"/>
          <w:sz w:val="28"/>
          <w:szCs w:val="28"/>
          <w:lang w:val="en-US"/>
        </w:rPr>
        <w:t xml:space="preserve">.3 The specificity evaluation using negative </w:t>
      </w:r>
      <w:r w:rsidR="005529ED">
        <w:rPr>
          <w:rFonts w:ascii="Times" w:hAnsi="Times"/>
          <w:b/>
          <w:bCs/>
          <w:color w:val="000000" w:themeColor="text1"/>
          <w:sz w:val="28"/>
          <w:szCs w:val="28"/>
          <w:lang w:val="en-US"/>
        </w:rPr>
        <w:t xml:space="preserve">wastewater </w:t>
      </w:r>
      <w:r w:rsidRPr="00382CF6">
        <w:rPr>
          <w:rFonts w:ascii="Times" w:hAnsi="Times"/>
          <w:b/>
          <w:bCs/>
          <w:color w:val="000000" w:themeColor="text1"/>
          <w:sz w:val="28"/>
          <w:szCs w:val="28"/>
          <w:lang w:val="en-US"/>
        </w:rPr>
        <w:t>RNA pools.</w:t>
      </w:r>
    </w:p>
    <w:p w:rsidRPr="00382CF6" w:rsidR="0042623F" w:rsidP="00195F2E" w:rsidRDefault="0042623F" w14:paraId="01235E57" w14:textId="378DA9B5">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To evaluate the specificities of all primer-probe sets on the RT-qPCR detection</w:t>
      </w:r>
      <w:r w:rsidR="003A1DB8">
        <w:rPr>
          <w:rFonts w:ascii="Times" w:hAnsi="Times"/>
          <w:color w:val="000000" w:themeColor="text1"/>
          <w:sz w:val="28"/>
          <w:szCs w:val="28"/>
          <w:lang w:val="en-US"/>
        </w:rPr>
        <w:t xml:space="preserve"> of </w:t>
      </w:r>
      <w:r w:rsidR="005E1649">
        <w:rPr>
          <w:rFonts w:ascii="Times" w:hAnsi="Times"/>
          <w:color w:val="000000" w:themeColor="text1"/>
          <w:sz w:val="28"/>
          <w:szCs w:val="28"/>
          <w:lang w:val="en-US"/>
        </w:rPr>
        <w:t>Omicron variants</w:t>
      </w:r>
      <w:r w:rsidRPr="00382CF6">
        <w:rPr>
          <w:rFonts w:ascii="Times" w:hAnsi="Times"/>
          <w:color w:val="000000" w:themeColor="text1"/>
          <w:sz w:val="28"/>
          <w:szCs w:val="28"/>
          <w:lang w:val="en-US"/>
        </w:rPr>
        <w:t xml:space="preserve">, 20 </w:t>
      </w:r>
      <w:r w:rsidR="00305151">
        <w:rPr>
          <w:rFonts w:ascii="Times" w:hAnsi="Times"/>
          <w:color w:val="000000" w:themeColor="text1"/>
          <w:sz w:val="28"/>
          <w:szCs w:val="28"/>
          <w:lang w:val="en-US"/>
        </w:rPr>
        <w:t>wastewater</w:t>
      </w:r>
      <w:r w:rsidRPr="00382CF6" w:rsidR="00305151">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RNA pools were </w:t>
      </w:r>
      <w:r w:rsidR="000F433C">
        <w:rPr>
          <w:rFonts w:ascii="Times" w:hAnsi="Times"/>
          <w:color w:val="000000" w:themeColor="text1"/>
          <w:sz w:val="28"/>
          <w:szCs w:val="28"/>
          <w:lang w:val="en-US"/>
        </w:rPr>
        <w:t>tested</w:t>
      </w:r>
      <w:r w:rsidRPr="00382CF6" w:rsidR="000F433C">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by all sets. </w:t>
      </w:r>
      <w:bookmarkStart w:name="OLE_LINK373" w:id="127"/>
      <w:bookmarkStart w:name="OLE_LINK374" w:id="128"/>
      <w:r w:rsidRPr="0004797A" w:rsidR="00A03E6E">
        <w:rPr>
          <w:rFonts w:ascii="Times" w:hAnsi="Times"/>
          <w:color w:val="000000" w:themeColor="text1"/>
          <w:sz w:val="28"/>
          <w:szCs w:val="28"/>
          <w:lang w:val="en-US"/>
        </w:rPr>
        <w:t xml:space="preserve">To obtain a </w:t>
      </w:r>
      <w:r w:rsidR="00305151">
        <w:rPr>
          <w:rFonts w:ascii="Times" w:hAnsi="Times"/>
          <w:color w:val="000000" w:themeColor="text1"/>
          <w:sz w:val="28"/>
          <w:szCs w:val="28"/>
          <w:lang w:val="en-US"/>
        </w:rPr>
        <w:t>wastewater</w:t>
      </w:r>
      <w:r w:rsidRPr="0004797A" w:rsidR="00A03E6E">
        <w:rPr>
          <w:rFonts w:ascii="Times" w:hAnsi="Times"/>
          <w:color w:val="000000" w:themeColor="text1"/>
          <w:sz w:val="28"/>
          <w:szCs w:val="28"/>
          <w:lang w:val="en-US"/>
        </w:rPr>
        <w:t xml:space="preserve"> RNA pool, 20 μL of each of the five RNAs </w:t>
      </w:r>
      <w:r w:rsidR="00777760">
        <w:rPr>
          <w:rFonts w:ascii="Times" w:hAnsi="Times"/>
          <w:color w:val="000000" w:themeColor="text1"/>
          <w:sz w:val="28"/>
          <w:szCs w:val="28"/>
          <w:lang w:val="en-US"/>
        </w:rPr>
        <w:t>extra</w:t>
      </w:r>
      <w:r w:rsidR="006E7AB9">
        <w:rPr>
          <w:rFonts w:ascii="Times" w:hAnsi="Times"/>
          <w:color w:val="000000" w:themeColor="text1"/>
          <w:sz w:val="28"/>
          <w:szCs w:val="28"/>
          <w:lang w:val="en-US"/>
        </w:rPr>
        <w:t xml:space="preserve">cted from </w:t>
      </w:r>
      <w:r w:rsidRPr="0004797A" w:rsidR="006E7AB9">
        <w:rPr>
          <w:rFonts w:ascii="Times" w:hAnsi="Times"/>
          <w:color w:val="000000" w:themeColor="text1"/>
          <w:sz w:val="28"/>
          <w:szCs w:val="28"/>
          <w:lang w:val="en-US"/>
        </w:rPr>
        <w:t>epidemiologically negative</w:t>
      </w:r>
      <w:r w:rsidR="006E7AB9">
        <w:rPr>
          <w:rFonts w:ascii="Times" w:hAnsi="Times"/>
          <w:color w:val="000000" w:themeColor="text1"/>
          <w:sz w:val="28"/>
          <w:szCs w:val="28"/>
          <w:lang w:val="en-US"/>
        </w:rPr>
        <w:t xml:space="preserve"> </w:t>
      </w:r>
      <w:r w:rsidR="00305151">
        <w:rPr>
          <w:rFonts w:ascii="Times" w:hAnsi="Times"/>
          <w:color w:val="000000" w:themeColor="text1"/>
          <w:sz w:val="28"/>
          <w:szCs w:val="28"/>
          <w:lang w:val="en-US"/>
        </w:rPr>
        <w:t>wastewater</w:t>
      </w:r>
      <w:r w:rsidRPr="0004797A" w:rsidR="006E7AB9">
        <w:rPr>
          <w:rFonts w:ascii="Times" w:hAnsi="Times"/>
          <w:color w:val="000000" w:themeColor="text1"/>
          <w:sz w:val="28"/>
          <w:szCs w:val="28"/>
          <w:lang w:val="en-US"/>
        </w:rPr>
        <w:t xml:space="preserve"> samples</w:t>
      </w:r>
      <w:r w:rsidR="006E7AB9">
        <w:rPr>
          <w:rFonts w:ascii="Times" w:hAnsi="Times"/>
          <w:color w:val="000000" w:themeColor="text1"/>
          <w:sz w:val="28"/>
          <w:szCs w:val="28"/>
          <w:lang w:val="en-US"/>
        </w:rPr>
        <w:t xml:space="preserve"> </w:t>
      </w:r>
      <w:r w:rsidRPr="0004797A" w:rsidR="00A03E6E">
        <w:rPr>
          <w:rFonts w:ascii="Times" w:hAnsi="Times"/>
          <w:color w:val="000000" w:themeColor="text1"/>
          <w:sz w:val="28"/>
          <w:szCs w:val="28"/>
          <w:lang w:val="en-US"/>
        </w:rPr>
        <w:t xml:space="preserve">were combined. </w:t>
      </w:r>
      <w:bookmarkStart w:name="OLE_LINK405" w:id="129"/>
      <w:r w:rsidRPr="0004797A" w:rsidR="00A03E6E">
        <w:rPr>
          <w:rFonts w:ascii="Times" w:hAnsi="Times"/>
          <w:color w:val="000000" w:themeColor="text1"/>
          <w:sz w:val="28"/>
          <w:szCs w:val="28"/>
          <w:lang w:val="en-US"/>
        </w:rPr>
        <w:t xml:space="preserve">These </w:t>
      </w:r>
      <w:bookmarkStart w:name="OLE_LINK389" w:id="130"/>
      <w:r w:rsidRPr="0004797A" w:rsidR="0018072E">
        <w:rPr>
          <w:rFonts w:ascii="Times" w:hAnsi="Times"/>
          <w:color w:val="000000" w:themeColor="text1"/>
          <w:sz w:val="28"/>
          <w:szCs w:val="28"/>
          <w:lang w:val="en-US"/>
        </w:rPr>
        <w:t>epidemiologically negative</w:t>
      </w:r>
      <w:r w:rsidR="0018072E">
        <w:rPr>
          <w:rFonts w:ascii="Times" w:hAnsi="Times"/>
          <w:color w:val="000000" w:themeColor="text1"/>
          <w:sz w:val="28"/>
          <w:szCs w:val="28"/>
          <w:lang w:val="en-US"/>
        </w:rPr>
        <w:t xml:space="preserve"> </w:t>
      </w:r>
      <w:r w:rsidR="00305151">
        <w:rPr>
          <w:rFonts w:ascii="Times" w:hAnsi="Times"/>
          <w:color w:val="000000" w:themeColor="text1"/>
          <w:sz w:val="28"/>
          <w:szCs w:val="28"/>
          <w:lang w:val="en-US"/>
        </w:rPr>
        <w:t>wastewater</w:t>
      </w:r>
      <w:r w:rsidRPr="0004797A" w:rsidR="00305151">
        <w:rPr>
          <w:rFonts w:ascii="Times" w:hAnsi="Times"/>
          <w:color w:val="000000" w:themeColor="text1"/>
          <w:sz w:val="28"/>
          <w:szCs w:val="28"/>
          <w:lang w:val="en-US"/>
        </w:rPr>
        <w:t xml:space="preserve"> </w:t>
      </w:r>
      <w:r w:rsidRPr="0004797A" w:rsidR="00A03E6E">
        <w:rPr>
          <w:rFonts w:ascii="Times" w:hAnsi="Times"/>
          <w:color w:val="000000" w:themeColor="text1"/>
          <w:sz w:val="28"/>
          <w:szCs w:val="28"/>
          <w:lang w:val="en-US"/>
        </w:rPr>
        <w:t>samples</w:t>
      </w:r>
      <w:bookmarkEnd w:id="130"/>
      <w:r w:rsidRPr="0004797A" w:rsidR="00A03E6E">
        <w:rPr>
          <w:rFonts w:ascii="Times" w:hAnsi="Times"/>
          <w:color w:val="000000" w:themeColor="text1"/>
          <w:sz w:val="28"/>
          <w:szCs w:val="28"/>
          <w:lang w:val="en-US"/>
        </w:rPr>
        <w:t xml:space="preserve"> </w:t>
      </w:r>
      <w:r w:rsidR="001C6532">
        <w:rPr>
          <w:rFonts w:ascii="Times" w:hAnsi="Times"/>
          <w:color w:val="000000" w:themeColor="text1"/>
          <w:sz w:val="28"/>
          <w:szCs w:val="28"/>
          <w:lang w:val="en-US"/>
        </w:rPr>
        <w:t xml:space="preserve">are defined as </w:t>
      </w:r>
      <w:r w:rsidRPr="0004797A" w:rsidR="0018072E">
        <w:rPr>
          <w:rFonts w:ascii="Times" w:hAnsi="Times"/>
          <w:color w:val="000000" w:themeColor="text1"/>
          <w:sz w:val="28"/>
          <w:szCs w:val="28"/>
          <w:lang w:val="en-US"/>
        </w:rPr>
        <w:t xml:space="preserve">where no </w:t>
      </w:r>
      <w:bookmarkStart w:name="OLE_LINK319" w:id="131"/>
      <w:bookmarkStart w:name="OLE_LINK324" w:id="132"/>
      <w:r w:rsidRPr="0004797A" w:rsidR="0018072E">
        <w:rPr>
          <w:rFonts w:ascii="Times" w:hAnsi="Times"/>
          <w:color w:val="000000" w:themeColor="text1"/>
          <w:sz w:val="28"/>
          <w:szCs w:val="28"/>
          <w:lang w:val="en-US"/>
        </w:rPr>
        <w:t>dischargers were present within seven days before the sampling date, and where no cases were reported within seven days after sampling</w:t>
      </w:r>
      <w:bookmarkEnd w:id="127"/>
      <w:bookmarkEnd w:id="128"/>
      <w:bookmarkEnd w:id="131"/>
      <w:bookmarkEnd w:id="132"/>
      <w:r w:rsidRPr="00382CF6" w:rsidR="00C15974">
        <w:rPr>
          <w:rFonts w:ascii="Times" w:hAnsi="Times"/>
          <w:color w:val="000000" w:themeColor="text1"/>
          <w:sz w:val="28"/>
          <w:szCs w:val="28"/>
          <w:lang w:val="en-US"/>
        </w:rPr>
        <w:t xml:space="preserve"> </w:t>
      </w:r>
      <w:r w:rsidR="00883F9D">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&lt;EndNote&gt;&lt;Cite&gt;&lt;Author&gt;Xu&lt;/Author&gt;&lt;Year&gt;2022&lt;/Year&gt;&lt;RecNum&gt;1022&lt;/RecNum&gt;&lt;DisplayText&gt;(Xu et al., 2022b)&lt;/DisplayText&gt;&lt;record&gt;&lt;rec-number&gt;1022&lt;/rec-number&gt;&lt;foreign-keys&gt;&lt;key app="EN" db-id="v2xfaetdq05recev2xz5drrssf0ff9xaz2s9" timestamp="1679574025"&gt;1022&lt;/key&gt;&lt;/foreign-keys&gt;&lt;ref-type name="Journal Article"&gt;17&lt;/ref-type&gt;&lt;contributors&gt;&lt;authors&gt;&lt;author&gt;Xu, Xiaoqing&lt;/author&gt;&lt;author&gt;Deng, Yu&lt;/author&gt;&lt;author&gt;Zheng, Xiawan&lt;/author&gt;&lt;author&gt;Li, Shuxian&lt;/author&gt;&lt;author&gt;Ding, Jiahui&lt;/author&gt;&lt;author&gt;Yang, Yu&lt;/author&gt;&lt;author&gt;On, Hei Yin&lt;/author&gt;&lt;author&gt;Yang, Rong&lt;/author&gt;&lt;author&gt;Chui, Ho-Kwong&lt;/author&gt;&lt;author&gt;Yau, Chung In&lt;/author&gt;&lt;/authors&gt;&lt;/contributors&gt;&lt;titles&gt;&lt;title&gt;Evaluation of RT-qPCR primer-probe sets to inform public health interventions based on COVID-19 sewage tests&lt;/title&gt;&lt;secondary-title&gt;Environmental Science &amp;amp; Technology&lt;/secondary-title&gt;&lt;/titles&gt;&lt;periodical&gt;&lt;full-title&gt;Environmental Science &amp;amp; Technology&lt;/full-title&gt;&lt;/periodical&gt;&lt;pages&gt;8875-8884&lt;/pages&gt;&lt;volume&gt;56&lt;/volume&gt;&lt;number&gt;12&lt;/number&gt;&lt;dates&gt;&lt;year&gt;2022&lt;/year&gt;&lt;/dates&gt;&lt;isbn&gt;0013-936X&lt;/isbn&gt;&lt;urls&gt;&lt;/urls&gt;&lt;/record&gt;&lt;/Cite&gt;&lt;/EndNote&gt;</w:instrText>
      </w:r>
      <w:r w:rsidR="00883F9D">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(Xu et al., 2022b)</w:t>
      </w:r>
      <w:r w:rsidR="00883F9D">
        <w:rPr>
          <w:rFonts w:ascii="Times" w:hAnsi="Times"/>
          <w:color w:val="000000" w:themeColor="text1"/>
          <w:sz w:val="28"/>
          <w:szCs w:val="28"/>
          <w:lang w:val="en-US"/>
        </w:rPr>
        <w:fldChar w:fldCharType="end"/>
      </w:r>
      <w:r w:rsidR="0095790F">
        <w:rPr>
          <w:rFonts w:ascii="Times" w:hAnsi="Times"/>
          <w:color w:val="000000" w:themeColor="text1"/>
          <w:sz w:val="28"/>
          <w:szCs w:val="28"/>
          <w:lang w:val="en-US"/>
        </w:rPr>
        <w:t xml:space="preserve">, </w:t>
      </w:r>
      <w:r w:rsidRPr="0004797A" w:rsidR="0095790F">
        <w:rPr>
          <w:rFonts w:ascii="Times" w:hAnsi="Times"/>
          <w:color w:val="000000" w:themeColor="text1"/>
          <w:sz w:val="28"/>
          <w:szCs w:val="28"/>
          <w:lang w:val="en-US"/>
        </w:rPr>
        <w:t xml:space="preserve">collected </w:t>
      </w:r>
      <w:bookmarkStart w:name="OLE_LINK189" w:id="133"/>
      <w:bookmarkStart w:name="OLE_LINK190" w:id="134"/>
      <w:r w:rsidRPr="0004797A" w:rsidR="0095790F">
        <w:rPr>
          <w:rFonts w:ascii="Times" w:hAnsi="Times"/>
          <w:color w:val="000000" w:themeColor="text1"/>
          <w:sz w:val="28"/>
          <w:szCs w:val="28"/>
          <w:lang w:val="en-US"/>
        </w:rPr>
        <w:t>before the fifth</w:t>
      </w:r>
      <w:r w:rsidR="0095790F">
        <w:rPr>
          <w:rFonts w:ascii="Times" w:hAnsi="Times"/>
          <w:color w:val="000000" w:themeColor="text1"/>
          <w:sz w:val="28"/>
          <w:szCs w:val="28"/>
          <w:lang w:val="en-US"/>
        </w:rPr>
        <w:t>-</w:t>
      </w:r>
      <w:r w:rsidRPr="0004797A" w:rsidR="0095790F">
        <w:rPr>
          <w:rFonts w:ascii="Times" w:hAnsi="Times"/>
          <w:color w:val="000000" w:themeColor="text1"/>
          <w:sz w:val="28"/>
          <w:szCs w:val="28"/>
          <w:lang w:val="en-US"/>
        </w:rPr>
        <w:t>wave outbreak</w:t>
      </w:r>
      <w:bookmarkEnd w:id="133"/>
      <w:bookmarkEnd w:id="134"/>
      <w:r w:rsidRPr="00382CF6">
        <w:rPr>
          <w:rFonts w:ascii="Times" w:hAnsi="Times"/>
          <w:color w:val="000000" w:themeColor="text1"/>
          <w:sz w:val="28"/>
          <w:szCs w:val="28"/>
          <w:lang w:val="en-US"/>
        </w:rPr>
        <w:t xml:space="preserve">. </w:t>
      </w:r>
      <w:r w:rsidRPr="00382CF6" w:rsidR="00102A03">
        <w:rPr>
          <w:rFonts w:ascii="Times" w:hAnsi="Times" w:eastAsia="DengXian" w:cs="Times New Roman"/>
          <w:color w:val="000000" w:themeColor="text1"/>
          <w:sz w:val="28"/>
          <w:szCs w:val="28"/>
          <w:lang w:val="en-US"/>
        </w:rPr>
        <w:t xml:space="preserve">The epidemiological </w:t>
      </w:r>
      <w:r w:rsidR="00220533">
        <w:rPr>
          <w:rFonts w:ascii="Times" w:hAnsi="Times" w:eastAsia="DengXian" w:cs="Times New Roman"/>
          <w:color w:val="000000" w:themeColor="text1"/>
          <w:sz w:val="28"/>
          <w:szCs w:val="28"/>
          <w:lang w:val="en-US"/>
        </w:rPr>
        <w:t xml:space="preserve">information </w:t>
      </w:r>
      <w:r w:rsidR="00CD37EE">
        <w:rPr>
          <w:rFonts w:ascii="Times" w:hAnsi="Times" w:eastAsia="DengXian" w:cs="Times New Roman"/>
          <w:color w:val="000000" w:themeColor="text1"/>
          <w:sz w:val="28"/>
          <w:szCs w:val="28"/>
          <w:lang w:val="en-US"/>
        </w:rPr>
        <w:t xml:space="preserve">for the </w:t>
      </w:r>
      <w:r w:rsidRPr="0004797A" w:rsidR="00CD37EE">
        <w:rPr>
          <w:rFonts w:ascii="Times" w:hAnsi="Times"/>
          <w:color w:val="000000" w:themeColor="text1"/>
          <w:sz w:val="28"/>
          <w:szCs w:val="28"/>
          <w:lang w:val="en-US"/>
        </w:rPr>
        <w:t>epidemiologically negative</w:t>
      </w:r>
      <w:r w:rsidR="00CD37EE">
        <w:rPr>
          <w:rFonts w:ascii="Times" w:hAnsi="Times"/>
          <w:color w:val="000000" w:themeColor="text1"/>
          <w:sz w:val="28"/>
          <w:szCs w:val="28"/>
          <w:lang w:val="en-US"/>
        </w:rPr>
        <w:t xml:space="preserve"> </w:t>
      </w:r>
      <w:r w:rsidR="00305151">
        <w:rPr>
          <w:rFonts w:ascii="Times" w:hAnsi="Times"/>
          <w:color w:val="000000" w:themeColor="text1"/>
          <w:sz w:val="28"/>
          <w:szCs w:val="28"/>
          <w:lang w:val="en-US"/>
        </w:rPr>
        <w:t>wastewater</w:t>
      </w:r>
      <w:r w:rsidRPr="0004797A" w:rsidR="00CD37EE">
        <w:rPr>
          <w:rFonts w:ascii="Times" w:hAnsi="Times"/>
          <w:color w:val="000000" w:themeColor="text1"/>
          <w:sz w:val="28"/>
          <w:szCs w:val="28"/>
          <w:lang w:val="en-US"/>
        </w:rPr>
        <w:t xml:space="preserve"> samples</w:t>
      </w:r>
      <w:r w:rsidR="00CD37EE">
        <w:rPr>
          <w:rFonts w:ascii="Times" w:hAnsi="Times"/>
          <w:color w:val="000000" w:themeColor="text1"/>
          <w:sz w:val="28"/>
          <w:szCs w:val="28"/>
          <w:lang w:val="en-US"/>
        </w:rPr>
        <w:t xml:space="preserve"> </w:t>
      </w:r>
      <w:r w:rsidR="00220533">
        <w:rPr>
          <w:rFonts w:ascii="Times" w:hAnsi="Times" w:eastAsia="DengXian" w:cs="Times New Roman"/>
          <w:color w:val="000000" w:themeColor="text1"/>
          <w:sz w:val="28"/>
          <w:szCs w:val="28"/>
          <w:lang w:val="en-US"/>
        </w:rPr>
        <w:t xml:space="preserve">was </w:t>
      </w:r>
      <w:r w:rsidRPr="00382CF6" w:rsidR="00102A03">
        <w:rPr>
          <w:rFonts w:ascii="Times" w:hAnsi="Times" w:eastAsia="DengXian" w:cs="Times New Roman"/>
          <w:color w:val="000000" w:themeColor="text1"/>
          <w:sz w:val="28"/>
          <w:szCs w:val="28"/>
          <w:lang w:val="en-US"/>
        </w:rPr>
        <w:t xml:space="preserve">obtained from the </w:t>
      </w:r>
      <w:bookmarkStart w:name="OLE_LINK450" w:id="135"/>
      <w:r w:rsidRPr="00382CF6" w:rsidR="00102A03">
        <w:rPr>
          <w:rFonts w:ascii="Times" w:hAnsi="Times" w:eastAsia="DengXian" w:cs="Times New Roman"/>
          <w:color w:val="000000" w:themeColor="text1"/>
          <w:sz w:val="28"/>
          <w:szCs w:val="28"/>
          <w:lang w:val="en-US"/>
        </w:rPr>
        <w:t xml:space="preserve">Hospital Authority </w:t>
      </w:r>
      <w:bookmarkEnd w:id="135"/>
      <w:r w:rsidRPr="00382CF6" w:rsidR="00102A03">
        <w:rPr>
          <w:rFonts w:ascii="Times" w:hAnsi="Times" w:eastAsia="DengXian" w:cs="Times New Roman"/>
          <w:color w:val="000000" w:themeColor="text1"/>
          <w:sz w:val="28"/>
          <w:szCs w:val="28"/>
          <w:lang w:val="en-US"/>
        </w:rPr>
        <w:t>of Hong Kong.</w:t>
      </w:r>
      <w:bookmarkEnd w:id="129"/>
      <w:r w:rsidR="00102A03">
        <w:rPr>
          <w:rFonts w:ascii="Times" w:hAnsi="Times" w:eastAsia="DengXian" w:cs="Times New Roman"/>
          <w:color w:val="000000" w:themeColor="text1"/>
          <w:sz w:val="28"/>
          <w:szCs w:val="28"/>
          <w:lang w:val="en-US"/>
        </w:rPr>
        <w:t xml:space="preserve"> </w:t>
      </w:r>
      <w:r w:rsidRPr="00382CF6">
        <w:rPr>
          <w:rFonts w:ascii="Times" w:hAnsi="Times"/>
          <w:color w:val="000000" w:themeColor="text1"/>
          <w:sz w:val="28"/>
          <w:szCs w:val="28"/>
          <w:lang w:val="en-US"/>
        </w:rPr>
        <w:t>All RNA pools were tested in duplicates by all primer-probe sets.</w:t>
      </w:r>
      <w:r w:rsidR="0051197A">
        <w:rPr>
          <w:rFonts w:ascii="Times" w:hAnsi="Times"/>
          <w:color w:val="000000" w:themeColor="text1"/>
          <w:sz w:val="28"/>
          <w:szCs w:val="28"/>
          <w:lang w:val="en-US"/>
        </w:rPr>
        <w:t xml:space="preserve"> </w:t>
      </w:r>
    </w:p>
    <w:p w:rsidRPr="00382CF6" w:rsidR="0042623F" w:rsidP="00195F2E" w:rsidRDefault="0042623F" w14:paraId="62A0F1C9" w14:textId="77777777">
      <w:pPr>
        <w:spacing w:line="480" w:lineRule="auto"/>
        <w:jc w:val="both"/>
        <w:rPr>
          <w:rFonts w:ascii="Times" w:hAnsi="Times"/>
          <w:color w:val="000000" w:themeColor="text1"/>
          <w:sz w:val="28"/>
          <w:szCs w:val="28"/>
          <w:lang w:val="en-US"/>
        </w:rPr>
      </w:pPr>
    </w:p>
    <w:p w:rsidRPr="00382CF6" w:rsidR="0042623F" w:rsidP="00195F2E" w:rsidRDefault="0042623F" w14:paraId="1F3E0B0E" w14:textId="68D9ADC0">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3</w:t>
      </w:r>
      <w:r w:rsidRPr="00382CF6">
        <w:rPr>
          <w:rFonts w:ascii="Times" w:hAnsi="Times"/>
          <w:b/>
          <w:bCs/>
          <w:color w:val="000000" w:themeColor="text1"/>
          <w:sz w:val="28"/>
          <w:szCs w:val="28"/>
          <w:lang w:val="en-US"/>
        </w:rPr>
        <w:t xml:space="preserve"> RT-qPCR detection.</w:t>
      </w:r>
    </w:p>
    <w:p w:rsidRPr="00382CF6" w:rsidR="0042623F" w:rsidP="00195F2E" w:rsidRDefault="0042623F" w14:paraId="2A3AEA6F" w14:textId="443E4AD8">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3</w:t>
      </w:r>
      <w:r w:rsidRPr="00382CF6">
        <w:rPr>
          <w:rFonts w:ascii="Times" w:hAnsi="Times"/>
          <w:b/>
          <w:bCs/>
          <w:color w:val="000000" w:themeColor="text1"/>
          <w:sz w:val="28"/>
          <w:szCs w:val="28"/>
          <w:lang w:val="en-US"/>
        </w:rPr>
        <w:t>.1 Primer-probe sets.</w:t>
      </w:r>
    </w:p>
    <w:p w:rsidRPr="00382CF6" w:rsidR="0042623F" w:rsidP="00195F2E" w:rsidRDefault="0042623F" w14:paraId="31406FB4" w14:textId="2F8182B7">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 xml:space="preserve">All the used primers and probes in this study were synthesized by BGI (Hong Kong) using PAGE and HPLC purification, respectively. And for all probe sequences, the fluorescent dye of FAM and the Black Hole Quencher (BHQ1) were respectively attached at the 5’ ends and 3’ ends of the sequences. The sequences of all primer-probe sets and their targeted locations in the viral genome </w:t>
      </w:r>
      <w:r w:rsidR="00731ED9">
        <w:rPr>
          <w:rFonts w:hint="eastAsia" w:ascii="Times" w:hAnsi="Times"/>
          <w:color w:val="000000" w:themeColor="text1"/>
          <w:sz w:val="28"/>
          <w:szCs w:val="28"/>
          <w:lang w:val="en-US"/>
        </w:rPr>
        <w:t>are</w:t>
      </w:r>
      <w:r w:rsidRPr="00382CF6">
        <w:rPr>
          <w:rFonts w:ascii="Times" w:hAnsi="Times"/>
          <w:color w:val="000000" w:themeColor="text1"/>
          <w:sz w:val="28"/>
          <w:szCs w:val="28"/>
          <w:lang w:val="en-US"/>
        </w:rPr>
        <w:t xml:space="preserve"> provided in </w:t>
      </w:r>
      <w:r w:rsidRPr="001B5883">
        <w:rPr>
          <w:rFonts w:ascii="Times" w:hAnsi="Times"/>
          <w:color w:val="000000" w:themeColor="text1"/>
          <w:sz w:val="28"/>
          <w:szCs w:val="28"/>
          <w:shd w:val="pct15" w:color="auto" w:fill="FFFFFF"/>
          <w:lang w:val="en-US"/>
        </w:rPr>
        <w:t xml:space="preserve">Table </w:t>
      </w:r>
      <w:r w:rsidR="00564BA3">
        <w:rPr>
          <w:rFonts w:ascii="Times" w:hAnsi="Times"/>
          <w:color w:val="000000" w:themeColor="text1"/>
          <w:sz w:val="28"/>
          <w:szCs w:val="28"/>
          <w:shd w:val="pct15" w:color="auto" w:fill="FFFFFF"/>
          <w:lang w:val="en-US"/>
        </w:rPr>
        <w:t>1</w:t>
      </w:r>
      <w:r w:rsidRPr="00382CF6">
        <w:rPr>
          <w:rFonts w:ascii="Times" w:hAnsi="Times"/>
          <w:color w:val="000000" w:themeColor="text1"/>
          <w:sz w:val="28"/>
          <w:szCs w:val="28"/>
          <w:lang w:val="en-US"/>
        </w:rPr>
        <w:t>. Among the seven original assays, five sets target at the N gene, one set targets at the ORF1</w:t>
      </w:r>
      <w:r w:rsidR="00D260CE">
        <w:rPr>
          <w:rFonts w:ascii="Times" w:hAnsi="Times"/>
          <w:color w:val="000000" w:themeColor="text1"/>
          <w:sz w:val="28"/>
          <w:szCs w:val="28"/>
          <w:lang w:val="en-US"/>
        </w:rPr>
        <w:t>ab</w:t>
      </w:r>
      <w:r w:rsidRPr="00382CF6">
        <w:rPr>
          <w:rFonts w:ascii="Times" w:hAnsi="Times"/>
          <w:color w:val="000000" w:themeColor="text1"/>
          <w:sz w:val="28"/>
          <w:szCs w:val="28"/>
          <w:lang w:val="en-US"/>
        </w:rPr>
        <w:t xml:space="preserve"> gene, as well as one set targets at the E gene. </w:t>
      </w:r>
      <w:bookmarkStart w:name="OLE_LINK444" w:id="136"/>
      <w:r w:rsidRPr="00382CF6">
        <w:rPr>
          <w:rFonts w:ascii="Times" w:hAnsi="Times"/>
          <w:color w:val="000000" w:themeColor="text1"/>
          <w:sz w:val="28"/>
          <w:szCs w:val="28"/>
          <w:lang w:val="en-US"/>
        </w:rPr>
        <w:t>Three additional modified assays</w:t>
      </w:r>
      <w:r w:rsidR="00DD0A0C">
        <w:rPr>
          <w:rFonts w:ascii="Times" w:hAnsi="Times"/>
          <w:color w:val="000000" w:themeColor="text1"/>
          <w:sz w:val="28"/>
          <w:szCs w:val="28"/>
          <w:lang w:val="en-US"/>
        </w:rPr>
        <w:t xml:space="preserve"> were</w:t>
      </w:r>
      <w:r w:rsidR="008056CF">
        <w:rPr>
          <w:rFonts w:ascii="Times" w:hAnsi="Times"/>
          <w:color w:val="000000" w:themeColor="text1"/>
          <w:sz w:val="28"/>
          <w:szCs w:val="28"/>
          <w:lang w:val="en-US"/>
        </w:rPr>
        <w:t xml:space="preserve"> develope</w:t>
      </w:r>
      <w:r w:rsidR="00DD0A0C">
        <w:rPr>
          <w:rFonts w:ascii="Times" w:hAnsi="Times"/>
          <w:color w:val="000000" w:themeColor="text1"/>
          <w:sz w:val="28"/>
          <w:szCs w:val="28"/>
          <w:lang w:val="en-US"/>
        </w:rPr>
        <w:t xml:space="preserve">d </w:t>
      </w:r>
      <w:r w:rsidR="00086DA2">
        <w:rPr>
          <w:rFonts w:hint="eastAsia" w:ascii="Times" w:hAnsi="Times"/>
          <w:color w:val="000000" w:themeColor="text1"/>
          <w:sz w:val="28"/>
          <w:szCs w:val="28"/>
          <w:lang w:val="en-US"/>
        </w:rPr>
        <w:t>with</w:t>
      </w:r>
      <w:r w:rsidR="008056CF">
        <w:rPr>
          <w:rFonts w:ascii="Times" w:hAnsi="Times"/>
          <w:color w:val="000000" w:themeColor="text1"/>
          <w:sz w:val="28"/>
          <w:szCs w:val="28"/>
          <w:lang w:val="en-US"/>
        </w:rPr>
        <w:t>in this study,</w:t>
      </w:r>
      <w:r w:rsidRPr="00382CF6">
        <w:rPr>
          <w:rFonts w:ascii="Times" w:hAnsi="Times"/>
          <w:color w:val="000000" w:themeColor="text1"/>
          <w:sz w:val="28"/>
          <w:szCs w:val="28"/>
          <w:lang w:val="en-US"/>
        </w:rPr>
        <w:t xml:space="preserve"> </w:t>
      </w:r>
      <w:r w:rsidR="00DD0A0C">
        <w:rPr>
          <w:rFonts w:ascii="Times" w:hAnsi="Times"/>
          <w:color w:val="000000" w:themeColor="text1"/>
          <w:sz w:val="28"/>
          <w:szCs w:val="28"/>
          <w:lang w:val="en-US"/>
        </w:rPr>
        <w:t xml:space="preserve">which </w:t>
      </w:r>
      <w:r w:rsidRPr="00382CF6">
        <w:rPr>
          <w:rFonts w:ascii="Times" w:hAnsi="Times"/>
          <w:color w:val="000000" w:themeColor="text1"/>
          <w:sz w:val="28"/>
          <w:szCs w:val="28"/>
          <w:lang w:val="en-US"/>
        </w:rPr>
        <w:t>consisted of two assays targeting the N gene and one assay targeting the E gene.</w:t>
      </w:r>
      <w:bookmarkEnd w:id="136"/>
      <w:r w:rsidRPr="00382CF6">
        <w:rPr>
          <w:rFonts w:ascii="Times" w:hAnsi="Times"/>
          <w:color w:val="000000" w:themeColor="text1"/>
          <w:sz w:val="28"/>
          <w:szCs w:val="28"/>
          <w:lang w:val="en-US"/>
        </w:rPr>
        <w:t xml:space="preserve"> All synthesized oligonucleotides were dissolved in DEPC-treated water prior to use. </w:t>
      </w:r>
    </w:p>
    <w:p w:rsidRPr="00382CF6" w:rsidR="0042623F" w:rsidP="00195F2E" w:rsidRDefault="0042623F" w14:paraId="100A1BE5" w14:textId="77777777">
      <w:pPr>
        <w:spacing w:line="480" w:lineRule="auto"/>
        <w:jc w:val="both"/>
        <w:rPr>
          <w:rFonts w:ascii="Times" w:hAnsi="Times"/>
          <w:color w:val="000000" w:themeColor="text1"/>
          <w:sz w:val="28"/>
          <w:szCs w:val="28"/>
          <w:lang w:val="en-US"/>
        </w:rPr>
      </w:pPr>
    </w:p>
    <w:p w:rsidRPr="00382CF6" w:rsidR="0042623F" w:rsidP="00195F2E" w:rsidRDefault="0042623F" w14:paraId="6EDCC8F3" w14:textId="767A673A">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3</w:t>
      </w:r>
      <w:r w:rsidRPr="00382CF6">
        <w:rPr>
          <w:rFonts w:ascii="Times" w:hAnsi="Times"/>
          <w:b/>
          <w:bCs/>
          <w:color w:val="000000" w:themeColor="text1"/>
          <w:sz w:val="28"/>
          <w:szCs w:val="28"/>
          <w:lang w:val="en-US"/>
        </w:rPr>
        <w:t xml:space="preserve">.2 One-step RT-qPCR conditions. </w:t>
      </w:r>
    </w:p>
    <w:p w:rsidRPr="00382CF6" w:rsidR="0042623F" w:rsidP="00195F2E" w:rsidRDefault="00FE54BA" w14:paraId="27160B4A" w14:textId="0DF6BC2E">
      <w:pPr>
        <w:spacing w:line="480" w:lineRule="auto"/>
        <w:jc w:val="both"/>
        <w:rPr>
          <w:rFonts w:ascii="Times" w:hAnsi="Times"/>
          <w:color w:val="000000" w:themeColor="text1"/>
          <w:sz w:val="28"/>
          <w:szCs w:val="28"/>
          <w:lang w:val="en-US"/>
        </w:rPr>
      </w:pPr>
      <w:r>
        <w:rPr>
          <w:rFonts w:ascii="Times" w:hAnsi="Times"/>
          <w:color w:val="000000" w:themeColor="text1"/>
          <w:sz w:val="28"/>
          <w:szCs w:val="28"/>
          <w:lang w:val="en-US"/>
        </w:rPr>
        <w:t>In this study,</w:t>
      </w:r>
      <w:r w:rsidRPr="00382CF6" w:rsidR="0042623F">
        <w:rPr>
          <w:rFonts w:ascii="Times" w:hAnsi="Times"/>
          <w:color w:val="000000" w:themeColor="text1"/>
          <w:sz w:val="28"/>
          <w:szCs w:val="28"/>
          <w:lang w:val="en-US"/>
        </w:rPr>
        <w:t xml:space="preserve"> </w:t>
      </w:r>
      <w:r>
        <w:rPr>
          <w:rFonts w:ascii="Times" w:hAnsi="Times"/>
          <w:color w:val="000000" w:themeColor="text1"/>
          <w:sz w:val="28"/>
          <w:szCs w:val="28"/>
          <w:lang w:val="en-US"/>
        </w:rPr>
        <w:t>e</w:t>
      </w:r>
      <w:r w:rsidRPr="00382CF6" w:rsidR="0042623F">
        <w:rPr>
          <w:rFonts w:ascii="Times" w:hAnsi="Times"/>
          <w:color w:val="000000" w:themeColor="text1"/>
          <w:sz w:val="28"/>
          <w:szCs w:val="28"/>
          <w:lang w:val="en-US"/>
        </w:rPr>
        <w:t xml:space="preserve">ach 20 </w:t>
      </w:r>
      <w:r w:rsidRPr="00382CF6" w:rsidR="00401FCE">
        <w:rPr>
          <w:rFonts w:ascii="Times" w:hAnsi="Times"/>
          <w:color w:val="000000" w:themeColor="text1"/>
          <w:sz w:val="28"/>
          <w:szCs w:val="28"/>
          <w:lang w:val="en-US"/>
        </w:rPr>
        <w:t>μL</w:t>
      </w:r>
      <w:r w:rsidRPr="00382CF6" w:rsidR="0042623F">
        <w:rPr>
          <w:rFonts w:ascii="Times" w:hAnsi="Times"/>
          <w:color w:val="000000" w:themeColor="text1"/>
          <w:sz w:val="28"/>
          <w:szCs w:val="28"/>
          <w:lang w:val="en-US"/>
        </w:rPr>
        <w:t xml:space="preserve"> RT-qPCR reaction </w:t>
      </w:r>
      <w:bookmarkStart w:name="OLE_LINK157" w:id="137"/>
      <w:bookmarkStart w:name="OLE_LINK158" w:id="138"/>
      <w:r w:rsidRPr="00382CF6" w:rsidR="0042623F">
        <w:rPr>
          <w:rFonts w:ascii="Times" w:hAnsi="Times"/>
          <w:color w:val="000000" w:themeColor="text1"/>
          <w:sz w:val="28"/>
          <w:szCs w:val="28"/>
          <w:lang w:val="en-US"/>
        </w:rPr>
        <w:t xml:space="preserve">comprised </w:t>
      </w:r>
      <w:bookmarkEnd w:id="137"/>
      <w:bookmarkEnd w:id="138"/>
      <w:r w:rsidRPr="00382CF6" w:rsidR="0042623F">
        <w:rPr>
          <w:rFonts w:ascii="Times" w:hAnsi="Times"/>
          <w:color w:val="000000" w:themeColor="text1"/>
          <w:sz w:val="28"/>
          <w:szCs w:val="28"/>
          <w:lang w:val="en-US"/>
        </w:rPr>
        <w:t xml:space="preserve">5 </w:t>
      </w:r>
      <w:r w:rsidRPr="00382CF6" w:rsidR="00401FCE">
        <w:rPr>
          <w:rFonts w:ascii="Times" w:hAnsi="Times"/>
          <w:color w:val="000000" w:themeColor="text1"/>
          <w:sz w:val="28"/>
          <w:szCs w:val="28"/>
          <w:lang w:val="en-US"/>
        </w:rPr>
        <w:t>μL</w:t>
      </w:r>
      <w:r w:rsidRPr="00382CF6" w:rsidR="0042623F">
        <w:rPr>
          <w:rFonts w:ascii="Times" w:hAnsi="Times"/>
          <w:color w:val="000000" w:themeColor="text1"/>
          <w:sz w:val="28"/>
          <w:szCs w:val="28"/>
          <w:lang w:val="en-US"/>
        </w:rPr>
        <w:t xml:space="preserve"> of 4 </w:t>
      </w:r>
      <w:r w:rsidRPr="00382CF6" w:rsidR="0042623F">
        <w:rPr>
          <w:rFonts w:ascii="Times" w:hAnsi="Times"/>
          <w:color w:val="000000" w:themeColor="text1"/>
        </w:rPr>
        <w:t xml:space="preserve">× </w:t>
      </w:r>
      <w:r w:rsidRPr="00382CF6" w:rsidR="0042623F">
        <w:rPr>
          <w:rFonts w:ascii="Times" w:hAnsi="Times"/>
          <w:color w:val="000000" w:themeColor="text1"/>
          <w:sz w:val="28"/>
          <w:szCs w:val="28"/>
          <w:lang w:val="en-US"/>
        </w:rPr>
        <w:t>TaqMan Fast Virus 1-step Master Mix (</w:t>
      </w:r>
      <w:proofErr w:type="spellStart"/>
      <w:r w:rsidRPr="00382CF6" w:rsidR="0042623F">
        <w:rPr>
          <w:rFonts w:ascii="Times" w:hAnsi="Times"/>
          <w:color w:val="000000" w:themeColor="text1"/>
          <w:sz w:val="28"/>
          <w:szCs w:val="28"/>
          <w:lang w:val="en-US"/>
        </w:rPr>
        <w:t>ThermoFisher</w:t>
      </w:r>
      <w:proofErr w:type="spellEnd"/>
      <w:r w:rsidRPr="00382CF6" w:rsidR="0042623F">
        <w:rPr>
          <w:rFonts w:ascii="Times" w:hAnsi="Times"/>
          <w:color w:val="000000" w:themeColor="text1"/>
          <w:sz w:val="28"/>
          <w:szCs w:val="28"/>
          <w:lang w:val="en-US"/>
        </w:rPr>
        <w:t xml:space="preserve">), </w:t>
      </w:r>
      <w:bookmarkStart w:name="OLE_LINK151" w:id="139"/>
      <w:bookmarkStart w:name="OLE_LINK152" w:id="140"/>
      <w:r w:rsidRPr="00382CF6" w:rsidR="0042623F">
        <w:rPr>
          <w:rFonts w:ascii="Times" w:hAnsi="Times"/>
          <w:color w:val="000000" w:themeColor="text1"/>
          <w:sz w:val="28"/>
          <w:szCs w:val="28"/>
          <w:lang w:val="en-US"/>
        </w:rPr>
        <w:t xml:space="preserve">4 </w:t>
      </w:r>
      <w:r w:rsidRPr="00382CF6" w:rsidR="00401FCE">
        <w:rPr>
          <w:rFonts w:ascii="Times" w:hAnsi="Times"/>
          <w:color w:val="000000" w:themeColor="text1"/>
          <w:sz w:val="28"/>
          <w:szCs w:val="28"/>
          <w:lang w:val="en-US"/>
        </w:rPr>
        <w:t>μL</w:t>
      </w:r>
      <w:r w:rsidRPr="00382CF6" w:rsidR="0042623F">
        <w:rPr>
          <w:rFonts w:ascii="Times" w:hAnsi="Times"/>
          <w:color w:val="000000" w:themeColor="text1"/>
          <w:sz w:val="28"/>
          <w:szCs w:val="28"/>
          <w:lang w:val="en-US"/>
        </w:rPr>
        <w:t xml:space="preserve"> </w:t>
      </w:r>
      <w:bookmarkEnd w:id="139"/>
      <w:bookmarkEnd w:id="140"/>
      <w:r w:rsidRPr="00382CF6" w:rsidR="0042623F">
        <w:rPr>
          <w:rFonts w:ascii="Times" w:hAnsi="Times"/>
          <w:color w:val="000000" w:themeColor="text1"/>
          <w:sz w:val="28"/>
          <w:szCs w:val="28"/>
          <w:lang w:val="en-US"/>
        </w:rPr>
        <w:t xml:space="preserve">of the RNA template, forward and reverse primers with </w:t>
      </w:r>
      <w:bookmarkStart w:name="OLE_LINK153" w:id="141"/>
      <w:bookmarkStart w:name="OLE_LINK154" w:id="142"/>
      <w:r w:rsidRPr="00382CF6" w:rsidR="0042623F">
        <w:rPr>
          <w:rFonts w:ascii="Times" w:hAnsi="Times"/>
          <w:color w:val="000000" w:themeColor="text1"/>
          <w:sz w:val="28"/>
          <w:szCs w:val="28"/>
          <w:lang w:val="en-US"/>
        </w:rPr>
        <w:t>concentrations of</w:t>
      </w:r>
      <w:bookmarkEnd w:id="141"/>
      <w:bookmarkEnd w:id="142"/>
      <w:r w:rsidRPr="00382CF6" w:rsidR="0042623F">
        <w:rPr>
          <w:rFonts w:ascii="Times" w:hAnsi="Times"/>
          <w:color w:val="000000" w:themeColor="text1"/>
          <w:sz w:val="28"/>
          <w:szCs w:val="28"/>
          <w:lang w:val="en-US"/>
        </w:rPr>
        <w:t xml:space="preserve"> 500 </w:t>
      </w:r>
      <w:proofErr w:type="spellStart"/>
      <w:r w:rsidRPr="00382CF6" w:rsidR="0042623F">
        <w:rPr>
          <w:rFonts w:ascii="Times" w:hAnsi="Times"/>
          <w:color w:val="000000" w:themeColor="text1"/>
          <w:sz w:val="28"/>
          <w:szCs w:val="28"/>
          <w:lang w:val="en-US"/>
        </w:rPr>
        <w:t>nM</w:t>
      </w:r>
      <w:proofErr w:type="spellEnd"/>
      <w:r w:rsidRPr="00382CF6" w:rsidR="0042623F">
        <w:rPr>
          <w:rFonts w:ascii="Times" w:hAnsi="Times"/>
          <w:color w:val="000000" w:themeColor="text1"/>
          <w:sz w:val="28"/>
          <w:szCs w:val="28"/>
          <w:lang w:val="en-US"/>
        </w:rPr>
        <w:t xml:space="preserve">, and probes with concentrations of 250 </w:t>
      </w:r>
      <w:proofErr w:type="spellStart"/>
      <w:r w:rsidRPr="00382CF6" w:rsidR="0042623F">
        <w:rPr>
          <w:rFonts w:ascii="Times" w:hAnsi="Times"/>
          <w:color w:val="000000" w:themeColor="text1"/>
          <w:sz w:val="28"/>
          <w:szCs w:val="28"/>
          <w:lang w:val="en-US"/>
        </w:rPr>
        <w:t>nM.</w:t>
      </w:r>
      <w:proofErr w:type="spellEnd"/>
      <w:r w:rsidRPr="00382CF6" w:rsidR="0042623F">
        <w:rPr>
          <w:rFonts w:ascii="Times" w:hAnsi="Times"/>
          <w:color w:val="000000" w:themeColor="text1"/>
          <w:sz w:val="28"/>
          <w:szCs w:val="28"/>
          <w:lang w:val="en-US"/>
        </w:rPr>
        <w:t xml:space="preserve"> PCR cycler conditions were reverse transcribed for 5 mins at 50°C and initial denaturation for 20 s at 95°C, followed by 45 cycles of 5 s at 95°C and 30 s at specific annealing temperature (</w:t>
      </w:r>
      <w:r w:rsidRPr="000E5561" w:rsidR="0042623F">
        <w:rPr>
          <w:rFonts w:ascii="Times" w:hAnsi="Times"/>
          <w:color w:val="000000" w:themeColor="text1"/>
          <w:sz w:val="28"/>
          <w:szCs w:val="28"/>
          <w:shd w:val="pct15" w:color="auto" w:fill="FFFFFF"/>
          <w:lang w:val="en-US"/>
        </w:rPr>
        <w:t xml:space="preserve">Table </w:t>
      </w:r>
      <w:r w:rsidR="00564BA3">
        <w:rPr>
          <w:rFonts w:ascii="Times" w:hAnsi="Times"/>
          <w:color w:val="000000" w:themeColor="text1"/>
          <w:sz w:val="28"/>
          <w:szCs w:val="28"/>
          <w:shd w:val="pct15" w:color="auto" w:fill="FFFFFF"/>
          <w:lang w:val="en-US"/>
        </w:rPr>
        <w:t>1</w:t>
      </w:r>
      <w:r w:rsidRPr="00382CF6" w:rsidR="0042623F">
        <w:rPr>
          <w:rFonts w:ascii="Times" w:hAnsi="Times"/>
          <w:color w:val="000000" w:themeColor="text1"/>
          <w:sz w:val="28"/>
          <w:szCs w:val="28"/>
          <w:lang w:val="en-US"/>
        </w:rPr>
        <w:t xml:space="preserve">) on the Applied Biosystems </w:t>
      </w:r>
      <w:proofErr w:type="spellStart"/>
      <w:r w:rsidRPr="00382CF6" w:rsidR="0042623F">
        <w:rPr>
          <w:rFonts w:ascii="Times" w:hAnsi="Times"/>
          <w:color w:val="000000" w:themeColor="text1"/>
          <w:sz w:val="28"/>
          <w:szCs w:val="28"/>
          <w:lang w:val="en-US"/>
        </w:rPr>
        <w:t>QuantiStudio</w:t>
      </w:r>
      <w:proofErr w:type="spellEnd"/>
      <w:r w:rsidRPr="00382CF6" w:rsidR="0042623F">
        <w:rPr>
          <w:rFonts w:ascii="Times" w:hAnsi="Times"/>
          <w:color w:val="000000" w:themeColor="text1"/>
          <w:sz w:val="28"/>
          <w:szCs w:val="28"/>
          <w:lang w:val="en-US"/>
        </w:rPr>
        <w:t xml:space="preserve"> 7 Real-Time PCR instrument (</w:t>
      </w:r>
      <w:proofErr w:type="spellStart"/>
      <w:r w:rsidRPr="00382CF6" w:rsidR="0042623F">
        <w:rPr>
          <w:rFonts w:ascii="Times" w:hAnsi="Times"/>
          <w:color w:val="000000" w:themeColor="text1"/>
          <w:sz w:val="28"/>
          <w:szCs w:val="28"/>
          <w:lang w:val="en-US"/>
        </w:rPr>
        <w:t>ThermoFisher</w:t>
      </w:r>
      <w:proofErr w:type="spellEnd"/>
      <w:r w:rsidRPr="00382CF6" w:rsidR="0042623F">
        <w:rPr>
          <w:rFonts w:ascii="Times" w:hAnsi="Times"/>
          <w:color w:val="000000" w:themeColor="text1"/>
          <w:sz w:val="28"/>
          <w:szCs w:val="28"/>
          <w:lang w:val="en-US"/>
        </w:rPr>
        <w:t xml:space="preserve">). For every batch of RT-qPCR detection assays, a non-template control (NTC) was included. </w:t>
      </w:r>
    </w:p>
    <w:p w:rsidRPr="00382CF6" w:rsidR="0042623F" w:rsidP="00195F2E" w:rsidRDefault="0042623F" w14:paraId="13BBD6D9" w14:textId="77777777">
      <w:pPr>
        <w:spacing w:line="480" w:lineRule="auto"/>
        <w:jc w:val="both"/>
        <w:rPr>
          <w:rFonts w:ascii="Times" w:hAnsi="Times"/>
          <w:b/>
          <w:bCs/>
          <w:color w:val="000000" w:themeColor="text1"/>
          <w:sz w:val="28"/>
          <w:szCs w:val="28"/>
          <w:lang w:val="en-US"/>
        </w:rPr>
      </w:pPr>
    </w:p>
    <w:p w:rsidRPr="00382CF6" w:rsidR="0042623F" w:rsidP="00195F2E" w:rsidRDefault="0042623F" w14:paraId="282E08D1" w14:textId="4D9DDC05">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4</w:t>
      </w:r>
      <w:r w:rsidRPr="00382CF6">
        <w:rPr>
          <w:rFonts w:ascii="Times" w:hAnsi="Times"/>
          <w:b/>
          <w:bCs/>
          <w:color w:val="000000" w:themeColor="text1"/>
          <w:sz w:val="28"/>
          <w:szCs w:val="28"/>
          <w:lang w:val="en-US"/>
        </w:rPr>
        <w:t xml:space="preserve"> Collection, pre-treatment, and RNA extraction of </w:t>
      </w:r>
      <w:r w:rsidR="00305151">
        <w:rPr>
          <w:rFonts w:ascii="Times" w:hAnsi="Times"/>
          <w:b/>
          <w:bCs/>
          <w:color w:val="000000" w:themeColor="text1"/>
          <w:sz w:val="28"/>
          <w:szCs w:val="28"/>
          <w:lang w:val="en-US"/>
        </w:rPr>
        <w:t>wastewater</w:t>
      </w:r>
      <w:r w:rsidRPr="00382CF6" w:rsidR="00305151">
        <w:rPr>
          <w:rFonts w:ascii="Times" w:hAnsi="Times"/>
          <w:b/>
          <w:bCs/>
          <w:color w:val="000000" w:themeColor="text1"/>
          <w:sz w:val="28"/>
          <w:szCs w:val="28"/>
          <w:lang w:val="en-US"/>
        </w:rPr>
        <w:t xml:space="preserve"> </w:t>
      </w:r>
      <w:r w:rsidRPr="00382CF6">
        <w:rPr>
          <w:rFonts w:ascii="Times" w:hAnsi="Times"/>
          <w:b/>
          <w:bCs/>
          <w:color w:val="000000" w:themeColor="text1"/>
          <w:sz w:val="28"/>
          <w:szCs w:val="28"/>
          <w:lang w:val="en-US"/>
        </w:rPr>
        <w:t>samples.</w:t>
      </w:r>
    </w:p>
    <w:p w:rsidRPr="00382CF6" w:rsidR="0042623F" w:rsidP="00195F2E" w:rsidRDefault="0042623F" w14:paraId="0915066E" w14:textId="1419107B">
      <w:pPr>
        <w:spacing w:line="480" w:lineRule="auto"/>
        <w:jc w:val="both"/>
        <w:rPr>
          <w:rFonts w:ascii="Times" w:hAnsi="Times"/>
          <w:color w:val="000000" w:themeColor="text1"/>
          <w:sz w:val="28"/>
          <w:szCs w:val="28"/>
          <w:lang w:val="en-US"/>
        </w:rPr>
      </w:pPr>
      <w:bookmarkStart w:name="OLE_LINK38" w:id="143"/>
      <w:bookmarkStart w:name="OLE_LINK39" w:id="144"/>
      <w:r w:rsidRPr="00382CF6">
        <w:rPr>
          <w:rFonts w:ascii="Times" w:hAnsi="Times"/>
          <w:color w:val="000000" w:themeColor="text1"/>
          <w:sz w:val="28"/>
          <w:szCs w:val="28"/>
          <w:lang w:val="en-US"/>
        </w:rPr>
        <w:t xml:space="preserve">The 24 h composite samples taken by </w:t>
      </w:r>
      <w:r w:rsidRPr="00382CF6">
        <w:rPr>
          <w:rFonts w:ascii="Times" w:hAnsi="Times"/>
          <w:color w:val="000000" w:themeColor="text1"/>
          <w:sz w:val="28"/>
          <w:szCs w:val="28"/>
        </w:rPr>
        <w:t xml:space="preserve">Drainage Services Department (DSD) were collected </w:t>
      </w:r>
      <w:r w:rsidRPr="00382CF6">
        <w:rPr>
          <w:rFonts w:ascii="Times" w:hAnsi="Times"/>
          <w:color w:val="000000" w:themeColor="text1"/>
          <w:sz w:val="28"/>
          <w:szCs w:val="28"/>
          <w:lang w:val="en-US"/>
        </w:rPr>
        <w:t xml:space="preserve">from </w:t>
      </w:r>
      <w:r w:rsidR="006B3D8B">
        <w:rPr>
          <w:rFonts w:hint="eastAsia" w:ascii="Times" w:hAnsi="Times"/>
          <w:color w:val="000000" w:themeColor="text1"/>
          <w:sz w:val="28"/>
          <w:szCs w:val="28"/>
          <w:lang w:val="en-US"/>
        </w:rPr>
        <w:t>eleven</w:t>
      </w:r>
      <w:r w:rsidRPr="00382CF6">
        <w:rPr>
          <w:rFonts w:ascii="Times" w:hAnsi="Times"/>
          <w:color w:val="000000" w:themeColor="text1"/>
          <w:sz w:val="28"/>
          <w:szCs w:val="28"/>
          <w:lang w:val="en-US"/>
        </w:rPr>
        <w:t xml:space="preserve"> wastewater treatment plants from March 31, </w:t>
      </w:r>
      <w:proofErr w:type="gramStart"/>
      <w:r w:rsidRPr="00382CF6">
        <w:rPr>
          <w:rFonts w:ascii="Times" w:hAnsi="Times"/>
          <w:color w:val="000000" w:themeColor="text1"/>
          <w:sz w:val="28"/>
          <w:szCs w:val="28"/>
          <w:lang w:val="en-US"/>
        </w:rPr>
        <w:t>2022</w:t>
      </w:r>
      <w:proofErr w:type="gramEnd"/>
      <w:r w:rsidRPr="00382CF6">
        <w:rPr>
          <w:rFonts w:ascii="Times" w:hAnsi="Times"/>
          <w:color w:val="000000" w:themeColor="text1"/>
          <w:sz w:val="28"/>
          <w:szCs w:val="28"/>
          <w:lang w:val="en-US"/>
        </w:rPr>
        <w:t xml:space="preserve"> to May</w:t>
      </w:r>
      <w:r w:rsidRPr="00382CF6" w:rsidR="003370AE">
        <w:rPr>
          <w:rFonts w:ascii="Times" w:hAnsi="Times"/>
          <w:color w:val="000000" w:themeColor="text1"/>
          <w:sz w:val="28"/>
          <w:szCs w:val="28"/>
          <w:lang w:val="en-US"/>
        </w:rPr>
        <w:t xml:space="preserve"> 1,</w:t>
      </w:r>
      <w:r w:rsidRPr="00382CF6">
        <w:rPr>
          <w:rFonts w:ascii="Times" w:hAnsi="Times"/>
          <w:color w:val="000000" w:themeColor="text1"/>
          <w:sz w:val="28"/>
          <w:szCs w:val="28"/>
          <w:lang w:val="en-US"/>
        </w:rPr>
        <w:t xml:space="preserve"> 202</w:t>
      </w:r>
      <w:r w:rsidRPr="00382CF6" w:rsidR="0060338A">
        <w:rPr>
          <w:rFonts w:ascii="Times" w:hAnsi="Times"/>
          <w:color w:val="000000" w:themeColor="text1"/>
          <w:sz w:val="28"/>
          <w:szCs w:val="28"/>
          <w:lang w:val="en-US"/>
        </w:rPr>
        <w:t>2</w:t>
      </w:r>
      <w:r w:rsidRPr="00382CF6">
        <w:rPr>
          <w:rFonts w:ascii="Times" w:hAnsi="Times"/>
          <w:color w:val="000000" w:themeColor="text1"/>
          <w:sz w:val="28"/>
          <w:szCs w:val="28"/>
          <w:lang w:val="en-US"/>
        </w:rPr>
        <w:t xml:space="preserve">. </w:t>
      </w:r>
      <w:bookmarkStart w:name="OLE_LINK42" w:id="145"/>
      <w:bookmarkStart w:name="OLE_LINK43" w:id="146"/>
      <w:r w:rsidRPr="00382CF6">
        <w:rPr>
          <w:rFonts w:ascii="Times" w:hAnsi="Times"/>
          <w:color w:val="000000" w:themeColor="text1"/>
          <w:sz w:val="28"/>
          <w:szCs w:val="28"/>
          <w:lang w:val="en-US"/>
        </w:rPr>
        <w:t xml:space="preserve">All </w:t>
      </w:r>
      <w:r w:rsidR="00305151">
        <w:rPr>
          <w:rFonts w:ascii="Times" w:hAnsi="Times"/>
          <w:color w:val="000000" w:themeColor="text1"/>
          <w:sz w:val="28"/>
          <w:szCs w:val="28"/>
          <w:lang w:val="en-US"/>
        </w:rPr>
        <w:t>wastewater</w:t>
      </w:r>
      <w:r w:rsidRPr="00382CF6" w:rsidR="00305151">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samples </w:t>
      </w:r>
      <w:bookmarkStart w:name="OLE_LINK126" w:id="147"/>
      <w:bookmarkStart w:name="OLE_LINK133" w:id="148"/>
      <w:r w:rsidRPr="00382CF6">
        <w:rPr>
          <w:rFonts w:ascii="Times" w:hAnsi="Times"/>
          <w:color w:val="000000" w:themeColor="text1"/>
          <w:sz w:val="28"/>
          <w:szCs w:val="28"/>
          <w:lang w:val="en-US"/>
        </w:rPr>
        <w:t xml:space="preserve">were </w:t>
      </w:r>
      <w:bookmarkEnd w:id="143"/>
      <w:bookmarkEnd w:id="144"/>
      <w:r w:rsidRPr="00382CF6">
        <w:rPr>
          <w:rFonts w:ascii="Times" w:hAnsi="Times"/>
          <w:color w:val="000000" w:themeColor="text1"/>
          <w:sz w:val="28"/>
          <w:szCs w:val="28"/>
          <w:lang w:val="en-US"/>
        </w:rPr>
        <w:t xml:space="preserve">stored </w:t>
      </w:r>
      <w:r w:rsidRPr="00382CF6" w:rsidR="00401FCE">
        <w:rPr>
          <w:rFonts w:ascii="Times" w:hAnsi="Times"/>
          <w:color w:val="000000" w:themeColor="text1"/>
          <w:sz w:val="28"/>
          <w:szCs w:val="28"/>
          <w:lang w:val="en-US"/>
        </w:rPr>
        <w:t>at</w:t>
      </w:r>
      <w:r w:rsidRPr="00382CF6">
        <w:rPr>
          <w:rFonts w:ascii="Times" w:hAnsi="Times"/>
          <w:color w:val="000000" w:themeColor="text1"/>
          <w:sz w:val="28"/>
          <w:szCs w:val="28"/>
          <w:lang w:val="en-US"/>
        </w:rPr>
        <w:t xml:space="preserve"> 4</w:t>
      </w:r>
      <w:r w:rsidRPr="00382CF6">
        <w:rPr>
          <w:rFonts w:ascii="Times" w:hAnsi="Times"/>
          <w:color w:val="000000" w:themeColor="text1"/>
          <w:sz w:val="28"/>
          <w:szCs w:val="28"/>
        </w:rPr>
        <w:t>°C and pre</w:t>
      </w:r>
      <w:r w:rsidR="00131F25">
        <w:rPr>
          <w:rFonts w:ascii="Times" w:hAnsi="Times"/>
          <w:color w:val="000000" w:themeColor="text1"/>
          <w:sz w:val="28"/>
          <w:szCs w:val="28"/>
        </w:rPr>
        <w:t>concentrated</w:t>
      </w:r>
      <w:r w:rsidRPr="00382CF6">
        <w:rPr>
          <w:rFonts w:ascii="Times" w:hAnsi="Times"/>
          <w:color w:val="000000" w:themeColor="text1"/>
          <w:sz w:val="28"/>
          <w:szCs w:val="28"/>
        </w:rPr>
        <w:t xml:space="preserve"> 2-3 days after samplin</w:t>
      </w:r>
      <w:r w:rsidRPr="00382CF6" w:rsidR="000267C9">
        <w:rPr>
          <w:rFonts w:ascii="Times" w:hAnsi="Times"/>
          <w:color w:val="000000" w:themeColor="text1"/>
          <w:sz w:val="28"/>
          <w:szCs w:val="28"/>
        </w:rPr>
        <w:t>g</w:t>
      </w:r>
      <w:r w:rsidRPr="00382CF6">
        <w:rPr>
          <w:rFonts w:ascii="Times" w:hAnsi="Times"/>
          <w:color w:val="000000" w:themeColor="text1"/>
          <w:sz w:val="28"/>
          <w:szCs w:val="28"/>
        </w:rPr>
        <w:t>.</w:t>
      </w:r>
      <w:bookmarkEnd w:id="147"/>
      <w:bookmarkEnd w:id="148"/>
      <w:r w:rsidRPr="00382CF6">
        <w:rPr>
          <w:rFonts w:ascii="Times" w:hAnsi="Times"/>
          <w:color w:val="000000" w:themeColor="text1"/>
          <w:sz w:val="28"/>
          <w:szCs w:val="28"/>
        </w:rPr>
        <w:t xml:space="preserve"> </w:t>
      </w:r>
      <w:r w:rsidRPr="00382CF6" w:rsidR="000267C9">
        <w:rPr>
          <w:rFonts w:ascii="Times" w:hAnsi="Times"/>
          <w:color w:val="000000" w:themeColor="text1"/>
          <w:sz w:val="28"/>
          <w:szCs w:val="28"/>
        </w:rPr>
        <w:t xml:space="preserve">In </w:t>
      </w:r>
      <w:r w:rsidRPr="00382CF6" w:rsidR="00652652">
        <w:rPr>
          <w:rFonts w:ascii="Times" w:hAnsi="Times"/>
          <w:color w:val="000000" w:themeColor="text1"/>
          <w:sz w:val="28"/>
          <w:szCs w:val="28"/>
        </w:rPr>
        <w:t>detail</w:t>
      </w:r>
      <w:r w:rsidRPr="00382CF6">
        <w:rPr>
          <w:rFonts w:ascii="Times" w:hAnsi="Times"/>
          <w:color w:val="000000" w:themeColor="text1"/>
          <w:sz w:val="28"/>
          <w:szCs w:val="28"/>
        </w:rPr>
        <w:t xml:space="preserve">, the </w:t>
      </w:r>
      <w:r w:rsidR="00305151">
        <w:rPr>
          <w:rFonts w:ascii="Times" w:hAnsi="Times"/>
          <w:color w:val="000000" w:themeColor="text1"/>
          <w:sz w:val="28"/>
          <w:szCs w:val="28"/>
        </w:rPr>
        <w:t>wastewater</w:t>
      </w:r>
      <w:r w:rsidRPr="00382CF6" w:rsidR="00305151">
        <w:rPr>
          <w:rFonts w:ascii="Times" w:hAnsi="Times"/>
          <w:color w:val="000000" w:themeColor="text1"/>
          <w:sz w:val="28"/>
          <w:szCs w:val="28"/>
        </w:rPr>
        <w:t xml:space="preserve"> </w:t>
      </w:r>
      <w:r w:rsidRPr="00382CF6">
        <w:rPr>
          <w:rFonts w:ascii="Times" w:hAnsi="Times"/>
          <w:color w:val="000000" w:themeColor="text1"/>
          <w:sz w:val="28"/>
          <w:szCs w:val="28"/>
        </w:rPr>
        <w:t>samples were</w:t>
      </w:r>
      <w:r w:rsidRPr="00382CF6" w:rsidR="007407EB">
        <w:rPr>
          <w:rFonts w:ascii="Times" w:hAnsi="Times"/>
          <w:color w:val="000000" w:themeColor="text1"/>
          <w:sz w:val="28"/>
          <w:szCs w:val="28"/>
        </w:rPr>
        <w:t xml:space="preserve"> </w:t>
      </w:r>
      <w:r w:rsidRPr="00382CF6">
        <w:rPr>
          <w:rFonts w:ascii="Times" w:hAnsi="Times"/>
          <w:color w:val="000000" w:themeColor="text1"/>
          <w:sz w:val="28"/>
          <w:szCs w:val="28"/>
        </w:rPr>
        <w:t xml:space="preserve">inactivated at </w:t>
      </w:r>
      <w:r w:rsidRPr="00382CF6">
        <w:rPr>
          <w:rFonts w:ascii="Times" w:hAnsi="Times" w:cs="Times New Roman"/>
          <w:color w:val="000000" w:themeColor="text1"/>
          <w:sz w:val="28"/>
          <w:szCs w:val="28"/>
        </w:rPr>
        <w:t xml:space="preserve">60 </w:t>
      </w:r>
      <w:r w:rsidRPr="00382CF6">
        <w:rPr>
          <w:rFonts w:ascii="Symbol" w:hAnsi="Symbol" w:eastAsia="Symbol" w:cs="Symbol"/>
          <w:color w:val="000000" w:themeColor="text1"/>
          <w:sz w:val="28"/>
          <w:szCs w:val="28"/>
        </w:rPr>
        <w:t>°</w:t>
      </w:r>
      <w:r w:rsidRPr="00382CF6">
        <w:rPr>
          <w:rFonts w:ascii="Times" w:hAnsi="Times" w:cs="Times New Roman"/>
          <w:color w:val="000000" w:themeColor="text1"/>
          <w:sz w:val="28"/>
          <w:szCs w:val="28"/>
        </w:rPr>
        <w:t>C for 30 minute</w:t>
      </w:r>
      <w:r w:rsidRPr="00382CF6">
        <w:rPr>
          <w:rFonts w:ascii="Times" w:hAnsi="Times" w:cs="Times New Roman"/>
          <w:color w:val="000000" w:themeColor="text1"/>
          <w:sz w:val="28"/>
          <w:szCs w:val="28"/>
          <w:lang w:val="en-US"/>
        </w:rPr>
        <w:t xml:space="preserve">s </w:t>
      </w:r>
      <w:r w:rsidRPr="00382CF6">
        <w:rPr>
          <w:rFonts w:ascii="Times" w:hAnsi="Times" w:cs="Times New Roman"/>
          <w:color w:val="000000" w:themeColor="text1"/>
          <w:sz w:val="28"/>
          <w:szCs w:val="28"/>
          <w:lang w:val="en-US"/>
        </w:rPr>
        <w:fldChar w:fldCharType="begin"/>
      </w:r>
      <w:r w:rsidR="007B3A2D">
        <w:rPr>
          <w:rFonts w:ascii="Times" w:hAnsi="Times" w:cs="Times New Roman"/>
          <w:color w:val="000000" w:themeColor="text1"/>
          <w:sz w:val="28"/>
          <w:szCs w:val="28"/>
          <w:lang w:val="en-US"/>
        </w:rPr>
        <w:instrText xml:space="preserve"> ADDIN EN.CITE &lt;EndNote&gt;&lt;Cite&gt;&lt;Author&gt;Zheng&lt;/Author&gt;&lt;Year&gt;2022&lt;/Year&gt;&lt;RecNum&gt;112&lt;/RecNum&gt;&lt;DisplayText&gt;(Zheng et al., 2022a)&lt;/DisplayText&gt;&lt;record&gt;&lt;rec-number&gt;112&lt;/rec-number&gt;&lt;foreign-keys&gt;&lt;key app="EN" db-id="v2xfaetdq05recev2xz5drrssf0ff9xaz2s9" timestamp="1652429341"&gt;112&lt;/key&gt;&lt;/foreign-keys&gt;&lt;ref-type name="Journal Article"&gt;17&lt;/ref-type&gt;&lt;contributors&gt;&lt;authors&gt;&lt;author&gt;Zheng, Xiawan&lt;/author&gt;&lt;author&gt;Deng, Yu&lt;/author&gt;&lt;author&gt;Xu, Xiaoqing&lt;/author&gt;&lt;author&gt;Li, Shuxian&lt;/author&gt;&lt;author&gt;Zhang, Yulin&lt;/author&gt;&lt;author&gt;Ding, Jiahui&lt;/author&gt;&lt;author&gt;On, Hei Yin&lt;/author&gt;&lt;author&gt;Lai, Jimmy CC&lt;/author&gt;&lt;author&gt;Yau, Chung In&lt;/author&gt;&lt;author&gt;Chin, Alex WH&lt;/author&gt;&lt;/authors&gt;&lt;/contributors&gt;&lt;titles&gt;&lt;title&gt;Comparison of virus concentration methods and RNA extraction methods for SARS-CoV-2 wastewater surveillance&lt;/title&gt;&lt;secondary-title&gt;Science of The Total Environment&lt;/secondary-title&gt;&lt;/titles&gt;&lt;periodical&gt;&lt;full-title&gt;Science of The Total Environment&lt;/full-title&gt;&lt;/periodical&gt;&lt;pages&gt;153687&lt;/pages&gt;&lt;volume&gt;824&lt;/volume&gt;&lt;dates&gt;&lt;year&gt;2022&lt;/year&gt;&lt;/dates&gt;&lt;isbn&gt;0048-9697&lt;/isbn&gt;&lt;urls&gt;&lt;related-urls&gt;&lt;url&gt;https://www.ncbi.nlm.nih.gov/pmc/articles/PMC8816846/&lt;/url&gt;&lt;/related-urls&gt;&lt;/urls&gt;&lt;/record&gt;&lt;/Cite&gt;&lt;/EndNote&gt;</w:instrText>
      </w:r>
      <w:r w:rsidRPr="00382CF6">
        <w:rPr>
          <w:rFonts w:ascii="Times" w:hAnsi="Times" w:cs="Times New Roman"/>
          <w:color w:val="000000" w:themeColor="text1"/>
          <w:sz w:val="28"/>
          <w:szCs w:val="28"/>
          <w:lang w:val="en-US"/>
        </w:rPr>
        <w:fldChar w:fldCharType="separate"/>
      </w:r>
      <w:r w:rsidR="007B3A2D">
        <w:rPr>
          <w:rFonts w:ascii="Times" w:hAnsi="Times" w:cs="Times New Roman"/>
          <w:noProof/>
          <w:color w:val="000000" w:themeColor="text1"/>
          <w:sz w:val="28"/>
          <w:szCs w:val="28"/>
          <w:lang w:val="en-US"/>
        </w:rPr>
        <w:t>(Zheng et al., 2022a)</w:t>
      </w:r>
      <w:r w:rsidRPr="00382CF6">
        <w:rPr>
          <w:rFonts w:ascii="Times" w:hAnsi="Times" w:cs="Times New Roman"/>
          <w:color w:val="000000" w:themeColor="text1"/>
          <w:sz w:val="28"/>
          <w:szCs w:val="28"/>
          <w:lang w:val="en-US"/>
        </w:rPr>
        <w:fldChar w:fldCharType="end"/>
      </w:r>
      <w:r w:rsidRPr="00382CF6">
        <w:rPr>
          <w:rFonts w:ascii="Times" w:hAnsi="Times" w:cs="Times New Roman"/>
          <w:color w:val="000000" w:themeColor="text1"/>
          <w:sz w:val="28"/>
          <w:szCs w:val="28"/>
          <w:lang w:val="en-US"/>
        </w:rPr>
        <w:t>. For sample pre</w:t>
      </w:r>
      <w:r w:rsidR="00131F25">
        <w:rPr>
          <w:rFonts w:ascii="Times" w:hAnsi="Times" w:cs="Times New Roman"/>
          <w:color w:val="000000" w:themeColor="text1"/>
          <w:sz w:val="28"/>
          <w:szCs w:val="28"/>
          <w:lang w:val="en-US"/>
        </w:rPr>
        <w:t>concentration</w:t>
      </w:r>
      <w:r w:rsidRPr="00382CF6">
        <w:rPr>
          <w:rFonts w:ascii="Times" w:hAnsi="Times" w:cs="Times New Roman"/>
          <w:color w:val="000000" w:themeColor="text1"/>
          <w:sz w:val="28"/>
          <w:szCs w:val="28"/>
          <w:lang w:val="en-US"/>
        </w:rPr>
        <w:t xml:space="preserve">, </w:t>
      </w:r>
      <w:r w:rsidRPr="00382CF6" w:rsidR="004E2F21">
        <w:rPr>
          <w:rFonts w:ascii="Times" w:hAnsi="Times" w:cs="Times New Roman"/>
          <w:color w:val="000000" w:themeColor="text1"/>
          <w:sz w:val="28"/>
          <w:szCs w:val="28"/>
          <w:lang w:val="en-US"/>
        </w:rPr>
        <w:t xml:space="preserve">a </w:t>
      </w:r>
      <w:r w:rsidRPr="00382CF6" w:rsidR="00F40C8A">
        <w:rPr>
          <w:rFonts w:ascii="Times" w:hAnsi="Times" w:cs="Times New Roman"/>
          <w:color w:val="000000" w:themeColor="text1"/>
          <w:sz w:val="28"/>
          <w:szCs w:val="28"/>
          <w:lang w:val="en-US"/>
        </w:rPr>
        <w:t>4</w:t>
      </w:r>
      <w:r w:rsidRPr="00382CF6">
        <w:rPr>
          <w:rFonts w:ascii="Times" w:hAnsi="Times" w:cs="Times New Roman"/>
          <w:color w:val="000000" w:themeColor="text1"/>
          <w:sz w:val="28"/>
          <w:szCs w:val="28"/>
          <w:lang w:val="en-US"/>
        </w:rPr>
        <w:t xml:space="preserve">0 mL wastewater sample was firstly centrifuged at </w:t>
      </w:r>
      <w:r w:rsidRPr="00382CF6" w:rsidR="00F40C8A">
        <w:rPr>
          <w:rFonts w:ascii="Times" w:hAnsi="Times" w:cs="Times New Roman"/>
          <w:color w:val="000000" w:themeColor="text1"/>
          <w:sz w:val="28"/>
          <w:szCs w:val="28"/>
          <w:lang w:val="en-US"/>
        </w:rPr>
        <w:t>2000</w:t>
      </w:r>
      <w:r w:rsidRPr="00382CF6">
        <w:rPr>
          <w:rFonts w:ascii="Times" w:hAnsi="Times" w:cs="Times New Roman"/>
          <w:color w:val="000000" w:themeColor="text1"/>
          <w:sz w:val="28"/>
          <w:szCs w:val="28"/>
          <w:lang w:val="en-US"/>
        </w:rPr>
        <w:t xml:space="preserve"> g for </w:t>
      </w:r>
      <w:r w:rsidRPr="00382CF6" w:rsidR="00B145C3">
        <w:rPr>
          <w:rFonts w:ascii="Times" w:hAnsi="Times" w:cs="Times New Roman"/>
          <w:color w:val="000000" w:themeColor="text1"/>
          <w:sz w:val="28"/>
          <w:szCs w:val="28"/>
          <w:lang w:val="en-US"/>
        </w:rPr>
        <w:t>2</w:t>
      </w:r>
      <w:r w:rsidRPr="00382CF6">
        <w:rPr>
          <w:rFonts w:ascii="Times" w:hAnsi="Times" w:cs="Times New Roman"/>
          <w:color w:val="000000" w:themeColor="text1"/>
          <w:sz w:val="28"/>
          <w:szCs w:val="28"/>
          <w:lang w:val="en-US"/>
        </w:rPr>
        <w:t xml:space="preserve"> mins to remove large particles, and then the supernatant was concentrated by </w:t>
      </w:r>
      <w:r w:rsidRPr="00382CF6" w:rsidR="00A815C8">
        <w:rPr>
          <w:rFonts w:ascii="Times" w:hAnsi="Times" w:cs="Times New Roman"/>
          <w:color w:val="000000" w:themeColor="text1"/>
          <w:sz w:val="28"/>
          <w:szCs w:val="28"/>
        </w:rPr>
        <w:t>flocculation</w:t>
      </w:r>
      <w:r w:rsidRPr="00382CF6">
        <w:rPr>
          <w:rFonts w:ascii="Times" w:hAnsi="Times" w:cs="Times New Roman"/>
          <w:color w:val="000000" w:themeColor="text1"/>
          <w:sz w:val="28"/>
          <w:szCs w:val="28"/>
          <w:lang w:val="en-US"/>
        </w:rPr>
        <w:t xml:space="preserve"> using </w:t>
      </w:r>
      <w:r w:rsidRPr="00382CF6" w:rsidR="008B4A17">
        <w:rPr>
          <w:rFonts w:ascii="Times" w:hAnsi="Times" w:cs="Times New Roman"/>
          <w:color w:val="000000" w:themeColor="text1"/>
          <w:sz w:val="28"/>
          <w:szCs w:val="28"/>
          <w:lang w:val="en-US"/>
        </w:rPr>
        <w:t>4 g PEG 8000 (10%, w/v) and 0.8 g NaCl (2%, w/v)</w:t>
      </w:r>
      <w:r w:rsidRPr="00382CF6">
        <w:rPr>
          <w:rFonts w:ascii="Times" w:hAnsi="Times" w:cs="Times New Roman"/>
          <w:color w:val="000000" w:themeColor="text1"/>
          <w:sz w:val="28"/>
          <w:szCs w:val="28"/>
          <w:lang w:val="en-US"/>
        </w:rPr>
        <w:t>.</w:t>
      </w:r>
      <w:r w:rsidRPr="00382CF6">
        <w:rPr>
          <w:rFonts w:ascii="Times" w:hAnsi="Times" w:cs="Times New Roman"/>
          <w:color w:val="000000" w:themeColor="text1"/>
          <w:sz w:val="28"/>
          <w:szCs w:val="28"/>
        </w:rPr>
        <w:t xml:space="preserve"> </w:t>
      </w:r>
      <w:r w:rsidRPr="00382CF6" w:rsidR="00861B81">
        <w:rPr>
          <w:rFonts w:ascii="Times" w:hAnsi="Times" w:cs="Times New Roman"/>
          <w:color w:val="000000" w:themeColor="text1"/>
          <w:sz w:val="28"/>
          <w:szCs w:val="28"/>
        </w:rPr>
        <w:t>And then, t</w:t>
      </w:r>
      <w:r w:rsidRPr="00382CF6">
        <w:rPr>
          <w:rFonts w:ascii="Times" w:hAnsi="Times" w:cs="Times New Roman"/>
          <w:color w:val="000000" w:themeColor="text1"/>
          <w:sz w:val="28"/>
          <w:szCs w:val="28"/>
        </w:rPr>
        <w:t>he mixture</w:t>
      </w:r>
      <w:r w:rsidRPr="00382CF6" w:rsidR="00861B81">
        <w:rPr>
          <w:rFonts w:ascii="Times" w:hAnsi="Times" w:cs="Times New Roman"/>
          <w:color w:val="000000" w:themeColor="text1"/>
          <w:sz w:val="28"/>
          <w:szCs w:val="28"/>
        </w:rPr>
        <w:t xml:space="preserve"> solution</w:t>
      </w:r>
      <w:r w:rsidRPr="00382CF6">
        <w:rPr>
          <w:rFonts w:ascii="Times" w:hAnsi="Times" w:cs="Times New Roman"/>
          <w:color w:val="000000" w:themeColor="text1"/>
          <w:sz w:val="28"/>
          <w:szCs w:val="28"/>
        </w:rPr>
        <w:t xml:space="preserve"> was </w:t>
      </w:r>
      <w:r w:rsidRPr="00382CF6" w:rsidR="0034142C">
        <w:rPr>
          <w:rFonts w:ascii="Times" w:hAnsi="Times" w:cs="Times New Roman"/>
          <w:color w:val="000000" w:themeColor="text1"/>
          <w:sz w:val="28"/>
          <w:szCs w:val="28"/>
        </w:rPr>
        <w:t>incubated</w:t>
      </w:r>
      <w:r w:rsidRPr="00382CF6">
        <w:rPr>
          <w:rFonts w:ascii="Times" w:hAnsi="Times" w:cs="Times New Roman"/>
          <w:color w:val="000000" w:themeColor="text1"/>
          <w:sz w:val="28"/>
          <w:szCs w:val="28"/>
        </w:rPr>
        <w:t xml:space="preserve"> </w:t>
      </w:r>
      <w:r w:rsidRPr="00382CF6" w:rsidR="00FF4FF1">
        <w:rPr>
          <w:rFonts w:ascii="Times" w:hAnsi="Times" w:cs="Times New Roman"/>
          <w:color w:val="000000" w:themeColor="text1"/>
          <w:sz w:val="28"/>
          <w:szCs w:val="28"/>
        </w:rPr>
        <w:t>in</w:t>
      </w:r>
      <w:r w:rsidRPr="00382CF6">
        <w:rPr>
          <w:rFonts w:ascii="Times" w:hAnsi="Times" w:cs="Times New Roman"/>
          <w:color w:val="000000" w:themeColor="text1"/>
          <w:sz w:val="28"/>
          <w:szCs w:val="28"/>
        </w:rPr>
        <w:t xml:space="preserve"> </w:t>
      </w:r>
      <w:r w:rsidRPr="00382CF6" w:rsidR="00861B81">
        <w:rPr>
          <w:rFonts w:ascii="Times" w:hAnsi="Times" w:cs="Times New Roman"/>
          <w:color w:val="000000" w:themeColor="text1"/>
          <w:sz w:val="28"/>
          <w:szCs w:val="28"/>
        </w:rPr>
        <w:t>a shaker</w:t>
      </w:r>
      <w:r w:rsidRPr="00382CF6" w:rsidR="00FF4FF1">
        <w:rPr>
          <w:rFonts w:ascii="Times" w:hAnsi="Times" w:cs="Times New Roman"/>
          <w:color w:val="000000" w:themeColor="text1"/>
          <w:sz w:val="28"/>
          <w:szCs w:val="28"/>
        </w:rPr>
        <w:t xml:space="preserve"> with a speed of 180 rpm at</w:t>
      </w:r>
      <w:r w:rsidRPr="00382CF6" w:rsidR="00861B81">
        <w:rPr>
          <w:rFonts w:ascii="Times" w:hAnsi="Times" w:cs="Times New Roman"/>
          <w:color w:val="000000" w:themeColor="text1"/>
          <w:sz w:val="28"/>
          <w:szCs w:val="28"/>
        </w:rPr>
        <w:t xml:space="preserve"> </w:t>
      </w:r>
      <w:r w:rsidRPr="00382CF6">
        <w:rPr>
          <w:rFonts w:ascii="Times" w:hAnsi="Times" w:cs="Times New Roman"/>
          <w:color w:val="000000" w:themeColor="text1"/>
          <w:sz w:val="28"/>
          <w:szCs w:val="28"/>
        </w:rPr>
        <w:t xml:space="preserve">25 ℃ for 2 </w:t>
      </w:r>
      <w:r w:rsidRPr="00382CF6" w:rsidR="00FF4FF1">
        <w:rPr>
          <w:rFonts w:ascii="Times" w:hAnsi="Times" w:cs="Times New Roman"/>
          <w:color w:val="000000" w:themeColor="text1"/>
          <w:sz w:val="28"/>
          <w:szCs w:val="28"/>
        </w:rPr>
        <w:t>h</w:t>
      </w:r>
      <w:r w:rsidRPr="00382CF6">
        <w:rPr>
          <w:rFonts w:ascii="Times" w:hAnsi="Times" w:cs="Times New Roman"/>
          <w:color w:val="000000" w:themeColor="text1"/>
          <w:sz w:val="28"/>
          <w:szCs w:val="28"/>
        </w:rPr>
        <w:t xml:space="preserve">. </w:t>
      </w:r>
      <w:r w:rsidRPr="00382CF6" w:rsidR="00AD5BBA">
        <w:rPr>
          <w:rFonts w:ascii="Times" w:hAnsi="Times" w:cs="Times New Roman"/>
          <w:color w:val="000000" w:themeColor="text1"/>
          <w:sz w:val="28"/>
          <w:szCs w:val="28"/>
        </w:rPr>
        <w:t>Thenceforth</w:t>
      </w:r>
      <w:r w:rsidRPr="00382CF6">
        <w:rPr>
          <w:rFonts w:ascii="Times" w:hAnsi="Times" w:cs="Times New Roman"/>
          <w:color w:val="000000" w:themeColor="text1"/>
          <w:sz w:val="28"/>
          <w:szCs w:val="28"/>
        </w:rPr>
        <w:t>, second-centrifugat</w:t>
      </w:r>
      <w:r w:rsidRPr="00382CF6" w:rsidR="00C52B3F">
        <w:rPr>
          <w:rFonts w:ascii="Times" w:hAnsi="Times" w:cs="Times New Roman"/>
          <w:color w:val="000000" w:themeColor="text1"/>
          <w:sz w:val="28"/>
          <w:szCs w:val="28"/>
        </w:rPr>
        <w:t>ion</w:t>
      </w:r>
      <w:r w:rsidRPr="00382CF6">
        <w:rPr>
          <w:rFonts w:ascii="Times" w:hAnsi="Times" w:cs="Times New Roman"/>
          <w:color w:val="000000" w:themeColor="text1"/>
          <w:sz w:val="28"/>
          <w:szCs w:val="28"/>
        </w:rPr>
        <w:t xml:space="preserve"> </w:t>
      </w:r>
      <w:r w:rsidRPr="00382CF6" w:rsidR="00C52B3F">
        <w:rPr>
          <w:rFonts w:ascii="Times" w:hAnsi="Times" w:cs="Times New Roman"/>
          <w:color w:val="000000" w:themeColor="text1"/>
          <w:sz w:val="28"/>
          <w:szCs w:val="28"/>
        </w:rPr>
        <w:t xml:space="preserve">was conducted </w:t>
      </w:r>
      <w:r w:rsidRPr="00382CF6">
        <w:rPr>
          <w:rFonts w:ascii="Times" w:hAnsi="Times" w:cs="Times New Roman"/>
          <w:color w:val="000000" w:themeColor="text1"/>
          <w:sz w:val="28"/>
          <w:szCs w:val="28"/>
        </w:rPr>
        <w:t xml:space="preserve">at 4750 g for 30 mins to </w:t>
      </w:r>
      <w:r w:rsidRPr="00382CF6" w:rsidR="00BD3A88">
        <w:rPr>
          <w:rFonts w:ascii="Times" w:hAnsi="Times" w:cs="Times New Roman"/>
          <w:color w:val="000000" w:themeColor="text1"/>
          <w:sz w:val="28"/>
          <w:szCs w:val="28"/>
        </w:rPr>
        <w:t>precipitate</w:t>
      </w:r>
      <w:r w:rsidRPr="00382CF6" w:rsidR="00C52B3F">
        <w:rPr>
          <w:rFonts w:ascii="Times" w:hAnsi="Times" w:cs="Times New Roman"/>
          <w:color w:val="000000" w:themeColor="text1"/>
          <w:sz w:val="28"/>
          <w:szCs w:val="28"/>
        </w:rPr>
        <w:t xml:space="preserve"> the mixture</w:t>
      </w:r>
      <w:r w:rsidRPr="00382CF6" w:rsidR="00F34F32">
        <w:rPr>
          <w:rFonts w:ascii="Times" w:hAnsi="Times" w:cs="Times New Roman"/>
          <w:color w:val="000000" w:themeColor="text1"/>
          <w:sz w:val="28"/>
          <w:szCs w:val="28"/>
        </w:rPr>
        <w:t xml:space="preserve"> in a small volume of 1-2 </w:t>
      </w:r>
      <w:proofErr w:type="spellStart"/>
      <w:r w:rsidRPr="00382CF6" w:rsidR="00F34F32">
        <w:rPr>
          <w:rFonts w:ascii="Times" w:hAnsi="Times" w:cs="Times New Roman"/>
          <w:color w:val="000000" w:themeColor="text1"/>
          <w:sz w:val="28"/>
          <w:szCs w:val="28"/>
        </w:rPr>
        <w:t>mL</w:t>
      </w:r>
      <w:r w:rsidRPr="00382CF6">
        <w:rPr>
          <w:rFonts w:ascii="Times" w:hAnsi="Times" w:cs="Times New Roman"/>
          <w:color w:val="000000" w:themeColor="text1"/>
          <w:sz w:val="28"/>
          <w:szCs w:val="28"/>
        </w:rPr>
        <w:t>.</w:t>
      </w:r>
      <w:proofErr w:type="spellEnd"/>
      <w:r w:rsidRPr="00382CF6">
        <w:rPr>
          <w:rFonts w:ascii="Times" w:hAnsi="Times" w:cs="Times New Roman"/>
          <w:color w:val="000000" w:themeColor="text1"/>
          <w:sz w:val="28"/>
          <w:szCs w:val="28"/>
        </w:rPr>
        <w:t xml:space="preserve"> </w:t>
      </w:r>
      <w:r w:rsidRPr="00382CF6" w:rsidR="00F34F32">
        <w:rPr>
          <w:rFonts w:ascii="Times" w:hAnsi="Times" w:cs="Times New Roman"/>
          <w:color w:val="000000" w:themeColor="text1"/>
          <w:sz w:val="28"/>
          <w:szCs w:val="28"/>
        </w:rPr>
        <w:t xml:space="preserve">Finally, </w:t>
      </w:r>
      <w:r w:rsidRPr="00382CF6" w:rsidR="00544B27">
        <w:rPr>
          <w:rFonts w:hint="eastAsia" w:ascii="Times" w:hAnsi="Times" w:cs="Times New Roman"/>
          <w:color w:val="000000" w:themeColor="text1"/>
          <w:sz w:val="28"/>
          <w:szCs w:val="28"/>
        </w:rPr>
        <w:t>t</w:t>
      </w:r>
      <w:r w:rsidRPr="00382CF6">
        <w:rPr>
          <w:rFonts w:ascii="Times" w:hAnsi="Times" w:cs="Times New Roman"/>
          <w:color w:val="000000" w:themeColor="text1"/>
          <w:sz w:val="28"/>
          <w:szCs w:val="28"/>
        </w:rPr>
        <w:t>h</w:t>
      </w:r>
      <w:r w:rsidRPr="00382CF6" w:rsidR="00D4624C">
        <w:rPr>
          <w:rFonts w:ascii="Times" w:hAnsi="Times" w:cs="Times New Roman"/>
          <w:color w:val="000000" w:themeColor="text1"/>
          <w:sz w:val="28"/>
          <w:szCs w:val="28"/>
        </w:rPr>
        <w:t>e</w:t>
      </w:r>
      <w:r w:rsidRPr="00382CF6" w:rsidR="00F34F32">
        <w:rPr>
          <w:rFonts w:ascii="Times" w:hAnsi="Times" w:cs="Times New Roman"/>
          <w:color w:val="000000" w:themeColor="text1"/>
          <w:sz w:val="28"/>
          <w:szCs w:val="28"/>
        </w:rPr>
        <w:t xml:space="preserve"> supernatant was remo</w:t>
      </w:r>
      <w:r w:rsidRPr="00382CF6" w:rsidR="006776FB">
        <w:rPr>
          <w:rFonts w:ascii="Times" w:hAnsi="Times" w:cs="Times New Roman"/>
          <w:color w:val="000000" w:themeColor="text1"/>
          <w:sz w:val="28"/>
          <w:szCs w:val="28"/>
        </w:rPr>
        <w:t>ved by</w:t>
      </w:r>
      <w:r w:rsidRPr="00382CF6" w:rsidR="00D4624C">
        <w:rPr>
          <w:rFonts w:ascii="Times" w:hAnsi="Times" w:cs="Times New Roman"/>
          <w:color w:val="000000" w:themeColor="text1"/>
          <w:sz w:val="28"/>
          <w:szCs w:val="28"/>
        </w:rPr>
        <w:t xml:space="preserve"> </w:t>
      </w:r>
      <w:r w:rsidRPr="00382CF6">
        <w:rPr>
          <w:rFonts w:ascii="Times" w:hAnsi="Times" w:cs="Times New Roman"/>
          <w:color w:val="000000" w:themeColor="text1"/>
          <w:sz w:val="28"/>
          <w:szCs w:val="28"/>
        </w:rPr>
        <w:t xml:space="preserve">third-centrifugation at 20,000 g for 2 mins to obtain </w:t>
      </w:r>
      <w:r w:rsidRPr="00382CF6" w:rsidR="006776FB">
        <w:rPr>
          <w:rFonts w:ascii="Times" w:hAnsi="Times" w:cs="Times New Roman"/>
          <w:color w:val="000000" w:themeColor="text1"/>
          <w:sz w:val="28"/>
          <w:szCs w:val="28"/>
        </w:rPr>
        <w:t xml:space="preserve">a </w:t>
      </w:r>
      <w:r w:rsidRPr="00382CF6">
        <w:rPr>
          <w:rFonts w:ascii="Times" w:hAnsi="Times" w:cs="Times New Roman"/>
          <w:color w:val="000000" w:themeColor="text1"/>
          <w:sz w:val="28"/>
          <w:szCs w:val="28"/>
        </w:rPr>
        <w:t xml:space="preserve">pellet for RNA extraction by </w:t>
      </w:r>
      <w:bookmarkStart w:name="OLE_LINK375" w:id="149"/>
      <w:bookmarkStart w:name="OLE_LINK376" w:id="150"/>
      <w:proofErr w:type="spellStart"/>
      <w:r w:rsidRPr="00301053" w:rsidR="00301053">
        <w:rPr>
          <w:rFonts w:ascii="Times" w:hAnsi="Times" w:cs="Times New Roman"/>
          <w:color w:val="000000" w:themeColor="text1"/>
          <w:sz w:val="28"/>
          <w:szCs w:val="28"/>
        </w:rPr>
        <w:t>QIAamp</w:t>
      </w:r>
      <w:proofErr w:type="spellEnd"/>
      <w:r w:rsidRPr="00301053" w:rsidR="00301053">
        <w:rPr>
          <w:rFonts w:ascii="Times" w:hAnsi="Times" w:cs="Times New Roman"/>
          <w:color w:val="000000" w:themeColor="text1"/>
          <w:sz w:val="28"/>
          <w:szCs w:val="28"/>
        </w:rPr>
        <w:t xml:space="preserve"> Viral RNA Kits</w:t>
      </w:r>
      <w:r w:rsidRPr="00382CF6" w:rsidR="003370AE">
        <w:rPr>
          <w:rFonts w:ascii="Times" w:hAnsi="Times" w:cs="Times New Roman"/>
          <w:color w:val="000000" w:themeColor="text1"/>
          <w:sz w:val="28"/>
          <w:szCs w:val="28"/>
        </w:rPr>
        <w:t xml:space="preserve"> (Qiagen)</w:t>
      </w:r>
      <w:bookmarkEnd w:id="149"/>
      <w:bookmarkEnd w:id="150"/>
      <w:r w:rsidRPr="00382CF6">
        <w:rPr>
          <w:rFonts w:ascii="Times" w:hAnsi="Times" w:cs="Times New Roman"/>
          <w:color w:val="000000" w:themeColor="text1"/>
          <w:sz w:val="28"/>
          <w:szCs w:val="28"/>
        </w:rPr>
        <w:t>.</w:t>
      </w:r>
    </w:p>
    <w:bookmarkEnd w:id="145"/>
    <w:bookmarkEnd w:id="146"/>
    <w:p w:rsidRPr="00382CF6" w:rsidR="0042623F" w:rsidP="00195F2E" w:rsidRDefault="0042623F" w14:paraId="3097B30F" w14:textId="77777777">
      <w:pPr>
        <w:spacing w:line="480" w:lineRule="auto"/>
        <w:jc w:val="both"/>
        <w:rPr>
          <w:rFonts w:ascii="Times" w:hAnsi="Times"/>
          <w:b/>
          <w:bCs/>
          <w:color w:val="000000" w:themeColor="text1"/>
          <w:sz w:val="28"/>
          <w:szCs w:val="28"/>
          <w:lang w:val="en-US"/>
        </w:rPr>
      </w:pPr>
    </w:p>
    <w:p w:rsidRPr="00382CF6" w:rsidR="0042623F" w:rsidP="00195F2E" w:rsidRDefault="0042623F" w14:paraId="46BD143A" w14:textId="409941D5">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2.</w:t>
      </w:r>
      <w:r w:rsidRPr="00382CF6" w:rsidR="00101ED6">
        <w:rPr>
          <w:rFonts w:ascii="Times" w:hAnsi="Times"/>
          <w:b/>
          <w:bCs/>
          <w:color w:val="000000" w:themeColor="text1"/>
          <w:sz w:val="28"/>
          <w:szCs w:val="28"/>
          <w:lang w:val="en-US"/>
        </w:rPr>
        <w:t>5</w:t>
      </w:r>
      <w:r w:rsidRPr="00382CF6">
        <w:rPr>
          <w:rFonts w:ascii="Times" w:hAnsi="Times"/>
          <w:b/>
          <w:bCs/>
          <w:color w:val="000000" w:themeColor="text1"/>
          <w:sz w:val="28"/>
          <w:szCs w:val="28"/>
          <w:lang w:val="en-US"/>
        </w:rPr>
        <w:t xml:space="preserve"> Library preparation for Illumina sequencing and data analysis. </w:t>
      </w:r>
    </w:p>
    <w:p w:rsidRPr="00382CF6" w:rsidR="0042623F" w:rsidP="00195F2E" w:rsidRDefault="0042623F" w14:paraId="5EBDBD60" w14:textId="2130F8A4">
      <w:pPr>
        <w:spacing w:line="480" w:lineRule="auto"/>
        <w:jc w:val="both"/>
        <w:rPr>
          <w:rFonts w:ascii="Times" w:hAnsi="Times" w:eastAsia="DengXian" w:cs="Times New Roman"/>
          <w:color w:val="000000" w:themeColor="text1"/>
          <w:sz w:val="28"/>
          <w:szCs w:val="28"/>
          <w:lang w:val="en-US"/>
        </w:rPr>
      </w:pPr>
      <w:r w:rsidRPr="00382CF6">
        <w:rPr>
          <w:rFonts w:ascii="Times" w:hAnsi="Times" w:eastAsia="DengXian" w:cs="Times New Roman"/>
          <w:color w:val="000000" w:themeColor="text1"/>
          <w:sz w:val="28"/>
          <w:szCs w:val="28"/>
        </w:rPr>
        <w:t>For this study, Illumina sequencing (</w:t>
      </w:r>
      <w:proofErr w:type="spellStart"/>
      <w:r w:rsidRPr="00382CF6">
        <w:rPr>
          <w:rFonts w:ascii="Times" w:hAnsi="Times" w:eastAsia="DengXian" w:cs="Times New Roman"/>
          <w:color w:val="000000" w:themeColor="text1"/>
          <w:sz w:val="28"/>
          <w:szCs w:val="28"/>
        </w:rPr>
        <w:t>Novogen</w:t>
      </w:r>
      <w:r w:rsidRPr="00382CF6" w:rsidR="008A4936">
        <w:rPr>
          <w:rFonts w:ascii="Times" w:hAnsi="Times" w:eastAsia="DengXian" w:cs="Times New Roman"/>
          <w:color w:val="000000" w:themeColor="text1"/>
          <w:sz w:val="28"/>
          <w:szCs w:val="28"/>
        </w:rPr>
        <w:t>e</w:t>
      </w:r>
      <w:proofErr w:type="spellEnd"/>
      <w:r w:rsidRPr="00382CF6" w:rsidR="0060553E">
        <w:rPr>
          <w:rFonts w:ascii="Times" w:hAnsi="Times" w:eastAsia="DengXian" w:cs="Times New Roman"/>
          <w:color w:val="000000" w:themeColor="text1"/>
          <w:sz w:val="28"/>
          <w:szCs w:val="28"/>
        </w:rPr>
        <w:t xml:space="preserve"> Company</w:t>
      </w:r>
      <w:r w:rsidRPr="00382CF6">
        <w:rPr>
          <w:rFonts w:ascii="Times" w:hAnsi="Times" w:eastAsia="DengXian" w:cs="Times New Roman"/>
          <w:color w:val="000000" w:themeColor="text1"/>
          <w:sz w:val="28"/>
          <w:szCs w:val="28"/>
        </w:rPr>
        <w:t xml:space="preserve">) was employed for the targeted sequencing </w:t>
      </w:r>
      <w:r w:rsidRPr="00382CF6" w:rsidR="00BC5744">
        <w:rPr>
          <w:rFonts w:ascii="Times" w:hAnsi="Times" w:eastAsia="DengXian" w:cs="Times New Roman"/>
          <w:color w:val="000000" w:themeColor="text1"/>
          <w:sz w:val="28"/>
          <w:szCs w:val="28"/>
        </w:rPr>
        <w:t>of</w:t>
      </w:r>
      <w:r w:rsidRPr="00382CF6">
        <w:rPr>
          <w:rFonts w:ascii="Times" w:hAnsi="Times" w:eastAsia="DengXian" w:cs="Times New Roman"/>
          <w:color w:val="000000" w:themeColor="text1"/>
          <w:sz w:val="28"/>
          <w:szCs w:val="28"/>
        </w:rPr>
        <w:t xml:space="preserve"> six </w:t>
      </w:r>
      <w:r w:rsidR="00305151">
        <w:rPr>
          <w:rFonts w:ascii="Times" w:hAnsi="Times" w:eastAsia="DengXian" w:cs="Times New Roman"/>
          <w:color w:val="000000" w:themeColor="text1"/>
          <w:sz w:val="28"/>
          <w:szCs w:val="28"/>
        </w:rPr>
        <w:t>wastewater</w:t>
      </w:r>
      <w:r w:rsidRPr="00382CF6" w:rsidR="00305151">
        <w:rPr>
          <w:rFonts w:ascii="Times" w:hAnsi="Times" w:eastAsia="DengXian" w:cs="Times New Roman"/>
          <w:color w:val="000000" w:themeColor="text1"/>
          <w:sz w:val="28"/>
          <w:szCs w:val="28"/>
        </w:rPr>
        <w:t xml:space="preserve"> </w:t>
      </w:r>
      <w:r w:rsidRPr="00382CF6">
        <w:rPr>
          <w:rFonts w:ascii="Times" w:hAnsi="Times" w:eastAsia="DengXian" w:cs="Times New Roman"/>
          <w:color w:val="000000" w:themeColor="text1"/>
          <w:sz w:val="28"/>
          <w:szCs w:val="28"/>
        </w:rPr>
        <w:t xml:space="preserve">samples. The 400 bp of amplicons were generated as per the ARTIC v3 instructions with some refinements. </w:t>
      </w:r>
      <w:bookmarkStart w:name="OLE_LINK51" w:id="151"/>
      <w:bookmarkStart w:name="OLE_LINK52" w:id="152"/>
      <w:r w:rsidRPr="00382CF6">
        <w:rPr>
          <w:rFonts w:ascii="Times" w:hAnsi="Times" w:eastAsia="DengXian" w:cs="Times New Roman"/>
          <w:color w:val="000000" w:themeColor="text1"/>
          <w:sz w:val="28"/>
          <w:szCs w:val="28"/>
        </w:rPr>
        <w:t>In detail, for the cDNA preparation, rather than one tube of reverse transcription mixture, three tubes of the mixture were made for one sample.</w:t>
      </w:r>
      <w:bookmarkEnd w:id="151"/>
      <w:bookmarkEnd w:id="152"/>
      <w:r w:rsidRPr="00382CF6">
        <w:rPr>
          <w:rFonts w:ascii="Times" w:hAnsi="Times" w:eastAsia="DengXian" w:cs="Times New Roman"/>
          <w:color w:val="000000" w:themeColor="text1"/>
          <w:sz w:val="28"/>
          <w:szCs w:val="28"/>
        </w:rPr>
        <w:t xml:space="preserve"> Besides, instead of a 2.5 </w:t>
      </w:r>
      <w:r w:rsidRPr="00382CF6" w:rsidR="003370AE">
        <w:rPr>
          <w:rFonts w:ascii="Times" w:hAnsi="Times"/>
          <w:color w:val="000000" w:themeColor="text1"/>
          <w:sz w:val="28"/>
          <w:szCs w:val="28"/>
          <w:lang w:val="en-US"/>
        </w:rPr>
        <w:t>μL</w:t>
      </w:r>
      <w:r w:rsidRPr="00382CF6">
        <w:rPr>
          <w:rFonts w:ascii="Times" w:hAnsi="Times" w:eastAsia="DengXian" w:cs="Times New Roman"/>
          <w:color w:val="000000" w:themeColor="text1"/>
          <w:sz w:val="28"/>
          <w:szCs w:val="28"/>
        </w:rPr>
        <w:t xml:space="preserve"> cDNA template for one 25 </w:t>
      </w:r>
      <w:r w:rsidRPr="00382CF6" w:rsidR="003370AE">
        <w:rPr>
          <w:rFonts w:ascii="Times" w:hAnsi="Times"/>
          <w:color w:val="000000" w:themeColor="text1"/>
          <w:sz w:val="28"/>
          <w:szCs w:val="28"/>
          <w:lang w:val="en-US"/>
        </w:rPr>
        <w:t>μL</w:t>
      </w:r>
      <w:r w:rsidRPr="00382CF6">
        <w:rPr>
          <w:rFonts w:ascii="Times" w:hAnsi="Times" w:eastAsia="DengXian" w:cs="Times New Roman"/>
          <w:color w:val="000000" w:themeColor="text1"/>
          <w:sz w:val="28"/>
          <w:szCs w:val="28"/>
        </w:rPr>
        <w:t xml:space="preserve"> PCR reaction, 5 </w:t>
      </w:r>
      <w:r w:rsidRPr="00382CF6" w:rsidR="003370AE">
        <w:rPr>
          <w:rFonts w:ascii="Times" w:hAnsi="Times"/>
          <w:color w:val="000000" w:themeColor="text1"/>
          <w:sz w:val="28"/>
          <w:szCs w:val="28"/>
          <w:lang w:val="en-US"/>
        </w:rPr>
        <w:t>μL</w:t>
      </w:r>
      <w:r w:rsidRPr="00382CF6">
        <w:rPr>
          <w:rFonts w:ascii="Times" w:hAnsi="Times" w:eastAsia="DengXian" w:cs="Times New Roman"/>
          <w:color w:val="000000" w:themeColor="text1"/>
          <w:sz w:val="28"/>
          <w:szCs w:val="28"/>
        </w:rPr>
        <w:t xml:space="preserve"> cDNA </w:t>
      </w:r>
      <w:r w:rsidR="00C85D59">
        <w:rPr>
          <w:rFonts w:hint="eastAsia" w:ascii="Times" w:hAnsi="Times" w:eastAsia="DengXian" w:cs="Times New Roman"/>
          <w:color w:val="000000" w:themeColor="text1"/>
          <w:sz w:val="28"/>
          <w:szCs w:val="28"/>
        </w:rPr>
        <w:t>was</w:t>
      </w:r>
      <w:r w:rsidRPr="00382CF6" w:rsidR="00544B27">
        <w:rPr>
          <w:rFonts w:ascii="Times" w:hAnsi="Times" w:eastAsia="DengXian" w:cs="Times New Roman"/>
          <w:color w:val="000000" w:themeColor="text1"/>
          <w:sz w:val="28"/>
          <w:szCs w:val="28"/>
        </w:rPr>
        <w:t xml:space="preserve"> used </w:t>
      </w:r>
      <w:r w:rsidRPr="00382CF6">
        <w:rPr>
          <w:rFonts w:ascii="Times" w:hAnsi="Times" w:eastAsia="DengXian" w:cs="Times New Roman"/>
          <w:color w:val="000000" w:themeColor="text1"/>
          <w:sz w:val="28"/>
          <w:szCs w:val="28"/>
        </w:rPr>
        <w:t xml:space="preserve">as the template, and a total of 3 reactions using each primer pool for one sample were pooled together and purified. The purified PCR products were sent to </w:t>
      </w:r>
      <w:bookmarkStart w:name="OLE_LINK131" w:id="153"/>
      <w:bookmarkStart w:name="OLE_LINK132" w:id="154"/>
      <w:proofErr w:type="spellStart"/>
      <w:r w:rsidRPr="00382CF6">
        <w:rPr>
          <w:rFonts w:ascii="Times" w:hAnsi="Times" w:eastAsia="DengXian" w:cs="Times New Roman"/>
          <w:color w:val="000000" w:themeColor="text1"/>
          <w:sz w:val="28"/>
          <w:szCs w:val="28"/>
        </w:rPr>
        <w:t>Novogene</w:t>
      </w:r>
      <w:bookmarkEnd w:id="153"/>
      <w:bookmarkEnd w:id="154"/>
      <w:proofErr w:type="spellEnd"/>
      <w:r w:rsidRPr="00382CF6">
        <w:rPr>
          <w:rFonts w:ascii="Times" w:hAnsi="Times" w:eastAsia="DengXian" w:cs="Times New Roman"/>
          <w:color w:val="000000" w:themeColor="text1"/>
          <w:sz w:val="28"/>
          <w:szCs w:val="28"/>
        </w:rPr>
        <w:t xml:space="preserve"> </w:t>
      </w:r>
      <w:r w:rsidRPr="00382CF6" w:rsidR="0060553E">
        <w:rPr>
          <w:rFonts w:ascii="Times" w:hAnsi="Times" w:eastAsia="DengXian" w:cs="Times New Roman"/>
          <w:color w:val="000000" w:themeColor="text1"/>
          <w:sz w:val="28"/>
          <w:szCs w:val="28"/>
        </w:rPr>
        <w:t xml:space="preserve">Company </w:t>
      </w:r>
      <w:r w:rsidRPr="00382CF6">
        <w:rPr>
          <w:rFonts w:ascii="Times" w:hAnsi="Times" w:eastAsia="DengXian" w:cs="Times New Roman"/>
          <w:color w:val="000000" w:themeColor="text1"/>
          <w:sz w:val="28"/>
          <w:szCs w:val="28"/>
        </w:rPr>
        <w:t xml:space="preserve">for </w:t>
      </w:r>
      <w:r w:rsidRPr="00382CF6" w:rsidR="00BC5744">
        <w:rPr>
          <w:rFonts w:ascii="Times" w:hAnsi="Times" w:eastAsia="DengXian" w:cs="Times New Roman"/>
          <w:color w:val="000000" w:themeColor="text1"/>
          <w:sz w:val="28"/>
          <w:szCs w:val="28"/>
        </w:rPr>
        <w:t xml:space="preserve">Illumina </w:t>
      </w:r>
      <w:r w:rsidRPr="00382CF6">
        <w:rPr>
          <w:rFonts w:ascii="Times" w:hAnsi="Times" w:eastAsia="DengXian" w:cs="Times New Roman"/>
          <w:color w:val="000000" w:themeColor="text1"/>
          <w:sz w:val="28"/>
          <w:szCs w:val="28"/>
        </w:rPr>
        <w:t xml:space="preserve">sequencing. The obtained raw reads were processed using fastp software </w:t>
      </w:r>
      <w:r w:rsidRPr="00382CF6" w:rsidR="002E4ED9">
        <w:rPr>
          <w:rFonts w:ascii="Times" w:hAnsi="Times" w:eastAsia="DengXian" w:cs="Times New Roman"/>
          <w:color w:val="000000" w:themeColor="text1"/>
          <w:sz w:val="28"/>
          <w:szCs w:val="28"/>
        </w:rPr>
        <w:t>(v0.23.2)</w:t>
      </w:r>
      <w:r w:rsidR="002A082B">
        <w:rPr>
          <w:rFonts w:ascii="Times" w:hAnsi="Times" w:eastAsia="DengXian" w:cs="Times New Roman"/>
          <w:color w:val="000000" w:themeColor="text1"/>
          <w:sz w:val="28"/>
          <w:szCs w:val="28"/>
        </w:rPr>
        <w:t xml:space="preserve"> </w:t>
      </w:r>
      <w:r w:rsidRPr="00382CF6">
        <w:rPr>
          <w:rFonts w:ascii="Times" w:hAnsi="Times" w:eastAsia="DengXian" w:cs="Times New Roman"/>
          <w:color w:val="000000" w:themeColor="text1"/>
          <w:sz w:val="28"/>
          <w:szCs w:val="28"/>
        </w:rPr>
        <w:t>to deplete the sequencing adapters first, and the clean reads were aligned with the SARS-CoV-2 reference genome</w:t>
      </w:r>
      <w:r w:rsidR="00D06B10">
        <w:rPr>
          <w:rFonts w:ascii="Times" w:hAnsi="Times" w:eastAsia="DengXian" w:cs="Times New Roman"/>
          <w:color w:val="000000" w:themeColor="text1"/>
          <w:sz w:val="28"/>
          <w:szCs w:val="28"/>
        </w:rPr>
        <w:t xml:space="preserve">, </w:t>
      </w:r>
      <w:r w:rsidR="00D06B10">
        <w:rPr>
          <w:rFonts w:ascii="Times" w:hAnsi="Times"/>
          <w:color w:val="000000" w:themeColor="text1"/>
          <w:sz w:val="28"/>
          <w:szCs w:val="28"/>
          <w:lang w:val="en-US"/>
        </w:rPr>
        <w:t xml:space="preserve">i.e., SARS-COV-2 isolate Wuhan-Hu-1 </w:t>
      </w:r>
      <w:r w:rsidRPr="00382CF6" w:rsidR="00D06B10">
        <w:rPr>
          <w:rFonts w:ascii="Times" w:hAnsi="Times"/>
          <w:color w:val="000000" w:themeColor="text1"/>
          <w:sz w:val="28"/>
          <w:szCs w:val="28"/>
          <w:lang w:val="en-US"/>
        </w:rPr>
        <w:t>(MN908947.3)</w:t>
      </w:r>
      <w:r w:rsidR="00D06B10">
        <w:rPr>
          <w:rFonts w:ascii="Times" w:hAnsi="Times" w:eastAsia="DengXian" w:cs="Times New Roman"/>
          <w:color w:val="000000" w:themeColor="text1"/>
          <w:sz w:val="28"/>
          <w:szCs w:val="28"/>
        </w:rPr>
        <w:t xml:space="preserve"> </w:t>
      </w:r>
      <w:r w:rsidRPr="00382CF6">
        <w:rPr>
          <w:rFonts w:ascii="Times" w:hAnsi="Times" w:eastAsia="DengXian" w:cs="Times New Roman"/>
          <w:color w:val="000000" w:themeColor="text1"/>
          <w:sz w:val="28"/>
          <w:szCs w:val="28"/>
        </w:rPr>
        <w:t>by the bwa-mem2</w:t>
      </w:r>
      <w:r w:rsidRPr="00382CF6" w:rsidR="007B2906">
        <w:rPr>
          <w:rFonts w:ascii="Times" w:hAnsi="Times" w:eastAsia="DengXian" w:cs="Times New Roman"/>
          <w:color w:val="000000" w:themeColor="text1"/>
          <w:sz w:val="28"/>
          <w:szCs w:val="28"/>
        </w:rPr>
        <w:t xml:space="preserve"> (v2.2.1)</w:t>
      </w:r>
      <w:r w:rsidRPr="00382CF6">
        <w:rPr>
          <w:rFonts w:ascii="Times" w:hAnsi="Times" w:eastAsia="DengXian" w:cs="Times New Roman"/>
          <w:color w:val="000000" w:themeColor="text1"/>
          <w:sz w:val="28"/>
          <w:szCs w:val="28"/>
        </w:rPr>
        <w:t xml:space="preserve">. After the alignment, </w:t>
      </w:r>
      <w:r w:rsidRPr="00382CF6">
        <w:rPr>
          <w:rFonts w:ascii="Times" w:hAnsi="Times" w:eastAsia="DengXian" w:cs="Times New Roman"/>
          <w:color w:val="000000" w:themeColor="text1"/>
          <w:sz w:val="28"/>
          <w:szCs w:val="28"/>
          <w:lang w:val="en-US"/>
        </w:rPr>
        <w:t xml:space="preserve">we conducted the primer trimming and consensus calling using the iVar pipeline </w:t>
      </w:r>
      <w:r w:rsidRPr="00382CF6" w:rsidR="00215696">
        <w:rPr>
          <w:rFonts w:ascii="Times" w:hAnsi="Times" w:eastAsia="DengXian" w:cs="Times New Roman"/>
          <w:color w:val="000000" w:themeColor="text1"/>
          <w:sz w:val="28"/>
          <w:szCs w:val="28"/>
          <w:lang w:val="en-US"/>
        </w:rPr>
        <w:fldChar w:fldCharType="begin"/>
      </w:r>
      <w:r w:rsidR="007B3A2D">
        <w:rPr>
          <w:rFonts w:ascii="Times" w:hAnsi="Times" w:eastAsia="DengXian" w:cs="Times New Roman"/>
          <w:color w:val="000000" w:themeColor="text1"/>
          <w:sz w:val="28"/>
          <w:szCs w:val="28"/>
          <w:lang w:val="en-US"/>
        </w:rPr>
        <w:instrText xml:space="preserve"> ADDIN EN.CITE &lt;EndNote&gt;&lt;Cite&gt;&lt;Author&gt;Grubaugh&lt;/Author&gt;&lt;Year&gt;2019&lt;/Year&gt;&lt;RecNum&gt;994&lt;/RecNum&gt;&lt;DisplayText&gt;(Grubaugh et al., 2019)&lt;/DisplayText&gt;&lt;record&gt;&lt;rec-number&gt;994&lt;/rec-number&gt;&lt;foreign-keys&gt;&lt;key app="EN" db-id="v2xfaetdq05recev2xz5drrssf0ff9xaz2s9" timestamp="1670290916"&gt;994&lt;/key&gt;&lt;/foreign-keys&gt;&lt;ref-type name="Journal Article"&gt;17&lt;/ref-type&gt;&lt;contributors&gt;&lt;authors&gt;&lt;author&gt;Grubaugh, Nathan D&lt;/author&gt;&lt;author&gt;Gangavarapu, Karthik&lt;/author&gt;&lt;author&gt;Quick, Joshua&lt;/author&gt;&lt;author&gt;Matteson, Nathaniel L&lt;/author&gt;&lt;author&gt;De Jesus, Jaqueline Goes&lt;/author&gt;&lt;author&gt;Main, Bradley J&lt;/author&gt;&lt;author&gt;Tan, Amanda L&lt;/author&gt;&lt;author&gt;Paul, Lauren M&lt;/author&gt;&lt;author&gt;Brackney, Doug E&lt;/author&gt;&lt;author&gt;Grewal, Saran&lt;/author&gt;&lt;/authors&gt;&lt;/contributors&gt;&lt;titles&gt;&lt;title&gt;An amplicon-based sequencing framework for accurately measuring intrahost virus diversity using PrimalSeq and iVar&lt;/title&gt;&lt;secondary-title&gt;Genome biology&lt;/secondary-title&gt;&lt;/titles&gt;&lt;pages&gt;1-19&lt;/pages&gt;&lt;volume&gt;20&lt;/volume&gt;&lt;number&gt;1&lt;/number&gt;&lt;dates&gt;&lt;year&gt;2019&lt;/year&gt;&lt;/dates&gt;&lt;isbn&gt;1474-760X&lt;/isbn&gt;&lt;urls&gt;&lt;/urls&gt;&lt;/record&gt;&lt;/Cite&gt;&lt;/EndNote&gt;</w:instrText>
      </w:r>
      <w:r w:rsidRPr="00382CF6" w:rsidR="00215696">
        <w:rPr>
          <w:rFonts w:ascii="Times" w:hAnsi="Times" w:eastAsia="DengXian" w:cs="Times New Roman"/>
          <w:color w:val="000000" w:themeColor="text1"/>
          <w:sz w:val="28"/>
          <w:szCs w:val="28"/>
          <w:lang w:val="en-US"/>
        </w:rPr>
        <w:fldChar w:fldCharType="separate"/>
      </w:r>
      <w:r w:rsidR="007B3A2D">
        <w:rPr>
          <w:rFonts w:ascii="Times" w:hAnsi="Times" w:eastAsia="DengXian" w:cs="Times New Roman"/>
          <w:noProof/>
          <w:color w:val="000000" w:themeColor="text1"/>
          <w:sz w:val="28"/>
          <w:szCs w:val="28"/>
          <w:lang w:val="en-US"/>
        </w:rPr>
        <w:t>(Grubaugh et al., 2019)</w:t>
      </w:r>
      <w:r w:rsidRPr="00382CF6" w:rsidR="00215696">
        <w:rPr>
          <w:rFonts w:ascii="Times" w:hAnsi="Times" w:eastAsia="DengXian" w:cs="Times New Roman"/>
          <w:color w:val="000000" w:themeColor="text1"/>
          <w:sz w:val="28"/>
          <w:szCs w:val="28"/>
          <w:lang w:val="en-US"/>
        </w:rPr>
        <w:fldChar w:fldCharType="end"/>
      </w:r>
      <w:r w:rsidRPr="00382CF6">
        <w:rPr>
          <w:rFonts w:ascii="Times" w:hAnsi="Times" w:eastAsia="DengXian" w:cs="Times New Roman"/>
          <w:color w:val="000000" w:themeColor="text1"/>
          <w:sz w:val="28"/>
          <w:szCs w:val="28"/>
          <w:lang w:val="en-US"/>
        </w:rPr>
        <w:t xml:space="preserve">. The branches of the lineage for these consensus sequences were designated and the phylogenetic tree was constructed using </w:t>
      </w:r>
      <w:proofErr w:type="spellStart"/>
      <w:r w:rsidRPr="00382CF6">
        <w:rPr>
          <w:rFonts w:ascii="Times" w:hAnsi="Times" w:eastAsia="DengXian" w:cs="Times New Roman"/>
          <w:color w:val="000000" w:themeColor="text1"/>
          <w:sz w:val="28"/>
          <w:szCs w:val="28"/>
          <w:lang w:val="en-US"/>
        </w:rPr>
        <w:t>Nextclade</w:t>
      </w:r>
      <w:proofErr w:type="spellEnd"/>
      <w:r w:rsidRPr="00382CF6">
        <w:rPr>
          <w:rFonts w:ascii="Times" w:hAnsi="Times" w:eastAsia="DengXian" w:cs="Times New Roman"/>
          <w:color w:val="000000" w:themeColor="text1"/>
          <w:sz w:val="28"/>
          <w:szCs w:val="28"/>
          <w:lang w:val="en-US"/>
        </w:rPr>
        <w:t xml:space="preserve"> (</w:t>
      </w:r>
      <w:hyperlink w:history="1" r:id="rId11">
        <w:r w:rsidRPr="00382CF6">
          <w:rPr>
            <w:rStyle w:val="Hyperlink"/>
            <w:rFonts w:ascii="Times" w:hAnsi="Times" w:eastAsia="DengXian" w:cs="Times New Roman"/>
            <w:color w:val="000000" w:themeColor="text1"/>
            <w:sz w:val="28"/>
            <w:szCs w:val="28"/>
            <w:lang w:val="en-US"/>
          </w:rPr>
          <w:t>https://clades.nextstrain.org/</w:t>
        </w:r>
      </w:hyperlink>
      <w:r w:rsidRPr="00382CF6">
        <w:rPr>
          <w:rFonts w:ascii="Times" w:hAnsi="Times" w:eastAsia="DengXian" w:cs="Times New Roman"/>
          <w:color w:val="000000" w:themeColor="text1"/>
          <w:sz w:val="28"/>
          <w:szCs w:val="28"/>
          <w:lang w:val="en-US"/>
        </w:rPr>
        <w:t xml:space="preserve">). </w:t>
      </w:r>
    </w:p>
    <w:p w:rsidRPr="00382CF6" w:rsidR="0042623F" w:rsidP="00195F2E" w:rsidRDefault="0042623F" w14:paraId="3016F094" w14:textId="77777777">
      <w:pPr>
        <w:spacing w:line="480" w:lineRule="auto"/>
        <w:jc w:val="both"/>
        <w:rPr>
          <w:rFonts w:ascii="Times" w:hAnsi="Times" w:eastAsia="DengXian" w:cs="Times New Roman"/>
          <w:color w:val="000000" w:themeColor="text1"/>
          <w:sz w:val="28"/>
          <w:szCs w:val="28"/>
          <w:lang w:val="en-US"/>
        </w:rPr>
      </w:pPr>
    </w:p>
    <w:p w:rsidRPr="00382CF6" w:rsidR="0042623F" w:rsidP="00195F2E" w:rsidRDefault="0042623F" w14:paraId="7B183C66" w14:textId="77777777">
      <w:pPr>
        <w:spacing w:line="480" w:lineRule="auto"/>
        <w:jc w:val="both"/>
        <w:rPr>
          <w:rFonts w:ascii="Times" w:hAnsi="Times" w:eastAsia="DengXian" w:cs="Times New Roman"/>
          <w:b/>
          <w:bCs/>
          <w:color w:val="000000" w:themeColor="text1"/>
          <w:sz w:val="28"/>
          <w:szCs w:val="28"/>
          <w:lang w:val="en-US"/>
        </w:rPr>
      </w:pPr>
      <w:r w:rsidRPr="00382CF6">
        <w:rPr>
          <w:rFonts w:ascii="Times" w:hAnsi="Times" w:eastAsia="DengXian" w:cs="Times New Roman"/>
          <w:b/>
          <w:bCs/>
          <w:color w:val="000000" w:themeColor="text1"/>
          <w:sz w:val="28"/>
          <w:szCs w:val="28"/>
          <w:lang w:val="en-US"/>
        </w:rPr>
        <w:t>2.6 Statistics analysis.</w:t>
      </w:r>
    </w:p>
    <w:p w:rsidRPr="00382CF6" w:rsidR="0042623F" w:rsidP="00195F2E" w:rsidRDefault="00332D26" w14:paraId="6BD1FEB4" w14:textId="70CCF917">
      <w:pPr>
        <w:spacing w:line="480" w:lineRule="auto"/>
        <w:jc w:val="both"/>
        <w:rPr>
          <w:rFonts w:ascii="Times" w:hAnsi="Times" w:eastAsia="DengXian" w:cs="Times New Roman"/>
          <w:color w:val="000000" w:themeColor="text1"/>
          <w:sz w:val="28"/>
          <w:szCs w:val="28"/>
          <w:lang w:val="en-US"/>
        </w:rPr>
      </w:pPr>
      <w:r w:rsidRPr="00332D26">
        <w:rPr>
          <w:rFonts w:ascii="Times" w:hAnsi="Times" w:eastAsia="DengXian" w:cs="Times New Roman"/>
          <w:color w:val="000000" w:themeColor="text1"/>
          <w:sz w:val="28"/>
          <w:szCs w:val="28"/>
          <w:lang w:val="en-US"/>
        </w:rPr>
        <w:t>We executed</w:t>
      </w:r>
      <w:r>
        <w:rPr>
          <w:rFonts w:ascii="Times" w:hAnsi="Times" w:eastAsia="DengXian" w:cs="Times New Roman"/>
          <w:color w:val="000000" w:themeColor="text1"/>
          <w:sz w:val="28"/>
          <w:szCs w:val="28"/>
          <w:lang w:val="en-US"/>
        </w:rPr>
        <w:t xml:space="preserve"> </w:t>
      </w:r>
      <w:r w:rsidRPr="00382CF6" w:rsidR="0042623F">
        <w:rPr>
          <w:rFonts w:ascii="Times" w:hAnsi="Times" w:eastAsia="DengXian" w:cs="Times New Roman"/>
          <w:color w:val="000000" w:themeColor="text1"/>
          <w:sz w:val="28"/>
          <w:szCs w:val="28"/>
          <w:lang w:val="en-US"/>
        </w:rPr>
        <w:t>linear regression analysis</w:t>
      </w:r>
      <w:r w:rsidR="00DB7330">
        <w:rPr>
          <w:rFonts w:ascii="Times" w:hAnsi="Times" w:eastAsia="DengXian" w:cs="Times New Roman"/>
          <w:color w:val="000000" w:themeColor="text1"/>
          <w:sz w:val="28"/>
          <w:szCs w:val="28"/>
          <w:lang w:val="en-US"/>
        </w:rPr>
        <w:t xml:space="preserve"> </w:t>
      </w:r>
      <w:r w:rsidR="0089576E">
        <w:rPr>
          <w:rFonts w:ascii="Times" w:hAnsi="Times" w:eastAsia="DengXian" w:cs="Times New Roman"/>
          <w:color w:val="000000" w:themeColor="text1"/>
          <w:sz w:val="28"/>
          <w:szCs w:val="28"/>
          <w:lang w:val="en-US"/>
        </w:rPr>
        <w:t xml:space="preserve">for standard curves </w:t>
      </w:r>
      <w:r w:rsidRPr="00F8187B" w:rsidR="00F8187B">
        <w:rPr>
          <w:rFonts w:ascii="Times" w:hAnsi="Times" w:eastAsia="DengXian" w:cs="Times New Roman"/>
          <w:color w:val="000000" w:themeColor="text1"/>
          <w:sz w:val="28"/>
          <w:szCs w:val="28"/>
          <w:lang w:val="en-US"/>
        </w:rPr>
        <w:t>using the concentration of viral RNA as the independent variable and the corresponding Ct values from RT-qPCR as the dependent variable. Additionally,</w:t>
      </w:r>
      <w:r w:rsidR="00F8187B">
        <w:rPr>
          <w:rFonts w:ascii="Times" w:hAnsi="Times" w:eastAsia="DengXian" w:cs="Times New Roman"/>
          <w:color w:val="000000" w:themeColor="text1"/>
          <w:sz w:val="28"/>
          <w:szCs w:val="28"/>
          <w:lang w:val="en-US"/>
        </w:rPr>
        <w:t xml:space="preserve"> a t</w:t>
      </w:r>
      <w:r w:rsidR="00447694">
        <w:rPr>
          <w:rFonts w:ascii="Times" w:hAnsi="Times" w:eastAsia="DengXian" w:cs="Times New Roman"/>
          <w:color w:val="000000" w:themeColor="text1"/>
          <w:sz w:val="28"/>
          <w:szCs w:val="28"/>
          <w:lang w:val="en-US"/>
        </w:rPr>
        <w:t xml:space="preserve">wo-way </w:t>
      </w:r>
      <w:r w:rsidR="00A61D0A">
        <w:rPr>
          <w:rFonts w:ascii="Times" w:hAnsi="Times" w:eastAsia="DengXian" w:cs="Times New Roman"/>
          <w:color w:val="000000" w:themeColor="text1"/>
          <w:sz w:val="28"/>
          <w:szCs w:val="28"/>
          <w:lang w:val="en-US"/>
        </w:rPr>
        <w:t>ANOVA</w:t>
      </w:r>
      <w:r w:rsidR="00026F81">
        <w:rPr>
          <w:rFonts w:ascii="Times" w:hAnsi="Times" w:eastAsia="DengXian" w:cs="Times New Roman"/>
          <w:color w:val="000000" w:themeColor="text1"/>
          <w:sz w:val="28"/>
          <w:szCs w:val="28"/>
          <w:lang w:val="en-US"/>
        </w:rPr>
        <w:t xml:space="preserve"> </w:t>
      </w:r>
      <w:r w:rsidRPr="00D46D3D" w:rsidR="00D46D3D">
        <w:rPr>
          <w:rFonts w:ascii="Times" w:hAnsi="Times" w:eastAsia="DengXian" w:cs="Times New Roman"/>
          <w:color w:val="000000" w:themeColor="text1"/>
          <w:sz w:val="28"/>
          <w:szCs w:val="28"/>
          <w:lang w:val="en-US"/>
        </w:rPr>
        <w:t xml:space="preserve">was conducted to evaluate significant differences </w:t>
      </w:r>
      <w:bookmarkStart w:name="OLE_LINK481" w:id="155"/>
      <w:r w:rsidRPr="00D46D3D" w:rsidR="00D46D3D">
        <w:rPr>
          <w:rFonts w:ascii="Times" w:hAnsi="Times" w:eastAsia="DengXian" w:cs="Times New Roman"/>
          <w:color w:val="000000" w:themeColor="text1"/>
          <w:sz w:val="28"/>
          <w:szCs w:val="28"/>
          <w:lang w:val="en-US"/>
        </w:rPr>
        <w:t>between the original and our modified assays</w:t>
      </w:r>
      <w:bookmarkEnd w:id="155"/>
      <w:r w:rsidRPr="00D46D3D" w:rsidR="00D46D3D">
        <w:rPr>
          <w:rFonts w:ascii="Times" w:hAnsi="Times" w:eastAsia="DengXian" w:cs="Times New Roman"/>
          <w:color w:val="000000" w:themeColor="text1"/>
          <w:sz w:val="28"/>
          <w:szCs w:val="28"/>
          <w:lang w:val="en-US"/>
        </w:rPr>
        <w:t>, where the assay type served as the independent variable, and the Ct values functioned as the dependent variable. These analyses were carried out using GraphPad Prism 9.0 (GraphPad Software, San Diego, CA, USA)</w:t>
      </w:r>
      <w:r w:rsidR="00A61D0A">
        <w:rPr>
          <w:rFonts w:ascii="Times" w:hAnsi="Times" w:eastAsia="DengXian" w:cs="Times New Roman"/>
          <w:color w:val="000000" w:themeColor="text1"/>
          <w:sz w:val="28"/>
          <w:szCs w:val="28"/>
          <w:lang w:val="en-US"/>
        </w:rPr>
        <w:t>. F</w:t>
      </w:r>
      <w:r w:rsidRPr="00382CF6" w:rsidR="0042623F">
        <w:rPr>
          <w:rFonts w:ascii="Times" w:hAnsi="Times" w:eastAsia="DengXian" w:cs="Times New Roman"/>
          <w:color w:val="000000" w:themeColor="text1"/>
          <w:sz w:val="28"/>
          <w:szCs w:val="28"/>
          <w:lang w:val="en-US"/>
        </w:rPr>
        <w:t xml:space="preserve">or the detection results by the specific primer-probe set, the </w:t>
      </w:r>
      <w:bookmarkStart w:name="OLE_LINK167" w:id="156"/>
      <w:bookmarkStart w:name="OLE_LINK168" w:id="157"/>
      <w:r w:rsidRPr="00382CF6" w:rsidR="00935341">
        <w:rPr>
          <w:rFonts w:ascii="Times" w:hAnsi="Times" w:eastAsia="DengXian" w:cs="Times New Roman"/>
          <w:color w:val="000000" w:themeColor="text1"/>
          <w:sz w:val="28"/>
          <w:szCs w:val="28"/>
          <w:lang w:val="en-US"/>
        </w:rPr>
        <w:t xml:space="preserve">percentage of the </w:t>
      </w:r>
      <w:r w:rsidRPr="00382CF6" w:rsidR="0042623F">
        <w:rPr>
          <w:rFonts w:ascii="Times" w:hAnsi="Times" w:eastAsia="DengXian" w:cs="Times New Roman"/>
          <w:color w:val="000000" w:themeColor="text1"/>
          <w:sz w:val="28"/>
          <w:szCs w:val="28"/>
          <w:lang w:val="en-US"/>
        </w:rPr>
        <w:t xml:space="preserve">coefficient of variation </w:t>
      </w:r>
      <w:bookmarkEnd w:id="156"/>
      <w:bookmarkEnd w:id="157"/>
      <w:r w:rsidRPr="00382CF6" w:rsidR="0042623F">
        <w:rPr>
          <w:rFonts w:ascii="Times" w:hAnsi="Times" w:eastAsia="DengXian" w:cs="Times New Roman"/>
          <w:color w:val="000000" w:themeColor="text1"/>
          <w:sz w:val="28"/>
          <w:szCs w:val="28"/>
          <w:lang w:val="en-US"/>
        </w:rPr>
        <w:t>(CV</w:t>
      </w:r>
      <w:r w:rsidRPr="00382CF6" w:rsidR="00935341">
        <w:rPr>
          <w:rFonts w:ascii="Times" w:hAnsi="Times" w:eastAsia="DengXian" w:cs="Times New Roman"/>
          <w:color w:val="000000" w:themeColor="text1"/>
          <w:sz w:val="28"/>
          <w:szCs w:val="28"/>
          <w:lang w:val="en-US"/>
        </w:rPr>
        <w:t>%</w:t>
      </w:r>
      <w:r w:rsidRPr="00382CF6" w:rsidR="0042623F">
        <w:rPr>
          <w:rFonts w:ascii="Times" w:hAnsi="Times" w:eastAsia="DengXian" w:cs="Times New Roman"/>
          <w:color w:val="000000" w:themeColor="text1"/>
          <w:sz w:val="28"/>
          <w:szCs w:val="28"/>
          <w:lang w:val="en-US"/>
        </w:rPr>
        <w:t xml:space="preserve">) was obtained from the ratio of the standard deviation to the mean of the concentration quantified by that primer-probe set. </w:t>
      </w:r>
    </w:p>
    <w:p w:rsidRPr="00382CF6" w:rsidR="00AE7CCC" w:rsidP="00195F2E" w:rsidRDefault="005B5EFA" w14:paraId="114F7858" w14:textId="63617536">
      <w:pPr>
        <w:tabs>
          <w:tab w:val="left" w:pos="3185"/>
        </w:tabs>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ab/>
      </w:r>
      <w:bookmarkStart w:name="OLE_LINK59" w:id="158"/>
      <w:bookmarkStart w:name="OLE_LINK60" w:id="159"/>
    </w:p>
    <w:bookmarkEnd w:id="158"/>
    <w:bookmarkEnd w:id="159"/>
    <w:p w:rsidRPr="00382CF6" w:rsidR="00B07C4F" w:rsidP="00195F2E" w:rsidRDefault="002A7D17" w14:paraId="7DE20190" w14:textId="75AF795B">
      <w:pPr>
        <w:spacing w:line="480" w:lineRule="auto"/>
        <w:jc w:val="both"/>
        <w:rPr>
          <w:rFonts w:ascii="Times" w:hAnsi="Times"/>
          <w:b/>
          <w:bCs/>
          <w:color w:val="000000" w:themeColor="text1"/>
          <w:sz w:val="28"/>
          <w:szCs w:val="28"/>
          <w:lang w:val="en-US"/>
        </w:rPr>
      </w:pPr>
      <w:r>
        <w:rPr>
          <w:rFonts w:ascii="Times" w:hAnsi="Times"/>
          <w:b/>
          <w:bCs/>
          <w:color w:val="000000" w:themeColor="text1"/>
          <w:sz w:val="28"/>
          <w:szCs w:val="28"/>
        </w:rPr>
        <w:t>3</w:t>
      </w:r>
      <w:r w:rsidR="009559D5">
        <w:rPr>
          <w:rFonts w:ascii="Times" w:hAnsi="Times"/>
          <w:b/>
          <w:bCs/>
          <w:color w:val="000000" w:themeColor="text1"/>
          <w:sz w:val="28"/>
          <w:szCs w:val="28"/>
        </w:rPr>
        <w:t>.</w:t>
      </w:r>
      <w:r>
        <w:rPr>
          <w:rFonts w:ascii="Times" w:hAnsi="Times"/>
          <w:b/>
          <w:bCs/>
          <w:color w:val="000000" w:themeColor="text1"/>
          <w:sz w:val="28"/>
          <w:szCs w:val="28"/>
        </w:rPr>
        <w:t xml:space="preserve"> </w:t>
      </w:r>
      <w:r w:rsidRPr="00382CF6" w:rsidR="00B07C4F">
        <w:rPr>
          <w:rFonts w:ascii="Times" w:hAnsi="Times"/>
          <w:b/>
          <w:bCs/>
          <w:color w:val="000000" w:themeColor="text1"/>
          <w:sz w:val="28"/>
          <w:szCs w:val="28"/>
        </w:rPr>
        <w:t>Re</w:t>
      </w:r>
      <w:proofErr w:type="spellStart"/>
      <w:r w:rsidRPr="00382CF6" w:rsidR="00B07C4F">
        <w:rPr>
          <w:rFonts w:ascii="Times" w:hAnsi="Times"/>
          <w:b/>
          <w:bCs/>
          <w:color w:val="000000" w:themeColor="text1"/>
          <w:sz w:val="28"/>
          <w:szCs w:val="28"/>
          <w:lang w:val="en-US"/>
        </w:rPr>
        <w:t>sults</w:t>
      </w:r>
      <w:proofErr w:type="spellEnd"/>
    </w:p>
    <w:p w:rsidRPr="00382CF6" w:rsidR="004B3827" w:rsidP="00195F2E" w:rsidRDefault="00192431" w14:paraId="060E1F95" w14:textId="0DCD1829">
      <w:pPr>
        <w:spacing w:line="480" w:lineRule="auto"/>
        <w:jc w:val="both"/>
        <w:rPr>
          <w:rFonts w:ascii="Times" w:hAnsi="Times"/>
          <w:b/>
          <w:bCs/>
          <w:color w:val="000000" w:themeColor="text1"/>
          <w:sz w:val="28"/>
          <w:szCs w:val="28"/>
          <w:lang w:val="en-US"/>
        </w:rPr>
      </w:pPr>
      <w:bookmarkStart w:name="OLE_LINK49" w:id="160"/>
      <w:bookmarkStart w:name="OLE_LINK50" w:id="161"/>
      <w:r w:rsidRPr="00382CF6">
        <w:rPr>
          <w:rFonts w:ascii="Times" w:hAnsi="Times"/>
          <w:b/>
          <w:bCs/>
          <w:color w:val="000000" w:themeColor="text1"/>
          <w:sz w:val="28"/>
          <w:szCs w:val="28"/>
          <w:lang w:val="en-US"/>
        </w:rPr>
        <w:t xml:space="preserve">3.1 </w:t>
      </w:r>
      <w:r w:rsidRPr="00382CF6" w:rsidR="00E84DC7">
        <w:rPr>
          <w:rFonts w:ascii="Times" w:hAnsi="Times"/>
          <w:b/>
          <w:bCs/>
          <w:color w:val="000000" w:themeColor="text1"/>
          <w:sz w:val="28"/>
          <w:szCs w:val="28"/>
          <w:lang w:val="en-US"/>
        </w:rPr>
        <w:t xml:space="preserve">Mutation profiles </w:t>
      </w:r>
      <w:r w:rsidRPr="00382CF6" w:rsidR="00D36D14">
        <w:rPr>
          <w:rFonts w:ascii="Times" w:hAnsi="Times"/>
          <w:b/>
          <w:bCs/>
          <w:color w:val="000000" w:themeColor="text1"/>
          <w:sz w:val="28"/>
          <w:szCs w:val="28"/>
          <w:lang w:val="en-US"/>
        </w:rPr>
        <w:t xml:space="preserve">based on </w:t>
      </w:r>
      <w:r w:rsidRPr="00382CF6" w:rsidR="00D36D14">
        <w:rPr>
          <w:rFonts w:ascii="Times" w:hAnsi="Times"/>
          <w:b/>
          <w:bCs/>
          <w:i/>
          <w:iCs/>
          <w:color w:val="000000" w:themeColor="text1"/>
          <w:sz w:val="28"/>
          <w:szCs w:val="28"/>
          <w:lang w:val="en-US"/>
        </w:rPr>
        <w:t>in silico</w:t>
      </w:r>
      <w:r w:rsidRPr="00382CF6" w:rsidR="00D36D14">
        <w:rPr>
          <w:rFonts w:ascii="Times" w:hAnsi="Times"/>
          <w:b/>
          <w:bCs/>
          <w:color w:val="000000" w:themeColor="text1"/>
          <w:sz w:val="28"/>
          <w:szCs w:val="28"/>
          <w:lang w:val="en-US"/>
        </w:rPr>
        <w:t xml:space="preserve"> analysis </w:t>
      </w:r>
      <w:r w:rsidRPr="00382CF6" w:rsidR="00FE79E9">
        <w:rPr>
          <w:rFonts w:ascii="Times" w:hAnsi="Times"/>
          <w:b/>
          <w:bCs/>
          <w:color w:val="000000" w:themeColor="text1"/>
          <w:sz w:val="28"/>
          <w:szCs w:val="28"/>
          <w:lang w:val="en-US"/>
        </w:rPr>
        <w:t>indicate mismatches in primer</w:t>
      </w:r>
      <w:r w:rsidRPr="00382CF6" w:rsidR="00D36D14">
        <w:rPr>
          <w:rFonts w:ascii="Times" w:hAnsi="Times"/>
          <w:b/>
          <w:bCs/>
          <w:color w:val="000000" w:themeColor="text1"/>
          <w:sz w:val="28"/>
          <w:szCs w:val="28"/>
          <w:lang w:val="en-US"/>
        </w:rPr>
        <w:t xml:space="preserve">-probe </w:t>
      </w:r>
      <w:r w:rsidRPr="00382CF6" w:rsidR="00222FA4">
        <w:rPr>
          <w:rFonts w:ascii="Times" w:hAnsi="Times"/>
          <w:b/>
          <w:bCs/>
          <w:color w:val="000000" w:themeColor="text1"/>
          <w:sz w:val="28"/>
          <w:szCs w:val="28"/>
          <w:lang w:val="en-US"/>
        </w:rPr>
        <w:t xml:space="preserve">binding </w:t>
      </w:r>
      <w:proofErr w:type="gramStart"/>
      <w:r w:rsidRPr="00382CF6" w:rsidR="00222FA4">
        <w:rPr>
          <w:rFonts w:ascii="Times" w:hAnsi="Times"/>
          <w:b/>
          <w:bCs/>
          <w:color w:val="000000" w:themeColor="text1"/>
          <w:sz w:val="28"/>
          <w:szCs w:val="28"/>
          <w:lang w:val="en-US"/>
        </w:rPr>
        <w:t>sites</w:t>
      </w:r>
      <w:proofErr w:type="gramEnd"/>
    </w:p>
    <w:p w:rsidRPr="00382CF6" w:rsidR="001A609F" w:rsidP="00195F2E" w:rsidRDefault="001A609F" w14:paraId="2F5448E2" w14:textId="56B9FA8F">
      <w:pPr>
        <w:spacing w:line="480" w:lineRule="auto"/>
        <w:jc w:val="both"/>
        <w:rPr>
          <w:rFonts w:ascii="Times" w:hAnsi="Times"/>
          <w:color w:val="000000" w:themeColor="text1"/>
          <w:sz w:val="28"/>
          <w:szCs w:val="28"/>
          <w:lang w:val="en-US"/>
        </w:rPr>
      </w:pPr>
      <w:bookmarkStart w:name="OLE_LINK452" w:id="162"/>
      <w:bookmarkStart w:name="OLE_LINK453" w:id="163"/>
      <w:bookmarkStart w:name="OLE_LINK397" w:id="164"/>
      <w:bookmarkStart w:name="OLE_LINK67" w:id="165"/>
      <w:bookmarkStart w:name="OLE_LINK68" w:id="166"/>
      <w:r w:rsidRPr="00382CF6">
        <w:rPr>
          <w:rFonts w:ascii="Times" w:hAnsi="Times"/>
          <w:color w:val="000000" w:themeColor="text1"/>
          <w:sz w:val="28"/>
          <w:szCs w:val="28"/>
          <w:lang w:val="en-US"/>
        </w:rPr>
        <w:t xml:space="preserve">We analyzed SARS-CoV-2 sequences </w:t>
      </w:r>
      <w:r w:rsidR="00733654">
        <w:rPr>
          <w:rFonts w:ascii="Times" w:hAnsi="Times"/>
          <w:color w:val="000000" w:themeColor="text1"/>
          <w:sz w:val="28"/>
          <w:szCs w:val="28"/>
          <w:lang w:val="en-US"/>
        </w:rPr>
        <w:t xml:space="preserve">downloaded </w:t>
      </w:r>
      <w:r w:rsidRPr="00382CF6">
        <w:rPr>
          <w:rFonts w:ascii="Times" w:hAnsi="Times"/>
          <w:color w:val="000000" w:themeColor="text1"/>
          <w:sz w:val="28"/>
          <w:szCs w:val="28"/>
          <w:lang w:val="en-US"/>
        </w:rPr>
        <w:t xml:space="preserve">from GISAID collected </w:t>
      </w:r>
      <w:r w:rsidRPr="00382CF6" w:rsidR="00216876">
        <w:rPr>
          <w:rFonts w:ascii="Times" w:hAnsi="Times"/>
          <w:color w:val="000000" w:themeColor="text1"/>
          <w:sz w:val="28"/>
          <w:szCs w:val="28"/>
          <w:lang w:val="en-US"/>
        </w:rPr>
        <w:t>from</w:t>
      </w:r>
      <w:r w:rsidRPr="00382CF6">
        <w:rPr>
          <w:rFonts w:ascii="Times" w:hAnsi="Times"/>
          <w:color w:val="000000" w:themeColor="text1"/>
          <w:sz w:val="28"/>
          <w:szCs w:val="28"/>
          <w:lang w:val="en-US"/>
        </w:rPr>
        <w:t xml:space="preserve"> </w:t>
      </w:r>
      <w:bookmarkStart w:name="OLE_LINK24" w:id="167"/>
      <w:bookmarkStart w:name="OLE_LINK25" w:id="168"/>
      <w:r w:rsidRPr="00382CF6">
        <w:rPr>
          <w:rFonts w:ascii="Times" w:hAnsi="Times"/>
          <w:color w:val="000000" w:themeColor="text1"/>
          <w:sz w:val="28"/>
          <w:szCs w:val="28"/>
          <w:lang w:val="en-US"/>
        </w:rPr>
        <w:t>1 Feb 2022</w:t>
      </w:r>
      <w:r w:rsidRPr="00382CF6" w:rsidR="00F67C16">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 </w:t>
      </w:r>
      <w:r w:rsidR="00FC2199">
        <w:rPr>
          <w:rFonts w:ascii="Times" w:hAnsi="Times"/>
          <w:color w:val="000000" w:themeColor="text1"/>
          <w:sz w:val="28"/>
          <w:szCs w:val="28"/>
          <w:lang w:val="en-US"/>
        </w:rPr>
        <w:t>2</w:t>
      </w:r>
      <w:r w:rsidRPr="00382CF6">
        <w:rPr>
          <w:rFonts w:ascii="Times" w:hAnsi="Times"/>
          <w:color w:val="000000" w:themeColor="text1"/>
          <w:sz w:val="28"/>
          <w:szCs w:val="28"/>
          <w:lang w:val="en-US"/>
        </w:rPr>
        <w:t xml:space="preserve"> May 202</w:t>
      </w:r>
      <w:bookmarkEnd w:id="167"/>
      <w:bookmarkEnd w:id="168"/>
      <w:r w:rsidRPr="00382CF6">
        <w:rPr>
          <w:rFonts w:ascii="Times" w:hAnsi="Times"/>
          <w:color w:val="000000" w:themeColor="text1"/>
          <w:sz w:val="28"/>
          <w:szCs w:val="28"/>
          <w:lang w:val="en-US"/>
        </w:rPr>
        <w:t xml:space="preserve">2, </w:t>
      </w:r>
      <w:r w:rsidR="00733654">
        <w:rPr>
          <w:rFonts w:ascii="Times" w:hAnsi="Times"/>
          <w:color w:val="000000" w:themeColor="text1"/>
          <w:sz w:val="28"/>
          <w:szCs w:val="28"/>
          <w:lang w:val="en-US"/>
        </w:rPr>
        <w:t>during</w:t>
      </w:r>
      <w:r w:rsidRPr="00382CF6" w:rsidR="00733654">
        <w:rPr>
          <w:rFonts w:ascii="Times" w:hAnsi="Times"/>
          <w:color w:val="000000" w:themeColor="text1"/>
          <w:sz w:val="28"/>
          <w:szCs w:val="28"/>
          <w:lang w:val="en-US"/>
        </w:rPr>
        <w:t xml:space="preserve"> </w:t>
      </w:r>
      <w:r w:rsidRPr="00382CF6" w:rsidR="0046327C">
        <w:rPr>
          <w:rFonts w:ascii="Times" w:hAnsi="Times"/>
          <w:color w:val="000000" w:themeColor="text1"/>
          <w:sz w:val="28"/>
          <w:szCs w:val="28"/>
          <w:lang w:val="en-US"/>
        </w:rPr>
        <w:t>the fifth wave COVID-19 outbreak period</w:t>
      </w:r>
      <w:r w:rsidR="00DB544D">
        <w:rPr>
          <w:rFonts w:ascii="Times" w:hAnsi="Times"/>
          <w:color w:val="000000" w:themeColor="text1"/>
          <w:sz w:val="28"/>
          <w:szCs w:val="28"/>
          <w:lang w:val="en-US"/>
        </w:rPr>
        <w:t>.</w:t>
      </w:r>
      <w:r w:rsidRPr="00382CF6" w:rsidR="0046327C">
        <w:rPr>
          <w:rFonts w:ascii="Times" w:hAnsi="Times"/>
          <w:color w:val="000000" w:themeColor="text1"/>
          <w:sz w:val="28"/>
          <w:szCs w:val="28"/>
          <w:lang w:val="en-US"/>
        </w:rPr>
        <w:t xml:space="preserve"> </w:t>
      </w:r>
      <w:r w:rsidR="00DB544D">
        <w:rPr>
          <w:rFonts w:ascii="Times" w:hAnsi="Times"/>
          <w:color w:val="000000" w:themeColor="text1"/>
          <w:sz w:val="28"/>
          <w:szCs w:val="28"/>
          <w:lang w:val="en-US"/>
        </w:rPr>
        <w:t>T</w:t>
      </w:r>
      <w:r w:rsidRPr="00382CF6">
        <w:rPr>
          <w:rFonts w:ascii="Times" w:hAnsi="Times"/>
          <w:color w:val="000000" w:themeColor="text1"/>
          <w:sz w:val="28"/>
          <w:szCs w:val="28"/>
          <w:lang w:val="en-US"/>
        </w:rPr>
        <w:t xml:space="preserve">he </w:t>
      </w:r>
      <w:r w:rsidR="00DB544D">
        <w:rPr>
          <w:rFonts w:ascii="Times" w:hAnsi="Times"/>
          <w:color w:val="000000" w:themeColor="text1"/>
          <w:sz w:val="28"/>
          <w:szCs w:val="28"/>
          <w:lang w:val="en-US"/>
        </w:rPr>
        <w:t xml:space="preserve">analysis indicated </w:t>
      </w:r>
      <w:r w:rsidRPr="00FF0B1B" w:rsidR="00DB544D">
        <w:rPr>
          <w:rFonts w:ascii="Times" w:hAnsi="Times"/>
          <w:color w:val="000000" w:themeColor="text1"/>
          <w:sz w:val="28"/>
          <w:szCs w:val="28"/>
          <w:lang w:val="en-US"/>
        </w:rPr>
        <w:t xml:space="preserve">that </w:t>
      </w:r>
      <w:proofErr w:type="gramStart"/>
      <w:r w:rsidRPr="00FF0B1B" w:rsidR="00175773">
        <w:rPr>
          <w:rFonts w:ascii="Times" w:hAnsi="Times" w:cs="Segoe UI"/>
          <w:color w:val="000000" w:themeColor="text1"/>
          <w:sz w:val="28"/>
          <w:szCs w:val="28"/>
        </w:rPr>
        <w:t>the majority of</w:t>
      </w:r>
      <w:proofErr w:type="gramEnd"/>
      <w:r w:rsidRPr="00FF0B1B" w:rsidR="00175773">
        <w:rPr>
          <w:rFonts w:ascii="Times" w:hAnsi="Times" w:cs="Segoe UI"/>
          <w:color w:val="000000" w:themeColor="text1"/>
          <w:sz w:val="28"/>
          <w:szCs w:val="28"/>
        </w:rPr>
        <w:t xml:space="preserve"> these sequences belonged to Omicron variants, with the </w:t>
      </w:r>
      <w:proofErr w:type="spellStart"/>
      <w:r w:rsidRPr="00FF0B1B" w:rsidR="00175773">
        <w:rPr>
          <w:rFonts w:ascii="Times" w:hAnsi="Times" w:cs="Segoe UI"/>
          <w:color w:val="000000" w:themeColor="text1"/>
          <w:sz w:val="28"/>
          <w:szCs w:val="28"/>
        </w:rPr>
        <w:t>sublineage</w:t>
      </w:r>
      <w:proofErr w:type="spellEnd"/>
      <w:r w:rsidRPr="00FF0B1B" w:rsidR="00175773">
        <w:rPr>
          <w:rFonts w:ascii="Times" w:hAnsi="Times" w:cs="Segoe UI"/>
          <w:color w:val="000000" w:themeColor="text1"/>
          <w:sz w:val="28"/>
          <w:szCs w:val="28"/>
        </w:rPr>
        <w:t xml:space="preserve"> BA.2 being the most prevalent, reflecting its rampant spread during this period </w:t>
      </w:r>
      <w:bookmarkEnd w:id="162"/>
      <w:bookmarkEnd w:id="163"/>
      <w:bookmarkEnd w:id="164"/>
      <w:r w:rsidRPr="00382CF6">
        <w:rPr>
          <w:rFonts w:ascii="Times" w:hAnsi="Times"/>
          <w:color w:val="000000" w:themeColor="text1"/>
          <w:sz w:val="28"/>
          <w:szCs w:val="28"/>
          <w:lang w:val="en-US"/>
        </w:rPr>
        <w:t>(</w:t>
      </w:r>
      <w:r w:rsidRPr="00890D6B">
        <w:rPr>
          <w:rFonts w:ascii="Times" w:hAnsi="Times"/>
          <w:color w:val="000000" w:themeColor="text1"/>
          <w:sz w:val="28"/>
          <w:szCs w:val="28"/>
          <w:shd w:val="pct15" w:color="auto" w:fill="FFFFFF"/>
          <w:lang w:val="en-US"/>
        </w:rPr>
        <w:t>Figure 1a</w:t>
      </w:r>
      <w:r w:rsidRPr="00382CF6">
        <w:rPr>
          <w:rFonts w:ascii="Times" w:hAnsi="Times"/>
          <w:color w:val="000000" w:themeColor="text1"/>
          <w:sz w:val="28"/>
          <w:szCs w:val="28"/>
          <w:lang w:val="en-US"/>
        </w:rPr>
        <w:t xml:space="preserve">). To </w:t>
      </w:r>
      <w:r w:rsidRPr="00382CF6" w:rsidR="00B32368">
        <w:rPr>
          <w:rFonts w:ascii="Times" w:hAnsi="Times"/>
          <w:color w:val="000000" w:themeColor="text1"/>
          <w:sz w:val="28"/>
          <w:szCs w:val="28"/>
          <w:lang w:val="en-US"/>
        </w:rPr>
        <w:t>investigate</w:t>
      </w:r>
      <w:r w:rsidRPr="00382CF6">
        <w:rPr>
          <w:rFonts w:ascii="Times" w:hAnsi="Times"/>
          <w:color w:val="000000" w:themeColor="text1"/>
          <w:sz w:val="28"/>
          <w:szCs w:val="28"/>
          <w:lang w:val="en-US"/>
        </w:rPr>
        <w:t xml:space="preserve"> the mutational profiles of Omicron, we retrieved 8</w:t>
      </w:r>
      <w:r w:rsidRPr="00382CF6" w:rsidR="00E81A1A">
        <w:rPr>
          <w:rFonts w:ascii="Times" w:hAnsi="Times"/>
          <w:color w:val="000000" w:themeColor="text1"/>
          <w:sz w:val="28"/>
          <w:szCs w:val="28"/>
          <w:lang w:val="en-US"/>
        </w:rPr>
        <w:t>8</w:t>
      </w:r>
      <w:r w:rsidRPr="00382CF6">
        <w:rPr>
          <w:rFonts w:ascii="Times" w:hAnsi="Times"/>
          <w:color w:val="000000" w:themeColor="text1"/>
          <w:sz w:val="28"/>
          <w:szCs w:val="28"/>
          <w:lang w:val="en-US"/>
        </w:rPr>
        <w:t>2 genome sequences of Omicron</w:t>
      </w:r>
      <w:r w:rsidRPr="00382CF6" w:rsidR="008026D6">
        <w:rPr>
          <w:rFonts w:ascii="Times" w:hAnsi="Times"/>
          <w:color w:val="000000" w:themeColor="text1"/>
          <w:sz w:val="28"/>
          <w:szCs w:val="28"/>
          <w:lang w:val="en-US"/>
        </w:rPr>
        <w:t xml:space="preserve"> </w:t>
      </w:r>
      <w:r w:rsidRPr="00382CF6" w:rsidR="00A63982">
        <w:rPr>
          <w:rFonts w:ascii="Times" w:hAnsi="Times"/>
          <w:color w:val="000000" w:themeColor="text1"/>
          <w:sz w:val="28"/>
          <w:szCs w:val="28"/>
          <w:lang w:val="en-US"/>
        </w:rPr>
        <w:t xml:space="preserve">BA.2 and its sublineages, as well as </w:t>
      </w:r>
      <w:r w:rsidRPr="00382CF6" w:rsidR="00732BEF">
        <w:rPr>
          <w:rFonts w:ascii="Times" w:hAnsi="Times"/>
          <w:color w:val="000000" w:themeColor="text1"/>
          <w:sz w:val="28"/>
          <w:szCs w:val="28"/>
          <w:lang w:val="en-US"/>
        </w:rPr>
        <w:t>two</w:t>
      </w:r>
      <w:r w:rsidRPr="00382CF6" w:rsidR="005B2491">
        <w:rPr>
          <w:rFonts w:ascii="Times" w:hAnsi="Times"/>
          <w:color w:val="000000" w:themeColor="text1"/>
          <w:sz w:val="28"/>
          <w:szCs w:val="28"/>
          <w:lang w:val="en-US"/>
        </w:rPr>
        <w:t xml:space="preserve"> BA.5 sequences,</w:t>
      </w:r>
      <w:r w:rsidRPr="00382CF6">
        <w:rPr>
          <w:rFonts w:ascii="Times" w:hAnsi="Times"/>
          <w:color w:val="000000" w:themeColor="text1"/>
          <w:sz w:val="28"/>
          <w:szCs w:val="28"/>
          <w:lang w:val="en-US"/>
        </w:rPr>
        <w:t xml:space="preserve"> collected during this period. Th</w:t>
      </w:r>
      <w:r w:rsidRPr="00382CF6" w:rsidR="00777F29">
        <w:rPr>
          <w:rFonts w:ascii="Times" w:hAnsi="Times"/>
          <w:color w:val="000000" w:themeColor="text1"/>
          <w:sz w:val="28"/>
          <w:szCs w:val="28"/>
          <w:lang w:val="en-US"/>
        </w:rPr>
        <w:t>rough the</w:t>
      </w:r>
      <w:r w:rsidRPr="00382CF6">
        <w:rPr>
          <w:rFonts w:ascii="Times" w:hAnsi="Times"/>
          <w:color w:val="000000" w:themeColor="text1"/>
          <w:sz w:val="28"/>
          <w:szCs w:val="28"/>
          <w:lang w:val="en-US"/>
        </w:rPr>
        <w:t xml:space="preserve"> mutational analysis</w:t>
      </w:r>
      <w:r w:rsidRPr="00382CF6" w:rsidR="00777F29">
        <w:rPr>
          <w:rFonts w:ascii="Times" w:hAnsi="Times"/>
          <w:color w:val="000000" w:themeColor="text1"/>
          <w:sz w:val="28"/>
          <w:szCs w:val="28"/>
          <w:lang w:val="en-US"/>
        </w:rPr>
        <w:t xml:space="preserve">, </w:t>
      </w:r>
      <w:r w:rsidRPr="00382CF6" w:rsidR="006C743B">
        <w:rPr>
          <w:rFonts w:ascii="Times" w:hAnsi="Times"/>
          <w:color w:val="000000" w:themeColor="text1"/>
          <w:sz w:val="28"/>
          <w:szCs w:val="28"/>
          <w:lang w:val="en-US"/>
        </w:rPr>
        <w:t xml:space="preserve">comparing with the </w:t>
      </w:r>
      <w:r w:rsidRPr="00382CF6" w:rsidR="00FA7E89">
        <w:rPr>
          <w:rFonts w:ascii="Times" w:hAnsi="Times"/>
          <w:color w:val="000000" w:themeColor="text1"/>
          <w:sz w:val="28"/>
          <w:szCs w:val="28"/>
          <w:lang w:val="en-US"/>
        </w:rPr>
        <w:t>reference genome</w:t>
      </w:r>
      <w:r w:rsidR="00D06B10">
        <w:rPr>
          <w:rFonts w:ascii="Times" w:hAnsi="Times"/>
          <w:color w:val="000000" w:themeColor="text1"/>
          <w:sz w:val="28"/>
          <w:szCs w:val="28"/>
          <w:lang w:val="en-US"/>
        </w:rPr>
        <w:t xml:space="preserve">, i.e., SARS-COV-2 isolate Wuhan-Hu-1 </w:t>
      </w:r>
      <w:r w:rsidRPr="00382CF6" w:rsidR="00D06B10">
        <w:rPr>
          <w:rFonts w:ascii="Times" w:hAnsi="Times"/>
          <w:color w:val="000000" w:themeColor="text1"/>
          <w:sz w:val="28"/>
          <w:szCs w:val="28"/>
          <w:lang w:val="en-US"/>
        </w:rPr>
        <w:t>(MN908947.3)</w:t>
      </w:r>
      <w:r w:rsidRPr="00382CF6" w:rsidR="00FA7E89">
        <w:rPr>
          <w:rFonts w:ascii="Times" w:hAnsi="Times"/>
          <w:color w:val="000000" w:themeColor="text1"/>
          <w:sz w:val="28"/>
          <w:szCs w:val="28"/>
          <w:lang w:val="en-US"/>
        </w:rPr>
        <w:t xml:space="preserve">, </w:t>
      </w:r>
      <w:r w:rsidRPr="00382CF6" w:rsidR="00777F29">
        <w:rPr>
          <w:rFonts w:ascii="Times" w:hAnsi="Times"/>
          <w:color w:val="000000" w:themeColor="text1"/>
          <w:sz w:val="28"/>
          <w:szCs w:val="28"/>
          <w:lang w:val="en-US"/>
        </w:rPr>
        <w:t>we identified</w:t>
      </w:r>
      <w:r w:rsidRPr="00382CF6">
        <w:rPr>
          <w:rFonts w:ascii="Times" w:hAnsi="Times"/>
          <w:color w:val="000000" w:themeColor="text1"/>
          <w:sz w:val="28"/>
          <w:szCs w:val="28"/>
          <w:lang w:val="en-US"/>
        </w:rPr>
        <w:t xml:space="preserve"> many mutations </w:t>
      </w:r>
      <w:r w:rsidRPr="00382CF6" w:rsidR="00FA7E89">
        <w:rPr>
          <w:rFonts w:ascii="Times" w:hAnsi="Times"/>
          <w:color w:val="000000" w:themeColor="text1"/>
          <w:sz w:val="28"/>
          <w:szCs w:val="28"/>
          <w:lang w:val="en-US"/>
        </w:rPr>
        <w:t xml:space="preserve">that </w:t>
      </w:r>
      <w:r w:rsidRPr="00382CF6">
        <w:rPr>
          <w:rFonts w:ascii="Times" w:hAnsi="Times"/>
          <w:color w:val="000000" w:themeColor="text1"/>
          <w:sz w:val="28"/>
          <w:szCs w:val="28"/>
          <w:lang w:val="en-US"/>
        </w:rPr>
        <w:t>occurred in the genome of Omicron, even in the conserved regions (</w:t>
      </w:r>
      <w:r w:rsidRPr="00890D6B">
        <w:rPr>
          <w:rFonts w:ascii="Times" w:hAnsi="Times"/>
          <w:color w:val="000000" w:themeColor="text1"/>
          <w:sz w:val="28"/>
          <w:szCs w:val="28"/>
          <w:shd w:val="pct15" w:color="auto" w:fill="FFFFFF"/>
          <w:lang w:val="en-US"/>
        </w:rPr>
        <w:t>Figure 1b</w:t>
      </w:r>
      <w:r w:rsidRPr="00382CF6">
        <w:rPr>
          <w:rFonts w:ascii="Times" w:hAnsi="Times"/>
          <w:color w:val="000000" w:themeColor="text1"/>
          <w:sz w:val="28"/>
          <w:szCs w:val="28"/>
          <w:lang w:val="en-US"/>
        </w:rPr>
        <w:t xml:space="preserve">). </w:t>
      </w:r>
      <w:r w:rsidRPr="00382CF6" w:rsidR="00B574D1">
        <w:rPr>
          <w:rFonts w:ascii="Times" w:hAnsi="Times"/>
          <w:color w:val="000000" w:themeColor="text1"/>
          <w:sz w:val="28"/>
          <w:szCs w:val="28"/>
          <w:lang w:val="en-US"/>
        </w:rPr>
        <w:t xml:space="preserve">Then, </w:t>
      </w:r>
      <w:bookmarkStart w:name="OLE_LINK120" w:id="169"/>
      <w:r w:rsidRPr="00382CF6">
        <w:rPr>
          <w:rFonts w:ascii="Times" w:hAnsi="Times"/>
          <w:color w:val="000000" w:themeColor="text1"/>
          <w:sz w:val="28"/>
          <w:szCs w:val="28"/>
          <w:lang w:val="en-US"/>
        </w:rPr>
        <w:t>the mismatches for the binding sites of seven primer-probe sets</w:t>
      </w:r>
      <w:bookmarkEnd w:id="169"/>
      <w:r w:rsidRPr="00382CF6">
        <w:rPr>
          <w:rFonts w:ascii="Times" w:hAnsi="Times"/>
          <w:color w:val="000000" w:themeColor="text1"/>
          <w:sz w:val="28"/>
          <w:szCs w:val="28"/>
          <w:lang w:val="en-US"/>
        </w:rPr>
        <w:t xml:space="preserve"> using these 8</w:t>
      </w:r>
      <w:r w:rsidRPr="00382CF6" w:rsidR="00B73EA0">
        <w:rPr>
          <w:rFonts w:ascii="Times" w:hAnsi="Times"/>
          <w:color w:val="000000" w:themeColor="text1"/>
          <w:sz w:val="28"/>
          <w:szCs w:val="28"/>
          <w:lang w:val="en-US"/>
        </w:rPr>
        <w:t>8</w:t>
      </w:r>
      <w:r w:rsidRPr="00382CF6">
        <w:rPr>
          <w:rFonts w:ascii="Times" w:hAnsi="Times"/>
          <w:color w:val="000000" w:themeColor="text1"/>
          <w:sz w:val="28"/>
          <w:szCs w:val="28"/>
          <w:lang w:val="en-US"/>
        </w:rPr>
        <w:t>2 sequences</w:t>
      </w:r>
      <w:r w:rsidRPr="00382CF6" w:rsidR="005D3456">
        <w:rPr>
          <w:rFonts w:ascii="Times" w:hAnsi="Times"/>
          <w:color w:val="000000" w:themeColor="text1"/>
          <w:sz w:val="28"/>
          <w:szCs w:val="28"/>
          <w:lang w:val="en-US"/>
        </w:rPr>
        <w:t xml:space="preserve"> were examined</w:t>
      </w:r>
      <w:r w:rsidRPr="00382CF6">
        <w:rPr>
          <w:rFonts w:ascii="Times" w:hAnsi="Times"/>
          <w:color w:val="000000" w:themeColor="text1"/>
          <w:sz w:val="28"/>
          <w:szCs w:val="28"/>
          <w:lang w:val="en-US"/>
        </w:rPr>
        <w:t xml:space="preserve">. As shown in </w:t>
      </w:r>
      <w:r w:rsidRPr="00890D6B">
        <w:rPr>
          <w:rFonts w:ascii="Times" w:hAnsi="Times"/>
          <w:color w:val="000000" w:themeColor="text1"/>
          <w:sz w:val="28"/>
          <w:szCs w:val="28"/>
          <w:shd w:val="pct15" w:color="auto" w:fill="FFFFFF"/>
          <w:lang w:val="en-US"/>
        </w:rPr>
        <w:t>Figure 1c</w:t>
      </w:r>
      <w:r w:rsidRPr="00382CF6">
        <w:rPr>
          <w:rFonts w:ascii="Times" w:hAnsi="Times"/>
          <w:color w:val="000000" w:themeColor="text1"/>
          <w:sz w:val="28"/>
          <w:szCs w:val="28"/>
          <w:lang w:val="en-US"/>
        </w:rPr>
        <w:t xml:space="preserve">, we </w:t>
      </w:r>
      <w:bookmarkStart w:name="OLE_LINK286" w:id="170"/>
      <w:bookmarkStart w:name="OLE_LINK287" w:id="171"/>
      <w:r w:rsidRPr="00382CF6">
        <w:rPr>
          <w:rFonts w:ascii="Times" w:hAnsi="Times"/>
          <w:color w:val="000000" w:themeColor="text1"/>
          <w:sz w:val="28"/>
          <w:szCs w:val="28"/>
          <w:lang w:val="en-US"/>
        </w:rPr>
        <w:t xml:space="preserve">found </w:t>
      </w:r>
      <w:r w:rsidRPr="00382CF6" w:rsidR="00E1128C">
        <w:rPr>
          <w:rFonts w:ascii="Times" w:hAnsi="Times"/>
          <w:color w:val="000000" w:themeColor="text1"/>
          <w:sz w:val="28"/>
          <w:szCs w:val="28"/>
          <w:lang w:val="en-US"/>
        </w:rPr>
        <w:t>fewer</w:t>
      </w:r>
      <w:r w:rsidRPr="00382CF6">
        <w:rPr>
          <w:rFonts w:ascii="Times" w:hAnsi="Times"/>
          <w:color w:val="000000" w:themeColor="text1"/>
          <w:sz w:val="28"/>
          <w:szCs w:val="28"/>
          <w:lang w:val="en-US"/>
        </w:rPr>
        <w:t xml:space="preserve"> (&lt;1%) sequences carried mutations in the primer-probe binding sites of HKU-N, HKU-ORF1b, UCDC-N3 and UCDC-N2 sets. However, </w:t>
      </w:r>
      <w:r w:rsidRPr="00382CF6" w:rsidR="00026EC5">
        <w:rPr>
          <w:rFonts w:ascii="Times" w:hAnsi="Times"/>
          <w:color w:val="000000" w:themeColor="text1"/>
          <w:sz w:val="28"/>
          <w:szCs w:val="28"/>
          <w:lang w:val="en-US"/>
        </w:rPr>
        <w:t>mismatches with higher frequencies (100%, 882/882) were found in the genome sequences of Omicron</w:t>
      </w:r>
      <w:r w:rsidRPr="00382CF6" w:rsidDel="007052FB" w:rsidR="00026EC5">
        <w:rPr>
          <w:rFonts w:ascii="Times" w:hAnsi="Times"/>
          <w:color w:val="000000" w:themeColor="text1"/>
          <w:sz w:val="28"/>
          <w:szCs w:val="28"/>
          <w:lang w:val="en-US"/>
        </w:rPr>
        <w:t xml:space="preserve"> </w:t>
      </w:r>
      <w:r w:rsidRPr="00382CF6" w:rsidR="00026EC5">
        <w:rPr>
          <w:rFonts w:ascii="Times" w:hAnsi="Times"/>
          <w:color w:val="000000" w:themeColor="text1"/>
          <w:sz w:val="28"/>
          <w:szCs w:val="28"/>
          <w:lang w:val="en-US"/>
        </w:rPr>
        <w:t xml:space="preserve">in </w:t>
      </w:r>
      <w:r w:rsidRPr="00382CF6">
        <w:rPr>
          <w:rFonts w:ascii="Times" w:hAnsi="Times"/>
          <w:color w:val="000000" w:themeColor="text1"/>
          <w:sz w:val="28"/>
          <w:szCs w:val="28"/>
          <w:lang w:val="en-US"/>
        </w:rPr>
        <w:t xml:space="preserve">the probe binding sites of </w:t>
      </w:r>
      <w:r w:rsidRPr="00382CF6" w:rsidR="007622A9">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 xml:space="preserve">UCDC-N1 set, as well as forward primer binding sites of </w:t>
      </w:r>
      <w:r w:rsidRPr="00382CF6" w:rsidR="007622A9">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 xml:space="preserve">CCDC-N and E sets. </w:t>
      </w:r>
      <w:bookmarkEnd w:id="170"/>
      <w:bookmarkEnd w:id="171"/>
      <w:r w:rsidRPr="00382CF6">
        <w:rPr>
          <w:rFonts w:ascii="Times" w:hAnsi="Times"/>
          <w:color w:val="000000" w:themeColor="text1"/>
          <w:sz w:val="28"/>
          <w:szCs w:val="28"/>
          <w:lang w:val="en-US"/>
        </w:rPr>
        <w:t xml:space="preserve">Specifically, all sequences carried substitutions from C to </w:t>
      </w:r>
      <w:r w:rsidR="00890D6B">
        <w:rPr>
          <w:rFonts w:hint="eastAsia" w:ascii="Times" w:hAnsi="Times"/>
          <w:color w:val="000000" w:themeColor="text1"/>
          <w:sz w:val="28"/>
          <w:szCs w:val="28"/>
          <w:lang w:val="en-US"/>
        </w:rPr>
        <w:t>T</w:t>
      </w:r>
      <w:r w:rsidRPr="00382CF6">
        <w:rPr>
          <w:rFonts w:ascii="Times" w:hAnsi="Times"/>
          <w:color w:val="000000" w:themeColor="text1"/>
          <w:sz w:val="28"/>
          <w:szCs w:val="28"/>
          <w:lang w:val="en-US"/>
        </w:rPr>
        <w:t xml:space="preserve"> at position 3</w:t>
      </w:r>
      <w:r w:rsidR="00C12B7E">
        <w:rPr>
          <w:rFonts w:ascii="Times" w:hAnsi="Times"/>
          <w:color w:val="000000" w:themeColor="text1"/>
          <w:sz w:val="28"/>
          <w:szCs w:val="28"/>
          <w:lang w:val="en-US"/>
        </w:rPr>
        <w:t xml:space="preserve"> (position 28311 in the genome)</w:t>
      </w:r>
      <w:r w:rsidRPr="00382CF6">
        <w:rPr>
          <w:rFonts w:ascii="Times" w:hAnsi="Times"/>
          <w:color w:val="000000" w:themeColor="text1"/>
          <w:sz w:val="28"/>
          <w:szCs w:val="28"/>
          <w:lang w:val="en-US"/>
        </w:rPr>
        <w:t xml:space="preserve"> of the UCDC-N1 probe binding </w:t>
      </w:r>
      <w:proofErr w:type="gramStart"/>
      <w:r w:rsidRPr="00382CF6">
        <w:rPr>
          <w:rFonts w:ascii="Times" w:hAnsi="Times"/>
          <w:color w:val="000000" w:themeColor="text1"/>
          <w:sz w:val="28"/>
          <w:szCs w:val="28"/>
          <w:lang w:val="en-US"/>
        </w:rPr>
        <w:t>sites, and</w:t>
      </w:r>
      <w:proofErr w:type="gramEnd"/>
      <w:r w:rsidRPr="00382CF6">
        <w:rPr>
          <w:rFonts w:ascii="Times" w:hAnsi="Times"/>
          <w:color w:val="000000" w:themeColor="text1"/>
          <w:sz w:val="28"/>
          <w:szCs w:val="28"/>
          <w:lang w:val="en-US"/>
        </w:rPr>
        <w:t xml:space="preserve"> carried T instead of </w:t>
      </w:r>
      <w:proofErr w:type="spellStart"/>
      <w:r w:rsidRPr="00382CF6">
        <w:rPr>
          <w:rFonts w:ascii="Times" w:hAnsi="Times"/>
          <w:color w:val="000000" w:themeColor="text1"/>
          <w:sz w:val="28"/>
          <w:szCs w:val="28"/>
          <w:lang w:val="en-US"/>
        </w:rPr>
        <w:t>C at</w:t>
      </w:r>
      <w:proofErr w:type="spellEnd"/>
      <w:r w:rsidRPr="00382CF6">
        <w:rPr>
          <w:rFonts w:ascii="Times" w:hAnsi="Times"/>
          <w:color w:val="000000" w:themeColor="text1"/>
          <w:sz w:val="28"/>
          <w:szCs w:val="28"/>
          <w:lang w:val="en-US"/>
        </w:rPr>
        <w:t xml:space="preserve"> position 2 </w:t>
      </w:r>
      <w:bookmarkStart w:name="OLE_LINK325" w:id="172"/>
      <w:bookmarkStart w:name="OLE_LINK338" w:id="173"/>
      <w:r w:rsidR="004E0B4E">
        <w:rPr>
          <w:rFonts w:ascii="Times" w:hAnsi="Times"/>
          <w:color w:val="000000" w:themeColor="text1"/>
          <w:sz w:val="28"/>
          <w:szCs w:val="28"/>
          <w:lang w:val="en-US"/>
        </w:rPr>
        <w:t>(position 2</w:t>
      </w:r>
      <w:r w:rsidR="00443523">
        <w:rPr>
          <w:rFonts w:ascii="Times" w:hAnsi="Times"/>
          <w:color w:val="000000" w:themeColor="text1"/>
          <w:sz w:val="28"/>
          <w:szCs w:val="28"/>
          <w:lang w:val="en-US"/>
        </w:rPr>
        <w:t>6270</w:t>
      </w:r>
      <w:r w:rsidR="004E0B4E">
        <w:rPr>
          <w:rFonts w:ascii="Times" w:hAnsi="Times"/>
          <w:color w:val="000000" w:themeColor="text1"/>
          <w:sz w:val="28"/>
          <w:szCs w:val="28"/>
          <w:lang w:val="en-US"/>
        </w:rPr>
        <w:t xml:space="preserve"> in the genome) </w:t>
      </w:r>
      <w:bookmarkEnd w:id="172"/>
      <w:bookmarkEnd w:id="173"/>
      <w:r w:rsidRPr="00382CF6">
        <w:rPr>
          <w:rFonts w:ascii="Times" w:hAnsi="Times"/>
          <w:color w:val="000000" w:themeColor="text1"/>
          <w:sz w:val="28"/>
          <w:szCs w:val="28"/>
          <w:lang w:val="en-US"/>
        </w:rPr>
        <w:t xml:space="preserve">of </w:t>
      </w:r>
      <w:bookmarkStart w:name="OLE_LINK308" w:id="174"/>
      <w:bookmarkStart w:name="OLE_LINK309" w:id="175"/>
      <w:r w:rsidRPr="00382CF6">
        <w:rPr>
          <w:rFonts w:ascii="Times" w:hAnsi="Times"/>
          <w:color w:val="000000" w:themeColor="text1"/>
          <w:sz w:val="28"/>
          <w:szCs w:val="28"/>
          <w:lang w:val="en-US"/>
        </w:rPr>
        <w:t>Charité-</w:t>
      </w:r>
      <w:bookmarkEnd w:id="174"/>
      <w:bookmarkEnd w:id="175"/>
      <w:r w:rsidRPr="00382CF6">
        <w:rPr>
          <w:rFonts w:ascii="Times" w:hAnsi="Times"/>
          <w:color w:val="000000" w:themeColor="text1"/>
          <w:sz w:val="28"/>
          <w:szCs w:val="28"/>
          <w:lang w:val="en-US"/>
        </w:rPr>
        <w:t xml:space="preserve">E forward primer binding sites. Besides, </w:t>
      </w:r>
      <w:bookmarkStart w:name="OLE_LINK61" w:id="176"/>
      <w:bookmarkStart w:name="OLE_LINK62" w:id="177"/>
      <w:r w:rsidRPr="00382CF6">
        <w:rPr>
          <w:rFonts w:ascii="Times" w:hAnsi="Times"/>
          <w:color w:val="000000" w:themeColor="text1"/>
          <w:sz w:val="28"/>
          <w:szCs w:val="28"/>
          <w:lang w:val="en-US"/>
        </w:rPr>
        <w:t xml:space="preserve">three </w:t>
      </w:r>
      <w:r w:rsidRPr="00382CF6" w:rsidR="00E1128C">
        <w:rPr>
          <w:rFonts w:ascii="Times" w:hAnsi="Times"/>
          <w:color w:val="000000" w:themeColor="text1"/>
          <w:sz w:val="28"/>
          <w:szCs w:val="28"/>
          <w:lang w:val="en-US"/>
        </w:rPr>
        <w:t>continuous</w:t>
      </w:r>
      <w:r w:rsidRPr="00382CF6">
        <w:rPr>
          <w:rFonts w:ascii="Times" w:hAnsi="Times"/>
          <w:color w:val="000000" w:themeColor="text1"/>
          <w:sz w:val="28"/>
          <w:szCs w:val="28"/>
          <w:lang w:val="en-US"/>
        </w:rPr>
        <w:t xml:space="preserve"> mutations</w:t>
      </w:r>
      <w:bookmarkEnd w:id="176"/>
      <w:bookmarkEnd w:id="177"/>
      <w:r w:rsidRPr="00382CF6">
        <w:rPr>
          <w:rFonts w:ascii="Times" w:hAnsi="Times"/>
          <w:color w:val="000000" w:themeColor="text1"/>
          <w:sz w:val="28"/>
          <w:szCs w:val="28"/>
          <w:lang w:val="en-US"/>
        </w:rPr>
        <w:t xml:space="preserve">, from GGG to AAC, took </w:t>
      </w:r>
      <w:r w:rsidRPr="00382CF6" w:rsidR="00E1128C">
        <w:rPr>
          <w:rFonts w:ascii="Times" w:hAnsi="Times"/>
          <w:color w:val="000000" w:themeColor="text1"/>
          <w:sz w:val="28"/>
          <w:szCs w:val="28"/>
          <w:lang w:val="en-US"/>
        </w:rPr>
        <w:t>place</w:t>
      </w:r>
      <w:r w:rsidRPr="00382CF6">
        <w:rPr>
          <w:rFonts w:ascii="Times" w:hAnsi="Times"/>
          <w:color w:val="000000" w:themeColor="text1"/>
          <w:sz w:val="28"/>
          <w:szCs w:val="28"/>
          <w:lang w:val="en-US"/>
        </w:rPr>
        <w:t xml:space="preserve"> at the first three positions of </w:t>
      </w:r>
      <w:r w:rsidR="00CC52CE">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 xml:space="preserve">5’ end </w:t>
      </w:r>
      <w:r w:rsidR="00443523">
        <w:rPr>
          <w:rFonts w:ascii="Times" w:hAnsi="Times"/>
          <w:color w:val="000000" w:themeColor="text1"/>
          <w:sz w:val="28"/>
          <w:szCs w:val="28"/>
          <w:lang w:val="en-US"/>
        </w:rPr>
        <w:t>(position 2</w:t>
      </w:r>
      <w:r w:rsidR="0056615A">
        <w:rPr>
          <w:rFonts w:ascii="Times" w:hAnsi="Times"/>
          <w:color w:val="000000" w:themeColor="text1"/>
          <w:sz w:val="28"/>
          <w:szCs w:val="28"/>
          <w:lang w:val="en-US"/>
        </w:rPr>
        <w:t>8881-28883</w:t>
      </w:r>
      <w:r w:rsidR="00443523">
        <w:rPr>
          <w:rFonts w:ascii="Times" w:hAnsi="Times"/>
          <w:color w:val="000000" w:themeColor="text1"/>
          <w:sz w:val="28"/>
          <w:szCs w:val="28"/>
          <w:lang w:val="en-US"/>
        </w:rPr>
        <w:t xml:space="preserve"> in the genome) </w:t>
      </w:r>
      <w:r w:rsidRPr="00382CF6">
        <w:rPr>
          <w:rFonts w:ascii="Times" w:hAnsi="Times"/>
          <w:color w:val="000000" w:themeColor="text1"/>
          <w:sz w:val="28"/>
          <w:szCs w:val="28"/>
          <w:lang w:val="en-US"/>
        </w:rPr>
        <w:t xml:space="preserve">binding sites for </w:t>
      </w:r>
      <w:r w:rsidRPr="00382CF6" w:rsidR="00B17118">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CCDC-N forward primer (</w:t>
      </w:r>
      <w:r w:rsidRPr="00890D6B">
        <w:rPr>
          <w:rFonts w:ascii="Times" w:hAnsi="Times"/>
          <w:color w:val="000000" w:themeColor="text1"/>
          <w:sz w:val="28"/>
          <w:szCs w:val="28"/>
          <w:shd w:val="pct15" w:color="auto" w:fill="FFFFFF"/>
          <w:lang w:val="en-US"/>
        </w:rPr>
        <w:t>Figure 1d</w:t>
      </w:r>
      <w:r w:rsidRPr="00382CF6">
        <w:rPr>
          <w:rFonts w:ascii="Times" w:hAnsi="Times"/>
          <w:color w:val="000000" w:themeColor="text1"/>
          <w:sz w:val="28"/>
          <w:szCs w:val="28"/>
          <w:lang w:val="en-US"/>
        </w:rPr>
        <w:t>).</w:t>
      </w:r>
    </w:p>
    <w:bookmarkEnd w:id="165"/>
    <w:bookmarkEnd w:id="166"/>
    <w:p w:rsidRPr="00382CF6" w:rsidR="007E5AFD" w:rsidP="00195F2E" w:rsidRDefault="00222FA4" w14:paraId="664DA438" w14:textId="05898C81">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 xml:space="preserve"> </w:t>
      </w:r>
      <w:bookmarkEnd w:id="160"/>
      <w:bookmarkEnd w:id="161"/>
    </w:p>
    <w:p w:rsidRPr="00382CF6" w:rsidR="00F92397" w:rsidP="00195F2E" w:rsidRDefault="00192431" w14:paraId="5FFCD22F" w14:textId="6D5D31FD">
      <w:pPr>
        <w:pStyle w:val="ListParagraph"/>
        <w:spacing w:line="480" w:lineRule="auto"/>
        <w:ind w:left="0"/>
        <w:jc w:val="both"/>
        <w:rPr>
          <w:rFonts w:ascii="Times" w:hAnsi="Times"/>
          <w:b/>
          <w:color w:val="000000" w:themeColor="text1"/>
          <w:sz w:val="28"/>
          <w:szCs w:val="28"/>
          <w:lang w:val="en-US"/>
        </w:rPr>
      </w:pPr>
      <w:bookmarkStart w:name="OLE_LINK28" w:id="178"/>
      <w:bookmarkStart w:name="OLE_LINK29" w:id="179"/>
      <w:r w:rsidRPr="00382CF6">
        <w:rPr>
          <w:rFonts w:ascii="Times" w:hAnsi="Times"/>
          <w:b/>
          <w:color w:val="000000" w:themeColor="text1"/>
          <w:sz w:val="28"/>
          <w:szCs w:val="28"/>
          <w:lang w:val="en-US"/>
        </w:rPr>
        <w:t xml:space="preserve">3.2 </w:t>
      </w:r>
      <w:r w:rsidRPr="00382CF6" w:rsidR="00F92397">
        <w:rPr>
          <w:rFonts w:ascii="Times" w:hAnsi="Times"/>
          <w:b/>
          <w:color w:val="000000" w:themeColor="text1"/>
          <w:sz w:val="28"/>
          <w:szCs w:val="28"/>
          <w:lang w:val="en-US"/>
        </w:rPr>
        <w:t>Analytical performances</w:t>
      </w:r>
      <w:r w:rsidRPr="00382CF6" w:rsidR="00F50E1F">
        <w:rPr>
          <w:rFonts w:ascii="Times" w:hAnsi="Times"/>
          <w:b/>
          <w:color w:val="000000" w:themeColor="text1"/>
          <w:sz w:val="28"/>
          <w:szCs w:val="28"/>
          <w:lang w:val="en-US"/>
        </w:rPr>
        <w:t xml:space="preserve"> of </w:t>
      </w:r>
      <w:r w:rsidRPr="00382CF6" w:rsidR="00927858">
        <w:rPr>
          <w:rFonts w:ascii="Times" w:hAnsi="Times"/>
          <w:b/>
          <w:color w:val="000000" w:themeColor="text1"/>
          <w:sz w:val="28"/>
          <w:szCs w:val="28"/>
          <w:lang w:val="en-US"/>
        </w:rPr>
        <w:t xml:space="preserve">all primer-probe sets using Omicron positive RNA </w:t>
      </w:r>
      <w:proofErr w:type="gramStart"/>
      <w:r w:rsidRPr="00382CF6" w:rsidR="00927858">
        <w:rPr>
          <w:rFonts w:ascii="Times" w:hAnsi="Times"/>
          <w:b/>
          <w:color w:val="000000" w:themeColor="text1"/>
          <w:sz w:val="28"/>
          <w:szCs w:val="28"/>
          <w:lang w:val="en-US"/>
        </w:rPr>
        <w:t>control</w:t>
      </w:r>
      <w:r w:rsidRPr="00382CF6" w:rsidR="00F22ED4">
        <w:rPr>
          <w:rFonts w:ascii="Times" w:hAnsi="Times"/>
          <w:b/>
          <w:color w:val="000000" w:themeColor="text1"/>
          <w:sz w:val="28"/>
          <w:szCs w:val="28"/>
          <w:lang w:val="en-US"/>
        </w:rPr>
        <w:t>s</w:t>
      </w:r>
      <w:proofErr w:type="gramEnd"/>
    </w:p>
    <w:p w:rsidRPr="00382CF6" w:rsidR="0008750F" w:rsidP="00195F2E" w:rsidRDefault="0008750F" w14:paraId="5B2FAA1A" w14:textId="5AC50D04">
      <w:pPr>
        <w:spacing w:line="480" w:lineRule="auto"/>
        <w:jc w:val="both"/>
        <w:rPr>
          <w:rFonts w:ascii="Times" w:hAnsi="Times"/>
          <w:color w:val="000000" w:themeColor="text1"/>
          <w:sz w:val="28"/>
          <w:szCs w:val="28"/>
          <w:lang w:val="en-US"/>
        </w:rPr>
      </w:pPr>
      <w:bookmarkStart w:name="OLE_LINK269" w:id="180"/>
      <w:bookmarkStart w:name="OLE_LINK270" w:id="181"/>
      <w:bookmarkStart w:name="OLE_LINK53" w:id="182"/>
      <w:bookmarkStart w:name="OLE_LINK54" w:id="183"/>
      <w:bookmarkStart w:name="OLE_LINK75" w:id="184"/>
      <w:bookmarkStart w:name="OLE_LINK76" w:id="185"/>
      <w:r w:rsidRPr="00382CF6">
        <w:rPr>
          <w:rFonts w:ascii="Times" w:hAnsi="Times"/>
          <w:color w:val="000000" w:themeColor="text1"/>
          <w:sz w:val="28"/>
          <w:szCs w:val="28"/>
          <w:lang w:val="en-US"/>
        </w:rPr>
        <w:t xml:space="preserve">Based on the </w:t>
      </w:r>
      <w:proofErr w:type="gramStart"/>
      <w:r w:rsidRPr="00382CF6">
        <w:rPr>
          <w:rFonts w:ascii="Times" w:hAnsi="Times"/>
          <w:i/>
          <w:iCs/>
          <w:color w:val="000000" w:themeColor="text1"/>
          <w:sz w:val="28"/>
          <w:szCs w:val="28"/>
          <w:lang w:val="en-US"/>
        </w:rPr>
        <w:t>in silico</w:t>
      </w:r>
      <w:proofErr w:type="gramEnd"/>
      <w:r w:rsidRPr="00382CF6">
        <w:rPr>
          <w:rFonts w:ascii="Times" w:hAnsi="Times"/>
          <w:color w:val="000000" w:themeColor="text1"/>
          <w:sz w:val="28"/>
          <w:szCs w:val="28"/>
          <w:lang w:val="en-US"/>
        </w:rPr>
        <w:t xml:space="preserve"> analysis results, the primer</w:t>
      </w:r>
      <w:r w:rsidRPr="00382CF6" w:rsidR="00970DC4">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probe sequences of UCDC-N1, CCDC-N and </w:t>
      </w:r>
      <w:bookmarkStart w:name="OLE_LINK243" w:id="186"/>
      <w:bookmarkStart w:name="OLE_LINK268" w:id="187"/>
      <w:r w:rsidRPr="00382CF6">
        <w:rPr>
          <w:rFonts w:ascii="Times" w:hAnsi="Times"/>
          <w:color w:val="000000" w:themeColor="text1"/>
          <w:sz w:val="28"/>
          <w:szCs w:val="28"/>
          <w:lang w:val="en-US"/>
        </w:rPr>
        <w:t xml:space="preserve">Charité-E </w:t>
      </w:r>
      <w:bookmarkEnd w:id="186"/>
      <w:bookmarkEnd w:id="187"/>
      <w:r w:rsidRPr="00382CF6">
        <w:rPr>
          <w:rFonts w:ascii="Times" w:hAnsi="Times"/>
          <w:color w:val="000000" w:themeColor="text1"/>
          <w:sz w:val="28"/>
          <w:szCs w:val="28"/>
          <w:lang w:val="en-US"/>
        </w:rPr>
        <w:t>were modified according to the mutations with higher frequencies</w:t>
      </w:r>
      <w:bookmarkEnd w:id="180"/>
      <w:bookmarkEnd w:id="181"/>
      <w:r w:rsidRPr="00382CF6">
        <w:rPr>
          <w:rFonts w:ascii="Times" w:hAnsi="Times"/>
          <w:color w:val="000000" w:themeColor="text1"/>
          <w:sz w:val="28"/>
          <w:szCs w:val="28"/>
          <w:lang w:val="en-US"/>
        </w:rPr>
        <w:t xml:space="preserve"> (</w:t>
      </w:r>
      <w:r w:rsidRPr="00540EDB">
        <w:rPr>
          <w:rFonts w:ascii="Times" w:hAnsi="Times"/>
          <w:color w:val="000000" w:themeColor="text1"/>
          <w:sz w:val="28"/>
          <w:szCs w:val="28"/>
          <w:shd w:val="pct15" w:color="auto" w:fill="FFFFFF"/>
          <w:lang w:val="en-US"/>
        </w:rPr>
        <w:t>Figure 1d</w:t>
      </w:r>
      <w:r w:rsidRPr="00382CF6">
        <w:rPr>
          <w:rFonts w:ascii="Times" w:hAnsi="Times"/>
          <w:color w:val="000000" w:themeColor="text1"/>
          <w:sz w:val="28"/>
          <w:szCs w:val="28"/>
          <w:lang w:val="en-US"/>
        </w:rPr>
        <w:t>). In addition, considering the circulating</w:t>
      </w:r>
      <w:r w:rsidRPr="00382CF6" w:rsidR="006304E8">
        <w:rPr>
          <w:rFonts w:ascii="Times" w:hAnsi="Times"/>
          <w:color w:val="000000" w:themeColor="text1"/>
          <w:sz w:val="28"/>
          <w:szCs w:val="28"/>
          <w:lang w:val="en-US"/>
        </w:rPr>
        <w:t xml:space="preserve"> and emerging</w:t>
      </w:r>
      <w:r w:rsidRPr="00382CF6">
        <w:rPr>
          <w:rFonts w:ascii="Times" w:hAnsi="Times"/>
          <w:color w:val="000000" w:themeColor="text1"/>
          <w:sz w:val="28"/>
          <w:szCs w:val="28"/>
          <w:lang w:val="en-US"/>
        </w:rPr>
        <w:t xml:space="preserve"> variants with more mutations, we re-evaluated the performance</w:t>
      </w:r>
      <w:r w:rsidRPr="00382CF6" w:rsidR="006304E8">
        <w:rPr>
          <w:rFonts w:ascii="Times" w:hAnsi="Times"/>
          <w:color w:val="000000" w:themeColor="text1"/>
          <w:sz w:val="28"/>
          <w:szCs w:val="28"/>
          <w:lang w:val="en-US"/>
        </w:rPr>
        <w:t>s</w:t>
      </w:r>
      <w:r w:rsidRPr="00382CF6">
        <w:rPr>
          <w:rFonts w:ascii="Times" w:hAnsi="Times"/>
          <w:color w:val="000000" w:themeColor="text1"/>
          <w:sz w:val="28"/>
          <w:szCs w:val="28"/>
          <w:lang w:val="en-US"/>
        </w:rPr>
        <w:t xml:space="preserve"> of currently used primer-probe sets </w:t>
      </w:r>
      <w:r w:rsidRPr="00382CF6" w:rsidR="000365CE">
        <w:rPr>
          <w:rFonts w:ascii="Times" w:hAnsi="Times"/>
          <w:color w:val="000000" w:themeColor="text1"/>
          <w:sz w:val="28"/>
          <w:szCs w:val="28"/>
          <w:lang w:val="en-US"/>
        </w:rPr>
        <w:t xml:space="preserve">and modified </w:t>
      </w:r>
      <w:r w:rsidRPr="00382CF6" w:rsidR="006304E8">
        <w:rPr>
          <w:rFonts w:ascii="Times" w:hAnsi="Times"/>
          <w:color w:val="000000" w:themeColor="text1"/>
          <w:sz w:val="28"/>
          <w:szCs w:val="28"/>
          <w:lang w:val="en-US"/>
        </w:rPr>
        <w:t>assay</w:t>
      </w:r>
      <w:r w:rsidRPr="00382CF6" w:rsidR="002B68D1">
        <w:rPr>
          <w:rFonts w:ascii="Times" w:hAnsi="Times"/>
          <w:color w:val="000000" w:themeColor="text1"/>
          <w:sz w:val="28"/>
          <w:szCs w:val="28"/>
          <w:lang w:val="en-US"/>
        </w:rPr>
        <w:t xml:space="preserve">s </w:t>
      </w:r>
      <w:r w:rsidRPr="00382CF6">
        <w:rPr>
          <w:rFonts w:ascii="Times" w:hAnsi="Times"/>
          <w:color w:val="000000" w:themeColor="text1"/>
          <w:sz w:val="28"/>
          <w:szCs w:val="28"/>
          <w:lang w:val="en-US"/>
        </w:rPr>
        <w:t>on RT-qPCR detection.</w:t>
      </w:r>
    </w:p>
    <w:p w:rsidRPr="00382CF6" w:rsidR="009007F4" w:rsidP="00195F2E" w:rsidRDefault="009007F4" w14:paraId="7DB29E24" w14:textId="77777777">
      <w:pPr>
        <w:spacing w:line="480" w:lineRule="auto"/>
        <w:jc w:val="both"/>
        <w:rPr>
          <w:rFonts w:ascii="Times" w:hAnsi="Times"/>
          <w:color w:val="000000" w:themeColor="text1"/>
          <w:sz w:val="28"/>
          <w:szCs w:val="28"/>
          <w:lang w:val="en-US"/>
        </w:rPr>
      </w:pPr>
    </w:p>
    <w:p w:rsidRPr="00382CF6" w:rsidR="00F92397" w:rsidP="00195F2E" w:rsidRDefault="00F92397" w14:paraId="011844F2" w14:textId="7DA6BBB1">
      <w:pPr>
        <w:pStyle w:val="ListParagraph"/>
        <w:spacing w:line="480" w:lineRule="auto"/>
        <w:ind w:left="0"/>
        <w:jc w:val="both"/>
        <w:rPr>
          <w:rFonts w:ascii="Times" w:hAnsi="Times"/>
          <w:color w:val="000000" w:themeColor="text1"/>
          <w:sz w:val="28"/>
          <w:szCs w:val="28"/>
          <w:lang w:val="en-US"/>
        </w:rPr>
      </w:pPr>
      <w:r w:rsidRPr="00382CF6">
        <w:rPr>
          <w:rFonts w:ascii="Times" w:hAnsi="Times"/>
          <w:color w:val="000000" w:themeColor="text1"/>
          <w:sz w:val="28"/>
          <w:szCs w:val="28"/>
          <w:lang w:val="en-US"/>
        </w:rPr>
        <w:t xml:space="preserve">Firstly, </w:t>
      </w:r>
      <w:r w:rsidRPr="00382CF6" w:rsidR="002B68D1">
        <w:rPr>
          <w:rFonts w:ascii="Times" w:hAnsi="Times"/>
          <w:color w:val="000000" w:themeColor="text1"/>
          <w:sz w:val="28"/>
          <w:szCs w:val="28"/>
          <w:lang w:val="en-US"/>
        </w:rPr>
        <w:t xml:space="preserve">the analytical performance </w:t>
      </w:r>
      <w:r w:rsidRPr="00382CF6" w:rsidR="00F943E8">
        <w:rPr>
          <w:rFonts w:ascii="Times" w:hAnsi="Times"/>
          <w:color w:val="000000" w:themeColor="text1"/>
          <w:sz w:val="28"/>
          <w:szCs w:val="28"/>
          <w:lang w:val="en-US"/>
        </w:rPr>
        <w:t xml:space="preserve">on standard curves </w:t>
      </w:r>
      <w:r w:rsidRPr="00382CF6" w:rsidR="002B68D1">
        <w:rPr>
          <w:rFonts w:ascii="Times" w:hAnsi="Times"/>
          <w:color w:val="000000" w:themeColor="text1"/>
          <w:sz w:val="28"/>
          <w:szCs w:val="28"/>
          <w:lang w:val="en-US"/>
        </w:rPr>
        <w:t>was compared using Omicron RNA control</w:t>
      </w:r>
      <w:r w:rsidRPr="00382CF6" w:rsidR="0024786D">
        <w:rPr>
          <w:rFonts w:ascii="Times" w:hAnsi="Times"/>
          <w:color w:val="000000" w:themeColor="text1"/>
          <w:sz w:val="28"/>
          <w:szCs w:val="28"/>
          <w:lang w:val="en-US"/>
        </w:rPr>
        <w:t>, and the</w:t>
      </w:r>
      <w:r w:rsidRPr="00382CF6" w:rsidR="00594C76">
        <w:rPr>
          <w:rFonts w:ascii="Times" w:hAnsi="Times"/>
          <w:color w:val="000000" w:themeColor="text1"/>
          <w:sz w:val="28"/>
          <w:szCs w:val="28"/>
          <w:lang w:val="en-US"/>
        </w:rPr>
        <w:t xml:space="preserve"> results showed that</w:t>
      </w:r>
      <w:r w:rsidRPr="00382CF6" w:rsidR="00A00E92">
        <w:rPr>
          <w:rFonts w:ascii="Times" w:hAnsi="Times"/>
          <w:color w:val="000000" w:themeColor="text1"/>
          <w:sz w:val="28"/>
          <w:szCs w:val="28"/>
          <w:lang w:val="en-US"/>
        </w:rPr>
        <w:t xml:space="preserve"> most primer-probe sets could amplify RNA with comparable and higher efficiency (&gt;90%), </w:t>
      </w:r>
      <w:r w:rsidRPr="00382CF6">
        <w:rPr>
          <w:rFonts w:ascii="Times" w:hAnsi="Times"/>
          <w:color w:val="000000" w:themeColor="text1"/>
          <w:sz w:val="28"/>
          <w:szCs w:val="28"/>
          <w:lang w:val="en-US"/>
        </w:rPr>
        <w:t xml:space="preserve">except for </w:t>
      </w:r>
      <w:bookmarkStart w:name="OLE_LINK77" w:id="188"/>
      <w:bookmarkStart w:name="OLE_LINK78" w:id="189"/>
      <w:r w:rsidRPr="00382CF6" w:rsidR="00F27B9B">
        <w:rPr>
          <w:rFonts w:ascii="Times" w:hAnsi="Times"/>
          <w:color w:val="000000" w:themeColor="text1"/>
          <w:sz w:val="28"/>
          <w:szCs w:val="28"/>
          <w:lang w:val="en-US"/>
        </w:rPr>
        <w:t>Charité-E</w:t>
      </w:r>
      <w:r w:rsidRPr="00382CF6">
        <w:rPr>
          <w:rFonts w:ascii="Times" w:hAnsi="Times"/>
          <w:color w:val="000000" w:themeColor="text1"/>
          <w:sz w:val="28"/>
          <w:szCs w:val="28"/>
          <w:lang w:val="en-US"/>
        </w:rPr>
        <w:t xml:space="preserve"> </w:t>
      </w:r>
      <w:bookmarkEnd w:id="188"/>
      <w:bookmarkEnd w:id="189"/>
      <w:r w:rsidRPr="00382CF6">
        <w:rPr>
          <w:rFonts w:ascii="Times" w:hAnsi="Times"/>
          <w:color w:val="000000" w:themeColor="text1"/>
          <w:sz w:val="28"/>
          <w:szCs w:val="28"/>
          <w:lang w:val="en-US"/>
        </w:rPr>
        <w:t>with lower efficiency</w:t>
      </w:r>
      <w:r w:rsidRPr="00382CF6" w:rsidR="00CD70FC">
        <w:rPr>
          <w:rFonts w:ascii="Times" w:hAnsi="Times"/>
          <w:color w:val="000000" w:themeColor="text1"/>
          <w:sz w:val="28"/>
          <w:szCs w:val="28"/>
          <w:lang w:val="en-US"/>
        </w:rPr>
        <w:t xml:space="preserve"> (</w:t>
      </w:r>
      <w:r w:rsidRPr="00382CF6" w:rsidR="00F55586">
        <w:rPr>
          <w:rFonts w:ascii="Times" w:hAnsi="Times"/>
          <w:color w:val="000000" w:themeColor="text1"/>
          <w:sz w:val="28"/>
          <w:szCs w:val="28"/>
          <w:lang w:val="en-US"/>
        </w:rPr>
        <w:t>82%)</w:t>
      </w:r>
      <w:r w:rsidRPr="00382CF6">
        <w:rPr>
          <w:rFonts w:ascii="Times" w:hAnsi="Times"/>
          <w:color w:val="000000" w:themeColor="text1"/>
          <w:sz w:val="28"/>
          <w:szCs w:val="28"/>
          <w:lang w:val="en-US"/>
        </w:rPr>
        <w:t xml:space="preserve"> due to the mismatches in the binding sites (</w:t>
      </w:r>
      <w:r w:rsidRPr="00540EDB" w:rsidR="00870CCA">
        <w:rPr>
          <w:rFonts w:ascii="Times" w:hAnsi="Times"/>
          <w:color w:val="000000" w:themeColor="text1"/>
          <w:sz w:val="28"/>
          <w:szCs w:val="28"/>
          <w:shd w:val="pct15" w:color="auto" w:fill="FFFFFF"/>
          <w:lang w:val="en-US"/>
        </w:rPr>
        <w:t>Figure 2a</w:t>
      </w:r>
      <w:r w:rsidRPr="00382CF6">
        <w:rPr>
          <w:rFonts w:ascii="Times" w:hAnsi="Times"/>
          <w:color w:val="000000" w:themeColor="text1"/>
          <w:sz w:val="28"/>
          <w:szCs w:val="28"/>
          <w:lang w:val="en-US"/>
        </w:rPr>
        <w:t>).</w:t>
      </w:r>
      <w:bookmarkStart w:name="OLE_LINK17" w:id="190"/>
      <w:bookmarkStart w:name="OLE_LINK18" w:id="191"/>
      <w:bookmarkStart w:name="OLE_LINK19" w:id="192"/>
      <w:bookmarkEnd w:id="178"/>
      <w:bookmarkEnd w:id="179"/>
      <w:r w:rsidRPr="00382CF6" w:rsidR="00031420">
        <w:rPr>
          <w:rFonts w:ascii="Times" w:hAnsi="Times"/>
          <w:color w:val="000000" w:themeColor="text1"/>
          <w:sz w:val="28"/>
          <w:szCs w:val="28"/>
          <w:lang w:val="en-US"/>
        </w:rPr>
        <w:t xml:space="preserve"> </w:t>
      </w:r>
      <w:bookmarkStart w:name="OLE_LINK71" w:id="193"/>
      <w:bookmarkStart w:name="OLE_LINK72" w:id="194"/>
      <w:r w:rsidRPr="00382CF6" w:rsidR="00031420">
        <w:rPr>
          <w:rFonts w:ascii="Times" w:hAnsi="Times"/>
          <w:color w:val="000000" w:themeColor="text1"/>
          <w:sz w:val="28"/>
          <w:szCs w:val="28"/>
          <w:lang w:val="en-US"/>
        </w:rPr>
        <w:t>Noticeably</w:t>
      </w:r>
      <w:bookmarkEnd w:id="193"/>
      <w:bookmarkEnd w:id="194"/>
      <w:r w:rsidRPr="00382CF6" w:rsidR="00031420">
        <w:rPr>
          <w:rFonts w:ascii="Times" w:hAnsi="Times"/>
          <w:color w:val="000000" w:themeColor="text1"/>
          <w:sz w:val="28"/>
          <w:szCs w:val="28"/>
          <w:lang w:val="en-US"/>
        </w:rPr>
        <w:t>, the modified</w:t>
      </w:r>
      <w:bookmarkStart w:name="OLE_LINK79" w:id="195"/>
      <w:bookmarkStart w:name="OLE_LINK80" w:id="196"/>
      <w:r w:rsidRPr="00382CF6" w:rsidR="006304E8">
        <w:rPr>
          <w:rFonts w:ascii="Times" w:hAnsi="Times"/>
          <w:color w:val="000000" w:themeColor="text1"/>
          <w:sz w:val="28"/>
          <w:szCs w:val="28"/>
          <w:lang w:val="en-US"/>
        </w:rPr>
        <w:t>-</w:t>
      </w:r>
      <w:r w:rsidRPr="00382CF6" w:rsidR="00F27B9B">
        <w:rPr>
          <w:rFonts w:ascii="Times" w:hAnsi="Times"/>
          <w:color w:val="000000" w:themeColor="text1"/>
          <w:sz w:val="28"/>
          <w:szCs w:val="28"/>
          <w:lang w:val="en-US"/>
        </w:rPr>
        <w:t xml:space="preserve">Charité-E </w:t>
      </w:r>
      <w:bookmarkEnd w:id="195"/>
      <w:bookmarkEnd w:id="196"/>
      <w:r w:rsidRPr="00382CF6" w:rsidR="00F27B9B">
        <w:rPr>
          <w:rFonts w:ascii="Times" w:hAnsi="Times"/>
          <w:color w:val="000000" w:themeColor="text1"/>
          <w:sz w:val="28"/>
          <w:szCs w:val="28"/>
          <w:lang w:val="en-US"/>
        </w:rPr>
        <w:t>set</w:t>
      </w:r>
      <w:bookmarkEnd w:id="182"/>
      <w:bookmarkEnd w:id="183"/>
      <w:r w:rsidRPr="00382CF6" w:rsidR="00F27B9B">
        <w:rPr>
          <w:rFonts w:ascii="Times" w:hAnsi="Times"/>
          <w:color w:val="000000" w:themeColor="text1"/>
          <w:sz w:val="28"/>
          <w:szCs w:val="28"/>
          <w:lang w:val="en-US"/>
        </w:rPr>
        <w:t xml:space="preserve"> </w:t>
      </w:r>
      <w:r w:rsidRPr="00382CF6" w:rsidR="000469DE">
        <w:rPr>
          <w:rFonts w:ascii="Times" w:hAnsi="Times"/>
          <w:color w:val="000000" w:themeColor="text1"/>
          <w:sz w:val="28"/>
          <w:szCs w:val="28"/>
          <w:lang w:val="en-US"/>
        </w:rPr>
        <w:t xml:space="preserve">had </w:t>
      </w:r>
      <w:r w:rsidRPr="00382CF6" w:rsidR="008E6E24">
        <w:rPr>
          <w:rFonts w:ascii="Times" w:hAnsi="Times"/>
          <w:color w:val="000000" w:themeColor="text1"/>
          <w:sz w:val="28"/>
          <w:szCs w:val="28"/>
          <w:lang w:val="en-US"/>
        </w:rPr>
        <w:t>better performance with</w:t>
      </w:r>
      <w:r w:rsidRPr="00382CF6" w:rsidR="00D86272">
        <w:rPr>
          <w:rFonts w:ascii="Times" w:hAnsi="Times"/>
          <w:color w:val="000000" w:themeColor="text1"/>
          <w:sz w:val="28"/>
          <w:szCs w:val="28"/>
          <w:lang w:val="en-US"/>
        </w:rPr>
        <w:t xml:space="preserve"> </w:t>
      </w:r>
      <w:r w:rsidRPr="00382CF6" w:rsidR="00491ACC">
        <w:rPr>
          <w:rFonts w:ascii="Times" w:hAnsi="Times"/>
          <w:color w:val="000000" w:themeColor="text1"/>
          <w:sz w:val="28"/>
          <w:szCs w:val="28"/>
          <w:lang w:val="en-US"/>
        </w:rPr>
        <w:t xml:space="preserve">remarkable </w:t>
      </w:r>
      <w:r w:rsidRPr="00382CF6" w:rsidR="00830630">
        <w:rPr>
          <w:rFonts w:ascii="Times" w:hAnsi="Times"/>
          <w:color w:val="000000" w:themeColor="text1"/>
          <w:sz w:val="28"/>
          <w:szCs w:val="28"/>
          <w:lang w:val="en-US"/>
        </w:rPr>
        <w:t xml:space="preserve">efficiency (99%) and </w:t>
      </w:r>
      <w:r w:rsidRPr="00382CF6" w:rsidR="0088675A">
        <w:rPr>
          <w:rFonts w:ascii="Times" w:hAnsi="Times"/>
          <w:color w:val="000000" w:themeColor="text1"/>
          <w:sz w:val="28"/>
          <w:szCs w:val="28"/>
          <w:lang w:val="en-US"/>
        </w:rPr>
        <w:t>excellent liner regression (0.9995)</w:t>
      </w:r>
      <w:r w:rsidRPr="00382CF6" w:rsidR="006021FE">
        <w:rPr>
          <w:rFonts w:ascii="Times" w:hAnsi="Times"/>
          <w:color w:val="000000" w:themeColor="text1"/>
          <w:sz w:val="28"/>
          <w:szCs w:val="28"/>
          <w:lang w:val="en-US"/>
        </w:rPr>
        <w:t xml:space="preserve">, which suggested that the </w:t>
      </w:r>
      <w:r w:rsidRPr="00382CF6" w:rsidR="00CE5AC3">
        <w:rPr>
          <w:rFonts w:ascii="Times" w:hAnsi="Times"/>
          <w:color w:val="000000" w:themeColor="text1"/>
          <w:sz w:val="28"/>
          <w:szCs w:val="28"/>
          <w:lang w:val="en-US"/>
        </w:rPr>
        <w:t>modified assay could bind</w:t>
      </w:r>
      <w:r w:rsidRPr="00382CF6" w:rsidR="00BF7E34">
        <w:rPr>
          <w:rFonts w:ascii="Times" w:hAnsi="Times"/>
          <w:color w:val="000000" w:themeColor="text1"/>
          <w:sz w:val="28"/>
          <w:szCs w:val="28"/>
          <w:lang w:val="en-US"/>
        </w:rPr>
        <w:t xml:space="preserve"> more firmly</w:t>
      </w:r>
      <w:r w:rsidRPr="00382CF6" w:rsidR="00CE5AC3">
        <w:rPr>
          <w:rFonts w:ascii="Times" w:hAnsi="Times"/>
          <w:color w:val="000000" w:themeColor="text1"/>
          <w:sz w:val="28"/>
          <w:szCs w:val="28"/>
          <w:lang w:val="en-US"/>
        </w:rPr>
        <w:t xml:space="preserve"> </w:t>
      </w:r>
      <w:r w:rsidRPr="00382CF6" w:rsidR="00155CD2">
        <w:rPr>
          <w:rFonts w:ascii="Times" w:hAnsi="Times"/>
          <w:color w:val="000000" w:themeColor="text1"/>
          <w:sz w:val="28"/>
          <w:szCs w:val="28"/>
          <w:lang w:val="en-US"/>
        </w:rPr>
        <w:t xml:space="preserve">to </w:t>
      </w:r>
      <w:r w:rsidRPr="00382CF6" w:rsidR="00CE5AC3">
        <w:rPr>
          <w:rFonts w:ascii="Times" w:hAnsi="Times"/>
          <w:color w:val="000000" w:themeColor="text1"/>
          <w:sz w:val="28"/>
          <w:szCs w:val="28"/>
          <w:lang w:val="en-US"/>
        </w:rPr>
        <w:t>the template</w:t>
      </w:r>
      <w:r w:rsidRPr="00382CF6" w:rsidR="00A00E92">
        <w:rPr>
          <w:rFonts w:ascii="Times" w:hAnsi="Times"/>
          <w:color w:val="000000" w:themeColor="text1"/>
          <w:sz w:val="28"/>
          <w:szCs w:val="28"/>
          <w:lang w:val="en-US"/>
        </w:rPr>
        <w:t xml:space="preserve"> </w:t>
      </w:r>
      <w:r w:rsidRPr="00382CF6" w:rsidR="0086734A">
        <w:rPr>
          <w:rFonts w:ascii="Times" w:hAnsi="Times"/>
          <w:color w:val="000000" w:themeColor="text1"/>
          <w:sz w:val="28"/>
          <w:szCs w:val="28"/>
          <w:lang w:val="en-US"/>
        </w:rPr>
        <w:t>compared with the original one</w:t>
      </w:r>
      <w:r w:rsidRPr="00382CF6" w:rsidR="00155CD2">
        <w:rPr>
          <w:rFonts w:ascii="Times" w:hAnsi="Times"/>
          <w:color w:val="000000" w:themeColor="text1"/>
          <w:sz w:val="28"/>
          <w:szCs w:val="28"/>
          <w:lang w:val="en-US"/>
        </w:rPr>
        <w:t>.</w:t>
      </w:r>
      <w:r w:rsidRPr="00382CF6" w:rsidR="00005C33">
        <w:rPr>
          <w:rFonts w:ascii="Times" w:hAnsi="Times"/>
          <w:color w:val="000000" w:themeColor="text1"/>
          <w:sz w:val="28"/>
          <w:szCs w:val="28"/>
          <w:lang w:val="en-US"/>
        </w:rPr>
        <w:t xml:space="preserve"> </w:t>
      </w:r>
    </w:p>
    <w:p w:rsidRPr="00382CF6" w:rsidR="009007F4" w:rsidP="00195F2E" w:rsidRDefault="009007F4" w14:paraId="1F3AC8CD" w14:textId="77777777">
      <w:pPr>
        <w:pStyle w:val="ListParagraph"/>
        <w:spacing w:line="480" w:lineRule="auto"/>
        <w:ind w:left="0"/>
        <w:jc w:val="both"/>
        <w:rPr>
          <w:rFonts w:ascii="Times" w:hAnsi="Times"/>
          <w:color w:val="000000" w:themeColor="text1"/>
          <w:sz w:val="28"/>
          <w:szCs w:val="28"/>
          <w:lang w:val="en-US"/>
        </w:rPr>
      </w:pPr>
    </w:p>
    <w:p w:rsidRPr="00382CF6" w:rsidR="00155CD2" w:rsidP="00195F2E" w:rsidRDefault="00F22F97" w14:paraId="6D4FBF05" w14:textId="2F0823D0">
      <w:pPr>
        <w:pStyle w:val="ListParagraph"/>
        <w:spacing w:line="480" w:lineRule="auto"/>
        <w:ind w:left="0"/>
        <w:jc w:val="both"/>
        <w:rPr>
          <w:rFonts w:ascii="Times" w:hAnsi="Times" w:eastAsia="SimSun" w:cs="SimSun"/>
          <w:color w:val="000000" w:themeColor="text1"/>
          <w:sz w:val="28"/>
          <w:szCs w:val="28"/>
          <w:lang w:val="en-US"/>
        </w:rPr>
      </w:pPr>
      <w:r w:rsidRPr="00382CF6">
        <w:rPr>
          <w:rFonts w:ascii="Times" w:hAnsi="Times"/>
          <w:color w:val="000000" w:themeColor="text1"/>
          <w:sz w:val="28"/>
          <w:szCs w:val="28"/>
          <w:lang w:val="en-US"/>
        </w:rPr>
        <w:t xml:space="preserve">Furthermore, the LoDs on the Omicron variants using </w:t>
      </w:r>
      <w:r w:rsidRPr="00382CF6" w:rsidR="00B422B4">
        <w:rPr>
          <w:rFonts w:ascii="Times" w:hAnsi="Times"/>
          <w:color w:val="000000" w:themeColor="text1"/>
          <w:sz w:val="28"/>
          <w:szCs w:val="28"/>
          <w:lang w:val="en-US"/>
        </w:rPr>
        <w:t xml:space="preserve">ten primer-probe sets </w:t>
      </w:r>
      <w:r w:rsidRPr="00382CF6">
        <w:rPr>
          <w:rFonts w:ascii="Times" w:hAnsi="Times"/>
          <w:color w:val="000000" w:themeColor="text1"/>
          <w:sz w:val="28"/>
          <w:szCs w:val="28"/>
          <w:lang w:val="en-US"/>
        </w:rPr>
        <w:t>were investigated</w:t>
      </w:r>
      <w:r w:rsidRPr="00382CF6" w:rsidR="00B422B4">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 </w:t>
      </w:r>
      <w:r w:rsidRPr="00382CF6" w:rsidR="005A1341">
        <w:rPr>
          <w:rFonts w:ascii="Times" w:hAnsi="Times"/>
          <w:color w:val="000000" w:themeColor="text1"/>
          <w:sz w:val="28"/>
          <w:szCs w:val="28"/>
          <w:lang w:val="en-US"/>
        </w:rPr>
        <w:t xml:space="preserve">We found </w:t>
      </w:r>
      <w:r w:rsidRPr="00382CF6" w:rsidR="006304E8">
        <w:rPr>
          <w:rFonts w:ascii="Times" w:hAnsi="Times"/>
          <w:color w:val="000000" w:themeColor="text1"/>
          <w:sz w:val="28"/>
          <w:szCs w:val="28"/>
          <w:lang w:val="en-US"/>
        </w:rPr>
        <w:t xml:space="preserve">that </w:t>
      </w:r>
      <w:r w:rsidRPr="00382CF6" w:rsidR="00AD18F2">
        <w:rPr>
          <w:rFonts w:ascii="Times" w:hAnsi="Times"/>
          <w:color w:val="000000" w:themeColor="text1"/>
          <w:sz w:val="28"/>
          <w:szCs w:val="28"/>
          <w:lang w:val="en-US"/>
        </w:rPr>
        <w:t xml:space="preserve">the ranges of estimated LoDs </w:t>
      </w:r>
      <w:r w:rsidRPr="00382CF6" w:rsidR="00595222">
        <w:rPr>
          <w:rFonts w:ascii="Times" w:hAnsi="Times"/>
          <w:color w:val="000000" w:themeColor="text1"/>
          <w:sz w:val="28"/>
          <w:szCs w:val="28"/>
          <w:lang w:val="en-US"/>
        </w:rPr>
        <w:t>were</w:t>
      </w:r>
      <w:r w:rsidRPr="00382CF6" w:rsidR="007B5DB2">
        <w:rPr>
          <w:rFonts w:ascii="Times" w:hAnsi="Times"/>
          <w:color w:val="000000" w:themeColor="text1"/>
          <w:sz w:val="28"/>
          <w:szCs w:val="28"/>
          <w:lang w:val="en-US"/>
        </w:rPr>
        <w:t xml:space="preserve"> distinct</w:t>
      </w:r>
      <w:r w:rsidRPr="00382CF6" w:rsidR="00E40278">
        <w:rPr>
          <w:rFonts w:ascii="Times" w:hAnsi="Times"/>
          <w:color w:val="000000" w:themeColor="text1"/>
          <w:sz w:val="28"/>
          <w:szCs w:val="28"/>
          <w:lang w:val="en-US"/>
        </w:rPr>
        <w:t xml:space="preserve">, </w:t>
      </w:r>
      <w:r w:rsidRPr="00382CF6" w:rsidR="00233A43">
        <w:rPr>
          <w:rFonts w:ascii="Times" w:hAnsi="Times"/>
          <w:color w:val="000000" w:themeColor="text1"/>
          <w:sz w:val="28"/>
          <w:szCs w:val="28"/>
          <w:lang w:val="en-US"/>
        </w:rPr>
        <w:t xml:space="preserve">the HKU-ORF1b </w:t>
      </w:r>
      <w:r w:rsidRPr="00382CF6" w:rsidR="00C21D9C">
        <w:rPr>
          <w:rFonts w:ascii="Times" w:hAnsi="Times"/>
          <w:color w:val="000000" w:themeColor="text1"/>
          <w:sz w:val="28"/>
          <w:szCs w:val="28"/>
          <w:lang w:val="en-US"/>
        </w:rPr>
        <w:t>outperformed others</w:t>
      </w:r>
      <w:r w:rsidRPr="00382CF6" w:rsidR="00E40278">
        <w:rPr>
          <w:rFonts w:ascii="Times" w:hAnsi="Times"/>
          <w:color w:val="000000" w:themeColor="text1"/>
          <w:sz w:val="28"/>
          <w:szCs w:val="28"/>
          <w:lang w:val="en-US"/>
        </w:rPr>
        <w:t xml:space="preserve"> among the seven original assays,</w:t>
      </w:r>
      <w:r w:rsidRPr="00382CF6" w:rsidR="00C21D9C">
        <w:rPr>
          <w:rFonts w:ascii="Times" w:hAnsi="Times"/>
          <w:color w:val="000000" w:themeColor="text1"/>
          <w:sz w:val="28"/>
          <w:szCs w:val="28"/>
          <w:lang w:val="en-US"/>
        </w:rPr>
        <w:t xml:space="preserve"> with the lowest </w:t>
      </w:r>
      <w:r w:rsidRPr="00382CF6" w:rsidR="000B6C7F">
        <w:rPr>
          <w:rFonts w:ascii="Times" w:hAnsi="Times"/>
          <w:color w:val="000000" w:themeColor="text1"/>
          <w:sz w:val="28"/>
          <w:szCs w:val="28"/>
          <w:lang w:val="en-US"/>
        </w:rPr>
        <w:t xml:space="preserve">LoDs of </w:t>
      </w:r>
      <w:r w:rsidRPr="00382CF6" w:rsidR="00831060">
        <w:rPr>
          <w:rFonts w:ascii="Times" w:hAnsi="Times"/>
          <w:color w:val="000000" w:themeColor="text1"/>
          <w:sz w:val="28"/>
          <w:szCs w:val="28"/>
          <w:lang w:val="en-US"/>
        </w:rPr>
        <w:t xml:space="preserve">1.53 </w:t>
      </w:r>
      <w:bookmarkStart w:name="OLE_LINK280" w:id="197"/>
      <w:bookmarkStart w:name="OLE_LINK281" w:id="198"/>
      <w:r w:rsidRPr="00382CF6" w:rsidR="00831060">
        <w:rPr>
          <w:rFonts w:ascii="Times" w:hAnsi="Times"/>
          <w:color w:val="000000" w:themeColor="text1"/>
          <w:sz w:val="28"/>
          <w:szCs w:val="28"/>
          <w:lang w:val="en-US"/>
        </w:rPr>
        <w:t>copies</w:t>
      </w:r>
      <w:r w:rsidRPr="00382CF6" w:rsidR="00E15730">
        <w:rPr>
          <w:rFonts w:ascii="Times" w:hAnsi="Times"/>
          <w:color w:val="000000" w:themeColor="text1"/>
          <w:sz w:val="28"/>
          <w:szCs w:val="28"/>
          <w:lang w:val="en-US"/>
        </w:rPr>
        <w:t xml:space="preserve"> per </w:t>
      </w:r>
      <w:r w:rsidRPr="00382CF6" w:rsidR="00831060">
        <w:rPr>
          <w:rFonts w:ascii="Symbol" w:hAnsi="Symbol" w:eastAsia="Symbol" w:cs="Symbol"/>
          <w:color w:val="000000" w:themeColor="text1"/>
          <w:sz w:val="28"/>
          <w:szCs w:val="28"/>
          <w:lang w:val="en-US"/>
        </w:rPr>
        <w:t>m</w:t>
      </w:r>
      <w:r w:rsidRPr="00382CF6" w:rsidR="00831060">
        <w:rPr>
          <w:rFonts w:ascii="Times" w:hAnsi="Times"/>
          <w:color w:val="000000" w:themeColor="text1"/>
          <w:sz w:val="28"/>
          <w:szCs w:val="28"/>
          <w:lang w:val="en-US"/>
        </w:rPr>
        <w:t>L</w:t>
      </w:r>
      <w:bookmarkEnd w:id="197"/>
      <w:bookmarkEnd w:id="198"/>
      <w:r w:rsidRPr="00382CF6" w:rsidR="000B6C7F">
        <w:rPr>
          <w:rFonts w:ascii="Times" w:hAnsi="Times"/>
          <w:color w:val="000000" w:themeColor="text1"/>
          <w:sz w:val="28"/>
          <w:szCs w:val="28"/>
          <w:lang w:val="en-US"/>
        </w:rPr>
        <w:t xml:space="preserve">. </w:t>
      </w:r>
      <w:r w:rsidRPr="00382CF6" w:rsidR="00FC7CBC">
        <w:rPr>
          <w:rFonts w:ascii="Times" w:hAnsi="Times"/>
          <w:color w:val="000000" w:themeColor="text1"/>
          <w:sz w:val="28"/>
          <w:szCs w:val="28"/>
          <w:lang w:val="en-US"/>
        </w:rPr>
        <w:t>And the other four sets</w:t>
      </w:r>
      <w:r w:rsidRPr="00382CF6" w:rsidR="00EA151B">
        <w:rPr>
          <w:rFonts w:ascii="Times" w:hAnsi="Times"/>
          <w:color w:val="000000" w:themeColor="text1"/>
          <w:sz w:val="28"/>
          <w:szCs w:val="28"/>
          <w:lang w:val="en-US"/>
        </w:rPr>
        <w:t xml:space="preserve">, </w:t>
      </w:r>
      <w:r w:rsidRPr="00382CF6" w:rsidR="008E5DE5">
        <w:rPr>
          <w:rFonts w:ascii="Times" w:hAnsi="Times"/>
          <w:color w:val="000000" w:themeColor="text1"/>
          <w:sz w:val="28"/>
          <w:szCs w:val="28"/>
          <w:lang w:val="en-US"/>
        </w:rPr>
        <w:t>i.e.,</w:t>
      </w:r>
      <w:r w:rsidRPr="00382CF6" w:rsidR="00EA151B">
        <w:rPr>
          <w:rFonts w:ascii="Times" w:hAnsi="Times"/>
          <w:color w:val="000000" w:themeColor="text1"/>
          <w:sz w:val="28"/>
          <w:szCs w:val="28"/>
          <w:lang w:val="en-US"/>
        </w:rPr>
        <w:t xml:space="preserve"> </w:t>
      </w:r>
      <w:r w:rsidRPr="00382CF6" w:rsidR="00AB5B42">
        <w:rPr>
          <w:rFonts w:ascii="Times" w:hAnsi="Times"/>
          <w:color w:val="000000" w:themeColor="text1"/>
          <w:sz w:val="28"/>
          <w:szCs w:val="28"/>
          <w:lang w:val="en-US"/>
        </w:rPr>
        <w:t>UCDC-N2, UCDC-N3, HKU-N, and CCDC-N,</w:t>
      </w:r>
      <w:r w:rsidRPr="00382CF6" w:rsidR="00FC7CBC">
        <w:rPr>
          <w:rFonts w:ascii="Times" w:hAnsi="Times"/>
          <w:color w:val="000000" w:themeColor="text1"/>
          <w:sz w:val="28"/>
          <w:szCs w:val="28"/>
          <w:lang w:val="en-US"/>
        </w:rPr>
        <w:t xml:space="preserve"> had </w:t>
      </w:r>
      <w:r w:rsidRPr="00382CF6" w:rsidR="003B2C4E">
        <w:rPr>
          <w:rFonts w:ascii="Times" w:hAnsi="Times"/>
          <w:color w:val="000000" w:themeColor="text1"/>
          <w:sz w:val="28"/>
          <w:szCs w:val="28"/>
          <w:lang w:val="en-US"/>
        </w:rPr>
        <w:t xml:space="preserve">similar </w:t>
      </w:r>
      <w:r w:rsidRPr="00382CF6" w:rsidR="00FC7CBC">
        <w:rPr>
          <w:rFonts w:ascii="Times" w:hAnsi="Times"/>
          <w:color w:val="000000" w:themeColor="text1"/>
          <w:sz w:val="28"/>
          <w:szCs w:val="28"/>
          <w:lang w:val="en-US"/>
        </w:rPr>
        <w:t>value</w:t>
      </w:r>
      <w:r w:rsidRPr="00382CF6" w:rsidR="003B2C4E">
        <w:rPr>
          <w:rFonts w:ascii="Times" w:hAnsi="Times"/>
          <w:color w:val="000000" w:themeColor="text1"/>
          <w:sz w:val="28"/>
          <w:szCs w:val="28"/>
          <w:lang w:val="en-US"/>
        </w:rPr>
        <w:t>s</w:t>
      </w:r>
      <w:r w:rsidRPr="00382CF6" w:rsidR="00FC7CBC">
        <w:rPr>
          <w:rFonts w:ascii="Times" w:hAnsi="Times"/>
          <w:color w:val="000000" w:themeColor="text1"/>
          <w:sz w:val="28"/>
          <w:szCs w:val="28"/>
          <w:lang w:val="en-US"/>
        </w:rPr>
        <w:t xml:space="preserve"> of the LoDs, </w:t>
      </w:r>
      <w:r w:rsidRPr="00382CF6" w:rsidR="006C36F3">
        <w:rPr>
          <w:rFonts w:ascii="Times" w:hAnsi="Times"/>
          <w:color w:val="000000" w:themeColor="text1"/>
          <w:sz w:val="28"/>
          <w:szCs w:val="28"/>
          <w:lang w:val="en-US"/>
        </w:rPr>
        <w:t xml:space="preserve">ranging from </w:t>
      </w:r>
      <w:r w:rsidRPr="00382CF6" w:rsidR="00C45DC1">
        <w:rPr>
          <w:rFonts w:ascii="Times" w:hAnsi="Times"/>
          <w:color w:val="000000" w:themeColor="text1"/>
          <w:sz w:val="28"/>
          <w:szCs w:val="28"/>
          <w:lang w:val="en-US"/>
        </w:rPr>
        <w:t xml:space="preserve">2.61 to 2.65 copies per </w:t>
      </w:r>
      <w:r w:rsidRPr="00382CF6" w:rsidR="00C45DC1">
        <w:rPr>
          <w:rFonts w:ascii="Symbol" w:hAnsi="Symbol" w:eastAsia="Symbol" w:cs="Symbol"/>
          <w:color w:val="000000" w:themeColor="text1"/>
          <w:sz w:val="28"/>
          <w:szCs w:val="28"/>
          <w:lang w:val="en-US"/>
        </w:rPr>
        <w:t>m</w:t>
      </w:r>
      <w:r w:rsidRPr="00382CF6" w:rsidR="00C45DC1">
        <w:rPr>
          <w:rFonts w:ascii="Times" w:hAnsi="Times"/>
          <w:color w:val="000000" w:themeColor="text1"/>
          <w:sz w:val="28"/>
          <w:szCs w:val="28"/>
          <w:lang w:val="en-US"/>
        </w:rPr>
        <w:t xml:space="preserve">L. </w:t>
      </w:r>
      <w:r w:rsidRPr="00382CF6" w:rsidR="00290A57">
        <w:rPr>
          <w:rFonts w:ascii="Times" w:hAnsi="Times"/>
          <w:color w:val="000000" w:themeColor="text1"/>
          <w:sz w:val="28"/>
          <w:szCs w:val="28"/>
          <w:lang w:val="en-US"/>
        </w:rPr>
        <w:t>However</w:t>
      </w:r>
      <w:r w:rsidRPr="00382CF6" w:rsidR="000B6C7F">
        <w:rPr>
          <w:rFonts w:ascii="Times" w:hAnsi="Times"/>
          <w:color w:val="000000" w:themeColor="text1"/>
          <w:sz w:val="28"/>
          <w:szCs w:val="28"/>
          <w:lang w:val="en-US"/>
        </w:rPr>
        <w:t xml:space="preserve">, </w:t>
      </w:r>
      <w:r w:rsidRPr="00382CF6" w:rsidR="00E15730">
        <w:rPr>
          <w:rFonts w:ascii="Times" w:hAnsi="Times"/>
          <w:color w:val="000000" w:themeColor="text1"/>
          <w:sz w:val="28"/>
          <w:szCs w:val="28"/>
          <w:lang w:val="en-US"/>
        </w:rPr>
        <w:t>both</w:t>
      </w:r>
      <w:r w:rsidRPr="00382CF6" w:rsidR="003745FD">
        <w:rPr>
          <w:rFonts w:ascii="Times" w:hAnsi="Times"/>
          <w:color w:val="000000" w:themeColor="text1"/>
          <w:sz w:val="28"/>
          <w:szCs w:val="28"/>
          <w:lang w:val="en-US"/>
        </w:rPr>
        <w:t xml:space="preserve"> </w:t>
      </w:r>
      <w:bookmarkStart w:name="OLE_LINK20" w:id="199"/>
      <w:bookmarkStart w:name="OLE_LINK21" w:id="200"/>
      <w:bookmarkStart w:name="OLE_LINK22" w:id="201"/>
      <w:bookmarkStart w:name="OLE_LINK23" w:id="202"/>
      <w:r w:rsidRPr="00382CF6" w:rsidR="003745FD">
        <w:rPr>
          <w:rFonts w:ascii="Times" w:hAnsi="Times"/>
          <w:color w:val="000000" w:themeColor="text1"/>
          <w:sz w:val="28"/>
          <w:szCs w:val="28"/>
          <w:lang w:val="en-US"/>
        </w:rPr>
        <w:t>UCDC-N1 and Charité-E</w:t>
      </w:r>
      <w:bookmarkEnd w:id="199"/>
      <w:bookmarkEnd w:id="200"/>
      <w:r w:rsidRPr="00382CF6" w:rsidR="003745FD">
        <w:rPr>
          <w:rFonts w:ascii="Times" w:hAnsi="Times"/>
          <w:color w:val="000000" w:themeColor="text1"/>
          <w:sz w:val="28"/>
          <w:szCs w:val="28"/>
          <w:lang w:val="en-US"/>
        </w:rPr>
        <w:t xml:space="preserve"> </w:t>
      </w:r>
      <w:bookmarkEnd w:id="201"/>
      <w:bookmarkEnd w:id="202"/>
      <w:r w:rsidRPr="00382CF6" w:rsidR="00E15730">
        <w:rPr>
          <w:rFonts w:ascii="Times" w:hAnsi="Times"/>
          <w:color w:val="000000" w:themeColor="text1"/>
          <w:sz w:val="28"/>
          <w:szCs w:val="28"/>
          <w:lang w:val="en-US"/>
        </w:rPr>
        <w:t xml:space="preserve">sets </w:t>
      </w:r>
      <w:r w:rsidRPr="00382CF6" w:rsidR="000C6349">
        <w:rPr>
          <w:rFonts w:ascii="Times" w:hAnsi="Times"/>
          <w:color w:val="000000" w:themeColor="text1"/>
          <w:sz w:val="28"/>
          <w:szCs w:val="28"/>
          <w:lang w:val="en-US"/>
        </w:rPr>
        <w:t xml:space="preserve">had </w:t>
      </w:r>
      <w:r w:rsidRPr="00382CF6" w:rsidR="003B12A5">
        <w:rPr>
          <w:rFonts w:ascii="Times" w:hAnsi="Times"/>
          <w:color w:val="000000" w:themeColor="text1"/>
          <w:sz w:val="28"/>
          <w:szCs w:val="28"/>
          <w:lang w:val="en-US"/>
        </w:rPr>
        <w:t>higher</w:t>
      </w:r>
      <w:r w:rsidRPr="00382CF6" w:rsidR="000C6349">
        <w:rPr>
          <w:rFonts w:ascii="Times" w:hAnsi="Times"/>
          <w:color w:val="000000" w:themeColor="text1"/>
          <w:sz w:val="28"/>
          <w:szCs w:val="28"/>
          <w:lang w:val="en-US"/>
        </w:rPr>
        <w:t xml:space="preserve"> </w:t>
      </w:r>
      <w:r w:rsidRPr="00382CF6" w:rsidR="0028193B">
        <w:rPr>
          <w:rFonts w:ascii="Times" w:hAnsi="Times"/>
          <w:color w:val="000000" w:themeColor="text1"/>
          <w:sz w:val="28"/>
          <w:szCs w:val="28"/>
          <w:lang w:val="en-US"/>
        </w:rPr>
        <w:t>LoDs</w:t>
      </w:r>
      <w:r w:rsidRPr="00382CF6" w:rsidR="00B92B6E">
        <w:rPr>
          <w:rFonts w:ascii="Times" w:hAnsi="Times"/>
          <w:color w:val="000000" w:themeColor="text1"/>
          <w:sz w:val="28"/>
          <w:szCs w:val="28"/>
          <w:lang w:val="en-US"/>
        </w:rPr>
        <w:t xml:space="preserve"> and failed to detect 10 </w:t>
      </w:r>
      <w:bookmarkStart w:name="OLE_LINK274" w:id="203"/>
      <w:bookmarkStart w:name="OLE_LINK275" w:id="204"/>
      <w:r w:rsidRPr="00382CF6" w:rsidR="00B92B6E">
        <w:rPr>
          <w:rFonts w:ascii="Times" w:hAnsi="Times"/>
          <w:color w:val="000000" w:themeColor="text1"/>
          <w:sz w:val="28"/>
          <w:szCs w:val="28"/>
          <w:lang w:val="en-US"/>
        </w:rPr>
        <w:t>copies</w:t>
      </w:r>
      <w:r w:rsidRPr="00382CF6" w:rsidR="003B12A5">
        <w:rPr>
          <w:rFonts w:ascii="Times" w:hAnsi="Times"/>
          <w:color w:val="000000" w:themeColor="text1"/>
          <w:sz w:val="28"/>
          <w:szCs w:val="28"/>
          <w:lang w:val="en-US"/>
        </w:rPr>
        <w:t xml:space="preserve"> per </w:t>
      </w:r>
      <w:r w:rsidRPr="00382CF6" w:rsidR="00B92B6E">
        <w:rPr>
          <w:rFonts w:ascii="Symbol" w:hAnsi="Symbol" w:eastAsia="Symbol" w:cs="Symbol"/>
          <w:color w:val="000000" w:themeColor="text1"/>
          <w:sz w:val="28"/>
          <w:szCs w:val="28"/>
          <w:lang w:val="en-US"/>
        </w:rPr>
        <w:t>m</w:t>
      </w:r>
      <w:r w:rsidRPr="00382CF6" w:rsidR="00B92B6E">
        <w:rPr>
          <w:rFonts w:ascii="Times" w:hAnsi="Times"/>
          <w:color w:val="000000" w:themeColor="text1"/>
          <w:sz w:val="28"/>
          <w:szCs w:val="28"/>
          <w:lang w:val="en-US"/>
        </w:rPr>
        <w:t>L</w:t>
      </w:r>
      <w:bookmarkEnd w:id="203"/>
      <w:bookmarkEnd w:id="204"/>
      <w:r w:rsidRPr="00382CF6" w:rsidR="00B92B6E">
        <w:rPr>
          <w:rFonts w:ascii="Times" w:hAnsi="Times"/>
          <w:color w:val="000000" w:themeColor="text1"/>
          <w:sz w:val="28"/>
          <w:szCs w:val="28"/>
          <w:lang w:val="en-US"/>
        </w:rPr>
        <w:t xml:space="preserve"> RNA with </w:t>
      </w:r>
      <w:r w:rsidRPr="00382CF6" w:rsidR="0047230C">
        <w:rPr>
          <w:rFonts w:ascii="Times" w:hAnsi="Times"/>
          <w:color w:val="000000" w:themeColor="text1"/>
          <w:sz w:val="28"/>
          <w:szCs w:val="28"/>
          <w:lang w:val="en-US"/>
        </w:rPr>
        <w:t xml:space="preserve">a </w:t>
      </w:r>
      <w:r w:rsidRPr="00382CF6" w:rsidR="00B92B6E">
        <w:rPr>
          <w:rFonts w:ascii="Times" w:hAnsi="Times"/>
          <w:color w:val="000000" w:themeColor="text1"/>
          <w:sz w:val="28"/>
          <w:szCs w:val="28"/>
          <w:lang w:val="en-US"/>
        </w:rPr>
        <w:t>100% successful rate</w:t>
      </w:r>
      <w:r w:rsidR="00340314">
        <w:rPr>
          <w:rFonts w:ascii="Times" w:hAnsi="Times"/>
          <w:color w:val="000000" w:themeColor="text1"/>
          <w:sz w:val="28"/>
          <w:szCs w:val="28"/>
          <w:lang w:val="en-US"/>
        </w:rPr>
        <w:t xml:space="preserve"> (</w:t>
      </w:r>
      <w:r w:rsidRPr="00340314" w:rsidR="00340314">
        <w:rPr>
          <w:rFonts w:ascii="Times" w:hAnsi="Times"/>
          <w:color w:val="000000" w:themeColor="text1"/>
          <w:sz w:val="28"/>
          <w:szCs w:val="28"/>
          <w:shd w:val="pct15" w:color="auto" w:fill="FFFFFF"/>
          <w:lang w:val="en-US"/>
        </w:rPr>
        <w:t>Figure 2b</w:t>
      </w:r>
      <w:r w:rsidR="00340314">
        <w:rPr>
          <w:rFonts w:ascii="Times" w:hAnsi="Times"/>
          <w:color w:val="000000" w:themeColor="text1"/>
          <w:sz w:val="28"/>
          <w:szCs w:val="28"/>
          <w:lang w:val="en-US"/>
        </w:rPr>
        <w:t>)</w:t>
      </w:r>
      <w:r w:rsidRPr="00382CF6" w:rsidR="00CE5696">
        <w:rPr>
          <w:rFonts w:ascii="Times" w:hAnsi="Times"/>
          <w:color w:val="000000" w:themeColor="text1"/>
          <w:sz w:val="28"/>
          <w:szCs w:val="28"/>
          <w:lang w:val="en-US"/>
        </w:rPr>
        <w:t>, suggesting lower sensitivity of UCDC-N1 and Charité-E in detecting Omicron variants with lower viral loads</w:t>
      </w:r>
      <w:r w:rsidRPr="00382CF6" w:rsidR="000C6349">
        <w:rPr>
          <w:rFonts w:ascii="Times" w:hAnsi="Times"/>
          <w:color w:val="000000" w:themeColor="text1"/>
          <w:sz w:val="28"/>
          <w:szCs w:val="28"/>
          <w:lang w:val="en-US"/>
        </w:rPr>
        <w:t xml:space="preserve">. </w:t>
      </w:r>
      <w:r w:rsidRPr="007C628F" w:rsidR="007C628F">
        <w:rPr>
          <w:rFonts w:ascii="Times" w:hAnsi="Times"/>
          <w:color w:val="000000" w:themeColor="text1"/>
          <w:sz w:val="28"/>
          <w:szCs w:val="28"/>
          <w:lang w:val="en-US"/>
        </w:rPr>
        <w:t>In contrast</w:t>
      </w:r>
      <w:r w:rsidRPr="00382CF6" w:rsidR="00FF7B1D">
        <w:rPr>
          <w:rFonts w:ascii="Times" w:hAnsi="Times"/>
          <w:color w:val="000000" w:themeColor="text1"/>
          <w:sz w:val="28"/>
          <w:szCs w:val="28"/>
          <w:lang w:val="en-US"/>
        </w:rPr>
        <w:t xml:space="preserve">, </w:t>
      </w:r>
      <w:r w:rsidRPr="00382CF6" w:rsidR="00B92B6E">
        <w:rPr>
          <w:rFonts w:ascii="Times" w:hAnsi="Times"/>
          <w:color w:val="000000" w:themeColor="text1"/>
          <w:sz w:val="28"/>
          <w:szCs w:val="28"/>
          <w:lang w:val="en-US"/>
        </w:rPr>
        <w:t>the modified-UCDC-N1 and modified-Charité-E</w:t>
      </w:r>
      <w:r w:rsidRPr="00382CF6" w:rsidR="005A1341">
        <w:rPr>
          <w:rFonts w:ascii="Times" w:hAnsi="Times"/>
          <w:color w:val="000000" w:themeColor="text1"/>
          <w:sz w:val="28"/>
          <w:szCs w:val="28"/>
          <w:lang w:val="en-US"/>
        </w:rPr>
        <w:t xml:space="preserve"> had </w:t>
      </w:r>
      <w:bookmarkStart w:name="OLE_LINK276" w:id="205"/>
      <w:bookmarkStart w:name="OLE_LINK277" w:id="206"/>
      <w:r w:rsidRPr="00382CF6" w:rsidR="00983566">
        <w:rPr>
          <w:rFonts w:ascii="Times" w:hAnsi="Times"/>
          <w:color w:val="000000" w:themeColor="text1"/>
          <w:sz w:val="28"/>
          <w:szCs w:val="28"/>
          <w:lang w:val="en-US"/>
        </w:rPr>
        <w:t>excellent sensitivities</w:t>
      </w:r>
      <w:r w:rsidRPr="00382CF6" w:rsidR="00B92B6E">
        <w:rPr>
          <w:rFonts w:ascii="Times" w:hAnsi="Times"/>
          <w:color w:val="000000" w:themeColor="text1"/>
          <w:sz w:val="28"/>
          <w:szCs w:val="28"/>
          <w:lang w:val="en-US"/>
        </w:rPr>
        <w:t xml:space="preserve"> </w:t>
      </w:r>
      <w:bookmarkEnd w:id="205"/>
      <w:bookmarkEnd w:id="206"/>
      <w:r w:rsidRPr="00382CF6" w:rsidR="00B92B6E">
        <w:rPr>
          <w:rFonts w:ascii="Times" w:hAnsi="Times"/>
          <w:color w:val="000000" w:themeColor="text1"/>
          <w:sz w:val="28"/>
          <w:szCs w:val="28"/>
          <w:lang w:val="en-US"/>
        </w:rPr>
        <w:t xml:space="preserve">with the estimated LoDs of </w:t>
      </w:r>
      <w:r w:rsidRPr="00382CF6" w:rsidR="0028193B">
        <w:rPr>
          <w:rFonts w:ascii="Times" w:hAnsi="Times"/>
          <w:color w:val="000000" w:themeColor="text1"/>
          <w:sz w:val="28"/>
          <w:szCs w:val="28"/>
          <w:lang w:val="en-US"/>
        </w:rPr>
        <w:t>2.65</w:t>
      </w:r>
      <w:r w:rsidRPr="00382CF6" w:rsidR="00B92B6E">
        <w:rPr>
          <w:rFonts w:ascii="Times" w:hAnsi="Times"/>
          <w:color w:val="000000" w:themeColor="text1"/>
          <w:sz w:val="28"/>
          <w:szCs w:val="28"/>
          <w:lang w:val="en-US"/>
        </w:rPr>
        <w:t xml:space="preserve"> and </w:t>
      </w:r>
      <w:r w:rsidRPr="00382CF6" w:rsidR="0028193B">
        <w:rPr>
          <w:rFonts w:ascii="Times" w:hAnsi="Times"/>
          <w:color w:val="000000" w:themeColor="text1"/>
          <w:sz w:val="28"/>
          <w:szCs w:val="28"/>
          <w:lang w:val="en-US"/>
        </w:rPr>
        <w:t xml:space="preserve">1.53 </w:t>
      </w:r>
      <w:bookmarkStart w:name="OLE_LINK278" w:id="207"/>
      <w:bookmarkStart w:name="OLE_LINK279" w:id="208"/>
      <w:r w:rsidRPr="00382CF6" w:rsidR="0028193B">
        <w:rPr>
          <w:rFonts w:ascii="Times" w:hAnsi="Times"/>
          <w:color w:val="000000" w:themeColor="text1"/>
          <w:sz w:val="28"/>
          <w:szCs w:val="28"/>
          <w:lang w:val="en-US"/>
        </w:rPr>
        <w:t xml:space="preserve">copies per </w:t>
      </w:r>
      <w:r w:rsidRPr="00382CF6" w:rsidR="0028193B">
        <w:rPr>
          <w:rFonts w:ascii="Symbol" w:hAnsi="Symbol" w:eastAsia="Symbol" w:cs="Symbol"/>
          <w:color w:val="000000" w:themeColor="text1"/>
          <w:sz w:val="28"/>
          <w:szCs w:val="28"/>
          <w:lang w:val="en-US"/>
        </w:rPr>
        <w:t>m</w:t>
      </w:r>
      <w:r w:rsidRPr="00382CF6" w:rsidR="0028193B">
        <w:rPr>
          <w:rFonts w:ascii="Times" w:hAnsi="Times"/>
          <w:color w:val="000000" w:themeColor="text1"/>
          <w:sz w:val="28"/>
          <w:szCs w:val="28"/>
          <w:lang w:val="en-US"/>
        </w:rPr>
        <w:t>L</w:t>
      </w:r>
      <w:bookmarkEnd w:id="207"/>
      <w:bookmarkEnd w:id="208"/>
      <w:r w:rsidRPr="00382CF6" w:rsidR="003B12A5">
        <w:rPr>
          <w:rFonts w:ascii="Times" w:hAnsi="Times"/>
          <w:color w:val="000000" w:themeColor="text1"/>
          <w:sz w:val="28"/>
          <w:szCs w:val="28"/>
          <w:lang w:val="en-US"/>
        </w:rPr>
        <w:t>, respectively</w:t>
      </w:r>
      <w:r w:rsidRPr="00382CF6" w:rsidR="0028193B">
        <w:rPr>
          <w:rFonts w:ascii="Times" w:hAnsi="Times"/>
          <w:color w:val="000000" w:themeColor="text1"/>
          <w:sz w:val="28"/>
          <w:szCs w:val="28"/>
          <w:lang w:val="en-US"/>
        </w:rPr>
        <w:t xml:space="preserve"> </w:t>
      </w:r>
      <w:r w:rsidRPr="00382CF6" w:rsidR="00F478D2">
        <w:rPr>
          <w:rFonts w:ascii="Times" w:hAnsi="Times"/>
          <w:color w:val="000000" w:themeColor="text1"/>
          <w:sz w:val="28"/>
          <w:szCs w:val="28"/>
          <w:lang w:val="en-US"/>
        </w:rPr>
        <w:t>(</w:t>
      </w:r>
      <w:r w:rsidRPr="007C628F" w:rsidR="00A74A44">
        <w:rPr>
          <w:rFonts w:ascii="Times" w:hAnsi="Times"/>
          <w:color w:val="000000" w:themeColor="text1"/>
          <w:sz w:val="28"/>
          <w:szCs w:val="28"/>
          <w:shd w:val="pct15" w:color="auto" w:fill="FFFFFF"/>
          <w:lang w:val="en-US"/>
        </w:rPr>
        <w:t>Table S</w:t>
      </w:r>
      <w:r w:rsidR="00CC3EFA">
        <w:rPr>
          <w:rFonts w:ascii="Times" w:hAnsi="Times"/>
          <w:color w:val="000000" w:themeColor="text1"/>
          <w:sz w:val="28"/>
          <w:szCs w:val="28"/>
          <w:shd w:val="pct15" w:color="auto" w:fill="FFFFFF"/>
          <w:lang w:val="en-US"/>
        </w:rPr>
        <w:t>2</w:t>
      </w:r>
      <w:r w:rsidRPr="00382CF6" w:rsidR="00F169B5">
        <w:rPr>
          <w:rFonts w:ascii="Times" w:hAnsi="Times"/>
          <w:color w:val="000000" w:themeColor="text1"/>
          <w:sz w:val="28"/>
          <w:szCs w:val="28"/>
          <w:lang w:val="en-US"/>
        </w:rPr>
        <w:t>)</w:t>
      </w:r>
      <w:r w:rsidRPr="00382CF6" w:rsidR="00B92B6E">
        <w:rPr>
          <w:rFonts w:ascii="Times" w:hAnsi="Times"/>
          <w:color w:val="000000" w:themeColor="text1"/>
          <w:sz w:val="28"/>
          <w:szCs w:val="28"/>
          <w:lang w:val="en-US"/>
        </w:rPr>
        <w:t xml:space="preserve">. </w:t>
      </w:r>
      <w:r w:rsidRPr="00382CF6" w:rsidR="00B37610">
        <w:rPr>
          <w:rFonts w:ascii="Times" w:hAnsi="Times"/>
          <w:color w:val="000000" w:themeColor="text1"/>
          <w:sz w:val="28"/>
          <w:szCs w:val="28"/>
          <w:lang w:val="en-US"/>
        </w:rPr>
        <w:t>And</w:t>
      </w:r>
      <w:r w:rsidRPr="00382CF6" w:rsidR="00056B2D">
        <w:rPr>
          <w:rFonts w:ascii="Times" w:hAnsi="Times"/>
          <w:color w:val="000000" w:themeColor="text1"/>
          <w:sz w:val="28"/>
          <w:szCs w:val="28"/>
          <w:lang w:val="en-US"/>
        </w:rPr>
        <w:t xml:space="preserve"> </w:t>
      </w:r>
      <w:bookmarkStart w:name="OLE_LINK282" w:id="209"/>
      <w:bookmarkStart w:name="OLE_LINK283" w:id="210"/>
      <w:r w:rsidRPr="00382CF6" w:rsidR="003E5374">
        <w:rPr>
          <w:rFonts w:ascii="Times" w:hAnsi="Times"/>
          <w:color w:val="000000" w:themeColor="text1"/>
          <w:sz w:val="28"/>
          <w:szCs w:val="28"/>
          <w:lang w:val="en-US"/>
        </w:rPr>
        <w:t>the modified-CCDC-N sets had little lower LoDs than CCDC-N,</w:t>
      </w:r>
      <w:bookmarkEnd w:id="209"/>
      <w:bookmarkEnd w:id="210"/>
      <w:r w:rsidRPr="00382CF6" w:rsidR="003E5374">
        <w:rPr>
          <w:rFonts w:ascii="Times" w:hAnsi="Times"/>
          <w:color w:val="000000" w:themeColor="text1"/>
          <w:sz w:val="28"/>
          <w:szCs w:val="28"/>
          <w:lang w:val="en-US"/>
        </w:rPr>
        <w:t xml:space="preserve"> and both sets had a 100% successful rate at 5 copies per </w:t>
      </w:r>
      <w:r w:rsidRPr="00382CF6" w:rsidR="003E5374">
        <w:rPr>
          <w:rFonts w:ascii="Symbol" w:hAnsi="Symbol" w:eastAsia="Symbol" w:cs="Symbol"/>
          <w:color w:val="000000" w:themeColor="text1"/>
          <w:sz w:val="28"/>
          <w:szCs w:val="28"/>
          <w:lang w:val="en-US"/>
        </w:rPr>
        <w:t>m</w:t>
      </w:r>
      <w:r w:rsidRPr="00382CF6" w:rsidR="003E5374">
        <w:rPr>
          <w:rFonts w:ascii="Times" w:hAnsi="Times"/>
          <w:color w:val="000000" w:themeColor="text1"/>
          <w:sz w:val="28"/>
          <w:szCs w:val="28"/>
          <w:lang w:val="en-US"/>
        </w:rPr>
        <w:t xml:space="preserve">L viral RNA, with the respective LoDs of 2.61 copies per </w:t>
      </w:r>
      <w:r w:rsidRPr="00382CF6" w:rsidR="003E5374">
        <w:rPr>
          <w:rFonts w:ascii="Symbol" w:hAnsi="Symbol" w:eastAsia="Symbol" w:cs="Symbol"/>
          <w:color w:val="000000" w:themeColor="text1"/>
          <w:sz w:val="28"/>
          <w:szCs w:val="28"/>
          <w:lang w:val="en-US"/>
        </w:rPr>
        <w:t>m</w:t>
      </w:r>
      <w:r w:rsidRPr="00382CF6" w:rsidR="003E5374">
        <w:rPr>
          <w:rFonts w:ascii="Times" w:hAnsi="Times"/>
          <w:color w:val="000000" w:themeColor="text1"/>
          <w:sz w:val="28"/>
          <w:szCs w:val="28"/>
          <w:lang w:val="en-US"/>
        </w:rPr>
        <w:t xml:space="preserve">L for CCDC-N and 1.53 copies per </w:t>
      </w:r>
      <w:r w:rsidRPr="00382CF6" w:rsidR="003E5374">
        <w:rPr>
          <w:rFonts w:ascii="Symbol" w:hAnsi="Symbol" w:eastAsia="Symbol" w:cs="Symbol"/>
          <w:color w:val="000000" w:themeColor="text1"/>
          <w:sz w:val="28"/>
          <w:szCs w:val="28"/>
          <w:lang w:val="en-US"/>
        </w:rPr>
        <w:t>m</w:t>
      </w:r>
      <w:r w:rsidRPr="00382CF6" w:rsidR="003E5374">
        <w:rPr>
          <w:rFonts w:ascii="Times" w:hAnsi="Times"/>
          <w:color w:val="000000" w:themeColor="text1"/>
          <w:sz w:val="28"/>
          <w:szCs w:val="28"/>
          <w:lang w:val="en-US"/>
        </w:rPr>
        <w:t>L for modified-CCDC-N</w:t>
      </w:r>
      <w:r w:rsidRPr="00382CF6" w:rsidR="00845316">
        <w:rPr>
          <w:rFonts w:ascii="Times" w:hAnsi="Times"/>
          <w:color w:val="000000" w:themeColor="text1"/>
          <w:sz w:val="28"/>
          <w:szCs w:val="28"/>
          <w:lang w:val="en-US"/>
        </w:rPr>
        <w:t xml:space="preserve"> </w:t>
      </w:r>
      <w:r w:rsidRPr="00382CF6" w:rsidR="00F478D2">
        <w:rPr>
          <w:rFonts w:ascii="Times" w:hAnsi="Times"/>
          <w:color w:val="000000" w:themeColor="text1"/>
          <w:sz w:val="28"/>
          <w:szCs w:val="28"/>
          <w:lang w:val="en-US"/>
        </w:rPr>
        <w:t>(</w:t>
      </w:r>
      <w:r w:rsidRPr="00A12E75" w:rsidR="00F478D2">
        <w:rPr>
          <w:rFonts w:ascii="Times" w:hAnsi="Times"/>
          <w:color w:val="000000" w:themeColor="text1"/>
          <w:sz w:val="28"/>
          <w:szCs w:val="28"/>
          <w:shd w:val="pct15" w:color="auto" w:fill="FFFFFF"/>
          <w:lang w:val="en-US"/>
        </w:rPr>
        <w:t>Figure S</w:t>
      </w:r>
      <w:r w:rsidR="001348F0">
        <w:rPr>
          <w:rFonts w:ascii="Times" w:hAnsi="Times"/>
          <w:color w:val="000000" w:themeColor="text1"/>
          <w:sz w:val="28"/>
          <w:szCs w:val="28"/>
          <w:shd w:val="pct15" w:color="auto" w:fill="FFFFFF"/>
          <w:lang w:val="en-US"/>
        </w:rPr>
        <w:t>1</w:t>
      </w:r>
      <w:r w:rsidRPr="00A12E75" w:rsidR="00F478D2">
        <w:rPr>
          <w:rFonts w:ascii="Times" w:hAnsi="Times"/>
          <w:color w:val="000000" w:themeColor="text1"/>
          <w:sz w:val="28"/>
          <w:szCs w:val="28"/>
          <w:shd w:val="pct15" w:color="auto" w:fill="FFFFFF"/>
          <w:lang w:val="en-US"/>
        </w:rPr>
        <w:t xml:space="preserve"> and Table S</w:t>
      </w:r>
      <w:r w:rsidR="00CC3EFA">
        <w:rPr>
          <w:rFonts w:ascii="Times" w:hAnsi="Times"/>
          <w:color w:val="000000" w:themeColor="text1"/>
          <w:sz w:val="28"/>
          <w:szCs w:val="28"/>
          <w:shd w:val="pct15" w:color="auto" w:fill="FFFFFF"/>
          <w:lang w:val="en-US"/>
        </w:rPr>
        <w:t>2</w:t>
      </w:r>
      <w:r w:rsidRPr="00382CF6" w:rsidR="00F478D2">
        <w:rPr>
          <w:rFonts w:ascii="Times" w:hAnsi="Times"/>
          <w:color w:val="000000" w:themeColor="text1"/>
          <w:sz w:val="28"/>
          <w:szCs w:val="28"/>
          <w:lang w:val="en-US"/>
        </w:rPr>
        <w:t>)</w:t>
      </w:r>
      <w:r w:rsidRPr="00382CF6" w:rsidR="003F199E">
        <w:rPr>
          <w:rFonts w:ascii="Times" w:hAnsi="Times"/>
          <w:color w:val="000000" w:themeColor="text1"/>
          <w:sz w:val="28"/>
          <w:szCs w:val="28"/>
          <w:lang w:val="en-US"/>
        </w:rPr>
        <w:t>.</w:t>
      </w:r>
      <w:r w:rsidRPr="00382CF6" w:rsidR="00184323">
        <w:rPr>
          <w:rFonts w:ascii="Times" w:hAnsi="Times"/>
          <w:color w:val="000000" w:themeColor="text1"/>
          <w:sz w:val="28"/>
          <w:szCs w:val="28"/>
          <w:lang w:val="en-US"/>
        </w:rPr>
        <w:t xml:space="preserve"> </w:t>
      </w:r>
    </w:p>
    <w:bookmarkEnd w:id="184"/>
    <w:bookmarkEnd w:id="185"/>
    <w:p w:rsidRPr="00382CF6" w:rsidR="00F92397" w:rsidP="00195F2E" w:rsidRDefault="00F92397" w14:paraId="1B19B2A9" w14:textId="77777777">
      <w:pPr>
        <w:spacing w:line="480" w:lineRule="auto"/>
        <w:jc w:val="both"/>
        <w:rPr>
          <w:rFonts w:ascii="Times" w:hAnsi="Times"/>
          <w:color w:val="000000" w:themeColor="text1"/>
          <w:sz w:val="28"/>
          <w:szCs w:val="28"/>
          <w:lang w:val="en-US"/>
        </w:rPr>
      </w:pPr>
    </w:p>
    <w:bookmarkEnd w:id="190"/>
    <w:bookmarkEnd w:id="191"/>
    <w:bookmarkEnd w:id="192"/>
    <w:p w:rsidRPr="00382CF6" w:rsidR="00EA293C" w:rsidP="00195F2E" w:rsidRDefault="005A1341" w14:paraId="64FF9745" w14:textId="5BF3C241">
      <w:pPr>
        <w:pStyle w:val="ListParagraph"/>
        <w:spacing w:line="480" w:lineRule="auto"/>
        <w:ind w:left="0"/>
        <w:jc w:val="both"/>
        <w:rPr>
          <w:rFonts w:ascii="Times" w:hAnsi="Times"/>
          <w:b/>
          <w:color w:val="000000" w:themeColor="text1"/>
          <w:sz w:val="28"/>
          <w:szCs w:val="28"/>
          <w:lang w:val="en-US"/>
        </w:rPr>
      </w:pPr>
      <w:r w:rsidRPr="00382CF6">
        <w:rPr>
          <w:rFonts w:ascii="Times" w:hAnsi="Times"/>
          <w:b/>
          <w:color w:val="000000" w:themeColor="text1"/>
          <w:sz w:val="28"/>
          <w:szCs w:val="28"/>
          <w:lang w:val="en-US"/>
        </w:rPr>
        <w:t xml:space="preserve">3.3 </w:t>
      </w:r>
      <w:bookmarkStart w:name="OLE_LINK237" w:id="211"/>
      <w:bookmarkStart w:name="OLE_LINK240" w:id="212"/>
      <w:r w:rsidRPr="00382CF6" w:rsidR="00F92397">
        <w:rPr>
          <w:rFonts w:ascii="Times" w:hAnsi="Times"/>
          <w:b/>
          <w:color w:val="000000" w:themeColor="text1"/>
          <w:sz w:val="28"/>
          <w:szCs w:val="28"/>
          <w:lang w:val="en-US"/>
        </w:rPr>
        <w:t>Detect</w:t>
      </w:r>
      <w:r w:rsidR="002079B4">
        <w:rPr>
          <w:rFonts w:ascii="Times" w:hAnsi="Times"/>
          <w:b/>
          <w:color w:val="000000" w:themeColor="text1"/>
          <w:sz w:val="28"/>
          <w:szCs w:val="28"/>
          <w:lang w:val="en-US"/>
        </w:rPr>
        <w:t>ion</w:t>
      </w:r>
      <w:r w:rsidRPr="00382CF6" w:rsidR="00F92397">
        <w:rPr>
          <w:rFonts w:ascii="Times" w:hAnsi="Times"/>
          <w:b/>
          <w:color w:val="000000" w:themeColor="text1"/>
          <w:sz w:val="28"/>
          <w:szCs w:val="28"/>
          <w:lang w:val="en-US"/>
        </w:rPr>
        <w:t xml:space="preserve"> effectiveness</w:t>
      </w:r>
      <w:bookmarkEnd w:id="211"/>
      <w:bookmarkEnd w:id="212"/>
      <w:r w:rsidRPr="00382CF6" w:rsidR="00F92397">
        <w:rPr>
          <w:rFonts w:ascii="Times" w:hAnsi="Times"/>
          <w:b/>
          <w:color w:val="000000" w:themeColor="text1"/>
          <w:sz w:val="28"/>
          <w:szCs w:val="28"/>
          <w:lang w:val="en-US"/>
        </w:rPr>
        <w:t xml:space="preserve"> </w:t>
      </w:r>
      <w:r w:rsidRPr="00382CF6" w:rsidR="00102EB3">
        <w:rPr>
          <w:rFonts w:ascii="Times" w:hAnsi="Times"/>
          <w:b/>
          <w:color w:val="000000" w:themeColor="text1"/>
          <w:sz w:val="28"/>
          <w:szCs w:val="28"/>
          <w:lang w:val="en-US"/>
        </w:rPr>
        <w:t xml:space="preserve">in actual </w:t>
      </w:r>
      <w:r w:rsidR="00A3382B">
        <w:rPr>
          <w:rFonts w:ascii="Times" w:hAnsi="Times"/>
          <w:b/>
          <w:color w:val="000000" w:themeColor="text1"/>
          <w:sz w:val="28"/>
          <w:szCs w:val="28"/>
          <w:lang w:val="en-US"/>
        </w:rPr>
        <w:t>wastewater</w:t>
      </w:r>
      <w:r w:rsidRPr="00382CF6" w:rsidR="00A3382B">
        <w:rPr>
          <w:rFonts w:ascii="Times" w:hAnsi="Times"/>
          <w:b/>
          <w:color w:val="000000" w:themeColor="text1"/>
          <w:sz w:val="28"/>
          <w:szCs w:val="28"/>
          <w:lang w:val="en-US"/>
        </w:rPr>
        <w:t xml:space="preserve"> </w:t>
      </w:r>
      <w:r w:rsidRPr="00382CF6" w:rsidR="00102EB3">
        <w:rPr>
          <w:rFonts w:ascii="Times" w:hAnsi="Times"/>
          <w:b/>
          <w:color w:val="000000" w:themeColor="text1"/>
          <w:sz w:val="28"/>
          <w:szCs w:val="28"/>
          <w:lang w:val="en-US"/>
        </w:rPr>
        <w:t>samples</w:t>
      </w:r>
      <w:r w:rsidRPr="00382CF6" w:rsidR="00F85381">
        <w:rPr>
          <w:rFonts w:ascii="Times" w:hAnsi="Times"/>
          <w:b/>
          <w:color w:val="000000" w:themeColor="text1"/>
          <w:sz w:val="28"/>
          <w:szCs w:val="28"/>
          <w:lang w:val="en-US"/>
        </w:rPr>
        <w:t xml:space="preserve"> </w:t>
      </w:r>
    </w:p>
    <w:p w:rsidRPr="00382CF6" w:rsidR="009355CA" w:rsidP="00195F2E" w:rsidRDefault="003201FE" w14:paraId="5A0C2A9E" w14:textId="6575CEA3">
      <w:pPr>
        <w:spacing w:line="480" w:lineRule="auto"/>
        <w:jc w:val="both"/>
        <w:rPr>
          <w:rFonts w:ascii="Times" w:hAnsi="Times"/>
          <w:color w:val="000000" w:themeColor="text1"/>
          <w:sz w:val="28"/>
          <w:szCs w:val="28"/>
          <w:lang w:val="en-US"/>
        </w:rPr>
      </w:pPr>
      <w:bookmarkStart w:name="OLE_LINK114" w:id="213"/>
      <w:bookmarkStart w:name="OLE_LINK115" w:id="214"/>
      <w:r w:rsidRPr="00382CF6">
        <w:rPr>
          <w:rFonts w:ascii="Times" w:hAnsi="Times"/>
          <w:color w:val="000000" w:themeColor="text1"/>
          <w:sz w:val="28"/>
          <w:szCs w:val="28"/>
          <w:lang w:val="en-US"/>
        </w:rPr>
        <w:t>To evaluate the detecti</w:t>
      </w:r>
      <w:r w:rsidR="00661646">
        <w:rPr>
          <w:rFonts w:ascii="Times" w:hAnsi="Times"/>
          <w:color w:val="000000" w:themeColor="text1"/>
          <w:sz w:val="28"/>
          <w:szCs w:val="28"/>
          <w:lang w:val="en-US"/>
        </w:rPr>
        <w:t>on</w:t>
      </w:r>
      <w:r w:rsidRPr="00382CF6">
        <w:rPr>
          <w:rFonts w:ascii="Times" w:hAnsi="Times"/>
          <w:color w:val="000000" w:themeColor="text1"/>
          <w:sz w:val="28"/>
          <w:szCs w:val="28"/>
          <w:lang w:val="en-US"/>
        </w:rPr>
        <w:t xml:space="preserve"> effective</w:t>
      </w:r>
      <w:r w:rsidRPr="00382CF6" w:rsidR="00625E0B">
        <w:rPr>
          <w:rFonts w:ascii="Times" w:hAnsi="Times"/>
          <w:color w:val="000000" w:themeColor="text1"/>
          <w:sz w:val="28"/>
          <w:szCs w:val="28"/>
          <w:lang w:val="en-US"/>
        </w:rPr>
        <w:t xml:space="preserve">ness, </w:t>
      </w:r>
      <w:r w:rsidRPr="00382CF6" w:rsidR="00AB54B6">
        <w:rPr>
          <w:rFonts w:ascii="Times" w:hAnsi="Times"/>
          <w:color w:val="000000" w:themeColor="text1"/>
          <w:sz w:val="28"/>
          <w:szCs w:val="28"/>
          <w:lang w:val="en-US"/>
        </w:rPr>
        <w:t xml:space="preserve">all ten primer-probe sets (seven original </w:t>
      </w:r>
      <w:r w:rsidRPr="00382CF6" w:rsidR="00232BFD">
        <w:rPr>
          <w:rFonts w:ascii="Times" w:hAnsi="Times"/>
          <w:color w:val="000000" w:themeColor="text1"/>
          <w:sz w:val="28"/>
          <w:szCs w:val="28"/>
          <w:lang w:val="en-US"/>
        </w:rPr>
        <w:t xml:space="preserve">and three modified assays) were utilized in </w:t>
      </w:r>
      <w:r w:rsidRPr="00382CF6" w:rsidR="00EA3714">
        <w:rPr>
          <w:rFonts w:ascii="Times" w:hAnsi="Times"/>
          <w:color w:val="000000" w:themeColor="text1"/>
          <w:sz w:val="28"/>
          <w:szCs w:val="28"/>
          <w:lang w:val="en-US"/>
        </w:rPr>
        <w:t xml:space="preserve">35 real </w:t>
      </w:r>
      <w:r w:rsidR="00A72259">
        <w:rPr>
          <w:rFonts w:ascii="Times" w:hAnsi="Times"/>
          <w:color w:val="000000" w:themeColor="text1"/>
          <w:sz w:val="28"/>
          <w:szCs w:val="28"/>
          <w:lang w:val="en-US"/>
        </w:rPr>
        <w:t>wastewater</w:t>
      </w:r>
      <w:r w:rsidRPr="00382CF6" w:rsidR="00A72259">
        <w:rPr>
          <w:rFonts w:ascii="Times" w:hAnsi="Times"/>
          <w:color w:val="000000" w:themeColor="text1"/>
          <w:sz w:val="28"/>
          <w:szCs w:val="28"/>
          <w:lang w:val="en-US"/>
        </w:rPr>
        <w:t xml:space="preserve"> </w:t>
      </w:r>
      <w:r w:rsidRPr="00382CF6" w:rsidR="00EA3714">
        <w:rPr>
          <w:rFonts w:ascii="Times" w:hAnsi="Times"/>
          <w:color w:val="000000" w:themeColor="text1"/>
          <w:sz w:val="28"/>
          <w:szCs w:val="28"/>
          <w:lang w:val="en-US"/>
        </w:rPr>
        <w:t xml:space="preserve">samples </w:t>
      </w:r>
      <w:r w:rsidRPr="00382CF6" w:rsidR="00232BFD">
        <w:rPr>
          <w:rFonts w:ascii="Times" w:hAnsi="Times"/>
          <w:color w:val="000000" w:themeColor="text1"/>
          <w:sz w:val="28"/>
          <w:szCs w:val="28"/>
          <w:lang w:val="en-US"/>
        </w:rPr>
        <w:t>sourced</w:t>
      </w:r>
      <w:r w:rsidRPr="00382CF6" w:rsidR="00625E0B">
        <w:rPr>
          <w:rFonts w:ascii="Times" w:hAnsi="Times"/>
          <w:color w:val="000000" w:themeColor="text1"/>
          <w:sz w:val="28"/>
          <w:szCs w:val="28"/>
          <w:lang w:val="en-US"/>
        </w:rPr>
        <w:t xml:space="preserve"> </w:t>
      </w:r>
      <w:r w:rsidRPr="00382CF6" w:rsidR="00D0220B">
        <w:rPr>
          <w:rFonts w:ascii="Times" w:hAnsi="Times"/>
          <w:color w:val="000000" w:themeColor="text1"/>
          <w:sz w:val="28"/>
          <w:szCs w:val="28"/>
          <w:lang w:val="en-US"/>
        </w:rPr>
        <w:t>from</w:t>
      </w:r>
      <w:r w:rsidRPr="00382CF6" w:rsidR="00625E0B">
        <w:rPr>
          <w:rFonts w:ascii="Times" w:hAnsi="Times"/>
          <w:color w:val="000000" w:themeColor="text1"/>
          <w:sz w:val="28"/>
          <w:szCs w:val="28"/>
          <w:lang w:val="en-US"/>
        </w:rPr>
        <w:t xml:space="preserve"> </w:t>
      </w:r>
      <w:r w:rsidRPr="00382CF6" w:rsidR="00546154">
        <w:rPr>
          <w:rFonts w:ascii="Times" w:hAnsi="Times"/>
          <w:color w:val="000000" w:themeColor="text1"/>
          <w:sz w:val="28"/>
          <w:szCs w:val="28"/>
          <w:lang w:val="en-US"/>
        </w:rPr>
        <w:t xml:space="preserve">WWTPs during </w:t>
      </w:r>
      <w:r w:rsidRPr="00382CF6" w:rsidR="004F6C53">
        <w:rPr>
          <w:rFonts w:ascii="Times" w:hAnsi="Times"/>
          <w:color w:val="000000" w:themeColor="text1"/>
          <w:sz w:val="28"/>
          <w:szCs w:val="28"/>
          <w:lang w:val="en-US"/>
        </w:rPr>
        <w:t xml:space="preserve">the </w:t>
      </w:r>
      <w:r w:rsidRPr="00382CF6" w:rsidR="00B37610">
        <w:rPr>
          <w:rFonts w:ascii="Times" w:hAnsi="Times"/>
          <w:color w:val="000000" w:themeColor="text1"/>
          <w:sz w:val="28"/>
          <w:szCs w:val="28"/>
          <w:lang w:val="en-US"/>
        </w:rPr>
        <w:t>fifth</w:t>
      </w:r>
      <w:r w:rsidRPr="00382CF6" w:rsidR="00320251">
        <w:rPr>
          <w:rFonts w:ascii="Times" w:hAnsi="Times"/>
          <w:color w:val="000000" w:themeColor="text1"/>
          <w:sz w:val="28"/>
          <w:szCs w:val="28"/>
          <w:lang w:val="en-US"/>
        </w:rPr>
        <w:t>-wave</w:t>
      </w:r>
      <w:r w:rsidRPr="00382CF6" w:rsidR="00546154">
        <w:rPr>
          <w:rFonts w:ascii="Times" w:hAnsi="Times"/>
          <w:color w:val="000000" w:themeColor="text1"/>
          <w:sz w:val="28"/>
          <w:szCs w:val="28"/>
          <w:lang w:val="en-US"/>
        </w:rPr>
        <w:t xml:space="preserve"> outbreak in Hong Kong. </w:t>
      </w:r>
      <w:r w:rsidRPr="00382CF6" w:rsidR="008759E7">
        <w:rPr>
          <w:rFonts w:ascii="Times" w:hAnsi="Times"/>
          <w:color w:val="000000" w:themeColor="text1"/>
          <w:sz w:val="28"/>
          <w:szCs w:val="28"/>
          <w:lang w:val="en-US"/>
        </w:rPr>
        <w:t xml:space="preserve">Positive signals could be detected by using eight primer-probe sets for all these 35 samples with 100% detection rates, except for the UCDC-N1 and Charité-E sets </w:t>
      </w:r>
      <w:r w:rsidRPr="00382CF6" w:rsidR="008759E7">
        <w:rPr>
          <w:rFonts w:hint="eastAsia" w:ascii="Times" w:hAnsi="Times"/>
          <w:color w:val="000000" w:themeColor="text1"/>
          <w:sz w:val="28"/>
          <w:szCs w:val="28"/>
          <w:lang w:val="en-US"/>
        </w:rPr>
        <w:t>with</w:t>
      </w:r>
      <w:r w:rsidRPr="00382CF6" w:rsidR="008759E7">
        <w:rPr>
          <w:rFonts w:ascii="Times" w:hAnsi="Times"/>
          <w:color w:val="000000" w:themeColor="text1"/>
          <w:sz w:val="28"/>
          <w:szCs w:val="28"/>
          <w:lang w:val="en-US"/>
        </w:rPr>
        <w:t xml:space="preserve"> </w:t>
      </w:r>
      <w:r w:rsidRPr="00382CF6" w:rsidR="008759E7">
        <w:rPr>
          <w:rFonts w:hint="eastAsia" w:ascii="Times" w:hAnsi="Times"/>
          <w:color w:val="000000" w:themeColor="text1"/>
          <w:sz w:val="28"/>
          <w:szCs w:val="28"/>
          <w:lang w:val="en-US"/>
        </w:rPr>
        <w:t>both</w:t>
      </w:r>
      <w:r w:rsidRPr="00382CF6" w:rsidR="008759E7">
        <w:rPr>
          <w:rFonts w:ascii="Times" w:hAnsi="Times"/>
          <w:color w:val="000000" w:themeColor="text1"/>
          <w:sz w:val="28"/>
          <w:szCs w:val="28"/>
          <w:lang w:val="en-US"/>
        </w:rPr>
        <w:t xml:space="preserve"> detection rates of 94%</w:t>
      </w:r>
      <w:r w:rsidRPr="00382CF6" w:rsidR="00AB47D1">
        <w:rPr>
          <w:rFonts w:ascii="Times" w:hAnsi="Times"/>
          <w:color w:val="000000" w:themeColor="text1"/>
          <w:sz w:val="28"/>
          <w:szCs w:val="28"/>
          <w:lang w:val="en-US"/>
        </w:rPr>
        <w:t xml:space="preserve"> (</w:t>
      </w:r>
      <w:r w:rsidRPr="00F02114" w:rsidR="00AB47D1">
        <w:rPr>
          <w:rFonts w:ascii="Times" w:hAnsi="Times"/>
          <w:color w:val="000000" w:themeColor="text1"/>
          <w:sz w:val="28"/>
          <w:szCs w:val="28"/>
          <w:shd w:val="pct15" w:color="auto" w:fill="FFFFFF"/>
          <w:lang w:val="en-US"/>
        </w:rPr>
        <w:t xml:space="preserve">Figure </w:t>
      </w:r>
      <w:r w:rsidR="008D5A8A">
        <w:rPr>
          <w:rFonts w:ascii="Times" w:hAnsi="Times"/>
          <w:color w:val="000000" w:themeColor="text1"/>
          <w:sz w:val="28"/>
          <w:szCs w:val="28"/>
          <w:shd w:val="pct15" w:color="auto" w:fill="FFFFFF"/>
          <w:lang w:val="en-US"/>
        </w:rPr>
        <w:t>3</w:t>
      </w:r>
      <w:r w:rsidR="008D5A8A">
        <w:rPr>
          <w:rFonts w:hint="eastAsia" w:ascii="Times" w:hAnsi="Times"/>
          <w:color w:val="000000" w:themeColor="text1"/>
          <w:sz w:val="28"/>
          <w:szCs w:val="28"/>
          <w:shd w:val="pct15" w:color="auto" w:fill="FFFFFF"/>
          <w:lang w:val="en-US"/>
        </w:rPr>
        <w:t>a</w:t>
      </w:r>
      <w:r w:rsidRPr="00382CF6" w:rsidR="00AB47D1">
        <w:rPr>
          <w:rFonts w:ascii="Times" w:hAnsi="Times"/>
          <w:color w:val="000000" w:themeColor="text1"/>
          <w:sz w:val="28"/>
          <w:szCs w:val="28"/>
          <w:lang w:val="en-US"/>
        </w:rPr>
        <w:t>)</w:t>
      </w:r>
      <w:r w:rsidRPr="00382CF6" w:rsidR="001B2EA1">
        <w:rPr>
          <w:rFonts w:ascii="Times" w:hAnsi="Times"/>
          <w:color w:val="000000" w:themeColor="text1"/>
          <w:sz w:val="28"/>
          <w:szCs w:val="28"/>
          <w:lang w:val="en-US"/>
        </w:rPr>
        <w:t>.</w:t>
      </w:r>
      <w:r w:rsidRPr="00382CF6" w:rsidR="00425290">
        <w:rPr>
          <w:rFonts w:ascii="Times" w:hAnsi="Times"/>
          <w:color w:val="000000" w:themeColor="text1"/>
          <w:sz w:val="28"/>
          <w:szCs w:val="28"/>
          <w:lang w:val="en-US"/>
        </w:rPr>
        <w:t xml:space="preserve"> </w:t>
      </w:r>
      <w:bookmarkStart w:name="OLE_LINK379" w:id="215"/>
      <w:bookmarkStart w:name="OLE_LINK380" w:id="216"/>
      <w:bookmarkStart w:name="OLE_LINK73" w:id="217"/>
      <w:bookmarkStart w:name="OLE_LINK74" w:id="218"/>
      <w:bookmarkStart w:name="OLE_LINK83" w:id="219"/>
      <w:bookmarkStart w:name="OLE_LINK84" w:id="220"/>
      <w:bookmarkStart w:name="OLE_LINK85" w:id="221"/>
      <w:bookmarkStart w:name="OLE_LINK484" w:id="222"/>
      <w:r w:rsidRPr="00382CF6" w:rsidR="00B96BC0">
        <w:rPr>
          <w:rFonts w:ascii="Times" w:hAnsi="Times"/>
          <w:color w:val="000000" w:themeColor="text1"/>
          <w:sz w:val="28"/>
          <w:szCs w:val="28"/>
          <w:lang w:val="en-US"/>
        </w:rPr>
        <w:t xml:space="preserve">In </w:t>
      </w:r>
      <w:bookmarkEnd w:id="215"/>
      <w:bookmarkEnd w:id="216"/>
      <w:r w:rsidR="008D5A8A">
        <w:rPr>
          <w:rFonts w:ascii="Times" w:hAnsi="Times"/>
          <w:color w:val="000000" w:themeColor="text1"/>
          <w:sz w:val="28"/>
          <w:szCs w:val="28"/>
          <w:lang w:val="en-US"/>
        </w:rPr>
        <w:t>detail</w:t>
      </w:r>
      <w:r w:rsidRPr="00382CF6" w:rsidR="00B96BC0">
        <w:rPr>
          <w:rFonts w:ascii="Times" w:hAnsi="Times"/>
          <w:color w:val="000000" w:themeColor="text1"/>
          <w:sz w:val="28"/>
          <w:szCs w:val="28"/>
          <w:lang w:val="en-US"/>
        </w:rPr>
        <w:t xml:space="preserve">, </w:t>
      </w:r>
      <w:bookmarkEnd w:id="217"/>
      <w:bookmarkEnd w:id="218"/>
      <w:r w:rsidR="00E06468">
        <w:rPr>
          <w:rFonts w:ascii="Times" w:hAnsi="Times"/>
          <w:color w:val="000000" w:themeColor="text1"/>
          <w:sz w:val="28"/>
          <w:szCs w:val="28"/>
          <w:lang w:val="en-US"/>
        </w:rPr>
        <w:t xml:space="preserve">as shown in Figure 3b and </w:t>
      </w:r>
      <w:r w:rsidRPr="00330035" w:rsidR="00E06468">
        <w:rPr>
          <w:rFonts w:ascii="Times" w:hAnsi="Times"/>
          <w:color w:val="000000" w:themeColor="text1"/>
          <w:sz w:val="28"/>
          <w:szCs w:val="28"/>
          <w:shd w:val="pct15" w:color="auto" w:fill="FFFFFF"/>
          <w:lang w:val="en-US"/>
        </w:rPr>
        <w:t>Table S</w:t>
      </w:r>
      <w:r w:rsidRPr="00330035" w:rsidR="00330035">
        <w:rPr>
          <w:rFonts w:ascii="Times" w:hAnsi="Times"/>
          <w:color w:val="000000" w:themeColor="text1"/>
          <w:sz w:val="28"/>
          <w:szCs w:val="28"/>
          <w:shd w:val="pct15" w:color="auto" w:fill="FFFFFF"/>
          <w:lang w:val="en-US"/>
        </w:rPr>
        <w:t>3</w:t>
      </w:r>
      <w:r w:rsidR="00E06468">
        <w:rPr>
          <w:rFonts w:ascii="Times" w:hAnsi="Times"/>
          <w:color w:val="000000" w:themeColor="text1"/>
          <w:sz w:val="28"/>
          <w:szCs w:val="28"/>
          <w:lang w:val="en-US"/>
        </w:rPr>
        <w:t xml:space="preserve">, </w:t>
      </w:r>
      <w:r w:rsidRPr="00382CF6" w:rsidR="00942E43">
        <w:rPr>
          <w:rFonts w:ascii="Times" w:hAnsi="Times"/>
          <w:color w:val="000000" w:themeColor="text1"/>
          <w:sz w:val="28"/>
          <w:szCs w:val="28"/>
          <w:lang w:val="en-US"/>
        </w:rPr>
        <w:t xml:space="preserve">32 samples with positive results </w:t>
      </w:r>
      <w:r w:rsidRPr="00382CF6" w:rsidR="00942E43">
        <w:rPr>
          <w:rFonts w:hint="eastAsia" w:ascii="Times" w:hAnsi="Times"/>
          <w:color w:val="000000" w:themeColor="text1"/>
          <w:sz w:val="28"/>
          <w:szCs w:val="28"/>
          <w:lang w:val="en-US"/>
        </w:rPr>
        <w:t>detec</w:t>
      </w:r>
      <w:r w:rsidRPr="00382CF6" w:rsidR="00942E43">
        <w:rPr>
          <w:rFonts w:ascii="Times" w:hAnsi="Times"/>
          <w:color w:val="000000" w:themeColor="text1"/>
          <w:sz w:val="28"/>
          <w:szCs w:val="28"/>
          <w:lang w:val="en-US"/>
        </w:rPr>
        <w:t>ted by all primer-probe sets</w:t>
      </w:r>
      <w:r w:rsidRPr="00382CF6" w:rsidR="00EA4854">
        <w:rPr>
          <w:rFonts w:ascii="Times" w:hAnsi="Times"/>
          <w:color w:val="000000" w:themeColor="text1"/>
          <w:sz w:val="28"/>
          <w:szCs w:val="28"/>
          <w:lang w:val="en-US"/>
        </w:rPr>
        <w:t xml:space="preserve">, </w:t>
      </w:r>
      <w:r w:rsidRPr="00382CF6" w:rsidR="00DD7E4D">
        <w:rPr>
          <w:rFonts w:ascii="Times" w:hAnsi="Times"/>
          <w:color w:val="000000" w:themeColor="text1"/>
          <w:sz w:val="28"/>
          <w:szCs w:val="28"/>
          <w:lang w:val="en-US"/>
        </w:rPr>
        <w:t>UCDC-N3 and modified-Charité-E sets had the lowe</w:t>
      </w:r>
      <w:r w:rsidRPr="00382CF6" w:rsidR="0086436F">
        <w:rPr>
          <w:rFonts w:ascii="Times" w:hAnsi="Times"/>
          <w:color w:val="000000" w:themeColor="text1"/>
          <w:sz w:val="28"/>
          <w:szCs w:val="28"/>
          <w:lang w:val="en-US"/>
        </w:rPr>
        <w:t>r</w:t>
      </w:r>
      <w:r w:rsidRPr="00382CF6" w:rsidR="00DD7E4D">
        <w:rPr>
          <w:rFonts w:ascii="Times" w:hAnsi="Times"/>
          <w:color w:val="000000" w:themeColor="text1"/>
          <w:sz w:val="28"/>
          <w:szCs w:val="28"/>
          <w:lang w:val="en-US"/>
        </w:rPr>
        <w:t xml:space="preserve"> Ct values for most of </w:t>
      </w:r>
      <w:r w:rsidRPr="00382CF6" w:rsidR="00371B02">
        <w:rPr>
          <w:rFonts w:ascii="Times" w:hAnsi="Times"/>
          <w:color w:val="000000" w:themeColor="text1"/>
          <w:sz w:val="28"/>
          <w:szCs w:val="28"/>
          <w:lang w:val="en-US"/>
        </w:rPr>
        <w:t xml:space="preserve">the </w:t>
      </w:r>
      <w:r w:rsidRPr="00382CF6" w:rsidR="00DD7E4D">
        <w:rPr>
          <w:rFonts w:ascii="Times" w:hAnsi="Times"/>
          <w:color w:val="000000" w:themeColor="text1"/>
          <w:sz w:val="28"/>
          <w:szCs w:val="28"/>
          <w:lang w:val="en-US"/>
        </w:rPr>
        <w:t xml:space="preserve">samples, </w:t>
      </w:r>
      <w:r w:rsidRPr="00382CF6" w:rsidR="006569AE">
        <w:rPr>
          <w:rFonts w:ascii="Times" w:hAnsi="Times"/>
          <w:color w:val="000000" w:themeColor="text1"/>
          <w:sz w:val="28"/>
          <w:szCs w:val="28"/>
          <w:lang w:val="en-US"/>
        </w:rPr>
        <w:t xml:space="preserve">with average Ct values of </w:t>
      </w:r>
      <w:r w:rsidRPr="00382CF6" w:rsidR="00DE3377">
        <w:rPr>
          <w:rFonts w:ascii="Times" w:hAnsi="Times"/>
          <w:color w:val="000000" w:themeColor="text1"/>
          <w:sz w:val="28"/>
          <w:szCs w:val="28"/>
          <w:lang w:val="en-US"/>
        </w:rPr>
        <w:t>32.68 and 32.8</w:t>
      </w:r>
      <w:r w:rsidRPr="00382CF6" w:rsidR="000C38C9">
        <w:rPr>
          <w:rFonts w:ascii="Times" w:hAnsi="Times"/>
          <w:color w:val="000000" w:themeColor="text1"/>
          <w:sz w:val="28"/>
          <w:szCs w:val="28"/>
          <w:lang w:val="en-US"/>
        </w:rPr>
        <w:t>9</w:t>
      </w:r>
      <w:r w:rsidRPr="00382CF6" w:rsidR="00DE3377">
        <w:rPr>
          <w:rFonts w:ascii="Times" w:hAnsi="Times"/>
          <w:color w:val="000000" w:themeColor="text1"/>
          <w:sz w:val="28"/>
          <w:szCs w:val="28"/>
          <w:lang w:val="en-US"/>
        </w:rPr>
        <w:t>, respectively. Th</w:t>
      </w:r>
      <w:bookmarkStart w:name="OLE_LINK96" w:id="223"/>
      <w:bookmarkStart w:name="OLE_LINK97" w:id="224"/>
      <w:r w:rsidRPr="00382CF6" w:rsidR="00802642">
        <w:rPr>
          <w:rFonts w:ascii="Times" w:hAnsi="Times"/>
          <w:color w:val="000000" w:themeColor="text1"/>
          <w:sz w:val="28"/>
          <w:szCs w:val="28"/>
          <w:lang w:val="en-US"/>
        </w:rPr>
        <w:t xml:space="preserve">e </w:t>
      </w:r>
      <w:r w:rsidRPr="00382CF6" w:rsidR="00DD7E4D">
        <w:rPr>
          <w:rFonts w:ascii="Times" w:hAnsi="Times"/>
          <w:color w:val="000000" w:themeColor="text1"/>
          <w:sz w:val="28"/>
          <w:szCs w:val="28"/>
          <w:lang w:val="en-US"/>
        </w:rPr>
        <w:t>modified-</w:t>
      </w:r>
      <w:r w:rsidRPr="00382CF6" w:rsidR="00873709">
        <w:rPr>
          <w:rFonts w:ascii="Times" w:hAnsi="Times"/>
          <w:color w:val="000000" w:themeColor="text1"/>
          <w:sz w:val="28"/>
          <w:szCs w:val="28"/>
          <w:lang w:val="en-US"/>
        </w:rPr>
        <w:t>C</w:t>
      </w:r>
      <w:r w:rsidRPr="00382CF6" w:rsidR="00DD7E4D">
        <w:rPr>
          <w:rFonts w:ascii="Times" w:hAnsi="Times"/>
          <w:color w:val="000000" w:themeColor="text1"/>
          <w:sz w:val="28"/>
          <w:szCs w:val="28"/>
          <w:lang w:val="en-US"/>
        </w:rPr>
        <w:t>CDC-N</w:t>
      </w:r>
      <w:bookmarkEnd w:id="223"/>
      <w:bookmarkEnd w:id="224"/>
      <w:r w:rsidRPr="00382CF6" w:rsidR="00DD7E4D">
        <w:rPr>
          <w:rFonts w:ascii="Times" w:hAnsi="Times"/>
          <w:color w:val="000000" w:themeColor="text1"/>
          <w:sz w:val="28"/>
          <w:szCs w:val="28"/>
          <w:lang w:val="en-US"/>
        </w:rPr>
        <w:t xml:space="preserve"> and </w:t>
      </w:r>
      <w:bookmarkStart w:name="OLE_LINK94" w:id="225"/>
      <w:bookmarkStart w:name="OLE_LINK95" w:id="226"/>
      <w:r w:rsidRPr="00382CF6" w:rsidR="00DD7E4D">
        <w:rPr>
          <w:rFonts w:ascii="Times" w:hAnsi="Times"/>
          <w:color w:val="000000" w:themeColor="text1"/>
          <w:sz w:val="28"/>
          <w:szCs w:val="28"/>
          <w:lang w:val="en-US"/>
        </w:rPr>
        <w:t>modified-UCDC-N1 sets</w:t>
      </w:r>
      <w:bookmarkEnd w:id="225"/>
      <w:bookmarkEnd w:id="226"/>
      <w:r w:rsidRPr="00382CF6" w:rsidR="00802642">
        <w:rPr>
          <w:rFonts w:ascii="Times" w:hAnsi="Times"/>
          <w:color w:val="000000" w:themeColor="text1"/>
          <w:sz w:val="28"/>
          <w:szCs w:val="28"/>
          <w:lang w:val="en-US"/>
        </w:rPr>
        <w:t xml:space="preserve"> had</w:t>
      </w:r>
      <w:r w:rsidRPr="00382CF6" w:rsidR="00DE3377">
        <w:rPr>
          <w:rFonts w:ascii="Times" w:hAnsi="Times"/>
          <w:color w:val="000000" w:themeColor="text1"/>
          <w:sz w:val="28"/>
          <w:szCs w:val="28"/>
          <w:lang w:val="en-US"/>
        </w:rPr>
        <w:t xml:space="preserve"> average</w:t>
      </w:r>
      <w:r w:rsidRPr="00382CF6" w:rsidR="008416C2">
        <w:rPr>
          <w:rFonts w:ascii="Times" w:hAnsi="Times"/>
          <w:color w:val="000000" w:themeColor="text1"/>
          <w:sz w:val="28"/>
          <w:szCs w:val="28"/>
          <w:lang w:val="en-US"/>
        </w:rPr>
        <w:t>d</w:t>
      </w:r>
      <w:r w:rsidRPr="00382CF6" w:rsidR="00DE3377">
        <w:rPr>
          <w:rFonts w:ascii="Times" w:hAnsi="Times"/>
          <w:color w:val="000000" w:themeColor="text1"/>
          <w:sz w:val="28"/>
          <w:szCs w:val="28"/>
          <w:lang w:val="en-US"/>
        </w:rPr>
        <w:t xml:space="preserve"> Ct values of 32.</w:t>
      </w:r>
      <w:r w:rsidRPr="00382CF6" w:rsidR="000C38C9">
        <w:rPr>
          <w:rFonts w:ascii="Times" w:hAnsi="Times"/>
          <w:color w:val="000000" w:themeColor="text1"/>
          <w:sz w:val="28"/>
          <w:szCs w:val="28"/>
          <w:lang w:val="en-US"/>
        </w:rPr>
        <w:t>90</w:t>
      </w:r>
      <w:r w:rsidRPr="00382CF6" w:rsidR="00DE3377">
        <w:rPr>
          <w:rFonts w:ascii="Times" w:hAnsi="Times"/>
          <w:color w:val="000000" w:themeColor="text1"/>
          <w:sz w:val="28"/>
          <w:szCs w:val="28"/>
          <w:lang w:val="en-US"/>
        </w:rPr>
        <w:t xml:space="preserve"> and 32.9</w:t>
      </w:r>
      <w:r w:rsidRPr="00382CF6" w:rsidR="000C38C9">
        <w:rPr>
          <w:rFonts w:ascii="Times" w:hAnsi="Times"/>
          <w:color w:val="000000" w:themeColor="text1"/>
          <w:sz w:val="28"/>
          <w:szCs w:val="28"/>
          <w:lang w:val="en-US"/>
        </w:rPr>
        <w:t>5</w:t>
      </w:r>
      <w:r w:rsidRPr="00382CF6" w:rsidR="00DE3377">
        <w:rPr>
          <w:rFonts w:ascii="Times" w:hAnsi="Times"/>
          <w:color w:val="000000" w:themeColor="text1"/>
          <w:sz w:val="28"/>
          <w:szCs w:val="28"/>
          <w:lang w:val="en-US"/>
        </w:rPr>
        <w:t>, respectively</w:t>
      </w:r>
      <w:r w:rsidRPr="00382CF6" w:rsidR="00DD7E4D">
        <w:rPr>
          <w:rFonts w:ascii="Times" w:hAnsi="Times"/>
          <w:color w:val="000000" w:themeColor="text1"/>
          <w:sz w:val="28"/>
          <w:szCs w:val="28"/>
          <w:lang w:val="en-US"/>
        </w:rPr>
        <w:t>.</w:t>
      </w:r>
      <w:r w:rsidRPr="00382CF6" w:rsidR="000355E6">
        <w:rPr>
          <w:rFonts w:ascii="Times" w:hAnsi="Times"/>
          <w:color w:val="000000" w:themeColor="text1"/>
          <w:sz w:val="28"/>
          <w:szCs w:val="28"/>
          <w:lang w:val="en-US"/>
        </w:rPr>
        <w:t xml:space="preserve"> </w:t>
      </w:r>
      <w:bookmarkStart w:name="OLE_LINK44" w:id="227"/>
      <w:bookmarkStart w:name="OLE_LINK45" w:id="228"/>
      <w:bookmarkStart w:name="OLE_LINK65" w:id="229"/>
      <w:bookmarkStart w:name="OLE_LINK66" w:id="230"/>
      <w:r w:rsidRPr="00382CF6" w:rsidR="00686419">
        <w:rPr>
          <w:rFonts w:ascii="Times" w:hAnsi="Times"/>
          <w:color w:val="000000" w:themeColor="text1"/>
          <w:sz w:val="28"/>
          <w:szCs w:val="28"/>
          <w:lang w:val="en-US"/>
        </w:rPr>
        <w:t>Contrastively</w:t>
      </w:r>
      <w:bookmarkEnd w:id="227"/>
      <w:bookmarkEnd w:id="228"/>
      <w:r w:rsidRPr="00382CF6" w:rsidR="00C41B63">
        <w:rPr>
          <w:rFonts w:ascii="Times" w:hAnsi="Times"/>
          <w:color w:val="000000" w:themeColor="text1"/>
          <w:sz w:val="28"/>
          <w:szCs w:val="28"/>
          <w:lang w:val="en-US"/>
        </w:rPr>
        <w:t xml:space="preserve">, </w:t>
      </w:r>
      <w:r w:rsidRPr="00382CF6" w:rsidR="000355E6">
        <w:rPr>
          <w:rFonts w:ascii="Times" w:hAnsi="Times"/>
          <w:color w:val="000000" w:themeColor="text1"/>
          <w:sz w:val="28"/>
          <w:szCs w:val="28"/>
          <w:lang w:val="en-US"/>
        </w:rPr>
        <w:t xml:space="preserve">HKU-N </w:t>
      </w:r>
      <w:r w:rsidRPr="00382CF6" w:rsidR="005246E8">
        <w:rPr>
          <w:rFonts w:ascii="Times" w:hAnsi="Times"/>
          <w:color w:val="000000" w:themeColor="text1"/>
          <w:sz w:val="28"/>
          <w:szCs w:val="28"/>
          <w:lang w:val="en-US"/>
        </w:rPr>
        <w:t>and UCDC-N2 sets had highe</w:t>
      </w:r>
      <w:r w:rsidRPr="00382CF6" w:rsidR="00C229BC">
        <w:rPr>
          <w:rFonts w:ascii="Times" w:hAnsi="Times"/>
          <w:color w:val="000000" w:themeColor="text1"/>
          <w:sz w:val="28"/>
          <w:szCs w:val="28"/>
          <w:lang w:val="en-US"/>
        </w:rPr>
        <w:t>r</w:t>
      </w:r>
      <w:r w:rsidRPr="00382CF6" w:rsidR="005246E8">
        <w:rPr>
          <w:rFonts w:ascii="Times" w:hAnsi="Times"/>
          <w:color w:val="000000" w:themeColor="text1"/>
          <w:sz w:val="28"/>
          <w:szCs w:val="28"/>
          <w:lang w:val="en-US"/>
        </w:rPr>
        <w:t xml:space="preserve"> Ct</w:t>
      </w:r>
      <w:r w:rsidRPr="00382CF6" w:rsidR="00C229BC">
        <w:rPr>
          <w:rFonts w:ascii="Times" w:hAnsi="Times"/>
          <w:color w:val="000000" w:themeColor="text1"/>
          <w:sz w:val="28"/>
          <w:szCs w:val="28"/>
          <w:lang w:val="en-US"/>
        </w:rPr>
        <w:t xml:space="preserve"> values</w:t>
      </w:r>
      <w:r w:rsidRPr="00382CF6" w:rsidR="00BB1362">
        <w:rPr>
          <w:rFonts w:ascii="Times" w:hAnsi="Times"/>
          <w:color w:val="000000" w:themeColor="text1"/>
          <w:sz w:val="28"/>
          <w:szCs w:val="28"/>
          <w:lang w:val="en-US"/>
        </w:rPr>
        <w:t xml:space="preserve"> for </w:t>
      </w:r>
      <w:r w:rsidRPr="00382CF6" w:rsidR="00BC5500">
        <w:rPr>
          <w:rFonts w:ascii="Times" w:hAnsi="Times"/>
          <w:color w:val="000000" w:themeColor="text1"/>
          <w:sz w:val="28"/>
          <w:szCs w:val="28"/>
          <w:lang w:val="en-US"/>
        </w:rPr>
        <w:t>most of the samples</w:t>
      </w:r>
      <w:r w:rsidRPr="00382CF6" w:rsidR="00686419">
        <w:rPr>
          <w:rFonts w:ascii="Times" w:hAnsi="Times"/>
          <w:color w:val="000000" w:themeColor="text1"/>
          <w:sz w:val="28"/>
          <w:szCs w:val="28"/>
          <w:lang w:val="en-US"/>
        </w:rPr>
        <w:t xml:space="preserve">, with </w:t>
      </w:r>
      <w:r w:rsidRPr="00382CF6" w:rsidR="00BB1362">
        <w:rPr>
          <w:rFonts w:ascii="Times" w:hAnsi="Times"/>
          <w:color w:val="000000" w:themeColor="text1"/>
          <w:sz w:val="28"/>
          <w:szCs w:val="28"/>
          <w:lang w:val="en-US"/>
        </w:rPr>
        <w:t>average Ct values of 34.90 and 34.88, respectively.</w:t>
      </w:r>
      <w:r w:rsidRPr="00382CF6" w:rsidR="00BC5500">
        <w:rPr>
          <w:rFonts w:ascii="Times" w:hAnsi="Times"/>
          <w:color w:val="000000" w:themeColor="text1"/>
          <w:sz w:val="28"/>
          <w:szCs w:val="28"/>
          <w:lang w:val="en-US"/>
        </w:rPr>
        <w:t xml:space="preserve"> </w:t>
      </w:r>
      <w:r w:rsidRPr="00382CF6" w:rsidR="00C9251F">
        <w:rPr>
          <w:rFonts w:ascii="Times" w:hAnsi="Times"/>
          <w:color w:val="000000" w:themeColor="text1"/>
          <w:sz w:val="28"/>
          <w:szCs w:val="28"/>
          <w:lang w:val="en-US"/>
        </w:rPr>
        <w:t>Noticeably</w:t>
      </w:r>
      <w:r w:rsidRPr="00382CF6" w:rsidR="003121F3">
        <w:rPr>
          <w:rFonts w:ascii="Times" w:hAnsi="Times"/>
          <w:color w:val="000000" w:themeColor="text1"/>
          <w:sz w:val="28"/>
          <w:szCs w:val="28"/>
          <w:lang w:val="en-US"/>
        </w:rPr>
        <w:t xml:space="preserve">, </w:t>
      </w:r>
      <w:r w:rsidRPr="00382CF6" w:rsidR="00FD1F69">
        <w:rPr>
          <w:rFonts w:ascii="Times" w:hAnsi="Times"/>
          <w:color w:val="000000" w:themeColor="text1"/>
          <w:sz w:val="28"/>
          <w:szCs w:val="28"/>
          <w:lang w:val="en-US"/>
        </w:rPr>
        <w:t>three modified sets</w:t>
      </w:r>
      <w:r w:rsidRPr="00382CF6" w:rsidR="00F900D7">
        <w:rPr>
          <w:rFonts w:ascii="Times" w:hAnsi="Times"/>
          <w:color w:val="000000" w:themeColor="text1"/>
          <w:sz w:val="28"/>
          <w:szCs w:val="28"/>
          <w:lang w:val="en-US"/>
        </w:rPr>
        <w:t xml:space="preserve">, </w:t>
      </w:r>
      <w:r w:rsidRPr="00382CF6" w:rsidR="009355CA">
        <w:rPr>
          <w:rFonts w:ascii="Times" w:hAnsi="Times"/>
          <w:color w:val="000000" w:themeColor="text1"/>
          <w:sz w:val="28"/>
          <w:szCs w:val="28"/>
          <w:lang w:val="en-US"/>
        </w:rPr>
        <w:t>i</w:t>
      </w:r>
      <w:bookmarkStart w:name="OLE_LINK98" w:id="231"/>
      <w:bookmarkStart w:name="OLE_LINK99" w:id="232"/>
      <w:r w:rsidRPr="00382CF6" w:rsidR="009355CA">
        <w:rPr>
          <w:rFonts w:ascii="Times" w:hAnsi="Times"/>
          <w:color w:val="000000" w:themeColor="text1"/>
          <w:sz w:val="28"/>
          <w:szCs w:val="28"/>
          <w:lang w:val="en-US"/>
        </w:rPr>
        <w:t>.e.</w:t>
      </w:r>
      <w:bookmarkEnd w:id="231"/>
      <w:bookmarkEnd w:id="232"/>
      <w:r w:rsidRPr="00382CF6" w:rsidR="009355CA">
        <w:rPr>
          <w:rFonts w:ascii="Times" w:hAnsi="Times"/>
          <w:color w:val="000000" w:themeColor="text1"/>
          <w:sz w:val="28"/>
          <w:szCs w:val="28"/>
          <w:lang w:val="en-US"/>
        </w:rPr>
        <w:t>,</w:t>
      </w:r>
      <w:r w:rsidRPr="00382CF6" w:rsidR="00DC7314">
        <w:rPr>
          <w:rFonts w:ascii="Times" w:hAnsi="Times"/>
          <w:color w:val="000000" w:themeColor="text1"/>
          <w:sz w:val="28"/>
          <w:szCs w:val="28"/>
          <w:lang w:val="en-US"/>
        </w:rPr>
        <w:t xml:space="preserve"> </w:t>
      </w:r>
      <w:bookmarkStart w:name="OLE_LINK203" w:id="233"/>
      <w:bookmarkStart w:name="OLE_LINK266" w:id="234"/>
      <w:r w:rsidRPr="00382CF6" w:rsidR="00DC7314">
        <w:rPr>
          <w:rFonts w:ascii="Times" w:hAnsi="Times"/>
          <w:color w:val="000000" w:themeColor="text1"/>
          <w:sz w:val="28"/>
          <w:szCs w:val="28"/>
          <w:lang w:val="en-US"/>
        </w:rPr>
        <w:t xml:space="preserve">modified-UCDC-N1, </w:t>
      </w:r>
      <w:r w:rsidRPr="00382CF6" w:rsidR="009355CA">
        <w:rPr>
          <w:rFonts w:ascii="Times" w:hAnsi="Times"/>
          <w:color w:val="000000" w:themeColor="text1"/>
          <w:sz w:val="28"/>
          <w:szCs w:val="28"/>
          <w:lang w:val="en-US"/>
        </w:rPr>
        <w:t>modified-Charité-E and modified-</w:t>
      </w:r>
      <w:r w:rsidR="00C1688F">
        <w:rPr>
          <w:rFonts w:hint="eastAsia" w:ascii="Times" w:hAnsi="Times"/>
          <w:color w:val="000000" w:themeColor="text1"/>
          <w:sz w:val="28"/>
          <w:szCs w:val="28"/>
          <w:lang w:val="en-US"/>
        </w:rPr>
        <w:t>C</w:t>
      </w:r>
      <w:r w:rsidRPr="00382CF6" w:rsidR="009355CA">
        <w:rPr>
          <w:rFonts w:ascii="Times" w:hAnsi="Times"/>
          <w:color w:val="000000" w:themeColor="text1"/>
          <w:sz w:val="28"/>
          <w:szCs w:val="28"/>
          <w:lang w:val="en-US"/>
        </w:rPr>
        <w:t>CDC-N,</w:t>
      </w:r>
      <w:r w:rsidRPr="00382CF6" w:rsidR="00FD1F69">
        <w:rPr>
          <w:rFonts w:ascii="Times" w:hAnsi="Times"/>
          <w:color w:val="000000" w:themeColor="text1"/>
          <w:sz w:val="28"/>
          <w:szCs w:val="28"/>
          <w:lang w:val="en-US"/>
        </w:rPr>
        <w:t xml:space="preserve"> all had lower Ct values than </w:t>
      </w:r>
      <w:r w:rsidRPr="00382CF6" w:rsidR="00C9251F">
        <w:rPr>
          <w:rFonts w:ascii="Times" w:hAnsi="Times"/>
          <w:color w:val="000000" w:themeColor="text1"/>
          <w:sz w:val="28"/>
          <w:szCs w:val="28"/>
          <w:lang w:val="en-US"/>
        </w:rPr>
        <w:t>th</w:t>
      </w:r>
      <w:r w:rsidRPr="00382CF6" w:rsidR="008416C2">
        <w:rPr>
          <w:rFonts w:ascii="Times" w:hAnsi="Times"/>
          <w:color w:val="000000" w:themeColor="text1"/>
          <w:sz w:val="28"/>
          <w:szCs w:val="28"/>
          <w:lang w:val="en-US"/>
        </w:rPr>
        <w:t>at of</w:t>
      </w:r>
      <w:r w:rsidRPr="00382CF6" w:rsidR="00C9251F">
        <w:rPr>
          <w:rFonts w:ascii="Times" w:hAnsi="Times"/>
          <w:color w:val="000000" w:themeColor="text1"/>
          <w:sz w:val="28"/>
          <w:szCs w:val="28"/>
          <w:lang w:val="en-US"/>
        </w:rPr>
        <w:t xml:space="preserve"> </w:t>
      </w:r>
      <w:r w:rsidRPr="00382CF6" w:rsidR="008416C2">
        <w:rPr>
          <w:rFonts w:ascii="Times" w:hAnsi="Times"/>
          <w:color w:val="000000" w:themeColor="text1"/>
          <w:sz w:val="28"/>
          <w:szCs w:val="28"/>
          <w:lang w:val="en-US"/>
        </w:rPr>
        <w:t xml:space="preserve">the </w:t>
      </w:r>
      <w:r w:rsidRPr="00382CF6" w:rsidR="00FD1F69">
        <w:rPr>
          <w:rFonts w:ascii="Times" w:hAnsi="Times"/>
          <w:color w:val="000000" w:themeColor="text1"/>
          <w:sz w:val="28"/>
          <w:szCs w:val="28"/>
          <w:lang w:val="en-US"/>
        </w:rPr>
        <w:t xml:space="preserve">original sets, </w:t>
      </w:r>
      <w:r w:rsidRPr="00382CF6" w:rsidR="009250CF">
        <w:rPr>
          <w:rFonts w:ascii="Times" w:hAnsi="Times"/>
          <w:color w:val="000000" w:themeColor="text1"/>
          <w:sz w:val="28"/>
          <w:szCs w:val="28"/>
          <w:lang w:val="en-US"/>
        </w:rPr>
        <w:t xml:space="preserve">with Ct differences </w:t>
      </w:r>
      <w:r w:rsidRPr="00382CF6" w:rsidR="00F900D7">
        <w:rPr>
          <w:rFonts w:ascii="Times" w:hAnsi="Times"/>
          <w:color w:val="000000" w:themeColor="text1"/>
          <w:sz w:val="28"/>
          <w:szCs w:val="28"/>
          <w:lang w:val="en-US"/>
        </w:rPr>
        <w:t>of 0.38</w:t>
      </w:r>
      <w:r w:rsidRPr="00382CF6" w:rsidR="001A1DBF">
        <w:rPr>
          <w:rFonts w:ascii="Times" w:hAnsi="Times"/>
          <w:color w:val="000000" w:themeColor="text1"/>
          <w:sz w:val="28"/>
          <w:szCs w:val="28"/>
          <w:lang w:val="en-US"/>
        </w:rPr>
        <w:t>, 0.71 and 0.44</w:t>
      </w:r>
      <w:r w:rsidRPr="00382CF6" w:rsidR="00F900D7">
        <w:rPr>
          <w:rFonts w:ascii="Times" w:hAnsi="Times"/>
          <w:color w:val="000000" w:themeColor="text1"/>
          <w:sz w:val="28"/>
          <w:szCs w:val="28"/>
          <w:lang w:val="en-US"/>
        </w:rPr>
        <w:t>,</w:t>
      </w:r>
      <w:bookmarkEnd w:id="233"/>
      <w:bookmarkEnd w:id="234"/>
      <w:r w:rsidRPr="00382CF6" w:rsidR="00F900D7">
        <w:rPr>
          <w:rFonts w:ascii="Times" w:hAnsi="Times"/>
          <w:color w:val="000000" w:themeColor="text1"/>
          <w:sz w:val="28"/>
          <w:szCs w:val="28"/>
          <w:lang w:val="en-US"/>
        </w:rPr>
        <w:t xml:space="preserve"> respectively</w:t>
      </w:r>
      <w:bookmarkStart w:name="OLE_LINK30" w:id="235"/>
      <w:bookmarkStart w:name="OLE_LINK31" w:id="236"/>
      <w:bookmarkEnd w:id="219"/>
      <w:bookmarkEnd w:id="220"/>
      <w:bookmarkEnd w:id="221"/>
      <w:bookmarkEnd w:id="229"/>
      <w:bookmarkEnd w:id="230"/>
      <w:r w:rsidR="00750314">
        <w:rPr>
          <w:rFonts w:ascii="Times" w:hAnsi="Times"/>
          <w:color w:val="000000" w:themeColor="text1"/>
          <w:sz w:val="28"/>
          <w:szCs w:val="28"/>
          <w:lang w:val="en-US"/>
        </w:rPr>
        <w:t xml:space="preserve">. </w:t>
      </w:r>
      <w:r w:rsidRPr="008B47AD" w:rsidR="008B47AD">
        <w:rPr>
          <w:rFonts w:ascii="Times" w:hAnsi="Times"/>
          <w:color w:val="000000" w:themeColor="text1"/>
          <w:sz w:val="28"/>
          <w:szCs w:val="28"/>
          <w:lang w:val="en-US"/>
        </w:rPr>
        <w:t xml:space="preserve">The </w:t>
      </w:r>
      <w:r w:rsidR="008B47AD">
        <w:rPr>
          <w:rFonts w:hint="eastAsia" w:ascii="Times" w:hAnsi="Times"/>
          <w:color w:val="000000" w:themeColor="text1"/>
          <w:sz w:val="28"/>
          <w:szCs w:val="28"/>
          <w:lang w:val="en-US"/>
        </w:rPr>
        <w:t>results</w:t>
      </w:r>
      <w:r w:rsidRPr="008B47AD" w:rsidR="008B47AD">
        <w:rPr>
          <w:rFonts w:ascii="Times" w:hAnsi="Times"/>
          <w:color w:val="000000" w:themeColor="text1"/>
          <w:sz w:val="28"/>
          <w:szCs w:val="28"/>
          <w:lang w:val="en-US"/>
        </w:rPr>
        <w:t xml:space="preserve"> of the two-way ANOVA analysis revealed non-significant differentiation between UCDC-N1 and modified-UCDC-N1 but did demonstrate significant differentiation between Charité-E and modified-Charité-E (p &lt; 0.0001) and CCDC-N and modified-CCDC-N (p &lt; 0.01)</w:t>
      </w:r>
      <w:r w:rsidR="008B47AD">
        <w:rPr>
          <w:rFonts w:ascii="Times" w:hAnsi="Times"/>
          <w:color w:val="000000" w:themeColor="text1"/>
          <w:sz w:val="28"/>
          <w:szCs w:val="28"/>
          <w:lang w:val="en-US"/>
        </w:rPr>
        <w:t xml:space="preserve"> </w:t>
      </w:r>
      <w:r w:rsidR="00933FA2">
        <w:rPr>
          <w:rFonts w:ascii="Times" w:hAnsi="Times"/>
          <w:color w:val="000000" w:themeColor="text1"/>
          <w:sz w:val="28"/>
          <w:szCs w:val="28"/>
          <w:lang w:val="en-US"/>
        </w:rPr>
        <w:t>(</w:t>
      </w:r>
      <w:r w:rsidRPr="00933FA2" w:rsidR="00933FA2">
        <w:rPr>
          <w:rFonts w:ascii="Times" w:hAnsi="Times"/>
          <w:color w:val="000000" w:themeColor="text1"/>
          <w:sz w:val="28"/>
          <w:szCs w:val="28"/>
          <w:shd w:val="pct15" w:color="auto" w:fill="FFFFFF"/>
          <w:lang w:val="en-US"/>
        </w:rPr>
        <w:t>Figure 3b</w:t>
      </w:r>
      <w:r w:rsidR="00933FA2">
        <w:rPr>
          <w:rFonts w:ascii="Times" w:hAnsi="Times"/>
          <w:color w:val="000000" w:themeColor="text1"/>
          <w:sz w:val="28"/>
          <w:szCs w:val="28"/>
          <w:lang w:val="en-US"/>
        </w:rPr>
        <w:t>).</w:t>
      </w:r>
      <w:bookmarkEnd w:id="222"/>
    </w:p>
    <w:p w:rsidRPr="00382CF6" w:rsidR="009355CA" w:rsidP="00195F2E" w:rsidRDefault="009355CA" w14:paraId="6C637CB4" w14:textId="77777777">
      <w:pPr>
        <w:spacing w:line="480" w:lineRule="auto"/>
        <w:jc w:val="both"/>
        <w:rPr>
          <w:rFonts w:ascii="Times" w:hAnsi="Times"/>
          <w:color w:val="000000" w:themeColor="text1"/>
          <w:sz w:val="28"/>
          <w:szCs w:val="28"/>
          <w:lang w:val="en-US"/>
        </w:rPr>
      </w:pPr>
    </w:p>
    <w:p w:rsidRPr="00382CF6" w:rsidR="009355CA" w:rsidP="00195F2E" w:rsidRDefault="007230F7" w14:paraId="5EBD82AC" w14:textId="3DACA82A">
      <w:pPr>
        <w:spacing w:line="480" w:lineRule="auto"/>
        <w:jc w:val="both"/>
        <w:rPr>
          <w:rFonts w:ascii="Times" w:hAnsi="Times"/>
          <w:color w:val="000000" w:themeColor="text1"/>
          <w:sz w:val="28"/>
          <w:szCs w:val="28"/>
          <w:lang w:val="en-US"/>
        </w:rPr>
      </w:pPr>
      <w:bookmarkStart w:name="OLE_LINK102" w:id="237"/>
      <w:bookmarkStart w:name="OLE_LINK103" w:id="238"/>
      <w:r w:rsidRPr="00382CF6">
        <w:rPr>
          <w:rFonts w:ascii="Times" w:hAnsi="Times"/>
          <w:color w:val="000000" w:themeColor="text1"/>
          <w:sz w:val="28"/>
          <w:szCs w:val="28"/>
          <w:lang w:val="en-US"/>
        </w:rPr>
        <w:t xml:space="preserve">Furthermore, we use 46 </w:t>
      </w:r>
      <w:r w:rsidRPr="00382CF6">
        <w:rPr>
          <w:rFonts w:hint="eastAsia" w:ascii="Times" w:hAnsi="Times"/>
          <w:color w:val="000000" w:themeColor="text1"/>
          <w:sz w:val="28"/>
          <w:szCs w:val="28"/>
          <w:lang w:val="en-US"/>
        </w:rPr>
        <w:t>addi</w:t>
      </w:r>
      <w:r w:rsidRPr="00382CF6">
        <w:rPr>
          <w:rFonts w:ascii="Times" w:hAnsi="Times"/>
          <w:color w:val="000000" w:themeColor="text1"/>
          <w:sz w:val="28"/>
          <w:szCs w:val="28"/>
          <w:lang w:val="en-US"/>
        </w:rPr>
        <w:t xml:space="preserve">tional real </w:t>
      </w:r>
      <w:r w:rsidR="00A72259">
        <w:rPr>
          <w:rFonts w:ascii="Times" w:hAnsi="Times"/>
          <w:color w:val="000000" w:themeColor="text1"/>
          <w:sz w:val="28"/>
          <w:szCs w:val="28"/>
          <w:lang w:val="en-US"/>
        </w:rPr>
        <w:t>wastewater</w:t>
      </w:r>
      <w:r w:rsidRPr="00382CF6" w:rsidR="00A72259">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samples to </w:t>
      </w:r>
      <w:bookmarkStart w:name="OLE_LINK121" w:id="239"/>
      <w:r w:rsidRPr="00382CF6">
        <w:rPr>
          <w:rFonts w:ascii="Times" w:hAnsi="Times"/>
          <w:color w:val="000000" w:themeColor="text1"/>
          <w:sz w:val="28"/>
          <w:szCs w:val="28"/>
          <w:lang w:val="en-US"/>
        </w:rPr>
        <w:t>quantitively compare the detecti</w:t>
      </w:r>
      <w:r w:rsidR="00661646">
        <w:rPr>
          <w:rFonts w:ascii="Times" w:hAnsi="Times"/>
          <w:color w:val="000000" w:themeColor="text1"/>
          <w:sz w:val="28"/>
          <w:szCs w:val="28"/>
          <w:lang w:val="en-US"/>
        </w:rPr>
        <w:t>on</w:t>
      </w:r>
      <w:r w:rsidRPr="00382CF6">
        <w:rPr>
          <w:rFonts w:ascii="Times" w:hAnsi="Times"/>
          <w:color w:val="000000" w:themeColor="text1"/>
          <w:sz w:val="28"/>
          <w:szCs w:val="28"/>
          <w:lang w:val="en-US"/>
        </w:rPr>
        <w:t xml:space="preserve"> effectiveness between original sets and modified sets,</w:t>
      </w:r>
      <w:bookmarkEnd w:id="239"/>
      <w:r w:rsidRPr="00382CF6">
        <w:rPr>
          <w:rFonts w:ascii="Times" w:hAnsi="Times"/>
          <w:color w:val="000000" w:themeColor="text1"/>
          <w:sz w:val="28"/>
          <w:szCs w:val="28"/>
          <w:lang w:val="en-US"/>
        </w:rPr>
        <w:t xml:space="preserve"> because of the poor performances of UCDC-N1 and Charité-E sets. </w:t>
      </w:r>
      <w:bookmarkStart w:name="OLE_LINK100" w:id="240"/>
      <w:bookmarkStart w:name="OLE_LINK101" w:id="241"/>
      <w:r w:rsidRPr="00382CF6">
        <w:rPr>
          <w:rFonts w:hint="eastAsia" w:ascii="Times" w:hAnsi="Times"/>
          <w:color w:val="000000" w:themeColor="text1"/>
          <w:sz w:val="28"/>
          <w:szCs w:val="28"/>
          <w:lang w:val="en-US"/>
        </w:rPr>
        <w:t>Resu</w:t>
      </w:r>
      <w:r w:rsidRPr="00382CF6">
        <w:rPr>
          <w:rFonts w:ascii="Times" w:hAnsi="Times"/>
          <w:color w:val="000000" w:themeColor="text1"/>
          <w:sz w:val="28"/>
          <w:szCs w:val="28"/>
          <w:lang w:val="en-US"/>
        </w:rPr>
        <w:t>lts showed that modified sets outcompeted original sets, particularly for Charité-E for all tested samples (</w:t>
      </w:r>
      <w:bookmarkEnd w:id="240"/>
      <w:bookmarkEnd w:id="241"/>
      <w:r w:rsidRPr="001D06F2">
        <w:rPr>
          <w:rFonts w:ascii="Times" w:hAnsi="Times"/>
          <w:color w:val="000000" w:themeColor="text1"/>
          <w:sz w:val="28"/>
          <w:szCs w:val="28"/>
          <w:shd w:val="pct15" w:color="auto" w:fill="FFFFFF"/>
          <w:lang w:val="en-US"/>
        </w:rPr>
        <w:t xml:space="preserve">Table </w:t>
      </w:r>
      <w:r w:rsidR="00564BA3">
        <w:rPr>
          <w:rFonts w:ascii="Times" w:hAnsi="Times"/>
          <w:color w:val="000000" w:themeColor="text1"/>
          <w:sz w:val="28"/>
          <w:szCs w:val="28"/>
          <w:shd w:val="pct15" w:color="auto" w:fill="FFFFFF"/>
          <w:lang w:val="en-US"/>
        </w:rPr>
        <w:t>2</w:t>
      </w:r>
      <w:r w:rsidRPr="00382CF6">
        <w:rPr>
          <w:rFonts w:ascii="Times" w:hAnsi="Times"/>
          <w:color w:val="000000" w:themeColor="text1"/>
          <w:sz w:val="28"/>
          <w:szCs w:val="28"/>
          <w:lang w:val="en-US"/>
        </w:rPr>
        <w:t>).</w:t>
      </w:r>
      <w:r w:rsidRPr="00382CF6" w:rsidR="0007479E">
        <w:rPr>
          <w:rFonts w:ascii="Times" w:hAnsi="Times"/>
          <w:color w:val="000000" w:themeColor="text1"/>
          <w:sz w:val="28"/>
          <w:szCs w:val="28"/>
          <w:lang w:val="en-US"/>
        </w:rPr>
        <w:t xml:space="preserve"> </w:t>
      </w:r>
      <w:bookmarkStart w:name="OLE_LINK381" w:id="242"/>
      <w:bookmarkStart w:name="OLE_LINK382" w:id="243"/>
      <w:bookmarkEnd w:id="237"/>
      <w:bookmarkEnd w:id="238"/>
      <w:r w:rsidRPr="00382CF6" w:rsidR="003E1C83">
        <w:rPr>
          <w:rFonts w:ascii="Times" w:hAnsi="Times"/>
          <w:color w:val="000000" w:themeColor="text1"/>
          <w:sz w:val="28"/>
          <w:szCs w:val="28"/>
          <w:lang w:val="en-US"/>
        </w:rPr>
        <w:t xml:space="preserve">In </w:t>
      </w:r>
      <w:r w:rsidRPr="00382CF6" w:rsidR="00B655E1">
        <w:rPr>
          <w:rFonts w:ascii="Times" w:hAnsi="Times"/>
          <w:color w:val="000000" w:themeColor="text1"/>
          <w:sz w:val="28"/>
          <w:szCs w:val="28"/>
          <w:lang w:val="en-US"/>
        </w:rPr>
        <w:t>detail</w:t>
      </w:r>
      <w:bookmarkEnd w:id="242"/>
      <w:bookmarkEnd w:id="243"/>
      <w:r w:rsidRPr="00382CF6" w:rsidR="003E1C83">
        <w:rPr>
          <w:rFonts w:ascii="Times" w:hAnsi="Times"/>
          <w:color w:val="000000" w:themeColor="text1"/>
          <w:sz w:val="28"/>
          <w:szCs w:val="28"/>
          <w:lang w:val="en-US"/>
        </w:rPr>
        <w:t xml:space="preserve">, </w:t>
      </w:r>
      <w:bookmarkStart w:name="OLE_LINK206" w:id="244"/>
      <w:r w:rsidRPr="00382CF6" w:rsidR="00122227">
        <w:rPr>
          <w:rFonts w:ascii="Times" w:hAnsi="Times"/>
          <w:color w:val="000000" w:themeColor="text1"/>
          <w:sz w:val="28"/>
          <w:szCs w:val="28"/>
          <w:lang w:val="en-US"/>
        </w:rPr>
        <w:t>both modified-UCDC-N</w:t>
      </w:r>
      <w:r w:rsidRPr="00382CF6" w:rsidR="00003858">
        <w:rPr>
          <w:rFonts w:ascii="Times" w:hAnsi="Times"/>
          <w:color w:val="000000" w:themeColor="text1"/>
          <w:sz w:val="28"/>
          <w:szCs w:val="28"/>
          <w:lang w:val="en-US"/>
        </w:rPr>
        <w:t>1</w:t>
      </w:r>
      <w:r w:rsidRPr="00382CF6" w:rsidR="00B71DA1">
        <w:rPr>
          <w:rFonts w:ascii="Times" w:hAnsi="Times"/>
          <w:color w:val="000000" w:themeColor="text1"/>
          <w:sz w:val="28"/>
          <w:szCs w:val="28"/>
          <w:lang w:val="en-US"/>
        </w:rPr>
        <w:t xml:space="preserve"> </w:t>
      </w:r>
      <w:r w:rsidRPr="00382CF6" w:rsidR="00122227">
        <w:rPr>
          <w:rFonts w:ascii="Times" w:hAnsi="Times"/>
          <w:color w:val="000000" w:themeColor="text1"/>
          <w:sz w:val="28"/>
          <w:szCs w:val="28"/>
          <w:lang w:val="en-US"/>
        </w:rPr>
        <w:t xml:space="preserve">and </w:t>
      </w:r>
      <w:bookmarkStart w:name="OLE_LINK110" w:id="245"/>
      <w:bookmarkStart w:name="OLE_LINK111" w:id="246"/>
      <w:r w:rsidRPr="00382CF6" w:rsidR="00122227">
        <w:rPr>
          <w:rFonts w:ascii="Times" w:hAnsi="Times"/>
          <w:color w:val="000000" w:themeColor="text1"/>
          <w:sz w:val="28"/>
          <w:szCs w:val="28"/>
          <w:lang w:val="en-US"/>
        </w:rPr>
        <w:t>modified-Charité-E</w:t>
      </w:r>
      <w:bookmarkEnd w:id="245"/>
      <w:bookmarkEnd w:id="246"/>
      <w:r w:rsidRPr="00382CF6" w:rsidR="00122227">
        <w:rPr>
          <w:rFonts w:ascii="Times" w:hAnsi="Times"/>
          <w:color w:val="000000" w:themeColor="text1"/>
          <w:sz w:val="28"/>
          <w:szCs w:val="28"/>
          <w:lang w:val="en-US"/>
        </w:rPr>
        <w:t xml:space="preserve"> had </w:t>
      </w:r>
      <w:r w:rsidRPr="00382CF6" w:rsidR="00B655E1">
        <w:rPr>
          <w:rFonts w:ascii="Times" w:hAnsi="Times"/>
          <w:color w:val="000000" w:themeColor="text1"/>
          <w:sz w:val="28"/>
          <w:szCs w:val="28"/>
          <w:lang w:val="en-US"/>
        </w:rPr>
        <w:t xml:space="preserve">a </w:t>
      </w:r>
      <w:r w:rsidRPr="00382CF6" w:rsidR="00122227">
        <w:rPr>
          <w:rFonts w:ascii="Times" w:hAnsi="Times"/>
          <w:color w:val="000000" w:themeColor="text1"/>
          <w:sz w:val="28"/>
          <w:szCs w:val="28"/>
          <w:lang w:val="en-US"/>
        </w:rPr>
        <w:t>100</w:t>
      </w:r>
      <w:r w:rsidRPr="00382CF6" w:rsidR="00B655E1">
        <w:rPr>
          <w:rFonts w:ascii="Times" w:hAnsi="Times"/>
          <w:color w:val="000000" w:themeColor="text1"/>
          <w:sz w:val="28"/>
          <w:szCs w:val="28"/>
          <w:lang w:val="en-US"/>
        </w:rPr>
        <w:t xml:space="preserve">% positive rate, </w:t>
      </w:r>
      <w:r w:rsidRPr="00382CF6" w:rsidR="00482D17">
        <w:rPr>
          <w:rFonts w:ascii="Times" w:hAnsi="Times"/>
          <w:color w:val="000000" w:themeColor="text1"/>
          <w:sz w:val="28"/>
          <w:szCs w:val="28"/>
          <w:lang w:val="en-US"/>
        </w:rPr>
        <w:t>while UCDC-N1 and Charité-E sets were of 96% and 88% positive rates, respectively</w:t>
      </w:r>
      <w:r w:rsidR="00300608">
        <w:rPr>
          <w:rFonts w:ascii="Times" w:hAnsi="Times"/>
          <w:color w:val="000000" w:themeColor="text1"/>
          <w:sz w:val="28"/>
          <w:szCs w:val="28"/>
          <w:lang w:val="en-US"/>
        </w:rPr>
        <w:t xml:space="preserve"> </w:t>
      </w:r>
      <w:bookmarkEnd w:id="244"/>
      <w:r w:rsidR="00300608">
        <w:rPr>
          <w:rFonts w:ascii="Times" w:hAnsi="Times"/>
          <w:color w:val="000000" w:themeColor="text1"/>
          <w:sz w:val="28"/>
          <w:szCs w:val="28"/>
          <w:lang w:val="en-US"/>
        </w:rPr>
        <w:t>(</w:t>
      </w:r>
      <w:r w:rsidRPr="00300608" w:rsidR="00300608">
        <w:rPr>
          <w:rFonts w:ascii="Times" w:hAnsi="Times"/>
          <w:color w:val="000000" w:themeColor="text1"/>
          <w:sz w:val="28"/>
          <w:szCs w:val="28"/>
          <w:shd w:val="pct15" w:color="auto" w:fill="FFFFFF"/>
          <w:lang w:val="en-US"/>
        </w:rPr>
        <w:t>Figure 3c</w:t>
      </w:r>
      <w:r w:rsidR="00300608">
        <w:rPr>
          <w:rFonts w:ascii="Times" w:hAnsi="Times"/>
          <w:color w:val="000000" w:themeColor="text1"/>
          <w:sz w:val="28"/>
          <w:szCs w:val="28"/>
          <w:lang w:val="en-US"/>
        </w:rPr>
        <w:t>)</w:t>
      </w:r>
      <w:r w:rsidRPr="00382CF6" w:rsidR="00940A11">
        <w:rPr>
          <w:rFonts w:ascii="Times" w:hAnsi="Times"/>
          <w:color w:val="000000" w:themeColor="text1"/>
          <w:sz w:val="28"/>
          <w:szCs w:val="28"/>
          <w:lang w:val="en-US"/>
        </w:rPr>
        <w:t xml:space="preserve">. </w:t>
      </w:r>
      <w:bookmarkStart w:name="OLE_LINK108" w:id="247"/>
      <w:bookmarkStart w:name="OLE_LINK109" w:id="248"/>
      <w:r w:rsidRPr="00382CF6" w:rsidR="007372AF">
        <w:rPr>
          <w:rFonts w:ascii="Times" w:hAnsi="Times"/>
          <w:color w:val="000000" w:themeColor="text1"/>
          <w:sz w:val="28"/>
          <w:szCs w:val="28"/>
          <w:lang w:val="en-US"/>
        </w:rPr>
        <w:t xml:space="preserve">In </w:t>
      </w:r>
      <w:r w:rsidRPr="00382CF6" w:rsidR="00003858">
        <w:rPr>
          <w:rFonts w:ascii="Times" w:hAnsi="Times"/>
          <w:color w:val="000000" w:themeColor="text1"/>
          <w:sz w:val="28"/>
          <w:szCs w:val="28"/>
          <w:lang w:val="en-US"/>
        </w:rPr>
        <w:t xml:space="preserve">positive samples by both </w:t>
      </w:r>
      <w:r w:rsidRPr="00382CF6" w:rsidR="00D95872">
        <w:rPr>
          <w:rFonts w:ascii="Times" w:hAnsi="Times"/>
          <w:color w:val="000000" w:themeColor="text1"/>
          <w:sz w:val="28"/>
          <w:szCs w:val="28"/>
          <w:lang w:val="en-US"/>
        </w:rPr>
        <w:t>original</w:t>
      </w:r>
      <w:r w:rsidRPr="00382CF6" w:rsidR="00003858">
        <w:rPr>
          <w:rFonts w:ascii="Times" w:hAnsi="Times"/>
          <w:color w:val="000000" w:themeColor="text1"/>
          <w:sz w:val="28"/>
          <w:szCs w:val="28"/>
          <w:lang w:val="en-US"/>
        </w:rPr>
        <w:t xml:space="preserve"> and modified</w:t>
      </w:r>
      <w:r w:rsidRPr="00382CF6" w:rsidR="00D95872">
        <w:rPr>
          <w:rFonts w:ascii="Times" w:hAnsi="Times"/>
          <w:color w:val="000000" w:themeColor="text1"/>
          <w:sz w:val="28"/>
          <w:szCs w:val="28"/>
          <w:lang w:val="en-US"/>
        </w:rPr>
        <w:t xml:space="preserve"> </w:t>
      </w:r>
      <w:r w:rsidRPr="00382CF6" w:rsidR="008D0B2A">
        <w:rPr>
          <w:rFonts w:ascii="Times" w:hAnsi="Times"/>
          <w:color w:val="000000" w:themeColor="text1"/>
          <w:sz w:val="28"/>
          <w:szCs w:val="28"/>
          <w:lang w:val="en-US"/>
        </w:rPr>
        <w:t>sets, there</w:t>
      </w:r>
      <w:r w:rsidRPr="00382CF6" w:rsidR="009D726B">
        <w:rPr>
          <w:rFonts w:ascii="Times" w:hAnsi="Times"/>
          <w:color w:val="000000" w:themeColor="text1"/>
          <w:sz w:val="28"/>
          <w:szCs w:val="28"/>
          <w:lang w:val="en-US"/>
        </w:rPr>
        <w:t xml:space="preserve"> were </w:t>
      </w:r>
      <w:r w:rsidRPr="00382CF6" w:rsidR="00482D17">
        <w:rPr>
          <w:rFonts w:ascii="Times" w:hAnsi="Times"/>
          <w:color w:val="000000" w:themeColor="text1"/>
          <w:sz w:val="28"/>
          <w:szCs w:val="28"/>
          <w:lang w:val="en-US"/>
        </w:rPr>
        <w:t>three</w:t>
      </w:r>
      <w:r w:rsidRPr="00382CF6" w:rsidR="00B71DA1">
        <w:rPr>
          <w:rFonts w:ascii="Times" w:hAnsi="Times"/>
          <w:color w:val="000000" w:themeColor="text1"/>
          <w:sz w:val="28"/>
          <w:szCs w:val="28"/>
          <w:lang w:val="en-US"/>
        </w:rPr>
        <w:t xml:space="preserve"> more</w:t>
      </w:r>
      <w:r w:rsidRPr="00382CF6" w:rsidR="009D726B">
        <w:rPr>
          <w:rFonts w:ascii="Times" w:hAnsi="Times"/>
          <w:color w:val="000000" w:themeColor="text1"/>
          <w:sz w:val="28"/>
          <w:szCs w:val="28"/>
          <w:lang w:val="en-US"/>
        </w:rPr>
        <w:t xml:space="preserve"> </w:t>
      </w:r>
      <w:r w:rsidRPr="00382CF6" w:rsidR="00B71DA1">
        <w:rPr>
          <w:rFonts w:ascii="Times" w:hAnsi="Times"/>
          <w:color w:val="000000" w:themeColor="text1"/>
          <w:sz w:val="28"/>
          <w:szCs w:val="28"/>
          <w:lang w:val="en-US"/>
        </w:rPr>
        <w:t xml:space="preserve">samples </w:t>
      </w:r>
      <w:r w:rsidRPr="00382CF6" w:rsidR="008D0B2A">
        <w:rPr>
          <w:rFonts w:ascii="Times" w:hAnsi="Times"/>
          <w:color w:val="000000" w:themeColor="text1"/>
          <w:sz w:val="28"/>
          <w:szCs w:val="28"/>
          <w:lang w:val="en-US"/>
        </w:rPr>
        <w:t xml:space="preserve">having signals in both two reactions </w:t>
      </w:r>
      <w:r w:rsidRPr="00382CF6" w:rsidR="00B71DA1">
        <w:rPr>
          <w:rFonts w:ascii="Times" w:hAnsi="Times"/>
          <w:color w:val="000000" w:themeColor="text1"/>
          <w:sz w:val="28"/>
          <w:szCs w:val="28"/>
          <w:lang w:val="en-US"/>
        </w:rPr>
        <w:t>by modified-UCDC-N1 than by UCDC-N1</w:t>
      </w:r>
      <w:r w:rsidRPr="00382CF6" w:rsidR="00943E89">
        <w:rPr>
          <w:rFonts w:ascii="Times" w:hAnsi="Times"/>
          <w:color w:val="000000" w:themeColor="text1"/>
          <w:sz w:val="28"/>
          <w:szCs w:val="28"/>
          <w:lang w:val="en-US"/>
        </w:rPr>
        <w:t xml:space="preserve">, and </w:t>
      </w:r>
      <w:r w:rsidRPr="00382CF6" w:rsidR="00482D17">
        <w:rPr>
          <w:rFonts w:ascii="Times" w:hAnsi="Times"/>
          <w:color w:val="000000" w:themeColor="text1"/>
          <w:sz w:val="28"/>
          <w:szCs w:val="28"/>
          <w:lang w:val="en-US"/>
        </w:rPr>
        <w:t>ten</w:t>
      </w:r>
      <w:r w:rsidRPr="00382CF6" w:rsidR="00943E89">
        <w:rPr>
          <w:rFonts w:ascii="Times" w:hAnsi="Times"/>
          <w:color w:val="000000" w:themeColor="text1"/>
          <w:sz w:val="28"/>
          <w:szCs w:val="28"/>
          <w:lang w:val="en-US"/>
        </w:rPr>
        <w:t xml:space="preserve"> more samples by modified-</w:t>
      </w:r>
      <w:bookmarkStart w:name="OLE_LINK118" w:id="249"/>
      <w:bookmarkStart w:name="OLE_LINK119" w:id="250"/>
      <w:r w:rsidRPr="00382CF6" w:rsidR="00943E89">
        <w:rPr>
          <w:rFonts w:ascii="Times" w:hAnsi="Times"/>
          <w:color w:val="000000" w:themeColor="text1"/>
          <w:sz w:val="28"/>
          <w:szCs w:val="28"/>
          <w:lang w:val="en-US"/>
        </w:rPr>
        <w:t>Charité-E</w:t>
      </w:r>
      <w:bookmarkEnd w:id="249"/>
      <w:bookmarkEnd w:id="250"/>
      <w:r w:rsidRPr="00382CF6" w:rsidR="00943E89">
        <w:rPr>
          <w:rFonts w:ascii="Times" w:hAnsi="Times"/>
          <w:color w:val="000000" w:themeColor="text1"/>
          <w:sz w:val="28"/>
          <w:szCs w:val="28"/>
          <w:lang w:val="en-US"/>
        </w:rPr>
        <w:t xml:space="preserve"> than by Charité-E sets.</w:t>
      </w:r>
      <w:bookmarkEnd w:id="247"/>
      <w:bookmarkEnd w:id="248"/>
      <w:r w:rsidRPr="00382CF6" w:rsidR="005E076A">
        <w:rPr>
          <w:rFonts w:ascii="Times" w:hAnsi="Times"/>
          <w:color w:val="000000" w:themeColor="text1"/>
          <w:sz w:val="28"/>
          <w:szCs w:val="28"/>
          <w:lang w:val="en-US"/>
        </w:rPr>
        <w:t xml:space="preserve"> </w:t>
      </w:r>
      <w:r w:rsidRPr="00382CF6" w:rsidR="008506E2">
        <w:rPr>
          <w:rFonts w:ascii="Times" w:hAnsi="Times"/>
          <w:color w:val="000000" w:themeColor="text1"/>
          <w:sz w:val="28"/>
          <w:szCs w:val="28"/>
          <w:lang w:val="en-US"/>
        </w:rPr>
        <w:t xml:space="preserve">Besides, </w:t>
      </w:r>
      <w:r w:rsidRPr="00382CF6" w:rsidR="0017300A">
        <w:rPr>
          <w:rFonts w:ascii="Times" w:hAnsi="Times"/>
          <w:color w:val="000000" w:themeColor="text1"/>
          <w:sz w:val="28"/>
          <w:szCs w:val="28"/>
          <w:lang w:val="en-US"/>
        </w:rPr>
        <w:t xml:space="preserve">modified-UCDC-N1 had slightly lower </w:t>
      </w:r>
      <w:r w:rsidRPr="00382CF6" w:rsidR="000E5333">
        <w:rPr>
          <w:rFonts w:ascii="Times" w:hAnsi="Times"/>
          <w:color w:val="000000" w:themeColor="text1"/>
          <w:sz w:val="28"/>
          <w:szCs w:val="28"/>
          <w:lang w:val="en-US"/>
        </w:rPr>
        <w:t xml:space="preserve">average </w:t>
      </w:r>
      <w:r w:rsidRPr="00382CF6" w:rsidR="0017300A">
        <w:rPr>
          <w:rFonts w:ascii="Times" w:hAnsi="Times"/>
          <w:color w:val="000000" w:themeColor="text1"/>
          <w:sz w:val="28"/>
          <w:szCs w:val="28"/>
          <w:lang w:val="en-US"/>
        </w:rPr>
        <w:t>Ct</w:t>
      </w:r>
      <w:r w:rsidRPr="00382CF6" w:rsidR="008506E2">
        <w:rPr>
          <w:rFonts w:ascii="Times" w:hAnsi="Times"/>
          <w:color w:val="000000" w:themeColor="text1"/>
          <w:sz w:val="28"/>
          <w:szCs w:val="28"/>
          <w:lang w:val="en-US"/>
        </w:rPr>
        <w:t xml:space="preserve"> values than UCDC-N</w:t>
      </w:r>
      <w:r w:rsidRPr="00382CF6" w:rsidR="00474EBA">
        <w:rPr>
          <w:rFonts w:ascii="Times" w:hAnsi="Times"/>
          <w:color w:val="000000" w:themeColor="text1"/>
          <w:sz w:val="28"/>
          <w:szCs w:val="28"/>
          <w:lang w:val="en-US"/>
        </w:rPr>
        <w:t>1</w:t>
      </w:r>
      <w:r w:rsidRPr="00382CF6" w:rsidR="000437F3">
        <w:rPr>
          <w:rFonts w:ascii="Times" w:hAnsi="Times"/>
          <w:color w:val="000000" w:themeColor="text1"/>
          <w:sz w:val="28"/>
          <w:szCs w:val="28"/>
          <w:lang w:val="en-US"/>
        </w:rPr>
        <w:t xml:space="preserve"> for</w:t>
      </w:r>
      <w:r w:rsidRPr="00382CF6" w:rsidR="00772039">
        <w:rPr>
          <w:rFonts w:ascii="Times" w:hAnsi="Times"/>
          <w:color w:val="000000" w:themeColor="text1"/>
          <w:sz w:val="28"/>
          <w:szCs w:val="28"/>
          <w:lang w:val="en-US"/>
        </w:rPr>
        <w:t xml:space="preserve"> these samples</w:t>
      </w:r>
      <w:r w:rsidRPr="00382CF6" w:rsidR="008506E2">
        <w:rPr>
          <w:rFonts w:ascii="Times" w:hAnsi="Times"/>
          <w:color w:val="000000" w:themeColor="text1"/>
          <w:sz w:val="28"/>
          <w:szCs w:val="28"/>
          <w:lang w:val="en-US"/>
        </w:rPr>
        <w:t>, while</w:t>
      </w:r>
      <w:r w:rsidRPr="00382CF6" w:rsidR="000E5333">
        <w:rPr>
          <w:rFonts w:ascii="Times" w:hAnsi="Times"/>
          <w:color w:val="000000" w:themeColor="text1"/>
          <w:sz w:val="28"/>
          <w:szCs w:val="28"/>
          <w:lang w:val="en-US"/>
        </w:rPr>
        <w:t xml:space="preserve"> </w:t>
      </w:r>
      <w:r w:rsidRPr="00382CF6" w:rsidR="00D40C10">
        <w:rPr>
          <w:rFonts w:ascii="Times" w:hAnsi="Times"/>
          <w:color w:val="000000" w:themeColor="text1"/>
          <w:sz w:val="28"/>
          <w:szCs w:val="28"/>
          <w:lang w:val="en-US"/>
        </w:rPr>
        <w:t xml:space="preserve">the average Ct </w:t>
      </w:r>
      <w:r w:rsidRPr="00382CF6" w:rsidR="00140A82">
        <w:rPr>
          <w:rFonts w:ascii="Times" w:hAnsi="Times"/>
          <w:color w:val="000000" w:themeColor="text1"/>
          <w:sz w:val="28"/>
          <w:szCs w:val="28"/>
          <w:lang w:val="en-US"/>
        </w:rPr>
        <w:t xml:space="preserve">value </w:t>
      </w:r>
      <w:r w:rsidRPr="00382CF6" w:rsidR="00D40C10">
        <w:rPr>
          <w:rFonts w:ascii="Times" w:hAnsi="Times"/>
          <w:color w:val="000000" w:themeColor="text1"/>
          <w:sz w:val="28"/>
          <w:szCs w:val="28"/>
          <w:lang w:val="en-US"/>
        </w:rPr>
        <w:t xml:space="preserve">detected </w:t>
      </w:r>
      <w:r w:rsidRPr="00382CF6" w:rsidR="005E6C26">
        <w:rPr>
          <w:rFonts w:ascii="Times" w:hAnsi="Times"/>
          <w:color w:val="000000" w:themeColor="text1"/>
          <w:sz w:val="28"/>
          <w:szCs w:val="28"/>
          <w:lang w:val="en-US"/>
        </w:rPr>
        <w:t>by Charité-E sets</w:t>
      </w:r>
      <w:r w:rsidRPr="00382CF6" w:rsidR="00D40C10">
        <w:rPr>
          <w:rFonts w:ascii="Times" w:hAnsi="Times"/>
          <w:color w:val="000000" w:themeColor="text1"/>
          <w:sz w:val="28"/>
          <w:szCs w:val="28"/>
          <w:lang w:val="en-US"/>
        </w:rPr>
        <w:t xml:space="preserve"> </w:t>
      </w:r>
      <w:r w:rsidRPr="00382CF6" w:rsidR="00140A82">
        <w:rPr>
          <w:rFonts w:ascii="Times" w:hAnsi="Times"/>
          <w:color w:val="000000" w:themeColor="text1"/>
          <w:sz w:val="28"/>
          <w:szCs w:val="28"/>
          <w:lang w:val="en-US"/>
        </w:rPr>
        <w:t xml:space="preserve">was </w:t>
      </w:r>
      <w:r w:rsidRPr="00382CF6" w:rsidR="007071CD">
        <w:rPr>
          <w:rFonts w:ascii="Times" w:hAnsi="Times"/>
          <w:color w:val="000000" w:themeColor="text1"/>
          <w:sz w:val="28"/>
          <w:szCs w:val="28"/>
          <w:lang w:val="en-US"/>
        </w:rPr>
        <w:t xml:space="preserve">almost 1 </w:t>
      </w:r>
      <w:r w:rsidRPr="00382CF6" w:rsidR="00140A82">
        <w:rPr>
          <w:rFonts w:ascii="Times" w:hAnsi="Times"/>
          <w:color w:val="000000" w:themeColor="text1"/>
          <w:sz w:val="28"/>
          <w:szCs w:val="28"/>
          <w:lang w:val="en-US"/>
        </w:rPr>
        <w:t xml:space="preserve">higher </w:t>
      </w:r>
      <w:r w:rsidRPr="00382CF6" w:rsidR="005E6C26">
        <w:rPr>
          <w:rFonts w:ascii="Times" w:hAnsi="Times"/>
          <w:color w:val="000000" w:themeColor="text1"/>
          <w:sz w:val="28"/>
          <w:szCs w:val="28"/>
          <w:lang w:val="en-US"/>
        </w:rPr>
        <w:t xml:space="preserve">than </w:t>
      </w:r>
      <w:r w:rsidRPr="00382CF6" w:rsidR="001C6C61">
        <w:rPr>
          <w:rFonts w:ascii="Times" w:hAnsi="Times"/>
          <w:color w:val="000000" w:themeColor="text1"/>
          <w:sz w:val="28"/>
          <w:szCs w:val="28"/>
          <w:lang w:val="en-US"/>
        </w:rPr>
        <w:t xml:space="preserve">that </w:t>
      </w:r>
      <w:r w:rsidRPr="00382CF6" w:rsidR="005E6C26">
        <w:rPr>
          <w:rFonts w:ascii="Times" w:hAnsi="Times"/>
          <w:color w:val="000000" w:themeColor="text1"/>
          <w:sz w:val="28"/>
          <w:szCs w:val="28"/>
          <w:lang w:val="en-US"/>
        </w:rPr>
        <w:t xml:space="preserve">by </w:t>
      </w:r>
      <w:bookmarkStart w:name="OLE_LINK112" w:id="251"/>
      <w:bookmarkStart w:name="OLE_LINK113" w:id="252"/>
      <w:r w:rsidRPr="00382CF6" w:rsidR="005E6C26">
        <w:rPr>
          <w:rFonts w:ascii="Times" w:hAnsi="Times"/>
          <w:color w:val="000000" w:themeColor="text1"/>
          <w:sz w:val="28"/>
          <w:szCs w:val="28"/>
          <w:lang w:val="en-US"/>
        </w:rPr>
        <w:t>modified-Charité-E</w:t>
      </w:r>
      <w:bookmarkEnd w:id="251"/>
      <w:bookmarkEnd w:id="252"/>
      <w:r w:rsidRPr="00382CF6" w:rsidR="005E6C26">
        <w:rPr>
          <w:rFonts w:ascii="Times" w:hAnsi="Times"/>
          <w:color w:val="000000" w:themeColor="text1"/>
          <w:sz w:val="28"/>
          <w:szCs w:val="28"/>
          <w:lang w:val="en-US"/>
        </w:rPr>
        <w:t>.</w:t>
      </w:r>
      <w:r w:rsidRPr="00382CF6" w:rsidR="00EB338E">
        <w:rPr>
          <w:rFonts w:ascii="Times" w:hAnsi="Times"/>
          <w:color w:val="000000" w:themeColor="text1"/>
          <w:sz w:val="28"/>
          <w:szCs w:val="28"/>
          <w:lang w:val="en-US"/>
        </w:rPr>
        <w:t xml:space="preserve"> </w:t>
      </w:r>
      <w:r w:rsidRPr="00382CF6" w:rsidR="00411BE5">
        <w:rPr>
          <w:rFonts w:ascii="Times" w:hAnsi="Times"/>
          <w:color w:val="000000" w:themeColor="text1"/>
          <w:sz w:val="28"/>
          <w:szCs w:val="28"/>
          <w:lang w:val="en-US"/>
        </w:rPr>
        <w:t>Additionally</w:t>
      </w:r>
      <w:r w:rsidRPr="00382CF6" w:rsidR="008B2855">
        <w:rPr>
          <w:rFonts w:ascii="Times" w:hAnsi="Times"/>
          <w:color w:val="000000" w:themeColor="text1"/>
          <w:sz w:val="28"/>
          <w:szCs w:val="28"/>
          <w:lang w:val="en-US"/>
        </w:rPr>
        <w:t xml:space="preserve">, modified sets </w:t>
      </w:r>
      <w:r w:rsidRPr="00382CF6" w:rsidR="007D0AE5">
        <w:rPr>
          <w:rFonts w:ascii="Times" w:hAnsi="Times"/>
          <w:color w:val="000000" w:themeColor="text1"/>
          <w:sz w:val="28"/>
          <w:szCs w:val="28"/>
          <w:lang w:val="en-US"/>
        </w:rPr>
        <w:t>had</w:t>
      </w:r>
      <w:r w:rsidRPr="00382CF6" w:rsidR="007D30BC">
        <w:rPr>
          <w:rFonts w:ascii="Times" w:hAnsi="Times"/>
          <w:color w:val="000000" w:themeColor="text1"/>
          <w:sz w:val="28"/>
          <w:szCs w:val="28"/>
          <w:lang w:val="en-US"/>
        </w:rPr>
        <w:t xml:space="preserve"> better reproducibility</w:t>
      </w:r>
      <w:r w:rsidRPr="00382CF6" w:rsidR="007D0AE5">
        <w:rPr>
          <w:rFonts w:ascii="Times" w:hAnsi="Times"/>
          <w:color w:val="000000" w:themeColor="text1"/>
          <w:sz w:val="28"/>
          <w:szCs w:val="28"/>
          <w:lang w:val="en-US"/>
        </w:rPr>
        <w:t xml:space="preserve">, </w:t>
      </w:r>
      <w:r w:rsidRPr="00382CF6" w:rsidR="00411BE5">
        <w:rPr>
          <w:rFonts w:ascii="Times" w:hAnsi="Times"/>
          <w:color w:val="000000" w:themeColor="text1"/>
          <w:sz w:val="28"/>
          <w:szCs w:val="28"/>
          <w:lang w:val="en-US"/>
        </w:rPr>
        <w:t>indicated by</w:t>
      </w:r>
      <w:r w:rsidRPr="00382CF6" w:rsidR="00D56237">
        <w:rPr>
          <w:rFonts w:ascii="Times" w:hAnsi="Times"/>
          <w:color w:val="000000" w:themeColor="text1"/>
          <w:sz w:val="28"/>
          <w:szCs w:val="28"/>
          <w:lang w:val="en-US"/>
        </w:rPr>
        <w:t xml:space="preserve"> </w:t>
      </w:r>
      <w:r w:rsidRPr="00382CF6" w:rsidR="00411BE5">
        <w:rPr>
          <w:rFonts w:ascii="Times" w:hAnsi="Times"/>
          <w:color w:val="000000" w:themeColor="text1"/>
          <w:sz w:val="28"/>
          <w:szCs w:val="28"/>
          <w:lang w:val="en-US"/>
        </w:rPr>
        <w:t xml:space="preserve">the </w:t>
      </w:r>
      <w:r w:rsidRPr="00382CF6" w:rsidR="00F861BC">
        <w:rPr>
          <w:rFonts w:ascii="Times" w:hAnsi="Times"/>
          <w:color w:val="000000" w:themeColor="text1"/>
          <w:sz w:val="28"/>
          <w:szCs w:val="28"/>
          <w:lang w:val="en-US"/>
        </w:rPr>
        <w:t xml:space="preserve">lower </w:t>
      </w:r>
      <w:r w:rsidRPr="00382CF6" w:rsidR="007C400A">
        <w:rPr>
          <w:rFonts w:ascii="Times" w:hAnsi="Times"/>
          <w:color w:val="000000" w:themeColor="text1"/>
          <w:sz w:val="28"/>
          <w:szCs w:val="28"/>
          <w:lang w:val="en-US"/>
        </w:rPr>
        <w:t>coefficient of variations in two reactions</w:t>
      </w:r>
      <w:r w:rsidRPr="00382CF6" w:rsidR="00F861BC">
        <w:rPr>
          <w:rFonts w:ascii="Times" w:hAnsi="Times"/>
          <w:color w:val="000000" w:themeColor="text1"/>
          <w:sz w:val="28"/>
          <w:szCs w:val="28"/>
          <w:lang w:val="en-US"/>
        </w:rPr>
        <w:t xml:space="preserve">, i.e., 40% </w:t>
      </w:r>
      <w:r w:rsidRPr="00382CF6" w:rsidR="00474EBA">
        <w:rPr>
          <w:rFonts w:ascii="Times" w:hAnsi="Times"/>
          <w:color w:val="000000" w:themeColor="text1"/>
          <w:sz w:val="28"/>
          <w:szCs w:val="28"/>
          <w:lang w:val="en-US"/>
        </w:rPr>
        <w:t>for UCDC-N1 ve</w:t>
      </w:r>
      <w:r w:rsidRPr="00382CF6" w:rsidR="008A594E">
        <w:rPr>
          <w:rFonts w:ascii="Times" w:hAnsi="Times"/>
          <w:color w:val="000000" w:themeColor="text1"/>
          <w:sz w:val="28"/>
          <w:szCs w:val="28"/>
          <w:lang w:val="en-US"/>
        </w:rPr>
        <w:t>rsu</w:t>
      </w:r>
      <w:r w:rsidRPr="00382CF6" w:rsidR="00474EBA">
        <w:rPr>
          <w:rFonts w:ascii="Times" w:hAnsi="Times"/>
          <w:color w:val="000000" w:themeColor="text1"/>
          <w:sz w:val="28"/>
          <w:szCs w:val="28"/>
          <w:lang w:val="en-US"/>
        </w:rPr>
        <w:t xml:space="preserve">s </w:t>
      </w:r>
      <w:r w:rsidRPr="00382CF6" w:rsidR="008A594E">
        <w:rPr>
          <w:rFonts w:ascii="Times" w:hAnsi="Times"/>
          <w:color w:val="000000" w:themeColor="text1"/>
          <w:sz w:val="28"/>
          <w:szCs w:val="28"/>
          <w:lang w:val="en-US"/>
        </w:rPr>
        <w:t xml:space="preserve">35% for modified-UCDC-N1, and 48% for </w:t>
      </w:r>
      <w:bookmarkStart w:name="OLE_LINK200" w:id="253"/>
      <w:bookmarkStart w:name="OLE_LINK201" w:id="254"/>
      <w:r w:rsidRPr="00382CF6" w:rsidR="008A594E">
        <w:rPr>
          <w:rFonts w:ascii="Times" w:hAnsi="Times"/>
          <w:color w:val="000000" w:themeColor="text1"/>
          <w:sz w:val="28"/>
          <w:szCs w:val="28"/>
          <w:lang w:val="en-US"/>
        </w:rPr>
        <w:t xml:space="preserve">Charité-E </w:t>
      </w:r>
      <w:bookmarkEnd w:id="253"/>
      <w:bookmarkEnd w:id="254"/>
      <w:r w:rsidRPr="00382CF6" w:rsidR="008A594E">
        <w:rPr>
          <w:rFonts w:ascii="Times" w:hAnsi="Times"/>
          <w:color w:val="000000" w:themeColor="text1"/>
          <w:sz w:val="28"/>
          <w:szCs w:val="28"/>
          <w:lang w:val="en-US"/>
        </w:rPr>
        <w:t xml:space="preserve">versus 29% </w:t>
      </w:r>
      <w:r w:rsidRPr="00382CF6" w:rsidR="00C66270">
        <w:rPr>
          <w:rFonts w:ascii="Times" w:hAnsi="Times"/>
          <w:color w:val="000000" w:themeColor="text1"/>
          <w:sz w:val="28"/>
          <w:szCs w:val="28"/>
          <w:lang w:val="en-US"/>
        </w:rPr>
        <w:t>for modified-Charité-E.</w:t>
      </w:r>
    </w:p>
    <w:bookmarkEnd w:id="213"/>
    <w:bookmarkEnd w:id="214"/>
    <w:p w:rsidRPr="00382CF6" w:rsidR="009355CA" w:rsidP="00195F2E" w:rsidRDefault="009355CA" w14:paraId="7461F6C4" w14:textId="3D43107F">
      <w:pPr>
        <w:spacing w:line="480" w:lineRule="auto"/>
        <w:jc w:val="both"/>
        <w:rPr>
          <w:rFonts w:ascii="Times" w:hAnsi="Times"/>
          <w:color w:val="000000" w:themeColor="text1"/>
          <w:sz w:val="28"/>
          <w:szCs w:val="28"/>
          <w:lang w:val="en-US"/>
        </w:rPr>
      </w:pPr>
    </w:p>
    <w:p w:rsidRPr="00382CF6" w:rsidR="00A939A5" w:rsidP="00195F2E" w:rsidRDefault="00934BF2" w14:paraId="50DCB02D" w14:textId="19C96083">
      <w:pPr>
        <w:spacing w:line="480" w:lineRule="auto"/>
        <w:jc w:val="both"/>
        <w:rPr>
          <w:rFonts w:ascii="Times" w:hAnsi="Times"/>
          <w:color w:val="000000" w:themeColor="text1"/>
          <w:sz w:val="28"/>
          <w:szCs w:val="28"/>
          <w:lang w:val="en-US"/>
        </w:rPr>
      </w:pPr>
      <w:bookmarkStart w:name="OLE_LINK116" w:id="255"/>
      <w:bookmarkStart w:name="OLE_LINK117" w:id="256"/>
      <w:r w:rsidRPr="00382CF6">
        <w:rPr>
          <w:rFonts w:ascii="Times" w:hAnsi="Times"/>
          <w:color w:val="000000" w:themeColor="text1"/>
          <w:sz w:val="28"/>
          <w:szCs w:val="28"/>
          <w:lang w:val="en-US"/>
        </w:rPr>
        <w:t>Moreover, specificity</w:t>
      </w:r>
      <w:r w:rsidRPr="00382CF6" w:rsidR="00C66270">
        <w:rPr>
          <w:rFonts w:ascii="Times" w:hAnsi="Times"/>
          <w:color w:val="000000" w:themeColor="text1"/>
          <w:sz w:val="28"/>
          <w:szCs w:val="28"/>
          <w:lang w:val="en-US"/>
        </w:rPr>
        <w:t xml:space="preserve"> also was </w:t>
      </w:r>
      <w:r w:rsidRPr="00382CF6" w:rsidR="00B57592">
        <w:rPr>
          <w:rFonts w:ascii="Times" w:hAnsi="Times"/>
          <w:color w:val="000000" w:themeColor="text1"/>
          <w:sz w:val="28"/>
          <w:szCs w:val="28"/>
          <w:lang w:val="en-US"/>
        </w:rPr>
        <w:t>examined</w:t>
      </w:r>
      <w:r w:rsidRPr="00382CF6" w:rsidR="00C66270">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on all </w:t>
      </w:r>
      <w:r w:rsidRPr="00382CF6" w:rsidR="00822DD1">
        <w:rPr>
          <w:rFonts w:ascii="Times" w:hAnsi="Times"/>
          <w:color w:val="000000" w:themeColor="text1"/>
          <w:sz w:val="28"/>
          <w:szCs w:val="28"/>
          <w:lang w:val="en-US"/>
        </w:rPr>
        <w:t xml:space="preserve">assays using </w:t>
      </w:r>
      <w:r w:rsidRPr="00382CF6" w:rsidR="00B62F5B">
        <w:rPr>
          <w:rFonts w:ascii="Times" w:hAnsi="Times"/>
          <w:color w:val="000000" w:themeColor="text1"/>
          <w:sz w:val="28"/>
          <w:szCs w:val="28"/>
          <w:lang w:val="en-US"/>
        </w:rPr>
        <w:t>epidemiologically negative samples</w:t>
      </w:r>
      <w:r w:rsidR="005B28B3">
        <w:rPr>
          <w:rFonts w:ascii="Times" w:hAnsi="Times"/>
          <w:color w:val="000000" w:themeColor="text1"/>
          <w:sz w:val="28"/>
          <w:szCs w:val="28"/>
          <w:lang w:val="en-US"/>
        </w:rPr>
        <w:t xml:space="preserve"> </w:t>
      </w:r>
      <w:r w:rsidRPr="00382CF6" w:rsidR="00CB44F8">
        <w:rPr>
          <w:rFonts w:ascii="Times" w:hAnsi="Times"/>
          <w:color w:val="000000" w:themeColor="text1"/>
          <w:sz w:val="28"/>
          <w:szCs w:val="28"/>
          <w:lang w:val="en-US"/>
        </w:rPr>
        <w:t>collected during zero local case in Hong Kong</w:t>
      </w:r>
      <w:r w:rsidRPr="00382CF6" w:rsidR="00B62F5B">
        <w:rPr>
          <w:rFonts w:ascii="Times" w:hAnsi="Times"/>
          <w:color w:val="000000" w:themeColor="text1"/>
          <w:sz w:val="28"/>
          <w:szCs w:val="28"/>
          <w:lang w:val="en-US"/>
        </w:rPr>
        <w:t>.</w:t>
      </w:r>
      <w:r w:rsidRPr="00382CF6" w:rsidR="00885103">
        <w:rPr>
          <w:rFonts w:ascii="Times" w:hAnsi="Times"/>
          <w:color w:val="000000" w:themeColor="text1"/>
          <w:sz w:val="28"/>
          <w:szCs w:val="28"/>
          <w:lang w:val="en-US"/>
        </w:rPr>
        <w:t xml:space="preserve"> </w:t>
      </w:r>
      <w:bookmarkStart w:name="OLE_LINK303" w:id="257"/>
      <w:bookmarkStart w:name="OLE_LINK306" w:id="258"/>
      <w:r w:rsidRPr="00926EC9" w:rsidR="00926EC9">
        <w:rPr>
          <w:rFonts w:ascii="Times" w:hAnsi="Times"/>
          <w:color w:val="000000" w:themeColor="text1"/>
          <w:sz w:val="28"/>
          <w:szCs w:val="28"/>
          <w:lang w:val="en-US"/>
        </w:rPr>
        <w:t xml:space="preserve">The </w:t>
      </w:r>
      <w:r w:rsidR="00FD6BB3">
        <w:rPr>
          <w:rFonts w:ascii="Times" w:hAnsi="Times"/>
          <w:color w:val="000000" w:themeColor="text1"/>
          <w:sz w:val="28"/>
          <w:szCs w:val="28"/>
          <w:lang w:val="en-US"/>
        </w:rPr>
        <w:t>result</w:t>
      </w:r>
      <w:r w:rsidRPr="00926EC9" w:rsidR="00926EC9">
        <w:rPr>
          <w:rFonts w:ascii="Times" w:hAnsi="Times"/>
          <w:color w:val="000000" w:themeColor="text1"/>
          <w:sz w:val="28"/>
          <w:szCs w:val="28"/>
          <w:lang w:val="en-US"/>
        </w:rPr>
        <w:t>s indicate</w:t>
      </w:r>
      <w:r w:rsidR="00FD6BB3">
        <w:rPr>
          <w:rFonts w:ascii="Times" w:hAnsi="Times"/>
          <w:color w:val="000000" w:themeColor="text1"/>
          <w:sz w:val="28"/>
          <w:szCs w:val="28"/>
          <w:lang w:val="en-US"/>
        </w:rPr>
        <w:t>d</w:t>
      </w:r>
      <w:r w:rsidRPr="00926EC9" w:rsidR="00926EC9">
        <w:rPr>
          <w:rFonts w:ascii="Times" w:hAnsi="Times"/>
          <w:color w:val="000000" w:themeColor="text1"/>
          <w:sz w:val="28"/>
          <w:szCs w:val="28"/>
          <w:lang w:val="en-US"/>
        </w:rPr>
        <w:t xml:space="preserve"> that, apart from UCDC-N1 and Charité-E, which exhibited specificities of 80% and 95%, respectively, all other sets achieved specificities of 100% when detecting 20 negative </w:t>
      </w:r>
      <w:r w:rsidR="00213737">
        <w:rPr>
          <w:rFonts w:ascii="Times" w:hAnsi="Times"/>
          <w:color w:val="000000" w:themeColor="text1"/>
          <w:sz w:val="28"/>
          <w:szCs w:val="28"/>
          <w:lang w:val="en-US"/>
        </w:rPr>
        <w:t>wastewater</w:t>
      </w:r>
      <w:r w:rsidRPr="00926EC9" w:rsidR="00213737">
        <w:rPr>
          <w:rFonts w:ascii="Times" w:hAnsi="Times"/>
          <w:color w:val="000000" w:themeColor="text1"/>
          <w:sz w:val="28"/>
          <w:szCs w:val="28"/>
          <w:lang w:val="en-US"/>
        </w:rPr>
        <w:t xml:space="preserve"> </w:t>
      </w:r>
      <w:r w:rsidRPr="00926EC9" w:rsidR="00926EC9">
        <w:rPr>
          <w:rFonts w:ascii="Times" w:hAnsi="Times"/>
          <w:color w:val="000000" w:themeColor="text1"/>
          <w:sz w:val="28"/>
          <w:szCs w:val="28"/>
          <w:lang w:val="en-US"/>
        </w:rPr>
        <w:t>sample pools.</w:t>
      </w:r>
      <w:r w:rsidR="00926EC9">
        <w:rPr>
          <w:rFonts w:ascii="Times" w:hAnsi="Times"/>
          <w:color w:val="000000" w:themeColor="text1"/>
          <w:sz w:val="28"/>
          <w:szCs w:val="28"/>
          <w:lang w:val="en-US"/>
        </w:rPr>
        <w:t xml:space="preserve"> </w:t>
      </w:r>
      <w:r w:rsidRPr="002F6ADE" w:rsidR="002F6ADE">
        <w:rPr>
          <w:rFonts w:ascii="Times" w:hAnsi="Times"/>
          <w:color w:val="000000" w:themeColor="text1"/>
          <w:sz w:val="28"/>
          <w:szCs w:val="28"/>
          <w:lang w:val="en-US"/>
        </w:rPr>
        <w:t xml:space="preserve">Each of the false positive samples </w:t>
      </w:r>
      <w:r w:rsidR="00304BBC">
        <w:rPr>
          <w:rFonts w:ascii="Times" w:hAnsi="Times"/>
          <w:color w:val="000000" w:themeColor="text1"/>
          <w:sz w:val="28"/>
          <w:szCs w:val="28"/>
          <w:lang w:val="en-US"/>
        </w:rPr>
        <w:t>detected</w:t>
      </w:r>
      <w:r w:rsidRPr="002F6ADE" w:rsidR="002F6ADE">
        <w:rPr>
          <w:rFonts w:ascii="Times" w:hAnsi="Times"/>
          <w:color w:val="000000" w:themeColor="text1"/>
          <w:sz w:val="28"/>
          <w:szCs w:val="28"/>
          <w:lang w:val="en-US"/>
        </w:rPr>
        <w:t xml:space="preserve"> by the UCDC-N1 and Charité-E sets exhibited </w:t>
      </w:r>
      <w:r w:rsidR="00304BBC">
        <w:rPr>
          <w:rFonts w:ascii="Times" w:hAnsi="Times"/>
          <w:color w:val="000000" w:themeColor="text1"/>
          <w:sz w:val="28"/>
          <w:szCs w:val="28"/>
          <w:lang w:val="en-US"/>
        </w:rPr>
        <w:t>only one</w:t>
      </w:r>
      <w:r w:rsidRPr="002F6ADE" w:rsidR="002F6ADE">
        <w:rPr>
          <w:rFonts w:ascii="Times" w:hAnsi="Times"/>
          <w:color w:val="000000" w:themeColor="text1"/>
          <w:sz w:val="28"/>
          <w:szCs w:val="28"/>
          <w:lang w:val="en-US"/>
        </w:rPr>
        <w:t xml:space="preserve"> weak signal</w:t>
      </w:r>
      <w:r w:rsidR="00B77CDD">
        <w:rPr>
          <w:rFonts w:ascii="Times" w:hAnsi="Times"/>
          <w:color w:val="000000" w:themeColor="text1"/>
          <w:sz w:val="28"/>
          <w:szCs w:val="28"/>
          <w:lang w:val="en-US"/>
        </w:rPr>
        <w:t xml:space="preserve"> </w:t>
      </w:r>
      <w:r w:rsidRPr="002F6ADE" w:rsidR="00B77CDD">
        <w:rPr>
          <w:rFonts w:ascii="Times" w:hAnsi="Times"/>
          <w:color w:val="000000" w:themeColor="text1"/>
          <w:sz w:val="28"/>
          <w:szCs w:val="28"/>
          <w:lang w:val="en-US"/>
        </w:rPr>
        <w:t>in the two tested reactions</w:t>
      </w:r>
      <w:r w:rsidRPr="002F6ADE" w:rsidR="002F6ADE">
        <w:rPr>
          <w:rFonts w:ascii="Times" w:hAnsi="Times"/>
          <w:color w:val="000000" w:themeColor="text1"/>
          <w:sz w:val="28"/>
          <w:szCs w:val="28"/>
          <w:lang w:val="en-US"/>
        </w:rPr>
        <w:t>, with Ct values ranging from 36-39</w:t>
      </w:r>
      <w:bookmarkEnd w:id="257"/>
      <w:bookmarkEnd w:id="258"/>
      <w:r w:rsidR="00FD6BB3">
        <w:rPr>
          <w:rFonts w:ascii="Times" w:hAnsi="Times"/>
          <w:color w:val="000000" w:themeColor="text1"/>
          <w:sz w:val="28"/>
          <w:szCs w:val="28"/>
          <w:lang w:val="en-US"/>
        </w:rPr>
        <w:t xml:space="preserve"> </w:t>
      </w:r>
      <w:r w:rsidR="00057317">
        <w:rPr>
          <w:rFonts w:ascii="Times" w:hAnsi="Times"/>
          <w:color w:val="000000" w:themeColor="text1"/>
          <w:sz w:val="28"/>
          <w:szCs w:val="28"/>
          <w:lang w:val="en-US"/>
        </w:rPr>
        <w:t>(</w:t>
      </w:r>
      <w:r w:rsidRPr="00FF17FA" w:rsidR="00057317">
        <w:rPr>
          <w:rFonts w:ascii="Times" w:hAnsi="Times"/>
          <w:color w:val="000000" w:themeColor="text1"/>
          <w:sz w:val="28"/>
          <w:szCs w:val="28"/>
          <w:shd w:val="pct15" w:color="auto" w:fill="FFFFFF"/>
          <w:lang w:val="en-US"/>
        </w:rPr>
        <w:t xml:space="preserve">Figure </w:t>
      </w:r>
      <w:r w:rsidR="00057317">
        <w:rPr>
          <w:rFonts w:ascii="Times" w:hAnsi="Times"/>
          <w:color w:val="000000" w:themeColor="text1"/>
          <w:sz w:val="28"/>
          <w:szCs w:val="28"/>
          <w:shd w:val="pct15" w:color="auto" w:fill="FFFFFF"/>
          <w:lang w:val="en-US"/>
        </w:rPr>
        <w:t>3</w:t>
      </w:r>
      <w:r w:rsidRPr="00FF17FA" w:rsidR="00057317">
        <w:rPr>
          <w:rFonts w:ascii="Times" w:hAnsi="Times"/>
          <w:color w:val="000000" w:themeColor="text1"/>
          <w:sz w:val="28"/>
          <w:szCs w:val="28"/>
          <w:shd w:val="pct15" w:color="auto" w:fill="FFFFFF"/>
          <w:lang w:val="en-US"/>
        </w:rPr>
        <w:t>d</w:t>
      </w:r>
      <w:r w:rsidR="00057317">
        <w:rPr>
          <w:rFonts w:ascii="Times" w:hAnsi="Times"/>
          <w:color w:val="000000" w:themeColor="text1"/>
          <w:sz w:val="28"/>
          <w:szCs w:val="28"/>
          <w:lang w:val="en-US"/>
        </w:rPr>
        <w:t>)</w:t>
      </w:r>
      <w:r w:rsidR="00FD6BB3">
        <w:rPr>
          <w:rFonts w:ascii="Times" w:hAnsi="Times"/>
          <w:color w:val="000000" w:themeColor="text1"/>
          <w:sz w:val="28"/>
          <w:szCs w:val="28"/>
          <w:lang w:val="en-US"/>
        </w:rPr>
        <w:t>.</w:t>
      </w:r>
    </w:p>
    <w:bookmarkEnd w:id="235"/>
    <w:bookmarkEnd w:id="236"/>
    <w:bookmarkEnd w:id="255"/>
    <w:bookmarkEnd w:id="256"/>
    <w:p w:rsidRPr="00382CF6" w:rsidR="00F77294" w:rsidP="00195F2E" w:rsidRDefault="00F77294" w14:paraId="24D94046" w14:textId="3D8370D5">
      <w:pPr>
        <w:spacing w:line="480" w:lineRule="auto"/>
        <w:jc w:val="both"/>
        <w:rPr>
          <w:rFonts w:ascii="Times" w:hAnsi="Times"/>
          <w:color w:val="000000" w:themeColor="text1"/>
          <w:sz w:val="28"/>
          <w:szCs w:val="28"/>
          <w:lang w:val="en-US"/>
        </w:rPr>
      </w:pPr>
    </w:p>
    <w:p w:rsidRPr="00382CF6" w:rsidR="00686AEB" w:rsidP="00195F2E" w:rsidRDefault="005A1341" w14:paraId="5AAE25DF" w14:textId="776F69C9">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 xml:space="preserve">3.4 </w:t>
      </w:r>
      <w:r w:rsidRPr="00382CF6" w:rsidR="009D4C29">
        <w:rPr>
          <w:rFonts w:ascii="Times" w:hAnsi="Times"/>
          <w:b/>
          <w:bCs/>
          <w:color w:val="000000" w:themeColor="text1"/>
          <w:sz w:val="28"/>
          <w:szCs w:val="28"/>
          <w:lang w:val="en-US"/>
        </w:rPr>
        <w:t>P</w:t>
      </w:r>
      <w:r w:rsidRPr="00382CF6" w:rsidR="00FF66A1">
        <w:rPr>
          <w:rFonts w:ascii="Times" w:hAnsi="Times"/>
          <w:b/>
          <w:bCs/>
          <w:color w:val="000000" w:themeColor="text1"/>
          <w:sz w:val="28"/>
          <w:szCs w:val="28"/>
          <w:lang w:val="en-US"/>
        </w:rPr>
        <w:t>resence</w:t>
      </w:r>
      <w:r w:rsidRPr="00382CF6" w:rsidR="009D4C29">
        <w:rPr>
          <w:rFonts w:ascii="Times" w:hAnsi="Times"/>
          <w:b/>
          <w:bCs/>
          <w:color w:val="000000" w:themeColor="text1"/>
          <w:sz w:val="28"/>
          <w:szCs w:val="28"/>
          <w:lang w:val="en-US"/>
        </w:rPr>
        <w:t xml:space="preserve"> of mutations in the genome sequences validat</w:t>
      </w:r>
      <w:r w:rsidR="00B34AF6">
        <w:rPr>
          <w:rFonts w:ascii="Times" w:hAnsi="Times"/>
          <w:b/>
          <w:bCs/>
          <w:color w:val="000000" w:themeColor="text1"/>
          <w:sz w:val="28"/>
          <w:szCs w:val="28"/>
          <w:lang w:val="en-US"/>
        </w:rPr>
        <w:t>ed</w:t>
      </w:r>
      <w:r w:rsidRPr="00382CF6" w:rsidR="009D4C29">
        <w:rPr>
          <w:rFonts w:ascii="Times" w:hAnsi="Times"/>
          <w:b/>
          <w:bCs/>
          <w:color w:val="000000" w:themeColor="text1"/>
          <w:sz w:val="28"/>
          <w:szCs w:val="28"/>
          <w:lang w:val="en-US"/>
        </w:rPr>
        <w:t xml:space="preserve"> by Illumina </w:t>
      </w:r>
      <w:proofErr w:type="gramStart"/>
      <w:r w:rsidRPr="00382CF6" w:rsidR="009D4C29">
        <w:rPr>
          <w:rFonts w:ascii="Times" w:hAnsi="Times"/>
          <w:b/>
          <w:bCs/>
          <w:color w:val="000000" w:themeColor="text1"/>
          <w:sz w:val="28"/>
          <w:szCs w:val="28"/>
          <w:lang w:val="en-US"/>
        </w:rPr>
        <w:t>sequencing</w:t>
      </w:r>
      <w:proofErr w:type="gramEnd"/>
      <w:r w:rsidRPr="00382CF6" w:rsidR="00FF66A1">
        <w:rPr>
          <w:rFonts w:ascii="Times" w:hAnsi="Times"/>
          <w:b/>
          <w:bCs/>
          <w:color w:val="000000" w:themeColor="text1"/>
          <w:sz w:val="28"/>
          <w:szCs w:val="28"/>
          <w:lang w:val="en-US"/>
        </w:rPr>
        <w:t xml:space="preserve"> </w:t>
      </w:r>
    </w:p>
    <w:p w:rsidRPr="00382CF6" w:rsidR="00686AEB" w:rsidP="00195F2E" w:rsidRDefault="00686AEB" w14:paraId="02A1F17F" w14:textId="7AD4920C">
      <w:pPr>
        <w:spacing w:line="480" w:lineRule="auto"/>
        <w:jc w:val="both"/>
        <w:rPr>
          <w:rFonts w:ascii="Times" w:hAnsi="Times"/>
          <w:color w:val="000000" w:themeColor="text1"/>
          <w:sz w:val="28"/>
          <w:szCs w:val="28"/>
          <w:lang w:val="en-US"/>
        </w:rPr>
      </w:pPr>
      <w:bookmarkStart w:name="OLE_LINK129" w:id="259"/>
      <w:bookmarkStart w:name="OLE_LINK130" w:id="260"/>
      <w:r w:rsidRPr="00382CF6">
        <w:rPr>
          <w:rFonts w:ascii="Times" w:hAnsi="Times"/>
          <w:color w:val="000000" w:themeColor="text1"/>
          <w:sz w:val="28"/>
          <w:szCs w:val="28"/>
          <w:lang w:val="en-US"/>
        </w:rPr>
        <w:t xml:space="preserve">From 35 samples tested by all primer-probe sets, we </w:t>
      </w:r>
      <w:bookmarkStart w:name="OLE_LINK207" w:id="261"/>
      <w:r w:rsidRPr="00382CF6">
        <w:rPr>
          <w:rFonts w:ascii="Times" w:hAnsi="Times"/>
          <w:color w:val="000000" w:themeColor="text1"/>
          <w:sz w:val="28"/>
          <w:szCs w:val="28"/>
          <w:lang w:val="en-US"/>
        </w:rPr>
        <w:t xml:space="preserve">selected six samples with significant differences between original and modified primer-probe sets to </w:t>
      </w:r>
      <w:bookmarkStart w:name="OLE_LINK127" w:id="262"/>
      <w:bookmarkStart w:name="OLE_LINK128" w:id="263"/>
      <w:r w:rsidRPr="00382CF6">
        <w:rPr>
          <w:rFonts w:ascii="Times" w:hAnsi="Times"/>
          <w:color w:val="000000" w:themeColor="text1"/>
          <w:sz w:val="28"/>
          <w:szCs w:val="28"/>
          <w:lang w:val="en-US"/>
        </w:rPr>
        <w:t xml:space="preserve">elucidate </w:t>
      </w:r>
      <w:bookmarkEnd w:id="262"/>
      <w:bookmarkEnd w:id="263"/>
      <w:r w:rsidRPr="00382CF6">
        <w:rPr>
          <w:rFonts w:ascii="Times" w:hAnsi="Times"/>
          <w:color w:val="000000" w:themeColor="text1"/>
          <w:sz w:val="28"/>
          <w:szCs w:val="28"/>
          <w:lang w:val="en-US"/>
        </w:rPr>
        <w:t>the difference</w:t>
      </w:r>
      <w:r w:rsidRPr="00382CF6" w:rsidR="00A436E3">
        <w:rPr>
          <w:rFonts w:ascii="Times" w:hAnsi="Times"/>
          <w:color w:val="000000" w:themeColor="text1"/>
          <w:sz w:val="28"/>
          <w:szCs w:val="28"/>
          <w:lang w:val="en-US"/>
        </w:rPr>
        <w:t>s</w:t>
      </w:r>
      <w:r w:rsidRPr="00382CF6">
        <w:rPr>
          <w:rFonts w:ascii="Times" w:hAnsi="Times"/>
          <w:color w:val="000000" w:themeColor="text1"/>
          <w:sz w:val="28"/>
          <w:szCs w:val="28"/>
          <w:lang w:val="en-US"/>
        </w:rPr>
        <w:t xml:space="preserve"> in sequences of the viral genomes using Illumina sequencing. </w:t>
      </w:r>
      <w:bookmarkEnd w:id="259"/>
      <w:bookmarkEnd w:id="260"/>
      <w:bookmarkEnd w:id="261"/>
      <w:r w:rsidRPr="00382CF6" w:rsidR="00B01F18">
        <w:rPr>
          <w:rFonts w:ascii="Times" w:hAnsi="Times"/>
          <w:color w:val="000000" w:themeColor="text1"/>
          <w:sz w:val="28"/>
          <w:szCs w:val="28"/>
          <w:lang w:val="en-US"/>
        </w:rPr>
        <w:t>The</w:t>
      </w:r>
      <w:r w:rsidRPr="00382CF6" w:rsidR="00502DF4">
        <w:rPr>
          <w:rFonts w:ascii="Times" w:hAnsi="Times"/>
          <w:color w:val="000000" w:themeColor="text1"/>
          <w:sz w:val="28"/>
          <w:szCs w:val="28"/>
          <w:lang w:val="en-US"/>
        </w:rPr>
        <w:t xml:space="preserve"> </w:t>
      </w:r>
      <w:r w:rsidRPr="00382CF6" w:rsidR="003E3199">
        <w:rPr>
          <w:rFonts w:ascii="Times" w:hAnsi="Times"/>
          <w:color w:val="000000" w:themeColor="text1"/>
          <w:sz w:val="28"/>
          <w:szCs w:val="28"/>
          <w:lang w:val="en-US"/>
        </w:rPr>
        <w:t>Ct values</w:t>
      </w:r>
      <w:r w:rsidRPr="00382CF6" w:rsidR="00502DF4">
        <w:rPr>
          <w:rFonts w:ascii="Times" w:hAnsi="Times"/>
          <w:color w:val="000000" w:themeColor="text1"/>
          <w:sz w:val="28"/>
          <w:szCs w:val="28"/>
          <w:lang w:val="en-US"/>
        </w:rPr>
        <w:t xml:space="preserve"> of thes</w:t>
      </w:r>
      <w:r w:rsidRPr="00382CF6" w:rsidR="00B01F18">
        <w:rPr>
          <w:rFonts w:ascii="Times" w:hAnsi="Times"/>
          <w:color w:val="000000" w:themeColor="text1"/>
          <w:sz w:val="28"/>
          <w:szCs w:val="28"/>
          <w:lang w:val="en-US"/>
        </w:rPr>
        <w:t xml:space="preserve">e </w:t>
      </w:r>
      <w:r w:rsidRPr="00382CF6" w:rsidR="00502DF4">
        <w:rPr>
          <w:rFonts w:ascii="Times" w:hAnsi="Times"/>
          <w:color w:val="000000" w:themeColor="text1"/>
          <w:sz w:val="28"/>
          <w:szCs w:val="28"/>
          <w:lang w:val="en-US"/>
        </w:rPr>
        <w:t xml:space="preserve">six </w:t>
      </w:r>
      <w:r w:rsidRPr="00382CF6" w:rsidR="00B01F18">
        <w:rPr>
          <w:rFonts w:ascii="Times" w:hAnsi="Times"/>
          <w:color w:val="000000" w:themeColor="text1"/>
          <w:sz w:val="28"/>
          <w:szCs w:val="28"/>
          <w:lang w:val="en-US"/>
        </w:rPr>
        <w:t>samples</w:t>
      </w:r>
      <w:r w:rsidRPr="00382CF6" w:rsidR="00502DF4">
        <w:rPr>
          <w:rFonts w:ascii="Times" w:hAnsi="Times"/>
          <w:color w:val="000000" w:themeColor="text1"/>
          <w:sz w:val="28"/>
          <w:szCs w:val="28"/>
          <w:lang w:val="en-US"/>
        </w:rPr>
        <w:t xml:space="preserve"> ranged </w:t>
      </w:r>
      <w:r w:rsidRPr="00382CF6" w:rsidR="00A436E3">
        <w:rPr>
          <w:rFonts w:ascii="Times" w:hAnsi="Times"/>
          <w:color w:val="000000" w:themeColor="text1"/>
          <w:sz w:val="28"/>
          <w:szCs w:val="28"/>
          <w:lang w:val="en-US"/>
        </w:rPr>
        <w:t xml:space="preserve">from </w:t>
      </w:r>
      <w:r w:rsidRPr="00382CF6" w:rsidR="00A36CFA">
        <w:rPr>
          <w:rFonts w:ascii="Times" w:hAnsi="Times"/>
          <w:color w:val="000000" w:themeColor="text1"/>
          <w:sz w:val="28"/>
          <w:szCs w:val="28"/>
          <w:lang w:val="en-US"/>
        </w:rPr>
        <w:t>29.8</w:t>
      </w:r>
      <w:r w:rsidRPr="00382CF6" w:rsidR="00502DF4">
        <w:rPr>
          <w:rFonts w:ascii="Times" w:hAnsi="Times"/>
          <w:color w:val="000000" w:themeColor="text1"/>
          <w:sz w:val="28"/>
          <w:szCs w:val="28"/>
          <w:lang w:val="en-US"/>
        </w:rPr>
        <w:t xml:space="preserve"> </w:t>
      </w:r>
      <w:r w:rsidRPr="00382CF6" w:rsidR="00A436E3">
        <w:rPr>
          <w:rFonts w:ascii="Times" w:hAnsi="Times"/>
          <w:color w:val="000000" w:themeColor="text1"/>
          <w:sz w:val="28"/>
          <w:szCs w:val="28"/>
          <w:lang w:val="en-US"/>
        </w:rPr>
        <w:t>to</w:t>
      </w:r>
      <w:r w:rsidRPr="00382CF6" w:rsidR="00502DF4">
        <w:rPr>
          <w:rFonts w:ascii="Times" w:hAnsi="Times"/>
          <w:color w:val="000000" w:themeColor="text1"/>
          <w:sz w:val="28"/>
          <w:szCs w:val="28"/>
          <w:lang w:val="en-US"/>
        </w:rPr>
        <w:t xml:space="preserve"> </w:t>
      </w:r>
      <w:r w:rsidRPr="00382CF6" w:rsidR="0057295A">
        <w:rPr>
          <w:rFonts w:ascii="Times" w:hAnsi="Times"/>
          <w:color w:val="000000" w:themeColor="text1"/>
          <w:sz w:val="28"/>
          <w:szCs w:val="28"/>
          <w:lang w:val="en-US"/>
        </w:rPr>
        <w:t>35.3</w:t>
      </w:r>
      <w:r w:rsidRPr="00382CF6" w:rsidR="00502DF4">
        <w:rPr>
          <w:rFonts w:ascii="Times" w:hAnsi="Times"/>
          <w:color w:val="000000" w:themeColor="text1"/>
          <w:sz w:val="28"/>
          <w:szCs w:val="28"/>
          <w:lang w:val="en-US"/>
        </w:rPr>
        <w:t xml:space="preserve"> </w:t>
      </w:r>
      <w:r w:rsidRPr="00382CF6" w:rsidR="0057295A">
        <w:rPr>
          <w:rFonts w:ascii="Times" w:hAnsi="Times"/>
          <w:color w:val="000000" w:themeColor="text1"/>
          <w:sz w:val="28"/>
          <w:szCs w:val="28"/>
          <w:lang w:val="en-US"/>
        </w:rPr>
        <w:t>detected</w:t>
      </w:r>
      <w:r w:rsidRPr="00382CF6" w:rsidR="00502DF4">
        <w:rPr>
          <w:rFonts w:ascii="Times" w:hAnsi="Times"/>
          <w:color w:val="000000" w:themeColor="text1"/>
          <w:sz w:val="28"/>
          <w:szCs w:val="28"/>
          <w:lang w:val="en-US"/>
        </w:rPr>
        <w:t xml:space="preserve"> by </w:t>
      </w:r>
      <w:r w:rsidRPr="00382CF6" w:rsidR="0057295A">
        <w:rPr>
          <w:rFonts w:ascii="Times" w:hAnsi="Times"/>
          <w:color w:val="000000" w:themeColor="text1"/>
          <w:sz w:val="28"/>
          <w:szCs w:val="28"/>
          <w:lang w:val="en-US"/>
        </w:rPr>
        <w:t xml:space="preserve">the </w:t>
      </w:r>
      <w:r w:rsidRPr="00382CF6" w:rsidR="002D4BC1">
        <w:rPr>
          <w:rFonts w:ascii="Times" w:hAnsi="Times"/>
          <w:color w:val="000000" w:themeColor="text1"/>
          <w:sz w:val="28"/>
          <w:szCs w:val="28"/>
          <w:lang w:val="en-US"/>
        </w:rPr>
        <w:t xml:space="preserve">modified-UCDC-N1 </w:t>
      </w:r>
      <w:r w:rsidRPr="00382CF6" w:rsidR="008C10DC">
        <w:rPr>
          <w:rFonts w:ascii="Times" w:hAnsi="Times"/>
          <w:color w:val="000000" w:themeColor="text1"/>
          <w:sz w:val="28"/>
          <w:szCs w:val="28"/>
          <w:lang w:val="en-US"/>
        </w:rPr>
        <w:t>set</w:t>
      </w:r>
      <w:r w:rsidRPr="00382CF6" w:rsidR="008B152B">
        <w:rPr>
          <w:rFonts w:ascii="Times" w:hAnsi="Times"/>
          <w:color w:val="000000" w:themeColor="text1"/>
          <w:sz w:val="28"/>
          <w:szCs w:val="28"/>
          <w:lang w:val="en-US"/>
        </w:rPr>
        <w:t xml:space="preserve"> (</w:t>
      </w:r>
      <w:r w:rsidRPr="00230348" w:rsidR="008B152B">
        <w:rPr>
          <w:rFonts w:ascii="Times" w:hAnsi="Times"/>
          <w:color w:val="000000" w:themeColor="text1"/>
          <w:sz w:val="28"/>
          <w:szCs w:val="28"/>
          <w:shd w:val="pct15" w:color="auto" w:fill="FFFFFF"/>
          <w:lang w:val="en-US"/>
        </w:rPr>
        <w:t>Figure 4</w:t>
      </w:r>
      <w:r w:rsidR="00555DB3">
        <w:rPr>
          <w:rFonts w:ascii="Times" w:hAnsi="Times"/>
          <w:color w:val="000000" w:themeColor="text1"/>
          <w:sz w:val="28"/>
          <w:szCs w:val="28"/>
          <w:shd w:val="pct15" w:color="auto" w:fill="FFFFFF"/>
          <w:lang w:val="en-US"/>
        </w:rPr>
        <w:t>a</w:t>
      </w:r>
      <w:r w:rsidRPr="00382CF6" w:rsidR="008B152B">
        <w:rPr>
          <w:rFonts w:ascii="Times" w:hAnsi="Times"/>
          <w:color w:val="000000" w:themeColor="text1"/>
          <w:sz w:val="28"/>
          <w:szCs w:val="28"/>
          <w:lang w:val="en-US"/>
        </w:rPr>
        <w:t>)</w:t>
      </w:r>
      <w:r w:rsidRPr="00382CF6" w:rsidR="00502DF4">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We found that the variant types of these six samples all </w:t>
      </w:r>
      <w:bookmarkStart w:name="OLE_LINK137" w:id="264"/>
      <w:bookmarkStart w:name="OLE_LINK138" w:id="265"/>
      <w:r w:rsidRPr="00382CF6">
        <w:rPr>
          <w:rFonts w:ascii="Times" w:hAnsi="Times"/>
          <w:color w:val="000000" w:themeColor="text1"/>
          <w:sz w:val="28"/>
          <w:szCs w:val="28"/>
          <w:lang w:val="en-US"/>
        </w:rPr>
        <w:t xml:space="preserve">belong to </w:t>
      </w:r>
      <w:bookmarkEnd w:id="264"/>
      <w:bookmarkEnd w:id="265"/>
      <w:r w:rsidRPr="00382CF6">
        <w:rPr>
          <w:rFonts w:ascii="Times" w:hAnsi="Times"/>
          <w:color w:val="000000" w:themeColor="text1"/>
          <w:sz w:val="28"/>
          <w:szCs w:val="28"/>
          <w:lang w:val="en-US"/>
        </w:rPr>
        <w:t>Omicron BA.2 (</w:t>
      </w:r>
      <w:r w:rsidRPr="00230348">
        <w:rPr>
          <w:rFonts w:ascii="Times" w:hAnsi="Times"/>
          <w:color w:val="000000" w:themeColor="text1"/>
          <w:sz w:val="28"/>
          <w:szCs w:val="28"/>
          <w:shd w:val="pct15" w:color="auto" w:fill="FFFFFF"/>
          <w:lang w:val="en-US"/>
        </w:rPr>
        <w:t>Figure S</w:t>
      </w:r>
      <w:r w:rsidR="00555DB3">
        <w:rPr>
          <w:rFonts w:ascii="Times" w:hAnsi="Times"/>
          <w:color w:val="000000" w:themeColor="text1"/>
          <w:sz w:val="28"/>
          <w:szCs w:val="28"/>
          <w:shd w:val="pct15" w:color="auto" w:fill="FFFFFF"/>
          <w:lang w:val="en-US"/>
        </w:rPr>
        <w:t>2</w:t>
      </w:r>
      <w:r w:rsidRPr="00382CF6">
        <w:rPr>
          <w:rFonts w:ascii="Times" w:hAnsi="Times"/>
          <w:color w:val="000000" w:themeColor="text1"/>
          <w:sz w:val="28"/>
          <w:szCs w:val="28"/>
          <w:lang w:val="en-US"/>
        </w:rPr>
        <w:t xml:space="preserve">) in </w:t>
      </w:r>
      <w:r w:rsidRPr="00382CF6" w:rsidR="006A1530">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 xml:space="preserve">consensus level, which was concordant with </w:t>
      </w:r>
      <w:r w:rsidR="00B26499">
        <w:rPr>
          <w:rFonts w:hint="eastAsia" w:ascii="Times" w:hAnsi="Times"/>
          <w:color w:val="000000" w:themeColor="text1"/>
          <w:sz w:val="28"/>
          <w:szCs w:val="28"/>
          <w:lang w:val="en-US"/>
        </w:rPr>
        <w:t>clinical</w:t>
      </w:r>
      <w:r w:rsidRPr="00382CF6">
        <w:rPr>
          <w:rFonts w:ascii="Times" w:hAnsi="Times"/>
          <w:color w:val="000000" w:themeColor="text1"/>
          <w:sz w:val="28"/>
          <w:szCs w:val="28"/>
          <w:lang w:val="en-US"/>
        </w:rPr>
        <w:t xml:space="preserve"> data during that time. Among these six samples, a total of </w:t>
      </w:r>
      <w:r w:rsidRPr="00382CF6" w:rsidR="000E5C12">
        <w:rPr>
          <w:rFonts w:ascii="Times" w:hAnsi="Times"/>
          <w:color w:val="000000" w:themeColor="text1"/>
          <w:sz w:val="28"/>
          <w:szCs w:val="28"/>
          <w:lang w:val="en-US"/>
        </w:rPr>
        <w:t>7</w:t>
      </w:r>
      <w:r w:rsidRPr="00382CF6" w:rsidR="00697608">
        <w:rPr>
          <w:rFonts w:ascii="Times" w:hAnsi="Times"/>
          <w:color w:val="000000" w:themeColor="text1"/>
          <w:sz w:val="28"/>
          <w:szCs w:val="28"/>
          <w:lang w:val="en-US"/>
        </w:rPr>
        <w:t>1</w:t>
      </w:r>
      <w:r w:rsidRPr="00382CF6">
        <w:rPr>
          <w:rFonts w:ascii="Times" w:hAnsi="Times"/>
          <w:color w:val="000000" w:themeColor="text1"/>
          <w:sz w:val="28"/>
          <w:szCs w:val="28"/>
          <w:lang w:val="en-US"/>
        </w:rPr>
        <w:t xml:space="preserve"> </w:t>
      </w:r>
      <w:r w:rsidRPr="00382CF6" w:rsidR="00410C4D">
        <w:rPr>
          <w:rFonts w:ascii="Times" w:hAnsi="Times"/>
          <w:color w:val="000000" w:themeColor="text1"/>
          <w:sz w:val="28"/>
          <w:szCs w:val="28"/>
          <w:lang w:val="en-US"/>
        </w:rPr>
        <w:t>substitution</w:t>
      </w:r>
      <w:r w:rsidRPr="00382CF6">
        <w:rPr>
          <w:rFonts w:ascii="Times" w:hAnsi="Times"/>
          <w:color w:val="000000" w:themeColor="text1"/>
          <w:sz w:val="28"/>
          <w:szCs w:val="28"/>
          <w:lang w:val="en-US"/>
        </w:rPr>
        <w:t xml:space="preserve">s were detected, including </w:t>
      </w:r>
      <w:r w:rsidRPr="00382CF6" w:rsidR="00E64AD2">
        <w:rPr>
          <w:rFonts w:ascii="Times" w:hAnsi="Times"/>
          <w:color w:val="000000" w:themeColor="text1"/>
          <w:sz w:val="28"/>
          <w:szCs w:val="28"/>
          <w:lang w:val="en-US"/>
        </w:rPr>
        <w:t>5</w:t>
      </w:r>
      <w:r w:rsidRPr="00382CF6" w:rsidR="00697608">
        <w:rPr>
          <w:rFonts w:ascii="Times" w:hAnsi="Times"/>
          <w:color w:val="000000" w:themeColor="text1"/>
          <w:sz w:val="28"/>
          <w:szCs w:val="28"/>
          <w:lang w:val="en-US"/>
        </w:rPr>
        <w:t>0</w:t>
      </w:r>
      <w:r w:rsidRPr="00382CF6">
        <w:rPr>
          <w:rFonts w:ascii="Times" w:hAnsi="Times"/>
          <w:color w:val="000000" w:themeColor="text1"/>
          <w:sz w:val="28"/>
          <w:szCs w:val="28"/>
          <w:lang w:val="en-US"/>
        </w:rPr>
        <w:t xml:space="preserve"> non-synonymous substitutions</w:t>
      </w:r>
      <w:r w:rsidRPr="00382CF6" w:rsidR="00E64AD2">
        <w:rPr>
          <w:rFonts w:ascii="Times" w:hAnsi="Times"/>
          <w:color w:val="000000" w:themeColor="text1"/>
          <w:sz w:val="28"/>
          <w:szCs w:val="28"/>
          <w:lang w:val="en-US"/>
        </w:rPr>
        <w:t xml:space="preserve"> and</w:t>
      </w:r>
      <w:r w:rsidRPr="00382CF6">
        <w:rPr>
          <w:rFonts w:ascii="Times" w:hAnsi="Times"/>
          <w:color w:val="000000" w:themeColor="text1"/>
          <w:sz w:val="28"/>
          <w:szCs w:val="28"/>
          <w:lang w:val="en-US"/>
        </w:rPr>
        <w:t xml:space="preserve"> </w:t>
      </w:r>
      <w:r w:rsidRPr="00382CF6" w:rsidR="00E64AD2">
        <w:rPr>
          <w:rFonts w:ascii="Times" w:hAnsi="Times"/>
          <w:color w:val="000000" w:themeColor="text1"/>
          <w:sz w:val="28"/>
          <w:szCs w:val="28"/>
          <w:lang w:val="en-US"/>
        </w:rPr>
        <w:t>21</w:t>
      </w:r>
      <w:r w:rsidRPr="00382CF6">
        <w:rPr>
          <w:rFonts w:ascii="Times" w:hAnsi="Times"/>
          <w:color w:val="000000" w:themeColor="text1"/>
          <w:sz w:val="28"/>
          <w:szCs w:val="28"/>
          <w:lang w:val="en-US"/>
        </w:rPr>
        <w:t xml:space="preserve"> synonymous substitutions</w:t>
      </w:r>
      <w:r w:rsidRPr="00382CF6" w:rsidR="00E64AD2">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compared with the reference genome</w:t>
      </w:r>
      <w:r w:rsidR="00D06B10">
        <w:rPr>
          <w:rFonts w:ascii="Times" w:hAnsi="Times"/>
          <w:color w:val="000000" w:themeColor="text1"/>
          <w:sz w:val="28"/>
          <w:szCs w:val="28"/>
          <w:lang w:val="en-US"/>
        </w:rPr>
        <w:t xml:space="preserve">, i.e., SARS-COV-2 isolate Wuhan-Hu-1 </w:t>
      </w:r>
      <w:r w:rsidRPr="00382CF6" w:rsidR="00D06B10">
        <w:rPr>
          <w:rFonts w:ascii="Times" w:hAnsi="Times"/>
          <w:color w:val="000000" w:themeColor="text1"/>
          <w:sz w:val="28"/>
          <w:szCs w:val="28"/>
          <w:lang w:val="en-US"/>
        </w:rPr>
        <w:t>(MN908947.3)</w:t>
      </w:r>
      <w:r w:rsidRPr="00382CF6">
        <w:rPr>
          <w:rFonts w:ascii="Times" w:hAnsi="Times"/>
          <w:color w:val="000000" w:themeColor="text1"/>
          <w:sz w:val="28"/>
          <w:szCs w:val="28"/>
          <w:lang w:val="en-US"/>
        </w:rPr>
        <w:t xml:space="preserve">. </w:t>
      </w:r>
      <w:r w:rsidRPr="00382CF6" w:rsidR="00E51168">
        <w:rPr>
          <w:rFonts w:ascii="Times" w:hAnsi="Times"/>
          <w:color w:val="000000" w:themeColor="text1"/>
          <w:sz w:val="28"/>
          <w:szCs w:val="28"/>
          <w:lang w:val="en-US"/>
        </w:rPr>
        <w:t xml:space="preserve">Besides, there </w:t>
      </w:r>
      <w:r w:rsidRPr="00382CF6" w:rsidR="008C681F">
        <w:rPr>
          <w:rFonts w:ascii="Times" w:hAnsi="Times"/>
          <w:color w:val="000000" w:themeColor="text1"/>
          <w:sz w:val="28"/>
          <w:szCs w:val="28"/>
          <w:lang w:val="en-US"/>
        </w:rPr>
        <w:t xml:space="preserve">was a total of </w:t>
      </w:r>
      <w:r w:rsidRPr="00382CF6" w:rsidR="00E51168">
        <w:rPr>
          <w:rFonts w:ascii="Times" w:hAnsi="Times"/>
          <w:color w:val="000000" w:themeColor="text1"/>
          <w:sz w:val="28"/>
          <w:szCs w:val="28"/>
          <w:lang w:val="en-US"/>
        </w:rPr>
        <w:t xml:space="preserve">5 deletions </w:t>
      </w:r>
      <w:r w:rsidRPr="00382CF6" w:rsidR="00D765A1">
        <w:rPr>
          <w:rFonts w:ascii="Times" w:hAnsi="Times"/>
          <w:color w:val="000000" w:themeColor="text1"/>
          <w:sz w:val="28"/>
          <w:szCs w:val="28"/>
          <w:lang w:val="en-US"/>
        </w:rPr>
        <w:t xml:space="preserve">detected in the viral genome. </w:t>
      </w:r>
      <w:r w:rsidRPr="00382CF6">
        <w:rPr>
          <w:rFonts w:ascii="Times" w:hAnsi="Times"/>
          <w:color w:val="000000" w:themeColor="text1"/>
          <w:sz w:val="28"/>
          <w:szCs w:val="28"/>
          <w:lang w:val="en-US"/>
        </w:rPr>
        <w:t xml:space="preserve">For these </w:t>
      </w:r>
      <w:r w:rsidRPr="00382CF6" w:rsidR="00AD7F05">
        <w:rPr>
          <w:rFonts w:ascii="Times" w:hAnsi="Times"/>
          <w:color w:val="000000" w:themeColor="text1"/>
          <w:sz w:val="28"/>
          <w:szCs w:val="28"/>
          <w:lang w:val="en-US"/>
        </w:rPr>
        <w:t xml:space="preserve">substitutions, there </w:t>
      </w:r>
      <w:r w:rsidRPr="00382CF6">
        <w:rPr>
          <w:rFonts w:ascii="Times" w:hAnsi="Times"/>
          <w:color w:val="000000" w:themeColor="text1"/>
          <w:sz w:val="28"/>
          <w:szCs w:val="28"/>
          <w:lang w:val="en-US"/>
        </w:rPr>
        <w:t xml:space="preserve">were </w:t>
      </w:r>
      <w:r w:rsidRPr="00382CF6" w:rsidR="00AD7F05">
        <w:rPr>
          <w:rFonts w:ascii="Times" w:hAnsi="Times"/>
          <w:color w:val="000000" w:themeColor="text1"/>
          <w:sz w:val="28"/>
          <w:szCs w:val="28"/>
          <w:lang w:val="en-US"/>
        </w:rPr>
        <w:t xml:space="preserve">37 sites </w:t>
      </w:r>
      <w:r w:rsidRPr="00382CF6">
        <w:rPr>
          <w:rFonts w:ascii="Times" w:hAnsi="Times"/>
          <w:color w:val="000000" w:themeColor="text1"/>
          <w:sz w:val="28"/>
          <w:szCs w:val="28"/>
          <w:lang w:val="en-US"/>
        </w:rPr>
        <w:t xml:space="preserve">found in </w:t>
      </w:r>
      <w:r w:rsidRPr="00382CF6" w:rsidR="008F7612">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ORF1</w:t>
      </w:r>
      <w:r w:rsidR="00D260CE">
        <w:rPr>
          <w:rFonts w:ascii="Times" w:hAnsi="Times"/>
          <w:color w:val="000000" w:themeColor="text1"/>
          <w:sz w:val="28"/>
          <w:szCs w:val="28"/>
          <w:lang w:val="en-US"/>
        </w:rPr>
        <w:t>ab</w:t>
      </w:r>
      <w:r w:rsidRPr="00382CF6">
        <w:rPr>
          <w:rFonts w:ascii="Times" w:hAnsi="Times"/>
          <w:color w:val="000000" w:themeColor="text1"/>
          <w:sz w:val="28"/>
          <w:szCs w:val="28"/>
          <w:lang w:val="en-US"/>
        </w:rPr>
        <w:t xml:space="preserve"> gene, </w:t>
      </w:r>
      <w:r w:rsidR="00B0592D">
        <w:rPr>
          <w:rFonts w:ascii="Times" w:hAnsi="Times"/>
          <w:color w:val="000000" w:themeColor="text1"/>
          <w:sz w:val="28"/>
          <w:szCs w:val="28"/>
          <w:lang w:val="en-US"/>
        </w:rPr>
        <w:t>5</w:t>
      </w:r>
      <w:r w:rsidRPr="00382CF6" w:rsidR="002B3019">
        <w:rPr>
          <w:rFonts w:ascii="Times" w:hAnsi="Times"/>
          <w:color w:val="000000" w:themeColor="text1"/>
          <w:sz w:val="28"/>
          <w:szCs w:val="28"/>
          <w:lang w:val="en-US"/>
        </w:rPr>
        <w:t xml:space="preserve"> sites </w:t>
      </w:r>
      <w:r w:rsidRPr="00382CF6">
        <w:rPr>
          <w:rFonts w:ascii="Times" w:hAnsi="Times"/>
          <w:color w:val="000000" w:themeColor="text1"/>
          <w:sz w:val="28"/>
          <w:szCs w:val="28"/>
          <w:lang w:val="en-US"/>
        </w:rPr>
        <w:t xml:space="preserve">found in the N </w:t>
      </w:r>
      <w:r w:rsidRPr="00382CF6" w:rsidR="002B3019">
        <w:rPr>
          <w:rFonts w:ascii="Times" w:hAnsi="Times"/>
          <w:color w:val="000000" w:themeColor="text1"/>
          <w:sz w:val="28"/>
          <w:szCs w:val="28"/>
          <w:lang w:val="en-US"/>
        </w:rPr>
        <w:t>gene, 20 sites</w:t>
      </w:r>
      <w:r w:rsidRPr="00382CF6">
        <w:rPr>
          <w:rFonts w:ascii="Times" w:hAnsi="Times"/>
          <w:color w:val="000000" w:themeColor="text1"/>
          <w:sz w:val="28"/>
          <w:szCs w:val="28"/>
          <w:lang w:val="en-US"/>
        </w:rPr>
        <w:t xml:space="preserve"> located in the S gene, </w:t>
      </w:r>
      <w:r w:rsidRPr="00382CF6" w:rsidR="00697608">
        <w:rPr>
          <w:rFonts w:ascii="Times" w:hAnsi="Times"/>
          <w:color w:val="000000" w:themeColor="text1"/>
          <w:sz w:val="28"/>
          <w:szCs w:val="28"/>
          <w:lang w:val="en-US"/>
        </w:rPr>
        <w:t>1</w:t>
      </w:r>
      <w:r w:rsidRPr="00382CF6" w:rsidR="002B3019">
        <w:rPr>
          <w:rFonts w:ascii="Times" w:hAnsi="Times"/>
          <w:color w:val="000000" w:themeColor="text1"/>
          <w:sz w:val="28"/>
          <w:szCs w:val="28"/>
          <w:lang w:val="en-US"/>
        </w:rPr>
        <w:t xml:space="preserve"> site</w:t>
      </w:r>
      <w:r w:rsidRPr="00382CF6">
        <w:rPr>
          <w:rFonts w:ascii="Times" w:hAnsi="Times"/>
          <w:color w:val="000000" w:themeColor="text1"/>
          <w:sz w:val="28"/>
          <w:szCs w:val="28"/>
          <w:lang w:val="en-US"/>
        </w:rPr>
        <w:t xml:space="preserve"> </w:t>
      </w:r>
      <w:r w:rsidRPr="00382CF6" w:rsidR="002B3019">
        <w:rPr>
          <w:rFonts w:ascii="Times" w:hAnsi="Times"/>
          <w:color w:val="000000" w:themeColor="text1"/>
          <w:sz w:val="28"/>
          <w:szCs w:val="28"/>
          <w:lang w:val="en-US"/>
        </w:rPr>
        <w:t>occurred</w:t>
      </w:r>
      <w:r w:rsidRPr="00382CF6">
        <w:rPr>
          <w:rFonts w:ascii="Times" w:hAnsi="Times"/>
          <w:color w:val="000000" w:themeColor="text1"/>
          <w:sz w:val="28"/>
          <w:szCs w:val="28"/>
          <w:lang w:val="en-US"/>
        </w:rPr>
        <w:t xml:space="preserve"> in the E gene</w:t>
      </w:r>
      <w:r w:rsidRPr="00382CF6" w:rsidR="00B37752">
        <w:rPr>
          <w:rFonts w:ascii="Times" w:hAnsi="Times"/>
          <w:color w:val="000000" w:themeColor="text1"/>
          <w:sz w:val="28"/>
          <w:szCs w:val="28"/>
          <w:lang w:val="en-US"/>
        </w:rPr>
        <w:t xml:space="preserve">, as well as </w:t>
      </w:r>
      <w:r w:rsidRPr="00382CF6" w:rsidR="00AC62CE">
        <w:rPr>
          <w:rFonts w:ascii="Times" w:hAnsi="Times"/>
          <w:color w:val="000000" w:themeColor="text1"/>
          <w:sz w:val="28"/>
          <w:szCs w:val="28"/>
          <w:lang w:val="en-US"/>
        </w:rPr>
        <w:t>another 8 sites in other genes</w:t>
      </w:r>
      <w:r w:rsidRPr="00382CF6" w:rsidR="00114516">
        <w:rPr>
          <w:rFonts w:ascii="Times" w:hAnsi="Times"/>
          <w:color w:val="000000" w:themeColor="text1"/>
          <w:sz w:val="28"/>
          <w:szCs w:val="28"/>
          <w:lang w:val="en-US"/>
        </w:rPr>
        <w:t xml:space="preserve"> (</w:t>
      </w:r>
      <w:r w:rsidRPr="00230348" w:rsidR="00114516">
        <w:rPr>
          <w:rFonts w:ascii="Times" w:hAnsi="Times"/>
          <w:color w:val="000000" w:themeColor="text1"/>
          <w:sz w:val="28"/>
          <w:szCs w:val="28"/>
          <w:shd w:val="pct15" w:color="auto" w:fill="FFFFFF"/>
          <w:lang w:val="en-US"/>
        </w:rPr>
        <w:t>Figure 4</w:t>
      </w:r>
      <w:r w:rsidR="00555DB3">
        <w:rPr>
          <w:rFonts w:ascii="Times" w:hAnsi="Times"/>
          <w:color w:val="000000" w:themeColor="text1"/>
          <w:sz w:val="28"/>
          <w:szCs w:val="28"/>
          <w:shd w:val="pct15" w:color="auto" w:fill="FFFFFF"/>
          <w:lang w:val="en-US"/>
        </w:rPr>
        <w:t>b</w:t>
      </w:r>
      <w:r w:rsidRPr="00382CF6" w:rsidR="00114516">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 Regarding </w:t>
      </w:r>
      <w:r w:rsidRPr="00382CF6" w:rsidR="00764C76">
        <w:rPr>
          <w:rFonts w:ascii="Times" w:hAnsi="Times"/>
          <w:color w:val="000000" w:themeColor="text1"/>
          <w:sz w:val="28"/>
          <w:szCs w:val="28"/>
          <w:lang w:val="en-US"/>
        </w:rPr>
        <w:t xml:space="preserve">five </w:t>
      </w:r>
      <w:r w:rsidRPr="00382CF6">
        <w:rPr>
          <w:rFonts w:ascii="Times" w:hAnsi="Times"/>
          <w:color w:val="000000" w:themeColor="text1"/>
          <w:sz w:val="28"/>
          <w:szCs w:val="28"/>
          <w:lang w:val="en-US"/>
        </w:rPr>
        <w:t xml:space="preserve">deletions, </w:t>
      </w:r>
      <w:r w:rsidRPr="00382CF6" w:rsidR="00764C76">
        <w:rPr>
          <w:rFonts w:ascii="Times" w:hAnsi="Times"/>
          <w:color w:val="000000" w:themeColor="text1"/>
          <w:sz w:val="28"/>
          <w:szCs w:val="28"/>
          <w:lang w:val="en-US"/>
        </w:rPr>
        <w:t>two</w:t>
      </w:r>
      <w:r w:rsidRPr="00382CF6">
        <w:rPr>
          <w:rFonts w:ascii="Times" w:hAnsi="Times"/>
          <w:color w:val="000000" w:themeColor="text1"/>
          <w:sz w:val="28"/>
          <w:szCs w:val="28"/>
          <w:lang w:val="en-US"/>
        </w:rPr>
        <w:t xml:space="preserve"> of them were in the ORF1</w:t>
      </w:r>
      <w:r w:rsidR="00D260CE">
        <w:rPr>
          <w:rFonts w:ascii="Times" w:hAnsi="Times"/>
          <w:color w:val="000000" w:themeColor="text1"/>
          <w:sz w:val="28"/>
          <w:szCs w:val="28"/>
          <w:lang w:val="en-US"/>
        </w:rPr>
        <w:t>ab</w:t>
      </w:r>
      <w:r w:rsidRPr="00382CF6">
        <w:rPr>
          <w:rFonts w:ascii="Times" w:hAnsi="Times"/>
          <w:color w:val="000000" w:themeColor="text1"/>
          <w:sz w:val="28"/>
          <w:szCs w:val="28"/>
          <w:lang w:val="en-US"/>
        </w:rPr>
        <w:t xml:space="preserve"> gene, </w:t>
      </w:r>
      <w:r w:rsidRPr="00382CF6" w:rsidR="00764C76">
        <w:rPr>
          <w:rFonts w:ascii="Times" w:hAnsi="Times"/>
          <w:color w:val="000000" w:themeColor="text1"/>
          <w:sz w:val="28"/>
          <w:szCs w:val="28"/>
          <w:lang w:val="en-US"/>
        </w:rPr>
        <w:t>one was</w:t>
      </w:r>
      <w:r w:rsidRPr="00382CF6">
        <w:rPr>
          <w:rFonts w:ascii="Times" w:hAnsi="Times"/>
          <w:color w:val="000000" w:themeColor="text1"/>
          <w:sz w:val="28"/>
          <w:szCs w:val="28"/>
          <w:lang w:val="en-US"/>
        </w:rPr>
        <w:t xml:space="preserve"> in the N gene, </w:t>
      </w:r>
      <w:r w:rsidRPr="00382CF6" w:rsidR="00764C76">
        <w:rPr>
          <w:rFonts w:ascii="Times" w:hAnsi="Times"/>
          <w:color w:val="000000" w:themeColor="text1"/>
          <w:sz w:val="28"/>
          <w:szCs w:val="28"/>
          <w:lang w:val="en-US"/>
        </w:rPr>
        <w:t>one</w:t>
      </w:r>
      <w:r w:rsidRPr="00382CF6">
        <w:rPr>
          <w:rFonts w:ascii="Times" w:hAnsi="Times"/>
          <w:color w:val="000000" w:themeColor="text1"/>
          <w:sz w:val="28"/>
          <w:szCs w:val="28"/>
          <w:lang w:val="en-US"/>
        </w:rPr>
        <w:t xml:space="preserve"> </w:t>
      </w:r>
      <w:r w:rsidRPr="00382CF6" w:rsidR="00764C76">
        <w:rPr>
          <w:rFonts w:ascii="Times" w:hAnsi="Times"/>
          <w:color w:val="000000" w:themeColor="text1"/>
          <w:sz w:val="28"/>
          <w:szCs w:val="28"/>
          <w:lang w:val="en-US"/>
        </w:rPr>
        <w:t>was</w:t>
      </w:r>
      <w:r w:rsidRPr="00382CF6">
        <w:rPr>
          <w:rFonts w:ascii="Times" w:hAnsi="Times"/>
          <w:color w:val="000000" w:themeColor="text1"/>
          <w:sz w:val="28"/>
          <w:szCs w:val="28"/>
          <w:lang w:val="en-US"/>
        </w:rPr>
        <w:t xml:space="preserve"> in the S gene, and </w:t>
      </w:r>
      <w:r w:rsidRPr="00382CF6" w:rsidR="00764C76">
        <w:rPr>
          <w:rFonts w:ascii="Times" w:hAnsi="Times"/>
          <w:color w:val="000000" w:themeColor="text1"/>
          <w:sz w:val="28"/>
          <w:szCs w:val="28"/>
          <w:lang w:val="en-US"/>
        </w:rPr>
        <w:t>one</w:t>
      </w:r>
      <w:r w:rsidRPr="00382CF6">
        <w:rPr>
          <w:rFonts w:ascii="Times" w:hAnsi="Times"/>
          <w:color w:val="000000" w:themeColor="text1"/>
          <w:sz w:val="28"/>
          <w:szCs w:val="28"/>
          <w:lang w:val="en-US"/>
        </w:rPr>
        <w:t xml:space="preserve"> </w:t>
      </w:r>
      <w:r w:rsidRPr="00382CF6" w:rsidR="00764C76">
        <w:rPr>
          <w:rFonts w:ascii="Times" w:hAnsi="Times"/>
          <w:color w:val="000000" w:themeColor="text1"/>
          <w:sz w:val="28"/>
          <w:szCs w:val="28"/>
          <w:lang w:val="en-US"/>
        </w:rPr>
        <w:t>was</w:t>
      </w:r>
      <w:r w:rsidRPr="00382CF6">
        <w:rPr>
          <w:rFonts w:ascii="Times" w:hAnsi="Times"/>
          <w:color w:val="000000" w:themeColor="text1"/>
          <w:sz w:val="28"/>
          <w:szCs w:val="28"/>
          <w:lang w:val="en-US"/>
        </w:rPr>
        <w:t xml:space="preserve"> in the </w:t>
      </w:r>
      <w:r w:rsidRPr="00382CF6" w:rsidR="00764C76">
        <w:rPr>
          <w:rFonts w:ascii="Times" w:hAnsi="Times"/>
          <w:color w:val="000000" w:themeColor="text1"/>
          <w:sz w:val="28"/>
          <w:szCs w:val="28"/>
          <w:lang w:val="en-US"/>
        </w:rPr>
        <w:t>3’ UTR sequences</w:t>
      </w:r>
      <w:r w:rsidRPr="00382CF6">
        <w:rPr>
          <w:rFonts w:ascii="Times" w:hAnsi="Times"/>
          <w:color w:val="000000" w:themeColor="text1"/>
          <w:sz w:val="28"/>
          <w:szCs w:val="28"/>
          <w:lang w:val="en-US"/>
        </w:rPr>
        <w:t xml:space="preserve"> (</w:t>
      </w:r>
      <w:r w:rsidRPr="00230348">
        <w:rPr>
          <w:rFonts w:ascii="Times" w:hAnsi="Times"/>
          <w:color w:val="000000" w:themeColor="text1"/>
          <w:sz w:val="28"/>
          <w:szCs w:val="28"/>
          <w:shd w:val="pct15" w:color="auto" w:fill="FFFFFF"/>
          <w:lang w:val="en-US"/>
        </w:rPr>
        <w:t>Figure 4</w:t>
      </w:r>
      <w:r w:rsidR="00555DB3">
        <w:rPr>
          <w:rFonts w:ascii="Times" w:hAnsi="Times"/>
          <w:color w:val="000000" w:themeColor="text1"/>
          <w:sz w:val="28"/>
          <w:szCs w:val="28"/>
          <w:shd w:val="pct15" w:color="auto" w:fill="FFFFFF"/>
          <w:lang w:val="en-US"/>
        </w:rPr>
        <w:t>c</w:t>
      </w:r>
      <w:r w:rsidRPr="00382CF6">
        <w:rPr>
          <w:rFonts w:ascii="Times" w:hAnsi="Times"/>
          <w:color w:val="000000" w:themeColor="text1"/>
          <w:sz w:val="28"/>
          <w:szCs w:val="28"/>
          <w:lang w:val="en-US"/>
        </w:rPr>
        <w:t>). Amon</w:t>
      </w:r>
      <w:r w:rsidRPr="00382CF6" w:rsidR="00256F0A">
        <w:rPr>
          <w:rFonts w:ascii="Times" w:hAnsi="Times"/>
          <w:color w:val="000000" w:themeColor="text1"/>
          <w:sz w:val="28"/>
          <w:szCs w:val="28"/>
          <w:lang w:val="en-US"/>
        </w:rPr>
        <w:t>g</w:t>
      </w:r>
      <w:r w:rsidRPr="00382CF6">
        <w:rPr>
          <w:rFonts w:ascii="Times" w:hAnsi="Times"/>
          <w:color w:val="000000" w:themeColor="text1"/>
          <w:sz w:val="28"/>
          <w:szCs w:val="28"/>
          <w:lang w:val="en-US"/>
        </w:rPr>
        <w:t xml:space="preserve"> these mutation sites, there were </w:t>
      </w:r>
      <w:r w:rsidRPr="00382CF6" w:rsidR="008E320E">
        <w:rPr>
          <w:rFonts w:ascii="Times" w:hAnsi="Times"/>
          <w:color w:val="000000" w:themeColor="text1"/>
          <w:sz w:val="28"/>
          <w:szCs w:val="28"/>
          <w:lang w:val="en-US"/>
        </w:rPr>
        <w:t>six</w:t>
      </w:r>
      <w:r w:rsidRPr="00382CF6">
        <w:rPr>
          <w:rFonts w:ascii="Times" w:hAnsi="Times"/>
          <w:color w:val="000000" w:themeColor="text1"/>
          <w:sz w:val="28"/>
          <w:szCs w:val="28"/>
          <w:lang w:val="en-US"/>
        </w:rPr>
        <w:t xml:space="preserve"> </w:t>
      </w:r>
      <w:r w:rsidRPr="00382CF6" w:rsidR="00E23632">
        <w:rPr>
          <w:rFonts w:ascii="Times" w:hAnsi="Times"/>
          <w:color w:val="000000" w:themeColor="text1"/>
          <w:sz w:val="28"/>
          <w:szCs w:val="28"/>
          <w:lang w:val="en-US"/>
        </w:rPr>
        <w:t>located</w:t>
      </w:r>
      <w:r w:rsidRPr="00382CF6">
        <w:rPr>
          <w:rFonts w:ascii="Times" w:hAnsi="Times"/>
          <w:color w:val="000000" w:themeColor="text1"/>
          <w:sz w:val="28"/>
          <w:szCs w:val="28"/>
          <w:lang w:val="en-US"/>
        </w:rPr>
        <w:t xml:space="preserve"> in the primer</w:t>
      </w:r>
      <w:r w:rsidRPr="00382CF6" w:rsidR="008E320E">
        <w:rPr>
          <w:rFonts w:ascii="Times" w:hAnsi="Times"/>
          <w:color w:val="000000" w:themeColor="text1"/>
          <w:sz w:val="28"/>
          <w:szCs w:val="28"/>
          <w:lang w:val="en-US"/>
        </w:rPr>
        <w:t>/</w:t>
      </w:r>
      <w:r w:rsidRPr="00382CF6">
        <w:rPr>
          <w:rFonts w:ascii="Times" w:hAnsi="Times"/>
          <w:color w:val="000000" w:themeColor="text1"/>
          <w:sz w:val="28"/>
          <w:szCs w:val="28"/>
          <w:lang w:val="en-US"/>
        </w:rPr>
        <w:t>probe binding sit</w:t>
      </w:r>
      <w:r w:rsidRPr="00382CF6" w:rsidR="004035E6">
        <w:rPr>
          <w:rFonts w:ascii="Times" w:hAnsi="Times"/>
          <w:color w:val="000000" w:themeColor="text1"/>
          <w:sz w:val="28"/>
          <w:szCs w:val="28"/>
          <w:lang w:val="en-US"/>
        </w:rPr>
        <w:t>es</w:t>
      </w:r>
      <w:r w:rsidRPr="00382CF6" w:rsidR="00FF652B">
        <w:rPr>
          <w:rFonts w:ascii="Times" w:hAnsi="Times"/>
          <w:color w:val="000000" w:themeColor="text1"/>
          <w:sz w:val="28"/>
          <w:szCs w:val="28"/>
          <w:lang w:val="en-US"/>
        </w:rPr>
        <w:t>. Specifically,</w:t>
      </w:r>
      <w:r w:rsidRPr="00382CF6" w:rsidR="00661311">
        <w:rPr>
          <w:rFonts w:ascii="Times" w:hAnsi="Times"/>
          <w:color w:val="000000" w:themeColor="text1"/>
          <w:sz w:val="28"/>
          <w:szCs w:val="28"/>
          <w:lang w:val="en-US"/>
        </w:rPr>
        <w:t xml:space="preserve"> </w:t>
      </w:r>
      <w:bookmarkStart w:name="OLE_LINK267" w:id="266"/>
      <w:bookmarkStart w:name="OLE_LINK284" w:id="267"/>
      <w:r w:rsidR="00AA70BE">
        <w:rPr>
          <w:rFonts w:ascii="Times" w:hAnsi="Times"/>
          <w:color w:val="000000" w:themeColor="text1"/>
          <w:sz w:val="28"/>
          <w:szCs w:val="28"/>
          <w:lang w:val="en-US"/>
        </w:rPr>
        <w:t xml:space="preserve">as shown in </w:t>
      </w:r>
      <w:r w:rsidRPr="00314D1F" w:rsidR="00AA70BE">
        <w:rPr>
          <w:rFonts w:ascii="Times" w:hAnsi="Times"/>
          <w:color w:val="000000" w:themeColor="text1"/>
          <w:sz w:val="28"/>
          <w:szCs w:val="28"/>
          <w:shd w:val="pct15" w:color="auto" w:fill="FFFFFF"/>
          <w:lang w:val="en-US"/>
        </w:rPr>
        <w:t>Figure 4b</w:t>
      </w:r>
      <w:r w:rsidR="00AA70BE">
        <w:rPr>
          <w:rFonts w:ascii="Times" w:hAnsi="Times"/>
          <w:color w:val="000000" w:themeColor="text1"/>
          <w:sz w:val="28"/>
          <w:szCs w:val="28"/>
          <w:lang w:val="en-US"/>
        </w:rPr>
        <w:t xml:space="preserve">, </w:t>
      </w:r>
      <w:r w:rsidRPr="00382CF6" w:rsidR="00E23632">
        <w:rPr>
          <w:rFonts w:ascii="Times" w:hAnsi="Times"/>
          <w:color w:val="000000" w:themeColor="text1"/>
          <w:sz w:val="28"/>
          <w:szCs w:val="28"/>
          <w:lang w:val="en-US"/>
        </w:rPr>
        <w:t>1 substitution occurred</w:t>
      </w:r>
      <w:r w:rsidRPr="00382CF6" w:rsidR="00661311">
        <w:rPr>
          <w:rFonts w:ascii="Times" w:hAnsi="Times"/>
          <w:color w:val="000000" w:themeColor="text1"/>
          <w:sz w:val="28"/>
          <w:szCs w:val="28"/>
          <w:lang w:val="en-US"/>
        </w:rPr>
        <w:t xml:space="preserve"> in </w:t>
      </w:r>
      <w:r w:rsidRPr="00382CF6" w:rsidR="00F61B36">
        <w:rPr>
          <w:rFonts w:ascii="Times" w:hAnsi="Times"/>
          <w:color w:val="000000" w:themeColor="text1"/>
          <w:sz w:val="28"/>
          <w:szCs w:val="28"/>
          <w:lang w:val="en-US"/>
        </w:rPr>
        <w:t xml:space="preserve">the probe binding sites of UCDC-N1, </w:t>
      </w:r>
      <w:r w:rsidRPr="00382CF6" w:rsidR="00B977F4">
        <w:rPr>
          <w:rFonts w:ascii="Times" w:hAnsi="Times"/>
          <w:color w:val="000000" w:themeColor="text1"/>
          <w:sz w:val="28"/>
          <w:szCs w:val="28"/>
          <w:lang w:val="en-US"/>
        </w:rPr>
        <w:t>1 substitution occurred</w:t>
      </w:r>
      <w:r w:rsidRPr="00382CF6" w:rsidR="00F61B36">
        <w:rPr>
          <w:rFonts w:ascii="Times" w:hAnsi="Times"/>
          <w:color w:val="000000" w:themeColor="text1"/>
          <w:sz w:val="28"/>
          <w:szCs w:val="28"/>
          <w:lang w:val="en-US"/>
        </w:rPr>
        <w:t xml:space="preserve"> </w:t>
      </w:r>
      <w:r w:rsidRPr="00382CF6" w:rsidR="00D26CB9">
        <w:rPr>
          <w:rFonts w:ascii="Times" w:hAnsi="Times"/>
          <w:color w:val="000000" w:themeColor="text1"/>
          <w:sz w:val="28"/>
          <w:szCs w:val="28"/>
          <w:lang w:val="en-US"/>
        </w:rPr>
        <w:t xml:space="preserve">in the forward primer binding site in </w:t>
      </w:r>
      <w:bookmarkStart w:name="OLE_LINK172" w:id="268"/>
      <w:bookmarkStart w:name="OLE_LINK173" w:id="269"/>
      <w:bookmarkStart w:name="OLE_LINK217" w:id="270"/>
      <w:r w:rsidRPr="00382CF6" w:rsidR="00D26CB9">
        <w:rPr>
          <w:rFonts w:ascii="Times" w:hAnsi="Times"/>
          <w:color w:val="000000" w:themeColor="text1"/>
          <w:sz w:val="28"/>
          <w:szCs w:val="28"/>
          <w:lang w:val="en-US"/>
        </w:rPr>
        <w:t>Charité-E</w:t>
      </w:r>
      <w:bookmarkEnd w:id="268"/>
      <w:bookmarkEnd w:id="269"/>
      <w:bookmarkEnd w:id="270"/>
      <w:r w:rsidRPr="00382CF6" w:rsidR="00D26CB9">
        <w:rPr>
          <w:rFonts w:ascii="Times" w:hAnsi="Times"/>
          <w:color w:val="000000" w:themeColor="text1"/>
          <w:sz w:val="28"/>
          <w:szCs w:val="28"/>
          <w:lang w:val="en-US"/>
        </w:rPr>
        <w:t xml:space="preserve">, </w:t>
      </w:r>
      <w:r w:rsidRPr="00382CF6" w:rsidR="00566A4E">
        <w:rPr>
          <w:rFonts w:ascii="Times" w:hAnsi="Times"/>
          <w:color w:val="000000" w:themeColor="text1"/>
          <w:sz w:val="28"/>
          <w:szCs w:val="28"/>
          <w:lang w:val="en-US"/>
        </w:rPr>
        <w:t>as well as</w:t>
      </w:r>
      <w:r w:rsidRPr="00382CF6" w:rsidR="00D26CB9">
        <w:rPr>
          <w:rFonts w:ascii="Times" w:hAnsi="Times"/>
          <w:color w:val="000000" w:themeColor="text1"/>
          <w:sz w:val="28"/>
          <w:szCs w:val="28"/>
          <w:lang w:val="en-US"/>
        </w:rPr>
        <w:t xml:space="preserve"> 3 consecutive mutations in the forward primer binding sites of the CCDC-N set, </w:t>
      </w:r>
      <w:r w:rsidRPr="00382CF6" w:rsidR="00FF652B">
        <w:rPr>
          <w:rFonts w:ascii="Times" w:hAnsi="Times"/>
          <w:color w:val="000000" w:themeColor="text1"/>
          <w:sz w:val="28"/>
          <w:szCs w:val="28"/>
          <w:lang w:val="en-US"/>
        </w:rPr>
        <w:t xml:space="preserve">and no </w:t>
      </w:r>
      <w:r w:rsidRPr="00382CF6" w:rsidR="00566A4E">
        <w:rPr>
          <w:rFonts w:ascii="Times" w:hAnsi="Times"/>
          <w:color w:val="000000" w:themeColor="text1"/>
          <w:sz w:val="28"/>
          <w:szCs w:val="28"/>
          <w:lang w:val="en-US"/>
        </w:rPr>
        <w:t>mutation was found in the other four sets</w:t>
      </w:r>
      <w:r w:rsidRPr="00382CF6">
        <w:rPr>
          <w:rFonts w:ascii="Times" w:hAnsi="Times"/>
          <w:color w:val="000000" w:themeColor="text1"/>
          <w:sz w:val="28"/>
          <w:szCs w:val="28"/>
          <w:lang w:val="en-US"/>
        </w:rPr>
        <w:t xml:space="preserve">. </w:t>
      </w:r>
      <w:bookmarkStart w:name="OLE_LINK177" w:id="271"/>
      <w:bookmarkStart w:name="OLE_LINK178" w:id="272"/>
      <w:bookmarkStart w:name="OLE_LINK174" w:id="273"/>
      <w:bookmarkStart w:name="OLE_LINK175" w:id="274"/>
      <w:bookmarkStart w:name="OLE_LINK176" w:id="275"/>
      <w:bookmarkStart w:name="OLE_LINK187" w:id="276"/>
      <w:bookmarkStart w:name="OLE_LINK188" w:id="277"/>
      <w:bookmarkEnd w:id="266"/>
      <w:bookmarkEnd w:id="267"/>
      <w:r w:rsidRPr="00382CF6" w:rsidR="00DC68E8">
        <w:rPr>
          <w:rFonts w:ascii="Times" w:hAnsi="Times"/>
          <w:color w:val="000000" w:themeColor="text1"/>
          <w:sz w:val="28"/>
          <w:szCs w:val="28"/>
          <w:lang w:val="en-US"/>
        </w:rPr>
        <w:t xml:space="preserve">Remarkably, high consistency was observed between </w:t>
      </w:r>
      <w:r w:rsidRPr="00382CF6" w:rsidR="00DC68E8">
        <w:rPr>
          <w:rFonts w:ascii="Times" w:hAnsi="Times"/>
          <w:i/>
          <w:iCs/>
          <w:color w:val="000000" w:themeColor="text1"/>
          <w:sz w:val="28"/>
          <w:szCs w:val="28"/>
          <w:lang w:val="en-US"/>
        </w:rPr>
        <w:t>in silico</w:t>
      </w:r>
      <w:r w:rsidRPr="00382CF6" w:rsidR="00DC68E8">
        <w:rPr>
          <w:rFonts w:ascii="Times" w:hAnsi="Times"/>
          <w:color w:val="000000" w:themeColor="text1"/>
          <w:sz w:val="28"/>
          <w:szCs w:val="28"/>
          <w:lang w:val="en-US"/>
        </w:rPr>
        <w:t xml:space="preserve"> analyses and the sequencing results, with the modified sequences matching exactly the binding sites of these six samples.</w:t>
      </w:r>
      <w:bookmarkEnd w:id="271"/>
      <w:bookmarkEnd w:id="272"/>
      <w:bookmarkEnd w:id="273"/>
      <w:bookmarkEnd w:id="274"/>
      <w:bookmarkEnd w:id="275"/>
      <w:bookmarkEnd w:id="276"/>
      <w:bookmarkEnd w:id="277"/>
    </w:p>
    <w:p w:rsidRPr="00382CF6" w:rsidR="00050B2B" w:rsidP="00195F2E" w:rsidRDefault="00050B2B" w14:paraId="13FA6B25" w14:textId="77777777">
      <w:pPr>
        <w:spacing w:line="480" w:lineRule="auto"/>
        <w:jc w:val="both"/>
        <w:rPr>
          <w:rFonts w:ascii="Times" w:hAnsi="Times"/>
          <w:color w:val="000000" w:themeColor="text1"/>
          <w:sz w:val="28"/>
          <w:szCs w:val="28"/>
          <w:lang w:val="en-US"/>
        </w:rPr>
      </w:pPr>
    </w:p>
    <w:p w:rsidRPr="00382CF6" w:rsidR="008F1B4D" w:rsidP="638F3193" w:rsidRDefault="00050B2B" w14:paraId="6253B740" w14:textId="05A1EC09" w14:noSpellErr="1">
      <w:pPr>
        <w:spacing w:line="480" w:lineRule="auto"/>
        <w:jc w:val="both"/>
        <w:rPr>
          <w:rFonts w:ascii="Times" w:hAnsi="Times"/>
          <w:color w:val="000000" w:themeColor="text1"/>
          <w:sz w:val="28"/>
          <w:szCs w:val="28"/>
          <w:lang w:val="en-HK"/>
        </w:rPr>
      </w:pPr>
      <w:r w:rsidRPr="638F3193" w:rsidR="00050B2B">
        <w:rPr>
          <w:rFonts w:ascii="Times" w:hAnsi="Times"/>
          <w:color w:val="000000" w:themeColor="text1"/>
          <w:sz w:val="28"/>
          <w:szCs w:val="28"/>
          <w:lang w:val="en-HK"/>
        </w:rPr>
        <w:t>In addition</w:t>
      </w:r>
      <w:r w:rsidRPr="638F3193" w:rsidR="00BA67D2">
        <w:rPr>
          <w:rFonts w:ascii="Times" w:hAnsi="Times"/>
          <w:color w:val="000000" w:themeColor="text1"/>
          <w:sz w:val="28"/>
          <w:szCs w:val="28"/>
          <w:lang w:val="en-HK"/>
        </w:rPr>
        <w:t xml:space="preserve">, </w:t>
      </w:r>
      <w:r w:rsidRPr="638F3193" w:rsidR="00930090">
        <w:rPr>
          <w:rFonts w:ascii="Times" w:hAnsi="Times"/>
          <w:color w:val="000000" w:themeColor="text1"/>
          <w:sz w:val="28"/>
          <w:szCs w:val="28"/>
          <w:lang w:val="en-HK"/>
        </w:rPr>
        <w:t xml:space="preserve">differing genome coverage was </w:t>
      </w:r>
      <w:r w:rsidRPr="638F3193" w:rsidR="00345F3E">
        <w:rPr>
          <w:rFonts w:ascii="Times" w:hAnsi="Times"/>
          <w:color w:val="000000" w:themeColor="text1"/>
          <w:sz w:val="28"/>
          <w:szCs w:val="28"/>
          <w:lang w:val="en-HK"/>
        </w:rPr>
        <w:t>shown</w:t>
      </w:r>
      <w:r w:rsidRPr="638F3193" w:rsidR="00930090">
        <w:rPr>
          <w:rFonts w:ascii="Times" w:hAnsi="Times"/>
          <w:color w:val="000000" w:themeColor="text1"/>
          <w:sz w:val="28"/>
          <w:szCs w:val="28"/>
          <w:lang w:val="en-HK"/>
        </w:rPr>
        <w:t xml:space="preserve"> </w:t>
      </w:r>
      <w:r w:rsidRPr="638F3193" w:rsidR="00FC0C7A">
        <w:rPr>
          <w:rFonts w:ascii="Times" w:hAnsi="Times"/>
          <w:color w:val="000000" w:themeColor="text1"/>
          <w:sz w:val="28"/>
          <w:szCs w:val="28"/>
          <w:lang w:val="en-HK"/>
        </w:rPr>
        <w:t xml:space="preserve">in these six samples with </w:t>
      </w:r>
      <w:r w:rsidRPr="638F3193" w:rsidR="00345F3E">
        <w:rPr>
          <w:rFonts w:ascii="Times" w:hAnsi="Times"/>
          <w:color w:val="000000" w:themeColor="text1"/>
          <w:sz w:val="28"/>
          <w:szCs w:val="28"/>
          <w:lang w:val="en-HK"/>
        </w:rPr>
        <w:t xml:space="preserve">different </w:t>
      </w:r>
      <w:r w:rsidRPr="638F3193" w:rsidR="00881B61">
        <w:rPr>
          <w:rFonts w:ascii="Times" w:hAnsi="Times"/>
          <w:color w:val="000000" w:themeColor="text1"/>
          <w:sz w:val="28"/>
          <w:szCs w:val="28"/>
          <w:lang w:val="en-HK"/>
        </w:rPr>
        <w:t xml:space="preserve">viral </w:t>
      </w:r>
      <w:r w:rsidRPr="638F3193" w:rsidR="00345F3E">
        <w:rPr>
          <w:rFonts w:ascii="Times" w:hAnsi="Times"/>
          <w:color w:val="000000" w:themeColor="text1"/>
          <w:sz w:val="28"/>
          <w:szCs w:val="28"/>
          <w:lang w:val="en-HK"/>
        </w:rPr>
        <w:t>concentrations.</w:t>
      </w:r>
      <w:r w:rsidRPr="638F3193" w:rsidR="007D54AC">
        <w:rPr>
          <w:rFonts w:ascii="Times" w:hAnsi="Times"/>
          <w:color w:val="000000" w:themeColor="text1"/>
          <w:sz w:val="28"/>
          <w:szCs w:val="28"/>
          <w:lang w:val="en-HK"/>
        </w:rPr>
        <w:t xml:space="preserve"> The ranges of the genome coverage for the three samples</w:t>
      </w:r>
      <w:r w:rsidRPr="638F3193" w:rsidR="004A42E6">
        <w:rPr>
          <w:rFonts w:ascii="Times" w:hAnsi="Times"/>
          <w:color w:val="000000" w:themeColor="text1"/>
          <w:sz w:val="28"/>
          <w:szCs w:val="28"/>
          <w:lang w:val="en-HK"/>
        </w:rPr>
        <w:t xml:space="preserve"> with higher viral concentrations</w:t>
      </w:r>
      <w:r w:rsidRPr="638F3193" w:rsidR="007D54AC">
        <w:rPr>
          <w:rFonts w:ascii="Times" w:hAnsi="Times"/>
          <w:color w:val="000000" w:themeColor="text1"/>
          <w:sz w:val="28"/>
          <w:szCs w:val="28"/>
          <w:lang w:val="en-HK"/>
        </w:rPr>
        <w:t xml:space="preserve"> taken on </w:t>
      </w:r>
      <w:r w:rsidRPr="638F3193" w:rsidR="00F07277">
        <w:rPr>
          <w:rFonts w:ascii="Times" w:hAnsi="Times"/>
          <w:color w:val="000000" w:themeColor="text1"/>
          <w:sz w:val="28"/>
          <w:szCs w:val="28"/>
          <w:lang w:val="en-HK"/>
        </w:rPr>
        <w:t xml:space="preserve">31 March </w:t>
      </w:r>
      <w:r w:rsidRPr="638F3193" w:rsidR="00F07277">
        <w:rPr>
          <w:rFonts w:ascii="Times" w:hAnsi="Times"/>
          <w:color w:val="000000" w:themeColor="text1"/>
          <w:sz w:val="28"/>
          <w:szCs w:val="28"/>
          <w:lang w:val="en-HK"/>
        </w:rPr>
        <w:t xml:space="preserve">2022,</w:t>
      </w:r>
      <w:r w:rsidRPr="638F3193" w:rsidR="00F07277">
        <w:rPr>
          <w:rFonts w:ascii="Times" w:hAnsi="Times"/>
          <w:color w:val="000000" w:themeColor="text1"/>
          <w:sz w:val="28"/>
          <w:szCs w:val="28"/>
          <w:lang w:val="en-HK"/>
        </w:rPr>
        <w:t xml:space="preserve"> were </w:t>
      </w:r>
      <w:r w:rsidRPr="638F3193" w:rsidR="0050387E">
        <w:rPr>
          <w:rFonts w:ascii="Times" w:hAnsi="Times"/>
          <w:color w:val="000000" w:themeColor="text1"/>
          <w:sz w:val="28"/>
          <w:szCs w:val="28"/>
          <w:lang w:val="en-HK"/>
        </w:rPr>
        <w:t>from 77% to 91%.</w:t>
      </w:r>
      <w:r w:rsidRPr="638F3193" w:rsidR="00D0579D">
        <w:rPr>
          <w:rFonts w:ascii="Times" w:hAnsi="Times"/>
          <w:color w:val="000000" w:themeColor="text1"/>
          <w:sz w:val="28"/>
          <w:szCs w:val="28"/>
          <w:lang w:val="en-HK"/>
        </w:rPr>
        <w:t xml:space="preserve"> </w:t>
      </w:r>
      <w:r w:rsidRPr="638F3193" w:rsidR="00B812C5">
        <w:rPr>
          <w:rFonts w:ascii="Times" w:hAnsi="Times"/>
          <w:color w:val="000000" w:themeColor="text1"/>
          <w:sz w:val="28"/>
          <w:szCs w:val="28"/>
          <w:lang w:val="en-HK"/>
        </w:rPr>
        <w:t xml:space="preserve">The </w:t>
      </w:r>
      <w:r w:rsidRPr="638F3193" w:rsidR="00940B83">
        <w:rPr>
          <w:rFonts w:ascii="Times" w:hAnsi="Times"/>
          <w:color w:val="000000" w:themeColor="text1"/>
          <w:sz w:val="28"/>
          <w:szCs w:val="28"/>
          <w:lang w:val="en-HK"/>
        </w:rPr>
        <w:t xml:space="preserve">sequences of the </w:t>
      </w:r>
      <w:r w:rsidRPr="638F3193" w:rsidR="00B812C5">
        <w:rPr>
          <w:rFonts w:ascii="Times" w:hAnsi="Times"/>
          <w:color w:val="000000" w:themeColor="text1"/>
          <w:sz w:val="28"/>
          <w:szCs w:val="28"/>
          <w:lang w:val="en-HK"/>
        </w:rPr>
        <w:t xml:space="preserve">other three samples with lower viral concentrations taken on 18 </w:t>
      </w:r>
      <w:r w:rsidRPr="638F3193" w:rsidR="00516301">
        <w:rPr>
          <w:rFonts w:ascii="Times" w:hAnsi="Times"/>
          <w:color w:val="000000" w:themeColor="text1"/>
          <w:sz w:val="28"/>
          <w:szCs w:val="28"/>
          <w:lang w:val="en-HK"/>
        </w:rPr>
        <w:t>April</w:t>
      </w:r>
      <w:r w:rsidRPr="638F3193" w:rsidR="00B812C5">
        <w:rPr>
          <w:rFonts w:ascii="Times" w:hAnsi="Times"/>
          <w:color w:val="000000" w:themeColor="text1"/>
          <w:sz w:val="28"/>
          <w:szCs w:val="28"/>
          <w:lang w:val="en-HK"/>
        </w:rPr>
        <w:t xml:space="preserve"> 2022</w:t>
      </w:r>
      <w:r w:rsidRPr="638F3193" w:rsidR="00940B83">
        <w:rPr>
          <w:rFonts w:ascii="Times" w:hAnsi="Times"/>
          <w:color w:val="000000" w:themeColor="text1"/>
          <w:sz w:val="28"/>
          <w:szCs w:val="28"/>
          <w:lang w:val="en-HK"/>
        </w:rPr>
        <w:t xml:space="preserve"> had </w:t>
      </w:r>
      <w:r w:rsidRPr="638F3193" w:rsidR="00AD184E">
        <w:rPr>
          <w:rFonts w:ascii="Times" w:hAnsi="Times"/>
          <w:color w:val="000000" w:themeColor="text1"/>
          <w:sz w:val="28"/>
          <w:szCs w:val="28"/>
          <w:lang w:val="en-HK"/>
        </w:rPr>
        <w:t xml:space="preserve">coverage ranges </w:t>
      </w:r>
      <w:r w:rsidRPr="638F3193" w:rsidR="007B6B73">
        <w:rPr>
          <w:rFonts w:ascii="Times" w:hAnsi="Times"/>
          <w:color w:val="000000" w:themeColor="text1"/>
          <w:sz w:val="28"/>
          <w:szCs w:val="28"/>
          <w:lang w:val="en-HK"/>
        </w:rPr>
        <w:t xml:space="preserve">of </w:t>
      </w:r>
      <w:r w:rsidRPr="638F3193" w:rsidR="00DE1222">
        <w:rPr>
          <w:rFonts w:ascii="Times" w:hAnsi="Times"/>
          <w:color w:val="000000" w:themeColor="text1"/>
          <w:sz w:val="28"/>
          <w:szCs w:val="28"/>
          <w:lang w:val="en-HK"/>
        </w:rPr>
        <w:t>54% - 61%</w:t>
      </w:r>
      <w:r w:rsidRPr="638F3193" w:rsidR="00DD053F">
        <w:rPr>
          <w:rFonts w:ascii="Times" w:hAnsi="Times"/>
          <w:color w:val="000000" w:themeColor="text1"/>
          <w:sz w:val="28"/>
          <w:szCs w:val="28"/>
          <w:lang w:val="en-HK"/>
        </w:rPr>
        <w:t xml:space="preserve"> (</w:t>
      </w:r>
      <w:r w:rsidRPr="638F3193" w:rsidR="00DD053F">
        <w:rPr>
          <w:rFonts w:ascii="Times" w:hAnsi="Times"/>
          <w:color w:val="000000" w:themeColor="text1"/>
          <w:sz w:val="28"/>
          <w:szCs w:val="28"/>
          <w:shd w:val="pct15" w:color="auto" w:fill="FFFFFF"/>
          <w:lang w:val="en-HK"/>
        </w:rPr>
        <w:t>Figure S</w:t>
      </w:r>
      <w:r w:rsidRPr="638F3193" w:rsidR="00555DB3">
        <w:rPr>
          <w:rFonts w:ascii="Times" w:hAnsi="Times"/>
          <w:color w:val="000000" w:themeColor="text1"/>
          <w:sz w:val="28"/>
          <w:szCs w:val="28"/>
          <w:shd w:val="pct15" w:color="auto" w:fill="FFFFFF"/>
          <w:lang w:val="en-HK"/>
        </w:rPr>
        <w:t>3</w:t>
      </w:r>
      <w:r w:rsidRPr="638F3193" w:rsidR="00DD053F">
        <w:rPr>
          <w:rFonts w:ascii="Times" w:hAnsi="Times"/>
          <w:color w:val="000000" w:themeColor="text1"/>
          <w:sz w:val="28"/>
          <w:szCs w:val="28"/>
          <w:lang w:val="en-HK"/>
        </w:rPr>
        <w:t>)</w:t>
      </w:r>
      <w:r w:rsidRPr="638F3193" w:rsidR="00DD053F">
        <w:rPr>
          <w:rFonts w:ascii="Times" w:hAnsi="Times"/>
          <w:color w:val="000000" w:themeColor="text1"/>
          <w:sz w:val="28"/>
          <w:szCs w:val="28"/>
          <w:lang w:val="en-HK"/>
        </w:rPr>
        <w:t>.</w:t>
      </w:r>
      <w:r w:rsidRPr="638F3193" w:rsidR="00AA4917">
        <w:rPr>
          <w:rFonts w:ascii="Times" w:hAnsi="Times"/>
          <w:color w:val="000000" w:themeColor="text1"/>
          <w:sz w:val="28"/>
          <w:szCs w:val="28"/>
          <w:lang w:val="en-HK"/>
        </w:rPr>
        <w:t xml:space="preserve"> </w:t>
      </w:r>
      <w:r w:rsidRPr="638F3193" w:rsidR="00DD053F">
        <w:rPr>
          <w:rFonts w:ascii="Times" w:hAnsi="Times"/>
          <w:color w:val="000000" w:themeColor="text1"/>
          <w:sz w:val="28"/>
          <w:szCs w:val="28"/>
          <w:lang w:val="en-HK"/>
        </w:rPr>
        <w:t xml:space="preserve"> </w:t>
      </w:r>
      <w:bookmarkStart w:name="OLE_LINK149" w:id="278"/>
      <w:bookmarkStart w:name="OLE_LINK150" w:id="279"/>
      <w:bookmarkStart w:name="OLE_LINK135" w:id="280"/>
      <w:bookmarkStart w:name="OLE_LINK136" w:id="281"/>
      <w:bookmarkStart w:name="OLE_LINK139" w:id="282"/>
      <w:bookmarkStart w:name="OLE_LINK140" w:id="283"/>
      <w:bookmarkStart w:name="OLE_LINK155" w:id="284"/>
      <w:bookmarkStart w:name="OLE_LINK156" w:id="285"/>
      <w:bookmarkStart w:name="OLE_LINK159" w:id="286"/>
      <w:r w:rsidRPr="638F3193" w:rsidR="00667980">
        <w:rPr>
          <w:rFonts w:ascii="Times" w:hAnsi="Times"/>
          <w:color w:val="000000" w:themeColor="text1"/>
          <w:sz w:val="28"/>
          <w:szCs w:val="28"/>
          <w:lang w:val="en-HK"/>
        </w:rPr>
        <w:t>Amongst</w:t>
      </w:r>
      <w:r w:rsidRPr="638F3193" w:rsidR="00545759">
        <w:rPr>
          <w:rFonts w:ascii="Times" w:hAnsi="Times"/>
          <w:color w:val="000000" w:themeColor="text1"/>
          <w:sz w:val="28"/>
          <w:szCs w:val="28"/>
          <w:lang w:val="en-HK"/>
        </w:rPr>
        <w:t xml:space="preserve"> them</w:t>
      </w:r>
      <w:bookmarkEnd w:id="278"/>
      <w:bookmarkEnd w:id="279"/>
      <w:r w:rsidRPr="638F3193" w:rsidR="00545759">
        <w:rPr>
          <w:rFonts w:ascii="Times" w:hAnsi="Times"/>
          <w:color w:val="000000" w:themeColor="text1"/>
          <w:sz w:val="28"/>
          <w:szCs w:val="28"/>
          <w:lang w:val="en-HK"/>
        </w:rPr>
        <w:t xml:space="preserve">, most of the mutations were undetected in some samples due to fragment missing, and some genomic fragment absence occurred at primer/probe binding sites, </w:t>
      </w:r>
      <w:r w:rsidRPr="638F3193" w:rsidR="006301ED">
        <w:rPr>
          <w:rFonts w:ascii="Times" w:hAnsi="Times"/>
          <w:color w:val="000000" w:themeColor="text1"/>
          <w:sz w:val="28"/>
          <w:szCs w:val="28"/>
          <w:lang w:val="en-HK"/>
        </w:rPr>
        <w:t>for</w:t>
      </w:r>
      <w:r w:rsidRPr="638F3193" w:rsidR="00881B61">
        <w:rPr>
          <w:rFonts w:ascii="Times" w:hAnsi="Times"/>
          <w:color w:val="000000" w:themeColor="text1"/>
          <w:sz w:val="28"/>
          <w:szCs w:val="28"/>
          <w:lang w:val="en-HK"/>
        </w:rPr>
        <w:t xml:space="preserve"> example,</w:t>
      </w:r>
      <w:r w:rsidRPr="638F3193" w:rsidR="00545759">
        <w:rPr>
          <w:rFonts w:ascii="Times" w:hAnsi="Times"/>
          <w:color w:val="000000" w:themeColor="text1"/>
          <w:sz w:val="28"/>
          <w:szCs w:val="28"/>
          <w:lang w:val="en-HK"/>
        </w:rPr>
        <w:t xml:space="preserve"> the missing E gene in sample B0418_6 result</w:t>
      </w:r>
      <w:r w:rsidRPr="638F3193" w:rsidR="00881B61">
        <w:rPr>
          <w:rFonts w:ascii="Times" w:hAnsi="Times"/>
          <w:color w:val="000000" w:themeColor="text1"/>
          <w:sz w:val="28"/>
          <w:szCs w:val="28"/>
          <w:lang w:val="en-HK"/>
        </w:rPr>
        <w:t>ed</w:t>
      </w:r>
      <w:r w:rsidRPr="638F3193" w:rsidR="00545759">
        <w:rPr>
          <w:rFonts w:ascii="Times" w:hAnsi="Times"/>
          <w:color w:val="000000" w:themeColor="text1"/>
          <w:sz w:val="28"/>
          <w:szCs w:val="28"/>
          <w:lang w:val="en-HK"/>
        </w:rPr>
        <w:t xml:space="preserve"> in undetected mutations in </w:t>
      </w:r>
      <w:r w:rsidRPr="638F3193" w:rsidR="008B61B7">
        <w:rPr>
          <w:rFonts w:ascii="Times" w:hAnsi="Times"/>
          <w:color w:val="000000" w:themeColor="text1"/>
          <w:sz w:val="28"/>
          <w:szCs w:val="28"/>
          <w:lang w:val="en-HK"/>
        </w:rPr>
        <w:t>Charité-E</w:t>
      </w:r>
      <w:r w:rsidRPr="638F3193" w:rsidR="00545759">
        <w:rPr>
          <w:rFonts w:ascii="Times" w:hAnsi="Times"/>
          <w:color w:val="000000" w:themeColor="text1"/>
          <w:sz w:val="28"/>
          <w:szCs w:val="28"/>
          <w:lang w:val="en-HK"/>
        </w:rPr>
        <w:t xml:space="preserve"> primer binding sites.</w:t>
      </w:r>
      <w:bookmarkStart w:name="OLE_LINK141" w:id="287"/>
      <w:bookmarkStart w:name="OLE_LINK142" w:id="288"/>
      <w:bookmarkEnd w:id="280"/>
      <w:bookmarkEnd w:id="281"/>
      <w:bookmarkEnd w:id="282"/>
      <w:bookmarkEnd w:id="283"/>
      <w:r w:rsidRPr="638F3193" w:rsidR="0050748C">
        <w:rPr>
          <w:rFonts w:ascii="Times" w:hAnsi="Times"/>
          <w:color w:val="000000" w:themeColor="text1"/>
          <w:sz w:val="28"/>
          <w:szCs w:val="28"/>
          <w:lang w:val="en-HK"/>
        </w:rPr>
        <w:t xml:space="preserve"> </w:t>
      </w:r>
      <w:bookmarkEnd w:id="284"/>
      <w:bookmarkEnd w:id="285"/>
      <w:bookmarkEnd w:id="286"/>
      <w:r w:rsidRPr="638F3193" w:rsidR="0050748C">
        <w:rPr>
          <w:rFonts w:ascii="Times" w:hAnsi="Times"/>
          <w:color w:val="000000" w:themeColor="text1"/>
          <w:sz w:val="28"/>
          <w:szCs w:val="28"/>
          <w:lang w:val="en-HK"/>
        </w:rPr>
        <w:t>Moreover</w:t>
      </w:r>
      <w:r w:rsidRPr="638F3193" w:rsidR="00F9282C">
        <w:rPr>
          <w:rFonts w:ascii="Times" w:hAnsi="Times"/>
          <w:color w:val="000000" w:themeColor="text1"/>
          <w:sz w:val="28"/>
          <w:szCs w:val="28"/>
          <w:lang w:val="en-HK"/>
        </w:rPr>
        <w:t xml:space="preserve">, we found </w:t>
      </w:r>
      <w:r w:rsidRPr="638F3193" w:rsidR="00C83F90">
        <w:rPr>
          <w:rFonts w:ascii="Times" w:hAnsi="Times"/>
          <w:color w:val="000000" w:themeColor="text1"/>
          <w:sz w:val="28"/>
          <w:szCs w:val="28"/>
          <w:lang w:val="en-HK"/>
        </w:rPr>
        <w:t xml:space="preserve">that there were also </w:t>
      </w:r>
      <w:r w:rsidRPr="638F3193" w:rsidR="00F9282C">
        <w:rPr>
          <w:rFonts w:ascii="Times" w:hAnsi="Times"/>
          <w:color w:val="000000" w:themeColor="text1"/>
          <w:sz w:val="28"/>
          <w:szCs w:val="28"/>
          <w:lang w:val="en-HK"/>
        </w:rPr>
        <w:t xml:space="preserve">diverse </w:t>
      </w:r>
      <w:r w:rsidRPr="638F3193" w:rsidR="0050748C">
        <w:rPr>
          <w:rFonts w:ascii="Times" w:hAnsi="Times"/>
          <w:color w:val="000000" w:themeColor="text1"/>
          <w:sz w:val="28"/>
          <w:szCs w:val="28"/>
          <w:lang w:val="en-HK"/>
        </w:rPr>
        <w:t>depths</w:t>
      </w:r>
      <w:r w:rsidRPr="638F3193" w:rsidR="00CE0772">
        <w:rPr>
          <w:rFonts w:ascii="Times" w:hAnsi="Times"/>
          <w:color w:val="000000" w:themeColor="text1"/>
          <w:sz w:val="28"/>
          <w:szCs w:val="28"/>
          <w:lang w:val="en-HK"/>
        </w:rPr>
        <w:t xml:space="preserve"> in different genes (</w:t>
      </w:r>
      <w:r w:rsidRPr="638F3193" w:rsidR="00CE0772">
        <w:rPr>
          <w:rFonts w:ascii="Times" w:hAnsi="Times"/>
          <w:color w:val="000000" w:themeColor="text1"/>
          <w:sz w:val="28"/>
          <w:szCs w:val="28"/>
          <w:shd w:val="pct15" w:color="auto" w:fill="FFFFFF"/>
          <w:lang w:val="en-HK"/>
        </w:rPr>
        <w:t>Figure S</w:t>
      </w:r>
      <w:r w:rsidRPr="638F3193" w:rsidR="00555DB3">
        <w:rPr>
          <w:rFonts w:ascii="Times" w:hAnsi="Times"/>
          <w:color w:val="000000" w:themeColor="text1"/>
          <w:sz w:val="28"/>
          <w:szCs w:val="28"/>
          <w:shd w:val="pct15" w:color="auto" w:fill="FFFFFF"/>
          <w:lang w:val="en-HK"/>
        </w:rPr>
        <w:t>4</w:t>
      </w:r>
      <w:r w:rsidRPr="638F3193" w:rsidR="00CE0772">
        <w:rPr>
          <w:rFonts w:ascii="Times" w:hAnsi="Times"/>
          <w:color w:val="000000" w:themeColor="text1"/>
          <w:sz w:val="28"/>
          <w:szCs w:val="28"/>
          <w:lang w:val="en-HK"/>
        </w:rPr>
        <w:t>).</w:t>
      </w:r>
      <w:r w:rsidRPr="638F3193" w:rsidR="0050748C">
        <w:rPr>
          <w:rFonts w:ascii="Times" w:hAnsi="Times"/>
          <w:color w:val="000000" w:themeColor="text1"/>
          <w:sz w:val="28"/>
          <w:szCs w:val="28"/>
          <w:lang w:val="en-HK"/>
        </w:rPr>
        <w:t xml:space="preserve"> </w:t>
      </w:r>
      <w:bookmarkStart w:name="OLE_LINK160" w:id="289"/>
      <w:bookmarkStart w:name="OLE_LINK161" w:id="290"/>
      <w:bookmarkStart w:name="OLE_LINK166" w:id="291"/>
      <w:bookmarkStart w:name="OLE_LINK169" w:id="292"/>
      <w:bookmarkStart w:name="OLE_LINK458" w:id="293"/>
      <w:r w:rsidRPr="638F3193" w:rsidR="005D3805">
        <w:rPr>
          <w:rFonts w:ascii="Times" w:hAnsi="Times"/>
          <w:color w:val="000000" w:themeColor="text1"/>
          <w:sz w:val="28"/>
          <w:szCs w:val="28"/>
          <w:lang w:val="en-HK"/>
        </w:rPr>
        <w:t>B</w:t>
      </w:r>
      <w:r w:rsidRPr="638F3193" w:rsidR="00E84243">
        <w:rPr>
          <w:rFonts w:ascii="Times" w:hAnsi="Times"/>
          <w:color w:val="000000" w:themeColor="text1"/>
          <w:sz w:val="28"/>
          <w:szCs w:val="28"/>
          <w:lang w:val="en-HK"/>
        </w:rPr>
        <w:t xml:space="preserve">y comparing </w:t>
      </w:r>
      <w:bookmarkStart w:name="OLE_LINK328" w:id="294"/>
      <w:bookmarkStart w:name="OLE_LINK329" w:id="295"/>
      <w:bookmarkStart w:name="OLE_LINK330" w:id="296"/>
      <w:r w:rsidRPr="638F3193" w:rsidR="008A4CDF">
        <w:rPr>
          <w:rFonts w:ascii="Times" w:hAnsi="Times"/>
          <w:color w:val="000000" w:themeColor="text1"/>
          <w:sz w:val="28"/>
          <w:szCs w:val="28"/>
          <w:lang w:val="en-HK"/>
        </w:rPr>
        <w:t xml:space="preserve">the depths of </w:t>
      </w:r>
      <w:r w:rsidRPr="638F3193" w:rsidR="00534006">
        <w:rPr>
          <w:rFonts w:ascii="Times" w:hAnsi="Times"/>
          <w:color w:val="000000" w:themeColor="text1"/>
          <w:sz w:val="28"/>
          <w:szCs w:val="28"/>
          <w:lang w:val="en-HK"/>
        </w:rPr>
        <w:t>four</w:t>
      </w:r>
      <w:r w:rsidRPr="638F3193" w:rsidR="00534006">
        <w:rPr>
          <w:rFonts w:ascii="Times" w:hAnsi="Times"/>
          <w:color w:val="000000" w:themeColor="text1"/>
          <w:sz w:val="28"/>
          <w:szCs w:val="28"/>
          <w:lang w:val="en-HK"/>
        </w:rPr>
        <w:t xml:space="preserve"> </w:t>
      </w:r>
      <w:r w:rsidRPr="638F3193" w:rsidR="00A84C38">
        <w:rPr>
          <w:rFonts w:ascii="Times" w:hAnsi="Times"/>
          <w:color w:val="000000" w:themeColor="text1"/>
          <w:sz w:val="28"/>
          <w:szCs w:val="28"/>
          <w:lang w:val="en-HK"/>
        </w:rPr>
        <w:t>genes</w:t>
      </w:r>
      <w:r w:rsidRPr="638F3193" w:rsidR="00A451DA">
        <w:rPr>
          <w:rFonts w:ascii="Times" w:hAnsi="Times"/>
          <w:color w:val="000000" w:themeColor="text1"/>
          <w:sz w:val="28"/>
          <w:szCs w:val="28"/>
          <w:lang w:val="en-HK"/>
        </w:rPr>
        <w:t>,</w:t>
      </w:r>
      <w:bookmarkEnd w:id="289"/>
      <w:bookmarkEnd w:id="290"/>
      <w:bookmarkEnd w:id="294"/>
      <w:bookmarkEnd w:id="295"/>
      <w:bookmarkEnd w:id="296"/>
      <w:r w:rsidRPr="638F3193" w:rsidR="00A451DA">
        <w:rPr>
          <w:rFonts w:ascii="Times" w:hAnsi="Times"/>
          <w:color w:val="000000" w:themeColor="text1"/>
          <w:sz w:val="28"/>
          <w:szCs w:val="28"/>
          <w:lang w:val="en-HK"/>
        </w:rPr>
        <w:t xml:space="preserve"> </w:t>
      </w:r>
      <w:r w:rsidRPr="638F3193" w:rsidR="008A4CDF">
        <w:rPr>
          <w:rFonts w:ascii="Times" w:hAnsi="Times"/>
          <w:color w:val="000000" w:themeColor="text1"/>
          <w:sz w:val="28"/>
          <w:szCs w:val="28"/>
          <w:lang w:val="en-HK"/>
        </w:rPr>
        <w:t>we found</w:t>
      </w:r>
      <w:r w:rsidRPr="638F3193" w:rsidR="005D3805">
        <w:rPr>
          <w:rFonts w:ascii="Times" w:hAnsi="Times"/>
          <w:color w:val="000000" w:themeColor="text1"/>
          <w:sz w:val="28"/>
          <w:szCs w:val="28"/>
          <w:lang w:val="en-HK"/>
        </w:rPr>
        <w:t xml:space="preserve"> that</w:t>
      </w:r>
      <w:r w:rsidRPr="638F3193" w:rsidR="00831C80">
        <w:rPr>
          <w:rFonts w:ascii="Times" w:hAnsi="Times"/>
          <w:color w:val="000000" w:themeColor="text1"/>
          <w:sz w:val="28"/>
          <w:szCs w:val="28"/>
          <w:lang w:val="en-HK"/>
        </w:rPr>
        <w:t>, in these six samples,</w:t>
      </w:r>
      <w:r w:rsidRPr="638F3193" w:rsidR="0006589F">
        <w:rPr>
          <w:rFonts w:ascii="Times" w:hAnsi="Times"/>
          <w:color w:val="000000" w:themeColor="text1"/>
          <w:sz w:val="28"/>
          <w:szCs w:val="28"/>
          <w:lang w:val="en-HK"/>
        </w:rPr>
        <w:t xml:space="preserve"> there were higher </w:t>
      </w:r>
      <w:r w:rsidRPr="638F3193" w:rsidR="000B537B">
        <w:rPr>
          <w:rFonts w:ascii="Times" w:hAnsi="Times"/>
          <w:color w:val="000000" w:themeColor="text1"/>
          <w:sz w:val="28"/>
          <w:szCs w:val="28"/>
          <w:lang w:val="en-HK"/>
        </w:rPr>
        <w:t xml:space="preserve">depths for the N gene with </w:t>
      </w:r>
      <w:r w:rsidRPr="638F3193" w:rsidR="009F3359">
        <w:rPr>
          <w:rFonts w:ascii="Times" w:hAnsi="Times"/>
          <w:color w:val="000000" w:themeColor="text1"/>
          <w:sz w:val="28"/>
          <w:szCs w:val="28"/>
          <w:lang w:val="en-HK"/>
        </w:rPr>
        <w:t xml:space="preserve">an </w:t>
      </w:r>
      <w:r w:rsidRPr="638F3193" w:rsidR="00831C80">
        <w:rPr>
          <w:rFonts w:ascii="Times" w:hAnsi="Times"/>
          <w:color w:val="000000" w:themeColor="text1"/>
          <w:sz w:val="28"/>
          <w:szCs w:val="28"/>
          <w:lang w:val="en-HK"/>
        </w:rPr>
        <w:t>average depth</w:t>
      </w:r>
      <w:r w:rsidRPr="638F3193" w:rsidR="000B537B">
        <w:rPr>
          <w:rFonts w:ascii="Times" w:hAnsi="Times"/>
          <w:color w:val="000000" w:themeColor="text1"/>
          <w:sz w:val="28"/>
          <w:szCs w:val="28"/>
          <w:lang w:val="en-HK"/>
        </w:rPr>
        <w:t xml:space="preserve"> </w:t>
      </w:r>
      <w:r w:rsidRPr="638F3193" w:rsidR="009F3359">
        <w:rPr>
          <w:rFonts w:ascii="Times" w:hAnsi="Times"/>
          <w:color w:val="000000" w:themeColor="text1"/>
          <w:sz w:val="28"/>
          <w:szCs w:val="28"/>
          <w:lang w:val="en-HK"/>
        </w:rPr>
        <w:t xml:space="preserve">range </w:t>
      </w:r>
      <w:r w:rsidRPr="638F3193" w:rsidR="00831C80">
        <w:rPr>
          <w:rFonts w:ascii="Times" w:hAnsi="Times"/>
          <w:color w:val="000000" w:themeColor="text1"/>
          <w:sz w:val="28"/>
          <w:szCs w:val="28"/>
          <w:lang w:val="en-HK"/>
        </w:rPr>
        <w:t xml:space="preserve">of </w:t>
      </w:r>
      <w:bookmarkEnd w:id="291"/>
      <w:bookmarkEnd w:id="292"/>
      <w:r w:rsidRPr="638F3193" w:rsidR="00C451DD">
        <w:rPr>
          <w:rFonts w:ascii="Times" w:hAnsi="Times"/>
          <w:color w:val="000000" w:themeColor="text1"/>
          <w:sz w:val="28"/>
          <w:szCs w:val="28"/>
          <w:lang w:val="en-HK"/>
        </w:rPr>
        <w:t>106269 - 250927</w:t>
      </w:r>
      <w:r w:rsidRPr="638F3193" w:rsidR="00314049">
        <w:rPr>
          <w:rFonts w:ascii="Times" w:hAnsi="Times"/>
          <w:color w:val="000000" w:themeColor="text1"/>
          <w:sz w:val="28"/>
          <w:szCs w:val="28"/>
          <w:lang w:val="en-HK"/>
        </w:rPr>
        <w:t xml:space="preserve">, </w:t>
      </w:r>
      <w:r w:rsidRPr="638F3193" w:rsidR="00E801B8">
        <w:rPr>
          <w:rFonts w:ascii="Times" w:hAnsi="Times"/>
          <w:color w:val="000000" w:themeColor="text1"/>
          <w:sz w:val="28"/>
          <w:szCs w:val="28"/>
          <w:lang w:val="en-HK"/>
        </w:rPr>
        <w:t>and the ORF1</w:t>
      </w:r>
      <w:r w:rsidRPr="638F3193" w:rsidR="00D260CE">
        <w:rPr>
          <w:rFonts w:ascii="Times" w:hAnsi="Times"/>
          <w:color w:val="000000" w:themeColor="text1"/>
          <w:sz w:val="28"/>
          <w:szCs w:val="28"/>
          <w:lang w:val="en-HK"/>
        </w:rPr>
        <w:t>ab</w:t>
      </w:r>
      <w:r w:rsidRPr="638F3193" w:rsidR="00E801B8">
        <w:rPr>
          <w:rFonts w:ascii="Times" w:hAnsi="Times"/>
          <w:color w:val="000000" w:themeColor="text1"/>
          <w:sz w:val="28"/>
          <w:szCs w:val="28"/>
          <w:lang w:val="en-HK"/>
        </w:rPr>
        <w:t xml:space="preserve"> gene </w:t>
      </w:r>
      <w:r w:rsidRPr="638F3193" w:rsidR="0019456F">
        <w:rPr>
          <w:rFonts w:ascii="Times" w:hAnsi="Times"/>
          <w:color w:val="000000" w:themeColor="text1"/>
          <w:sz w:val="28"/>
          <w:szCs w:val="28"/>
          <w:lang w:val="en-HK"/>
        </w:rPr>
        <w:t xml:space="preserve">had </w:t>
      </w:r>
      <w:r w:rsidRPr="638F3193" w:rsidR="009F3359">
        <w:rPr>
          <w:rFonts w:ascii="Times" w:hAnsi="Times"/>
          <w:color w:val="000000" w:themeColor="text1"/>
          <w:sz w:val="28"/>
          <w:szCs w:val="28"/>
          <w:lang w:val="en-HK"/>
        </w:rPr>
        <w:t xml:space="preserve">an </w:t>
      </w:r>
      <w:r w:rsidRPr="638F3193" w:rsidR="0019456F">
        <w:rPr>
          <w:rFonts w:ascii="Times" w:hAnsi="Times"/>
          <w:color w:val="000000" w:themeColor="text1"/>
          <w:sz w:val="28"/>
          <w:szCs w:val="28"/>
          <w:lang w:val="en-HK"/>
        </w:rPr>
        <w:t xml:space="preserve">average depth </w:t>
      </w:r>
      <w:r w:rsidRPr="638F3193" w:rsidR="009F3359">
        <w:rPr>
          <w:rFonts w:ascii="Times" w:hAnsi="Times"/>
          <w:color w:val="000000" w:themeColor="text1"/>
          <w:sz w:val="28"/>
          <w:szCs w:val="28"/>
          <w:lang w:val="en-HK"/>
        </w:rPr>
        <w:t xml:space="preserve">range </w:t>
      </w:r>
      <w:r w:rsidRPr="638F3193" w:rsidR="0019456F">
        <w:rPr>
          <w:rFonts w:ascii="Times" w:hAnsi="Times"/>
          <w:color w:val="000000" w:themeColor="text1"/>
          <w:sz w:val="28"/>
          <w:szCs w:val="28"/>
          <w:lang w:val="en-HK"/>
        </w:rPr>
        <w:t xml:space="preserve">of </w:t>
      </w:r>
      <w:r w:rsidRPr="638F3193" w:rsidR="005142DD">
        <w:rPr>
          <w:rFonts w:ascii="Times" w:hAnsi="Times"/>
          <w:color w:val="000000" w:themeColor="text1"/>
          <w:sz w:val="28"/>
          <w:szCs w:val="28"/>
          <w:lang w:val="en-HK"/>
        </w:rPr>
        <w:t xml:space="preserve">2762 - </w:t>
      </w:r>
      <w:r w:rsidRPr="638F3193" w:rsidR="00DB7427">
        <w:rPr>
          <w:rFonts w:ascii="Times" w:hAnsi="Times"/>
          <w:color w:val="000000" w:themeColor="text1"/>
          <w:sz w:val="28"/>
          <w:szCs w:val="28"/>
          <w:lang w:val="en-HK"/>
        </w:rPr>
        <w:t>5978</w:t>
      </w:r>
      <w:r w:rsidRPr="638F3193" w:rsidR="000B537B">
        <w:rPr>
          <w:rFonts w:ascii="Times" w:hAnsi="Times"/>
          <w:color w:val="000000" w:themeColor="text1"/>
          <w:sz w:val="28"/>
          <w:szCs w:val="28"/>
          <w:lang w:val="en-HK"/>
        </w:rPr>
        <w:t>.</w:t>
      </w:r>
      <w:r w:rsidRPr="638F3193" w:rsidR="0019456F">
        <w:rPr>
          <w:rFonts w:ascii="Times" w:hAnsi="Times"/>
          <w:color w:val="000000" w:themeColor="text1"/>
          <w:sz w:val="28"/>
          <w:szCs w:val="28"/>
          <w:lang w:val="en-HK"/>
        </w:rPr>
        <w:t xml:space="preserve"> </w:t>
      </w:r>
      <w:bookmarkEnd w:id="293"/>
      <w:r w:rsidRPr="638F3193" w:rsidR="0019456F">
        <w:rPr>
          <w:rFonts w:ascii="Times" w:hAnsi="Times"/>
          <w:color w:val="000000" w:themeColor="text1"/>
          <w:sz w:val="28"/>
          <w:szCs w:val="28"/>
          <w:lang w:val="en-HK"/>
        </w:rPr>
        <w:t xml:space="preserve"> </w:t>
      </w:r>
      <w:bookmarkStart w:name="OLE_LINK333" w:id="297"/>
      <w:bookmarkStart w:name="OLE_LINK334" w:id="298"/>
      <w:bookmarkStart w:name="OLE_LINK331" w:id="299"/>
      <w:bookmarkStart w:name="OLE_LINK332" w:id="300"/>
      <w:r w:rsidRPr="638F3193" w:rsidR="0019456F">
        <w:rPr>
          <w:rFonts w:ascii="Times" w:hAnsi="Times"/>
          <w:color w:val="000000" w:themeColor="text1"/>
          <w:sz w:val="28"/>
          <w:szCs w:val="28"/>
          <w:lang w:val="en-HK"/>
        </w:rPr>
        <w:t xml:space="preserve">However, the E gene had </w:t>
      </w:r>
      <w:r w:rsidRPr="638F3193" w:rsidR="00440A66">
        <w:rPr>
          <w:rFonts w:ascii="Times" w:hAnsi="Times"/>
          <w:color w:val="000000" w:themeColor="text1"/>
          <w:sz w:val="28"/>
          <w:szCs w:val="28"/>
          <w:lang w:val="en-HK"/>
        </w:rPr>
        <w:t xml:space="preserve">significantly </w:t>
      </w:r>
      <w:r w:rsidRPr="638F3193" w:rsidR="00595394">
        <w:rPr>
          <w:rFonts w:ascii="Times" w:hAnsi="Times"/>
          <w:color w:val="000000" w:themeColor="text1"/>
          <w:sz w:val="28"/>
          <w:szCs w:val="28"/>
          <w:lang w:val="en-HK"/>
        </w:rPr>
        <w:t>v</w:t>
      </w:r>
      <w:r w:rsidRPr="638F3193" w:rsidR="00353257">
        <w:rPr>
          <w:rFonts w:ascii="Times" w:hAnsi="Times"/>
          <w:color w:val="000000" w:themeColor="text1"/>
          <w:sz w:val="28"/>
          <w:szCs w:val="28"/>
          <w:lang w:val="en-HK"/>
        </w:rPr>
        <w:t>a</w:t>
      </w:r>
      <w:r w:rsidRPr="638F3193" w:rsidR="00595394">
        <w:rPr>
          <w:rFonts w:ascii="Times" w:hAnsi="Times"/>
          <w:color w:val="000000" w:themeColor="text1"/>
          <w:sz w:val="28"/>
          <w:szCs w:val="28"/>
          <w:lang w:val="en-HK"/>
        </w:rPr>
        <w:t>ri</w:t>
      </w:r>
      <w:r w:rsidRPr="638F3193" w:rsidR="00353257">
        <w:rPr>
          <w:rFonts w:ascii="Times" w:hAnsi="Times"/>
          <w:color w:val="000000" w:themeColor="text1"/>
          <w:sz w:val="28"/>
          <w:szCs w:val="28"/>
          <w:lang w:val="en-HK"/>
        </w:rPr>
        <w:t>e</w:t>
      </w:r>
      <w:r w:rsidRPr="638F3193" w:rsidR="00595394">
        <w:rPr>
          <w:rFonts w:ascii="Times" w:hAnsi="Times"/>
          <w:color w:val="000000" w:themeColor="text1"/>
          <w:sz w:val="28"/>
          <w:szCs w:val="28"/>
          <w:lang w:val="en-HK"/>
        </w:rPr>
        <w:t>d</w:t>
      </w:r>
      <w:r w:rsidRPr="638F3193" w:rsidR="0019456F">
        <w:rPr>
          <w:rFonts w:ascii="Times" w:hAnsi="Times"/>
          <w:color w:val="000000" w:themeColor="text1"/>
          <w:sz w:val="28"/>
          <w:szCs w:val="28"/>
          <w:lang w:val="en-HK"/>
        </w:rPr>
        <w:t xml:space="preserve"> </w:t>
      </w:r>
      <w:r w:rsidRPr="638F3193" w:rsidR="001C5BB8">
        <w:rPr>
          <w:rFonts w:ascii="Times" w:hAnsi="Times"/>
          <w:color w:val="000000" w:themeColor="text1"/>
          <w:sz w:val="28"/>
          <w:szCs w:val="28"/>
          <w:lang w:val="en-HK"/>
        </w:rPr>
        <w:t>average depths</w:t>
      </w:r>
      <w:r w:rsidRPr="638F3193" w:rsidR="00353257">
        <w:rPr>
          <w:rFonts w:ascii="Times" w:hAnsi="Times"/>
          <w:color w:val="000000" w:themeColor="text1"/>
          <w:sz w:val="28"/>
          <w:szCs w:val="28"/>
          <w:lang w:val="en-HK"/>
        </w:rPr>
        <w:t xml:space="preserve"> in six samples</w:t>
      </w:r>
      <w:r w:rsidRPr="638F3193" w:rsidR="00F95E5C">
        <w:rPr>
          <w:rFonts w:ascii="Times" w:hAnsi="Times"/>
          <w:color w:val="000000" w:themeColor="text1"/>
          <w:sz w:val="28"/>
          <w:szCs w:val="28"/>
          <w:lang w:val="en-HK"/>
        </w:rPr>
        <w:t xml:space="preserve">, with </w:t>
      </w:r>
      <w:r w:rsidRPr="638F3193" w:rsidR="00DE56EA">
        <w:rPr>
          <w:rFonts w:ascii="Times" w:hAnsi="Times"/>
          <w:color w:val="000000" w:themeColor="text1"/>
          <w:sz w:val="28"/>
          <w:szCs w:val="28"/>
          <w:lang w:val="en-HK"/>
        </w:rPr>
        <w:t>an</w:t>
      </w:r>
      <w:r w:rsidRPr="638F3193" w:rsidR="009F3359">
        <w:rPr>
          <w:rFonts w:ascii="Times" w:hAnsi="Times"/>
          <w:color w:val="000000" w:themeColor="text1"/>
          <w:sz w:val="28"/>
          <w:szCs w:val="28"/>
          <w:lang w:val="en-HK"/>
        </w:rPr>
        <w:t xml:space="preserve"> average depth range of </w:t>
      </w:r>
      <w:r w:rsidRPr="638F3193" w:rsidR="00DB7427">
        <w:rPr>
          <w:rFonts w:ascii="Times" w:hAnsi="Times"/>
          <w:color w:val="000000" w:themeColor="text1"/>
          <w:sz w:val="28"/>
          <w:szCs w:val="28"/>
          <w:lang w:val="en-HK"/>
        </w:rPr>
        <w:t>0 - 25066</w:t>
      </w:r>
      <w:r w:rsidRPr="638F3193" w:rsidR="001C5BB8">
        <w:rPr>
          <w:rFonts w:ascii="Times" w:hAnsi="Times"/>
          <w:color w:val="000000" w:themeColor="text1"/>
          <w:sz w:val="28"/>
          <w:szCs w:val="28"/>
          <w:lang w:val="en-HK"/>
        </w:rPr>
        <w:t>.</w:t>
      </w:r>
      <w:bookmarkEnd w:id="297"/>
      <w:bookmarkEnd w:id="298"/>
      <w:r w:rsidRPr="638F3193" w:rsidR="00F95E5C">
        <w:rPr>
          <w:rFonts w:ascii="Times" w:hAnsi="Times"/>
          <w:color w:val="000000" w:themeColor="text1"/>
          <w:sz w:val="28"/>
          <w:szCs w:val="28"/>
          <w:lang w:val="en-HK"/>
        </w:rPr>
        <w:t xml:space="preserve"> </w:t>
      </w:r>
      <w:bookmarkEnd w:id="299"/>
      <w:bookmarkEnd w:id="300"/>
    </w:p>
    <w:bookmarkEnd w:id="287"/>
    <w:bookmarkEnd w:id="288"/>
    <w:p w:rsidRPr="00382CF6" w:rsidR="00523298" w:rsidP="00195F2E" w:rsidRDefault="00523298" w14:paraId="532B5AE3" w14:textId="77777777">
      <w:pPr>
        <w:spacing w:line="480" w:lineRule="auto"/>
        <w:jc w:val="both"/>
        <w:rPr>
          <w:rFonts w:ascii="Times" w:hAnsi="Times"/>
          <w:b/>
          <w:bCs/>
          <w:color w:val="000000" w:themeColor="text1"/>
          <w:sz w:val="28"/>
          <w:szCs w:val="28"/>
          <w:lang w:val="en-US"/>
        </w:rPr>
      </w:pPr>
    </w:p>
    <w:p w:rsidRPr="00382CF6" w:rsidR="00891815" w:rsidP="00195F2E" w:rsidRDefault="00665FA1" w14:paraId="464F81B3" w14:textId="3E512563">
      <w:pPr>
        <w:spacing w:line="480" w:lineRule="auto"/>
        <w:jc w:val="both"/>
        <w:rPr>
          <w:rFonts w:ascii="Times" w:hAnsi="Times"/>
          <w:b/>
          <w:bCs/>
          <w:color w:val="000000" w:themeColor="text1"/>
          <w:sz w:val="28"/>
          <w:szCs w:val="28"/>
          <w:lang w:val="en-US"/>
        </w:rPr>
      </w:pPr>
      <w:r>
        <w:rPr>
          <w:rFonts w:ascii="Times" w:hAnsi="Times"/>
          <w:b/>
          <w:bCs/>
          <w:color w:val="000000" w:themeColor="text1"/>
          <w:sz w:val="28"/>
          <w:szCs w:val="28"/>
          <w:lang w:val="en-US"/>
        </w:rPr>
        <w:t>4</w:t>
      </w:r>
      <w:r w:rsidR="009559D5">
        <w:rPr>
          <w:rFonts w:ascii="Times" w:hAnsi="Times"/>
          <w:b/>
          <w:bCs/>
          <w:color w:val="000000" w:themeColor="text1"/>
          <w:sz w:val="28"/>
          <w:szCs w:val="28"/>
          <w:lang w:val="en-US"/>
        </w:rPr>
        <w:t>.</w:t>
      </w:r>
      <w:r>
        <w:rPr>
          <w:rFonts w:ascii="Times" w:hAnsi="Times"/>
          <w:b/>
          <w:bCs/>
          <w:color w:val="000000" w:themeColor="text1"/>
          <w:sz w:val="28"/>
          <w:szCs w:val="28"/>
          <w:lang w:val="en-US"/>
        </w:rPr>
        <w:t xml:space="preserve"> </w:t>
      </w:r>
      <w:r w:rsidRPr="00382CF6" w:rsidR="00891815">
        <w:rPr>
          <w:rFonts w:ascii="Times" w:hAnsi="Times"/>
          <w:b/>
          <w:bCs/>
          <w:color w:val="000000" w:themeColor="text1"/>
          <w:sz w:val="28"/>
          <w:szCs w:val="28"/>
          <w:lang w:val="en-US"/>
        </w:rPr>
        <w:t>Discussion</w:t>
      </w:r>
    </w:p>
    <w:p w:rsidRPr="00382CF6" w:rsidR="001C150E" w:rsidP="00195F2E" w:rsidRDefault="001C150E" w14:paraId="5F7302D5" w14:textId="66F141A3">
      <w:pPr>
        <w:spacing w:line="480" w:lineRule="auto"/>
        <w:jc w:val="both"/>
        <w:rPr>
          <w:rFonts w:ascii="Times" w:hAnsi="Times"/>
          <w:color w:val="000000" w:themeColor="text1"/>
          <w:sz w:val="28"/>
          <w:szCs w:val="28"/>
          <w:lang w:val="en-US"/>
        </w:rPr>
      </w:pPr>
      <w:bookmarkStart w:name="OLE_LINK213" w:id="301"/>
      <w:bookmarkStart w:name="OLE_LINK214" w:id="302"/>
      <w:r w:rsidRPr="00382CF6">
        <w:rPr>
          <w:rFonts w:ascii="Times" w:hAnsi="Times"/>
          <w:color w:val="000000" w:themeColor="text1"/>
          <w:sz w:val="28"/>
          <w:szCs w:val="28"/>
        </w:rPr>
        <w:t xml:space="preserve">In </w:t>
      </w:r>
      <w:r w:rsidRPr="00382CF6">
        <w:rPr>
          <w:rFonts w:ascii="Times" w:hAnsi="Times"/>
          <w:color w:val="000000" w:themeColor="text1"/>
          <w:sz w:val="28"/>
          <w:szCs w:val="28"/>
          <w:lang w:val="en-US"/>
        </w:rPr>
        <w:t>light of the rapid evol</w:t>
      </w:r>
      <w:r w:rsidR="00370EB8">
        <w:rPr>
          <w:rFonts w:ascii="Times" w:hAnsi="Times"/>
          <w:color w:val="000000" w:themeColor="text1"/>
          <w:sz w:val="28"/>
          <w:szCs w:val="28"/>
          <w:lang w:val="en-US"/>
        </w:rPr>
        <w:t>ution</w:t>
      </w:r>
      <w:r w:rsidRPr="00382CF6">
        <w:rPr>
          <w:rFonts w:ascii="Times" w:hAnsi="Times"/>
          <w:color w:val="000000" w:themeColor="text1"/>
          <w:sz w:val="28"/>
          <w:szCs w:val="28"/>
          <w:lang w:val="en-US"/>
        </w:rPr>
        <w:t xml:space="preserve"> and spread of the SARS-CoV-2 variants</w:t>
      </w:r>
      <w:r w:rsidRPr="00382CF6" w:rsidR="002871BA">
        <w:rPr>
          <w:rFonts w:ascii="Times" w:hAnsi="Times"/>
          <w:color w:val="000000" w:themeColor="text1"/>
          <w:sz w:val="28"/>
          <w:szCs w:val="28"/>
          <w:lang w:val="en-US"/>
        </w:rPr>
        <w:t xml:space="preserve"> (</w:t>
      </w:r>
      <w:r w:rsidRPr="00230348" w:rsidR="002871BA">
        <w:rPr>
          <w:rFonts w:ascii="Times" w:hAnsi="Times"/>
          <w:color w:val="000000" w:themeColor="text1"/>
          <w:sz w:val="28"/>
          <w:szCs w:val="28"/>
          <w:shd w:val="pct15" w:color="auto" w:fill="FFFFFF"/>
          <w:lang w:val="en-US"/>
        </w:rPr>
        <w:t>Figure S</w:t>
      </w:r>
      <w:r w:rsidR="00EF087F">
        <w:rPr>
          <w:rFonts w:ascii="Times" w:hAnsi="Times"/>
          <w:color w:val="000000" w:themeColor="text1"/>
          <w:sz w:val="28"/>
          <w:szCs w:val="28"/>
          <w:shd w:val="pct15" w:color="auto" w:fill="FFFFFF"/>
          <w:lang w:val="en-US"/>
        </w:rPr>
        <w:t>5</w:t>
      </w:r>
      <w:r w:rsidRPr="00382CF6" w:rsidR="002871BA">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 more and more mutations occur in the viral genome, even </w:t>
      </w:r>
      <w:r w:rsidRPr="00382CF6" w:rsidR="00855844">
        <w:rPr>
          <w:rFonts w:ascii="Times" w:hAnsi="Times"/>
          <w:color w:val="000000" w:themeColor="text1"/>
          <w:sz w:val="28"/>
          <w:szCs w:val="28"/>
          <w:lang w:val="en-US"/>
        </w:rPr>
        <w:t>at</w:t>
      </w:r>
      <w:r w:rsidRPr="00382CF6">
        <w:rPr>
          <w:rFonts w:ascii="Times" w:hAnsi="Times"/>
          <w:color w:val="000000" w:themeColor="text1"/>
          <w:sz w:val="28"/>
          <w:szCs w:val="28"/>
          <w:lang w:val="en-US"/>
        </w:rPr>
        <w:t xml:space="preserve"> the primer/probe binding sites, causing off-target effects and raising new challenges in the RT-qPCR diagnosis. </w:t>
      </w:r>
      <w:bookmarkEnd w:id="301"/>
      <w:bookmarkEnd w:id="302"/>
      <w:r w:rsidRPr="00382CF6">
        <w:rPr>
          <w:rFonts w:ascii="Times" w:hAnsi="Times"/>
          <w:color w:val="000000" w:themeColor="text1"/>
          <w:sz w:val="28"/>
          <w:szCs w:val="28"/>
          <w:lang w:val="en-US"/>
        </w:rPr>
        <w:t xml:space="preserve">Moreover, many studies have developed methods for variant detection leveraging the mutation sites </w:t>
      </w:r>
      <w:r w:rsidRPr="00382CF6" w:rsidR="00855844">
        <w:rPr>
          <w:rFonts w:ascii="Times" w:hAnsi="Times"/>
          <w:color w:val="000000" w:themeColor="text1"/>
          <w:sz w:val="28"/>
          <w:szCs w:val="28"/>
          <w:lang w:val="en-US"/>
        </w:rPr>
        <w:t>at</w:t>
      </w:r>
      <w:r w:rsidRPr="00382CF6">
        <w:rPr>
          <w:rFonts w:ascii="Times" w:hAnsi="Times"/>
          <w:color w:val="000000" w:themeColor="text1"/>
          <w:sz w:val="28"/>
          <w:szCs w:val="28"/>
          <w:lang w:val="en-US"/>
        </w:rPr>
        <w:t xml:space="preserve"> the 3’ end of the primer binding sites </w:t>
      </w:r>
      <w:r w:rsidRPr="00382CF6">
        <w:rPr>
          <w:rFonts w:ascii="Times" w:hAnsi="Times"/>
          <w:color w:val="000000" w:themeColor="text1"/>
          <w:sz w:val="28"/>
          <w:szCs w:val="28"/>
          <w:lang w:val="en-US"/>
        </w:rPr>
        <w:fldChar w:fldCharType="begin">
          <w:fldData xml:space="preserve">PEVuZE5vdGU+PENpdGU+PEF1dGhvcj5MZWU8L0F1dGhvcj48WWVhcj4yMDIxPC9ZZWFyPjxSZWNO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PEVuZE5vdGU+PENpdGU+PEF1dGhvcj5MZWU8L0F1dGhvcj48WWVhcj4yMDIxPC9ZZWFyPjxSZWNO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r>
      <w:r w:rsidRPr="00382CF6">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(Graber et al., 2021; Lee et al., 2021; Xu et al., 2022a)</w:t>
      </w:r>
      <w:r w:rsidRPr="00382CF6">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t xml:space="preserve"> and </w:t>
      </w:r>
      <w:r w:rsidRPr="00382CF6" w:rsidR="00855844">
        <w:rPr>
          <w:rFonts w:ascii="Times" w:hAnsi="Times"/>
          <w:color w:val="000000" w:themeColor="text1"/>
          <w:sz w:val="28"/>
          <w:szCs w:val="28"/>
          <w:lang w:val="en-US"/>
        </w:rPr>
        <w:t>at</w:t>
      </w:r>
      <w:r w:rsidRPr="00382CF6">
        <w:rPr>
          <w:rFonts w:ascii="Times" w:hAnsi="Times"/>
          <w:color w:val="000000" w:themeColor="text1"/>
          <w:sz w:val="28"/>
          <w:szCs w:val="28"/>
          <w:lang w:val="en-US"/>
        </w:rPr>
        <w:t xml:space="preserve"> the probe binding sites </w:t>
      </w:r>
      <w:r w:rsidRPr="00382CF6">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&lt;EndNote&gt;&lt;Cite&gt;&lt;Author&gt;Peterson&lt;/Author&gt;&lt;Year&gt;2022&lt;/Year&gt;&lt;RecNum&gt;998&lt;/RecNum&gt;&lt;DisplayText&gt;(Peterson et al., 2022; Yaniv et al., 2021)&lt;/DisplayText&gt;&lt;record&gt;&lt;rec-number&gt;998&lt;/rec-number&gt;&lt;foreign-keys&gt;&lt;key app="EN" db-id="v2xfaetdq05recev2xz5drrssf0ff9xaz2s9" timestamp="1670337300"&gt;998&lt;/key&gt;&lt;/foreign-keys&gt;&lt;ref-type name="Journal Article"&gt;17&lt;/ref-type&gt;&lt;contributors&gt;&lt;authors&gt;&lt;author&gt;Peterson, Shelley W&lt;/author&gt;&lt;author&gt;Lidder, Ravinder&lt;/author&gt;&lt;author&gt;Daigle, Jade&lt;/author&gt;&lt;author&gt;Wonitowy, Quinn&lt;/author&gt;&lt;author&gt;Dueck, Codey&lt;/author&gt;&lt;author&gt;Nagasawa, Audra&lt;/author&gt;&lt;author&gt;Mulvey, Michael R&lt;/author&gt;&lt;author&gt;Mangat, Chand S&lt;/author&gt;&lt;/authors&gt;&lt;/contributors&gt;&lt;titles&gt;&lt;title&gt;RT-qPCR detection of SARS-CoV-2 mutations S 69–70 del, S N501Y and N D3L associated with variants of concern in Canadian wastewater samples&lt;/title&gt;&lt;secondary-title&gt;Science of the Total Environment&lt;/secondary-title&gt;&lt;/titles&gt;&lt;periodical&gt;&lt;full-title&gt;Science of The Total Environment&lt;/full-title&gt;&lt;/periodical&gt;&lt;pages&gt;151283&lt;/pages&gt;&lt;volume&gt;810&lt;/volume&gt;&lt;dates&gt;&lt;year&gt;2022&lt;/year&gt;&lt;/dates&gt;&lt;isbn&gt;0048-9697&lt;/isbn&gt;&lt;urls&gt;&lt;/urls&gt;&lt;/record&gt;&lt;/Cite&gt;&lt;Cite&gt;&lt;Author&gt;Yaniv&lt;/Author&gt;&lt;Year&gt;2021&lt;/Year&gt;&lt;RecNum&gt;171&lt;/RecNum&gt;&lt;record&gt;&lt;rec-number&gt;171&lt;/rec-number&gt;&lt;foreign-keys&gt;&lt;key app="EN" db-id="v2xfaetdq05recev2xz5drrssf0ff9xaz2s9" timestamp="1653497409"&gt;171&lt;/key&gt;&lt;/foreign-keys&gt;&lt;ref-type name="Journal Article"&gt;17&lt;/ref-type&gt;&lt;contributors&gt;&lt;authors&gt;&lt;author&gt;Yaniv, Karin&lt;/author&gt;&lt;author&gt;Ozer, Eden&lt;/author&gt;&lt;author&gt;Lewis, Yair&lt;/author&gt;&lt;author&gt;Kushmaro, Ariel&lt;/author&gt;&lt;/authors&gt;&lt;/contributors&gt;&lt;titles&gt;&lt;title&gt;RT-qPCR assays for SARS-CoV-2 variants of concern in wastewater reveals compromised vaccination-induced immunity&lt;/title&gt;&lt;secondary-title&gt;Water research&lt;/secondary-title&gt;&lt;/titles&gt;&lt;periodical&gt;&lt;full-title&gt;Water Research&lt;/full-title&gt;&lt;/periodical&gt;&lt;pages&gt;117808&lt;/pages&gt;&lt;volume&gt;207&lt;/volume&gt;&lt;dates&gt;&lt;year&gt;2021&lt;/year&gt;&lt;/dates&gt;&lt;isbn&gt;0043-1354&lt;/isbn&gt;&lt;urls&gt;&lt;related-urls&gt;&lt;url&gt;https://www.ncbi.nlm.nih.gov/pmc/articles/PMC8551083/pdf/main.pdf&lt;/url&gt;&lt;/related-urls&gt;&lt;/urls&gt;&lt;/record&gt;&lt;/Cite&gt;&lt;/EndNote&gt;</w:instrText>
      </w:r>
      <w:r w:rsidRPr="00382CF6">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(Peterson et al., 2022; Yaniv et al., 2021)</w:t>
      </w:r>
      <w:r w:rsidRPr="00382CF6">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t xml:space="preserve">, which also suggests the impacts of mutations on the RT-qPCR tests. </w:t>
      </w:r>
      <w:r w:rsidRPr="008201EB">
        <w:rPr>
          <w:rFonts w:ascii="Times" w:hAnsi="Times"/>
          <w:color w:val="000000" w:themeColor="text1"/>
          <w:sz w:val="28"/>
          <w:szCs w:val="28"/>
          <w:lang w:val="en-US"/>
        </w:rPr>
        <w:t xml:space="preserve">Providing early warning signals and informing public health interventions are crucial for </w:t>
      </w:r>
      <w:r w:rsidR="00213737">
        <w:rPr>
          <w:rFonts w:ascii="Times" w:hAnsi="Times"/>
          <w:color w:val="000000" w:themeColor="text1"/>
          <w:sz w:val="28"/>
          <w:szCs w:val="28"/>
          <w:lang w:val="en-US"/>
        </w:rPr>
        <w:t>wastewater</w:t>
      </w:r>
      <w:r w:rsidRPr="008201EB">
        <w:rPr>
          <w:rFonts w:ascii="Times" w:hAnsi="Times"/>
          <w:color w:val="000000" w:themeColor="text1"/>
          <w:sz w:val="28"/>
          <w:szCs w:val="28"/>
          <w:lang w:val="en-US"/>
        </w:rPr>
        <w:t xml:space="preserve"> testing as complementary tools </w:t>
      </w:r>
      <w:r w:rsidRPr="008201EB" w:rsidR="00073859">
        <w:rPr>
          <w:rFonts w:ascii="Times" w:hAnsi="Times"/>
          <w:color w:val="000000" w:themeColor="text1"/>
          <w:sz w:val="28"/>
          <w:szCs w:val="28"/>
          <w:lang w:val="en-US"/>
        </w:rPr>
        <w:t>to</w:t>
      </w:r>
      <w:r w:rsidRPr="008201EB">
        <w:rPr>
          <w:rFonts w:ascii="Times" w:hAnsi="Times"/>
          <w:color w:val="000000" w:themeColor="text1"/>
          <w:sz w:val="28"/>
          <w:szCs w:val="28"/>
          <w:lang w:val="en-US"/>
        </w:rPr>
        <w:t xml:space="preserve"> contr</w:t>
      </w:r>
      <w:r w:rsidRPr="008201EB" w:rsidR="00073859">
        <w:rPr>
          <w:rFonts w:ascii="Times" w:hAnsi="Times"/>
          <w:color w:val="000000" w:themeColor="text1"/>
          <w:sz w:val="28"/>
          <w:szCs w:val="28"/>
          <w:lang w:val="en-US"/>
        </w:rPr>
        <w:t>ol</w:t>
      </w:r>
      <w:r w:rsidRPr="008201EB">
        <w:rPr>
          <w:rFonts w:ascii="Times" w:hAnsi="Times"/>
          <w:color w:val="000000" w:themeColor="text1"/>
          <w:sz w:val="28"/>
          <w:szCs w:val="28"/>
          <w:lang w:val="en-US"/>
        </w:rPr>
        <w:t xml:space="preserve"> the </w:t>
      </w:r>
      <w:r w:rsidRPr="008201EB" w:rsidR="00073859">
        <w:rPr>
          <w:rFonts w:ascii="Times" w:hAnsi="Times"/>
          <w:color w:val="000000" w:themeColor="text1"/>
          <w:sz w:val="28"/>
          <w:szCs w:val="28"/>
          <w:lang w:val="en-US"/>
        </w:rPr>
        <w:t xml:space="preserve">COVID-19 </w:t>
      </w:r>
      <w:r w:rsidRPr="008201EB">
        <w:rPr>
          <w:rFonts w:ascii="Times" w:hAnsi="Times"/>
          <w:color w:val="000000" w:themeColor="text1"/>
          <w:sz w:val="28"/>
          <w:szCs w:val="28"/>
          <w:lang w:val="en-US"/>
        </w:rPr>
        <w:t xml:space="preserve">pandemic. </w:t>
      </w:r>
      <w:r w:rsidRPr="00382CF6">
        <w:rPr>
          <w:rFonts w:ascii="Times" w:hAnsi="Times"/>
          <w:color w:val="000000" w:themeColor="text1"/>
          <w:sz w:val="28"/>
          <w:szCs w:val="28"/>
          <w:lang w:val="en-US"/>
        </w:rPr>
        <w:t xml:space="preserve">Off-target effects caused by the </w:t>
      </w:r>
      <w:r w:rsidRPr="00382CF6" w:rsidR="00073859">
        <w:rPr>
          <w:rFonts w:ascii="Times" w:hAnsi="Times"/>
          <w:color w:val="000000" w:themeColor="text1"/>
          <w:sz w:val="28"/>
          <w:szCs w:val="28"/>
          <w:lang w:val="en-US"/>
        </w:rPr>
        <w:t>mismatche</w:t>
      </w:r>
      <w:r w:rsidRPr="00382CF6">
        <w:rPr>
          <w:rFonts w:ascii="Times" w:hAnsi="Times"/>
          <w:color w:val="000000" w:themeColor="text1"/>
          <w:sz w:val="28"/>
          <w:szCs w:val="28"/>
          <w:lang w:val="en-US"/>
        </w:rPr>
        <w:t xml:space="preserve">s would decrease the efficacy of </w:t>
      </w:r>
      <w:r w:rsidR="00420A03">
        <w:rPr>
          <w:rFonts w:ascii="Times" w:hAnsi="Times"/>
          <w:color w:val="000000" w:themeColor="text1"/>
          <w:sz w:val="28"/>
          <w:szCs w:val="28"/>
          <w:lang w:val="en-US"/>
        </w:rPr>
        <w:t>wastewater</w:t>
      </w:r>
      <w:r w:rsidRPr="00382CF6" w:rsidR="00420A03">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surveillance. </w:t>
      </w:r>
      <w:bookmarkStart w:name="OLE_LINK313" w:id="303"/>
      <w:bookmarkStart w:name="OLE_LINK314" w:id="304"/>
      <w:r w:rsidR="00323ECC">
        <w:rPr>
          <w:rFonts w:ascii="Times" w:hAnsi="Times"/>
          <w:color w:val="000000" w:themeColor="text1"/>
          <w:sz w:val="28"/>
          <w:szCs w:val="28"/>
          <w:lang w:val="en-US"/>
        </w:rPr>
        <w:t>Therefore</w:t>
      </w:r>
      <w:r w:rsidRPr="00382CF6">
        <w:rPr>
          <w:rFonts w:ascii="Times" w:hAnsi="Times"/>
          <w:color w:val="000000" w:themeColor="text1"/>
          <w:sz w:val="28"/>
          <w:szCs w:val="28"/>
          <w:lang w:val="en-US"/>
        </w:rPr>
        <w:t xml:space="preserve">, </w:t>
      </w:r>
      <w:r w:rsidR="00323ECC">
        <w:rPr>
          <w:rFonts w:ascii="Times" w:hAnsi="Times"/>
          <w:color w:val="000000" w:themeColor="text1"/>
          <w:sz w:val="28"/>
          <w:szCs w:val="28"/>
          <w:lang w:val="en-US"/>
        </w:rPr>
        <w:t xml:space="preserve">there is </w:t>
      </w:r>
      <w:r w:rsidR="00743B9B">
        <w:rPr>
          <w:rFonts w:ascii="Times" w:hAnsi="Times"/>
          <w:color w:val="000000" w:themeColor="text1"/>
          <w:sz w:val="28"/>
          <w:szCs w:val="28"/>
          <w:lang w:val="en-US"/>
        </w:rPr>
        <w:t xml:space="preserve">an </w:t>
      </w:r>
      <w:r w:rsidR="00323ECC">
        <w:rPr>
          <w:rFonts w:ascii="Times" w:hAnsi="Times"/>
          <w:color w:val="000000" w:themeColor="text1"/>
          <w:sz w:val="28"/>
          <w:szCs w:val="28"/>
          <w:lang w:val="en-US"/>
        </w:rPr>
        <w:t xml:space="preserve">urgent need to develop refined methods for </w:t>
      </w:r>
      <w:r w:rsidR="00420A03">
        <w:rPr>
          <w:rFonts w:ascii="Times" w:hAnsi="Times"/>
          <w:color w:val="000000" w:themeColor="text1"/>
          <w:sz w:val="28"/>
          <w:szCs w:val="28"/>
          <w:lang w:val="en-US"/>
        </w:rPr>
        <w:t xml:space="preserve">dealing with </w:t>
      </w:r>
      <w:r w:rsidR="00A9456E">
        <w:rPr>
          <w:rFonts w:ascii="Times" w:hAnsi="Times"/>
          <w:color w:val="000000" w:themeColor="text1"/>
          <w:sz w:val="28"/>
          <w:szCs w:val="28"/>
          <w:lang w:val="en-US"/>
        </w:rPr>
        <w:t xml:space="preserve">the </w:t>
      </w:r>
      <w:r w:rsidR="00420A03">
        <w:rPr>
          <w:rFonts w:ascii="Times" w:hAnsi="Times"/>
          <w:color w:val="000000" w:themeColor="text1"/>
          <w:sz w:val="28"/>
          <w:szCs w:val="28"/>
          <w:lang w:val="en-US"/>
        </w:rPr>
        <w:t xml:space="preserve">new </w:t>
      </w:r>
      <w:r w:rsidRPr="00382CF6">
        <w:rPr>
          <w:rFonts w:ascii="Times" w:hAnsi="Times"/>
          <w:color w:val="000000" w:themeColor="text1"/>
          <w:sz w:val="28"/>
          <w:szCs w:val="28"/>
          <w:lang w:val="en-US"/>
        </w:rPr>
        <w:t xml:space="preserve">emerging variants in </w:t>
      </w:r>
      <w:r w:rsidR="00420A03">
        <w:rPr>
          <w:rFonts w:ascii="Times" w:hAnsi="Times"/>
          <w:color w:val="000000" w:themeColor="text1"/>
          <w:sz w:val="28"/>
          <w:szCs w:val="28"/>
          <w:lang w:val="en-US"/>
        </w:rPr>
        <w:t>wastewater.</w:t>
      </w:r>
    </w:p>
    <w:bookmarkEnd w:id="303"/>
    <w:bookmarkEnd w:id="304"/>
    <w:p w:rsidRPr="00382CF6" w:rsidR="001C150E" w:rsidP="00195F2E" w:rsidRDefault="001C150E" w14:paraId="5A408177" w14:textId="77777777">
      <w:pPr>
        <w:spacing w:line="480" w:lineRule="auto"/>
        <w:jc w:val="both"/>
        <w:rPr>
          <w:rFonts w:ascii="Times" w:hAnsi="Times"/>
          <w:color w:val="000000" w:themeColor="text1"/>
          <w:sz w:val="28"/>
          <w:szCs w:val="28"/>
          <w:lang w:val="en-US"/>
        </w:rPr>
      </w:pPr>
    </w:p>
    <w:p w:rsidRPr="00382CF6" w:rsidR="001C150E" w:rsidP="00195F2E" w:rsidRDefault="001C150E" w14:paraId="77B39522" w14:textId="6DF8EE6D">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 xml:space="preserve">In this study, we first </w:t>
      </w:r>
      <w:r w:rsidRPr="00382CF6" w:rsidR="00591165">
        <w:rPr>
          <w:rFonts w:ascii="Times" w:hAnsi="Times"/>
          <w:color w:val="000000" w:themeColor="text1"/>
          <w:sz w:val="28"/>
          <w:szCs w:val="28"/>
          <w:lang w:val="en-US"/>
        </w:rPr>
        <w:t xml:space="preserve">retrieved the mutation profiles </w:t>
      </w:r>
      <w:r w:rsidRPr="00382CF6" w:rsidR="00FC2A28">
        <w:rPr>
          <w:rFonts w:ascii="Times" w:hAnsi="Times"/>
          <w:color w:val="000000" w:themeColor="text1"/>
          <w:sz w:val="28"/>
          <w:szCs w:val="28"/>
          <w:lang w:val="en-US"/>
        </w:rPr>
        <w:t>through</w:t>
      </w:r>
      <w:r w:rsidRPr="00382CF6" w:rsidR="00484279">
        <w:rPr>
          <w:rFonts w:ascii="Times" w:hAnsi="Times"/>
          <w:color w:val="000000" w:themeColor="text1"/>
          <w:sz w:val="28"/>
          <w:szCs w:val="28"/>
          <w:lang w:val="en-US"/>
        </w:rPr>
        <w:t xml:space="preserve"> </w:t>
      </w:r>
      <w:r w:rsidRPr="00382CF6" w:rsidR="00484279">
        <w:rPr>
          <w:rFonts w:ascii="Times" w:hAnsi="Times"/>
          <w:i/>
          <w:iCs/>
          <w:color w:val="000000" w:themeColor="text1"/>
          <w:sz w:val="28"/>
          <w:szCs w:val="28"/>
          <w:lang w:val="en-US"/>
        </w:rPr>
        <w:t>in silico</w:t>
      </w:r>
      <w:r w:rsidRPr="00382CF6" w:rsidR="00484279">
        <w:rPr>
          <w:rFonts w:ascii="Times" w:hAnsi="Times"/>
          <w:color w:val="000000" w:themeColor="text1"/>
          <w:sz w:val="28"/>
          <w:szCs w:val="28"/>
          <w:lang w:val="en-US"/>
        </w:rPr>
        <w:t xml:space="preserve"> analyses of 882 sequences </w:t>
      </w:r>
      <w:r w:rsidRPr="00382CF6" w:rsidR="00BB6339">
        <w:rPr>
          <w:rFonts w:ascii="Times" w:hAnsi="Times"/>
          <w:color w:val="000000" w:themeColor="text1"/>
          <w:sz w:val="28"/>
          <w:szCs w:val="28"/>
          <w:lang w:val="en-US"/>
        </w:rPr>
        <w:t xml:space="preserve">and </w:t>
      </w:r>
      <w:r w:rsidRPr="00382CF6" w:rsidR="00756030">
        <w:rPr>
          <w:rFonts w:ascii="Times" w:hAnsi="Times"/>
          <w:color w:val="000000" w:themeColor="text1"/>
          <w:sz w:val="28"/>
          <w:szCs w:val="28"/>
          <w:lang w:val="en-US"/>
        </w:rPr>
        <w:t>observed</w:t>
      </w:r>
      <w:r w:rsidRPr="00382CF6" w:rsidR="00BB6339">
        <w:rPr>
          <w:rFonts w:ascii="Times" w:hAnsi="Times"/>
          <w:color w:val="000000" w:themeColor="text1"/>
          <w:sz w:val="28"/>
          <w:szCs w:val="28"/>
          <w:lang w:val="en-US"/>
        </w:rPr>
        <w:t xml:space="preserve"> the occurrences of many mutations in the </w:t>
      </w:r>
      <w:r w:rsidRPr="00382CF6" w:rsidR="00F164E7">
        <w:rPr>
          <w:rFonts w:ascii="Times" w:hAnsi="Times"/>
          <w:color w:val="000000" w:themeColor="text1"/>
          <w:sz w:val="28"/>
          <w:szCs w:val="28"/>
          <w:lang w:val="en-US"/>
        </w:rPr>
        <w:t>genome of Omicron</w:t>
      </w:r>
      <w:r w:rsidRPr="00382CF6" w:rsidR="00756030">
        <w:rPr>
          <w:rFonts w:ascii="Times" w:hAnsi="Times"/>
          <w:color w:val="000000" w:themeColor="text1"/>
          <w:sz w:val="28"/>
          <w:szCs w:val="28"/>
          <w:lang w:val="en-US"/>
        </w:rPr>
        <w:t xml:space="preserve"> </w:t>
      </w:r>
      <w:r w:rsidRPr="00382CF6" w:rsidR="00F164E7">
        <w:rPr>
          <w:rFonts w:ascii="Times" w:hAnsi="Times"/>
          <w:color w:val="000000" w:themeColor="text1"/>
          <w:sz w:val="28"/>
          <w:szCs w:val="28"/>
          <w:lang w:val="en-US"/>
        </w:rPr>
        <w:t xml:space="preserve">variants when </w:t>
      </w:r>
      <w:r w:rsidRPr="00382CF6" w:rsidR="00756030">
        <w:rPr>
          <w:rFonts w:ascii="Times" w:hAnsi="Times"/>
          <w:color w:val="000000" w:themeColor="text1"/>
          <w:sz w:val="28"/>
          <w:szCs w:val="28"/>
          <w:lang w:val="en-US"/>
        </w:rPr>
        <w:t>compared</w:t>
      </w:r>
      <w:r w:rsidRPr="00382CF6" w:rsidR="00F164E7">
        <w:rPr>
          <w:rFonts w:ascii="Times" w:hAnsi="Times"/>
          <w:color w:val="000000" w:themeColor="text1"/>
          <w:sz w:val="28"/>
          <w:szCs w:val="28"/>
          <w:lang w:val="en-US"/>
        </w:rPr>
        <w:t xml:space="preserve"> with </w:t>
      </w:r>
      <w:r w:rsidRPr="00382CF6" w:rsidR="00756030">
        <w:rPr>
          <w:rFonts w:ascii="Times" w:hAnsi="Times"/>
          <w:color w:val="000000" w:themeColor="text1"/>
          <w:sz w:val="28"/>
          <w:szCs w:val="28"/>
          <w:lang w:val="en-US"/>
        </w:rPr>
        <w:t xml:space="preserve">the </w:t>
      </w:r>
      <w:r w:rsidRPr="00382CF6" w:rsidR="00AE195C">
        <w:rPr>
          <w:rFonts w:ascii="Times" w:hAnsi="Times"/>
          <w:color w:val="000000" w:themeColor="text1"/>
          <w:sz w:val="28"/>
          <w:szCs w:val="28"/>
          <w:lang w:val="en-US"/>
        </w:rPr>
        <w:t>ancestral SARS-CoV-2 sequence.</w:t>
      </w:r>
      <w:r w:rsidRPr="00382CF6" w:rsidR="00E22AE4">
        <w:rPr>
          <w:rFonts w:ascii="Times" w:hAnsi="Times"/>
          <w:color w:val="000000" w:themeColor="text1"/>
          <w:sz w:val="28"/>
          <w:szCs w:val="28"/>
          <w:lang w:val="en-US"/>
        </w:rPr>
        <w:t xml:space="preserve"> There were </w:t>
      </w:r>
      <w:r w:rsidRPr="00382CF6" w:rsidR="00BD5754">
        <w:rPr>
          <w:rFonts w:ascii="Times" w:hAnsi="Times"/>
          <w:color w:val="000000" w:themeColor="text1"/>
          <w:sz w:val="28"/>
          <w:szCs w:val="28"/>
          <w:lang w:val="en-US"/>
        </w:rPr>
        <w:t xml:space="preserve">mismatches </w:t>
      </w:r>
      <w:r w:rsidRPr="00382CF6" w:rsidR="0047634C">
        <w:rPr>
          <w:rFonts w:hint="eastAsia" w:ascii="Times" w:hAnsi="Times"/>
          <w:color w:val="000000" w:themeColor="text1"/>
          <w:sz w:val="28"/>
          <w:szCs w:val="28"/>
          <w:lang w:val="en-US"/>
        </w:rPr>
        <w:t>found</w:t>
      </w:r>
      <w:r w:rsidRPr="00382CF6" w:rsidR="0047634C">
        <w:rPr>
          <w:rFonts w:ascii="Times" w:hAnsi="Times"/>
          <w:color w:val="000000" w:themeColor="text1"/>
          <w:sz w:val="28"/>
          <w:szCs w:val="28"/>
          <w:lang w:val="en-US"/>
        </w:rPr>
        <w:t xml:space="preserve"> </w:t>
      </w:r>
      <w:r w:rsidRPr="00382CF6" w:rsidR="00BD5754">
        <w:rPr>
          <w:rFonts w:ascii="Times" w:hAnsi="Times"/>
          <w:color w:val="000000" w:themeColor="text1"/>
          <w:sz w:val="28"/>
          <w:szCs w:val="28"/>
          <w:lang w:val="en-US"/>
        </w:rPr>
        <w:t>in the primer/probe binding sequences</w:t>
      </w:r>
      <w:r w:rsidRPr="00382CF6" w:rsidR="0047634C">
        <w:rPr>
          <w:rFonts w:ascii="Times" w:hAnsi="Times"/>
          <w:color w:val="000000" w:themeColor="text1"/>
          <w:sz w:val="28"/>
          <w:szCs w:val="28"/>
          <w:lang w:val="en-US"/>
        </w:rPr>
        <w:t xml:space="preserve"> of three assays, i.e., the UCDC-N1, the Charité-E, and the CCDC-N sets. </w:t>
      </w:r>
      <w:r w:rsidRPr="00382CF6" w:rsidR="00534FDD">
        <w:rPr>
          <w:rFonts w:hint="eastAsia" w:ascii="Times" w:hAnsi="Times"/>
          <w:color w:val="000000" w:themeColor="text1"/>
          <w:sz w:val="28"/>
          <w:szCs w:val="28"/>
          <w:lang w:val="en-US"/>
        </w:rPr>
        <w:t>Accordingly</w:t>
      </w:r>
      <w:r w:rsidRPr="00382CF6" w:rsidR="00534FDD">
        <w:rPr>
          <w:rFonts w:ascii="Times" w:hAnsi="Times"/>
          <w:color w:val="000000" w:themeColor="text1"/>
          <w:sz w:val="28"/>
          <w:szCs w:val="28"/>
          <w:lang w:val="en-US"/>
        </w:rPr>
        <w:t xml:space="preserve">, </w:t>
      </w:r>
      <w:r w:rsidRPr="00382CF6" w:rsidR="00AA0027">
        <w:rPr>
          <w:rFonts w:ascii="Times" w:hAnsi="Times"/>
          <w:color w:val="000000" w:themeColor="text1"/>
          <w:sz w:val="28"/>
          <w:szCs w:val="28"/>
          <w:lang w:val="en-US"/>
        </w:rPr>
        <w:t>we found that these mutations were prevalent in most Om</w:t>
      </w:r>
      <w:r w:rsidRPr="00382CF6" w:rsidR="006B01FC">
        <w:rPr>
          <w:rFonts w:ascii="Times" w:hAnsi="Times"/>
          <w:color w:val="000000" w:themeColor="text1"/>
          <w:sz w:val="28"/>
          <w:szCs w:val="28"/>
          <w:lang w:val="en-US"/>
        </w:rPr>
        <w:t xml:space="preserve">icron sublineages, including novel emerging </w:t>
      </w:r>
      <w:r w:rsidRPr="00382CF6" w:rsidR="00EF400E">
        <w:rPr>
          <w:rFonts w:ascii="Times" w:hAnsi="Times"/>
          <w:color w:val="000000" w:themeColor="text1"/>
          <w:sz w:val="28"/>
          <w:szCs w:val="28"/>
          <w:lang w:val="en-US"/>
        </w:rPr>
        <w:t>sublineage</w:t>
      </w:r>
      <w:r w:rsidRPr="00382CF6" w:rsidR="006B01FC">
        <w:rPr>
          <w:rFonts w:ascii="Times" w:hAnsi="Times"/>
          <w:color w:val="000000" w:themeColor="text1"/>
          <w:sz w:val="28"/>
          <w:szCs w:val="28"/>
          <w:lang w:val="en-US"/>
        </w:rPr>
        <w:t>s of BQ.1, BF.7</w:t>
      </w:r>
      <w:r w:rsidRPr="00382CF6" w:rsidR="005C6A48">
        <w:rPr>
          <w:rFonts w:ascii="Times" w:hAnsi="Times"/>
          <w:color w:val="000000" w:themeColor="text1"/>
          <w:sz w:val="28"/>
          <w:szCs w:val="28"/>
          <w:lang w:val="en-US"/>
        </w:rPr>
        <w:t>,</w:t>
      </w:r>
      <w:r w:rsidRPr="00382CF6" w:rsidR="006B01FC">
        <w:rPr>
          <w:rFonts w:ascii="Times" w:hAnsi="Times"/>
          <w:color w:val="000000" w:themeColor="text1"/>
          <w:sz w:val="28"/>
          <w:szCs w:val="28"/>
          <w:lang w:val="en-US"/>
        </w:rPr>
        <w:t xml:space="preserve"> XBB</w:t>
      </w:r>
      <w:r w:rsidRPr="00382CF6" w:rsidR="005C6A48">
        <w:rPr>
          <w:rFonts w:ascii="Times" w:hAnsi="Times"/>
          <w:color w:val="000000" w:themeColor="text1"/>
          <w:sz w:val="28"/>
          <w:szCs w:val="28"/>
          <w:lang w:val="en-US"/>
        </w:rPr>
        <w:t xml:space="preserve">, </w:t>
      </w:r>
      <w:r w:rsidRPr="00382CF6" w:rsidR="00C65583">
        <w:rPr>
          <w:rFonts w:ascii="Times" w:hAnsi="Times"/>
          <w:color w:val="000000" w:themeColor="text1"/>
          <w:sz w:val="28"/>
          <w:szCs w:val="28"/>
          <w:lang w:val="en-US"/>
        </w:rPr>
        <w:t>etc</w:t>
      </w:r>
      <w:r w:rsidRPr="00382CF6" w:rsidR="005C6A48">
        <w:rPr>
          <w:rFonts w:ascii="Times" w:hAnsi="Times"/>
          <w:color w:val="000000" w:themeColor="text1"/>
          <w:sz w:val="28"/>
          <w:szCs w:val="28"/>
          <w:lang w:val="en-US"/>
        </w:rPr>
        <w:t>.</w:t>
      </w:r>
      <w:r w:rsidRPr="00382CF6" w:rsidR="00BD5754">
        <w:rPr>
          <w:rFonts w:ascii="Times" w:hAnsi="Times"/>
          <w:color w:val="000000" w:themeColor="text1"/>
          <w:sz w:val="28"/>
          <w:szCs w:val="28"/>
          <w:lang w:val="en-US"/>
        </w:rPr>
        <w:t xml:space="preserve"> </w:t>
      </w:r>
      <w:r w:rsidRPr="00382CF6" w:rsidR="009A77A2">
        <w:rPr>
          <w:rFonts w:ascii="Times" w:hAnsi="Times"/>
          <w:color w:val="000000" w:themeColor="text1"/>
          <w:sz w:val="28"/>
          <w:szCs w:val="28"/>
          <w:lang w:val="en-US"/>
        </w:rPr>
        <w:t xml:space="preserve">By </w:t>
      </w:r>
      <w:r w:rsidRPr="00382CF6">
        <w:rPr>
          <w:rFonts w:ascii="Times" w:hAnsi="Times"/>
          <w:color w:val="000000" w:themeColor="text1"/>
          <w:sz w:val="28"/>
          <w:szCs w:val="28"/>
          <w:lang w:val="en-US"/>
        </w:rPr>
        <w:t>re-evaluat</w:t>
      </w:r>
      <w:r w:rsidRPr="00382CF6" w:rsidR="009A77A2">
        <w:rPr>
          <w:rFonts w:ascii="Times" w:hAnsi="Times"/>
          <w:color w:val="000000" w:themeColor="text1"/>
          <w:sz w:val="28"/>
          <w:szCs w:val="28"/>
          <w:lang w:val="en-US"/>
        </w:rPr>
        <w:t>ing</w:t>
      </w:r>
      <w:r w:rsidRPr="00382CF6">
        <w:rPr>
          <w:rFonts w:ascii="Times" w:hAnsi="Times"/>
          <w:color w:val="000000" w:themeColor="text1"/>
          <w:sz w:val="28"/>
          <w:szCs w:val="28"/>
          <w:lang w:val="en-US"/>
        </w:rPr>
        <w:t xml:space="preserve"> the performances of seven common primer-probe sets on the detection of the </w:t>
      </w:r>
      <w:bookmarkStart w:name="OLE_LINK211" w:id="305"/>
      <w:bookmarkStart w:name="OLE_LINK212" w:id="306"/>
      <w:r w:rsidRPr="00382CF6">
        <w:rPr>
          <w:rFonts w:ascii="Times" w:hAnsi="Times"/>
          <w:color w:val="000000" w:themeColor="text1"/>
          <w:sz w:val="28"/>
          <w:szCs w:val="28"/>
          <w:lang w:val="en-US"/>
        </w:rPr>
        <w:t xml:space="preserve">rampant </w:t>
      </w:r>
      <w:bookmarkEnd w:id="305"/>
      <w:bookmarkEnd w:id="306"/>
      <w:r w:rsidRPr="00382CF6">
        <w:rPr>
          <w:rFonts w:ascii="Times" w:hAnsi="Times"/>
          <w:color w:val="000000" w:themeColor="text1"/>
          <w:sz w:val="28"/>
          <w:szCs w:val="28"/>
          <w:lang w:val="en-US"/>
        </w:rPr>
        <w:t xml:space="preserve">Omicron BA.2 variants causing the fifth-wave outbreak in Hong Kong in </w:t>
      </w:r>
      <w:bookmarkStart w:name="OLE_LINK415" w:id="307"/>
      <w:r w:rsidR="00213737">
        <w:rPr>
          <w:rFonts w:ascii="Times" w:hAnsi="Times"/>
          <w:color w:val="000000" w:themeColor="text1"/>
          <w:sz w:val="28"/>
          <w:szCs w:val="28"/>
          <w:lang w:val="en-US"/>
        </w:rPr>
        <w:t>wastewater</w:t>
      </w:r>
      <w:bookmarkEnd w:id="307"/>
      <w:r w:rsidRPr="00382CF6" w:rsidR="009A77A2">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 </w:t>
      </w:r>
      <w:r w:rsidRPr="00382CF6" w:rsidR="009A77A2">
        <w:rPr>
          <w:rFonts w:ascii="Times" w:hAnsi="Times"/>
          <w:color w:val="000000" w:themeColor="text1"/>
          <w:sz w:val="28"/>
          <w:szCs w:val="28"/>
          <w:lang w:val="en-US"/>
        </w:rPr>
        <w:t xml:space="preserve">we found that </w:t>
      </w:r>
      <w:r w:rsidRPr="00382CF6">
        <w:rPr>
          <w:rFonts w:ascii="Times" w:hAnsi="Times"/>
          <w:color w:val="000000" w:themeColor="text1"/>
          <w:sz w:val="28"/>
          <w:szCs w:val="28"/>
          <w:lang w:val="en-US"/>
        </w:rPr>
        <w:t xml:space="preserve">five of these seven </w:t>
      </w:r>
      <w:r w:rsidRPr="00382CF6" w:rsidR="009A77A2">
        <w:rPr>
          <w:rFonts w:ascii="Times" w:hAnsi="Times"/>
          <w:color w:val="000000" w:themeColor="text1"/>
          <w:sz w:val="28"/>
          <w:szCs w:val="28"/>
          <w:lang w:val="en-US"/>
        </w:rPr>
        <w:t>assay</w:t>
      </w:r>
      <w:r w:rsidRPr="00382CF6">
        <w:rPr>
          <w:rFonts w:ascii="Times" w:hAnsi="Times"/>
          <w:color w:val="000000" w:themeColor="text1"/>
          <w:sz w:val="28"/>
          <w:szCs w:val="28"/>
          <w:lang w:val="en-US"/>
        </w:rPr>
        <w:t xml:space="preserve">s had similar detection limits in detecting Omicron BA.2 virus. However, </w:t>
      </w:r>
      <w:r w:rsidRPr="00382CF6" w:rsidR="001A6AAE">
        <w:rPr>
          <w:rFonts w:ascii="Times" w:hAnsi="Times"/>
          <w:color w:val="000000" w:themeColor="text1"/>
          <w:sz w:val="28"/>
          <w:szCs w:val="28"/>
          <w:lang w:val="en-US"/>
        </w:rPr>
        <w:t xml:space="preserve">the mutations residing in the primer/probe binding sites led </w:t>
      </w:r>
      <w:r w:rsidR="00B10F9C">
        <w:rPr>
          <w:rFonts w:ascii="Times" w:hAnsi="Times"/>
          <w:color w:val="000000" w:themeColor="text1"/>
          <w:sz w:val="28"/>
          <w:szCs w:val="28"/>
          <w:lang w:val="en-US"/>
        </w:rPr>
        <w:t xml:space="preserve">to </w:t>
      </w:r>
      <w:r w:rsidRPr="00382CF6" w:rsidR="001A6AAE">
        <w:rPr>
          <w:rFonts w:ascii="Times" w:hAnsi="Times"/>
          <w:color w:val="000000" w:themeColor="text1"/>
          <w:sz w:val="28"/>
          <w:szCs w:val="28"/>
          <w:lang w:val="en-US"/>
        </w:rPr>
        <w:t xml:space="preserve">the higher LoDs of the </w:t>
      </w:r>
      <w:bookmarkStart w:name="OLE_LINK251" w:id="308"/>
      <w:bookmarkStart w:name="OLE_LINK252" w:id="309"/>
      <w:r w:rsidRPr="00382CF6" w:rsidR="001A6AAE">
        <w:rPr>
          <w:rFonts w:ascii="Times" w:hAnsi="Times"/>
          <w:color w:val="000000" w:themeColor="text1"/>
          <w:sz w:val="28"/>
          <w:szCs w:val="28"/>
          <w:lang w:val="en-US"/>
        </w:rPr>
        <w:t xml:space="preserve">UCDC-N1 and the </w:t>
      </w:r>
      <w:bookmarkStart w:name="OLE_LINK310" w:id="310"/>
      <w:bookmarkStart w:name="OLE_LINK311" w:id="311"/>
      <w:r w:rsidRPr="00382CF6" w:rsidR="001A6AAE">
        <w:rPr>
          <w:rFonts w:ascii="Times" w:hAnsi="Times"/>
          <w:color w:val="000000" w:themeColor="text1"/>
          <w:sz w:val="28"/>
          <w:szCs w:val="28"/>
          <w:lang w:val="en-US"/>
        </w:rPr>
        <w:t>Charité-E</w:t>
      </w:r>
      <w:bookmarkEnd w:id="310"/>
      <w:bookmarkEnd w:id="311"/>
      <w:r w:rsidRPr="00382CF6" w:rsidR="001A6AAE">
        <w:rPr>
          <w:rFonts w:ascii="Times" w:hAnsi="Times"/>
          <w:color w:val="000000" w:themeColor="text1"/>
          <w:sz w:val="28"/>
          <w:szCs w:val="28"/>
          <w:lang w:val="en-US"/>
        </w:rPr>
        <w:t xml:space="preserve"> sets</w:t>
      </w:r>
      <w:bookmarkEnd w:id="308"/>
      <w:bookmarkEnd w:id="309"/>
      <w:r w:rsidRPr="00382CF6" w:rsidR="001A6AAE">
        <w:rPr>
          <w:rFonts w:ascii="Times" w:hAnsi="Times"/>
          <w:color w:val="000000" w:themeColor="text1"/>
          <w:sz w:val="28"/>
          <w:szCs w:val="28"/>
          <w:lang w:val="en-US"/>
        </w:rPr>
        <w:t xml:space="preserve"> for the detection of the </w:t>
      </w:r>
      <w:bookmarkStart w:name="OLE_LINK232" w:id="312"/>
      <w:bookmarkStart w:name="OLE_LINK233" w:id="313"/>
      <w:r w:rsidRPr="00382CF6" w:rsidR="001A6AAE">
        <w:rPr>
          <w:rFonts w:ascii="Times" w:hAnsi="Times"/>
          <w:color w:val="000000" w:themeColor="text1"/>
          <w:sz w:val="28"/>
          <w:szCs w:val="28"/>
          <w:lang w:val="en-US"/>
        </w:rPr>
        <w:t>Omicron BA.2</w:t>
      </w:r>
      <w:bookmarkEnd w:id="312"/>
      <w:bookmarkEnd w:id="313"/>
      <w:r w:rsidRPr="00382CF6" w:rsidR="001A6AAE">
        <w:rPr>
          <w:rFonts w:ascii="Times" w:hAnsi="Times"/>
          <w:color w:val="000000" w:themeColor="text1"/>
          <w:sz w:val="28"/>
          <w:szCs w:val="28"/>
          <w:lang w:val="en-US"/>
        </w:rPr>
        <w:t xml:space="preserve"> (both LoDs values of &gt;10 copies per </w:t>
      </w:r>
      <w:r w:rsidRPr="00382CF6" w:rsidR="00855844">
        <w:rPr>
          <w:rFonts w:ascii="Symbol" w:hAnsi="Symbol" w:eastAsia="Symbol" w:cs="Symbol"/>
          <w:color w:val="000000" w:themeColor="text1"/>
          <w:sz w:val="28"/>
          <w:szCs w:val="28"/>
          <w:lang w:val="en-US"/>
        </w:rPr>
        <w:t>m</w:t>
      </w:r>
      <w:r w:rsidRPr="00382CF6" w:rsidR="001A6AAE">
        <w:rPr>
          <w:rFonts w:ascii="Times" w:hAnsi="Times"/>
          <w:color w:val="000000" w:themeColor="text1"/>
          <w:sz w:val="28"/>
          <w:szCs w:val="28"/>
          <w:lang w:val="en-US"/>
        </w:rPr>
        <w:t>L)</w:t>
      </w:r>
      <w:r w:rsidRPr="00382CF6">
        <w:rPr>
          <w:rFonts w:ascii="Times" w:hAnsi="Times"/>
          <w:color w:val="000000" w:themeColor="text1"/>
          <w:sz w:val="28"/>
          <w:szCs w:val="28"/>
          <w:lang w:val="en-US"/>
        </w:rPr>
        <w:t xml:space="preserve">. </w:t>
      </w:r>
      <w:r w:rsidRPr="00382CF6" w:rsidR="00F13A09">
        <w:rPr>
          <w:rFonts w:ascii="Times" w:hAnsi="Times"/>
          <w:color w:val="000000" w:themeColor="text1"/>
          <w:sz w:val="28"/>
          <w:szCs w:val="28"/>
          <w:lang w:val="en-US"/>
        </w:rPr>
        <w:t xml:space="preserve">To tackle this issue, the primer-probe sets were modified, </w:t>
      </w:r>
      <w:r w:rsidRPr="00382CF6" w:rsidR="00EE5CB2">
        <w:rPr>
          <w:rFonts w:ascii="Times" w:hAnsi="Times"/>
          <w:color w:val="000000" w:themeColor="text1"/>
          <w:sz w:val="28"/>
          <w:szCs w:val="28"/>
          <w:lang w:val="en-US"/>
        </w:rPr>
        <w:t xml:space="preserve">and </w:t>
      </w:r>
      <w:r w:rsidRPr="00382CF6" w:rsidR="00F13A09">
        <w:rPr>
          <w:rFonts w:ascii="Times" w:hAnsi="Times"/>
          <w:color w:val="000000" w:themeColor="text1"/>
          <w:sz w:val="28"/>
          <w:szCs w:val="28"/>
          <w:lang w:val="en-US"/>
        </w:rPr>
        <w:t>the modified assays outcompeted the original assays in terms of positive rate, reproducibility, and specificity. Firstly, the modified ones</w:t>
      </w:r>
      <w:r w:rsidRPr="00382CF6">
        <w:rPr>
          <w:rFonts w:ascii="Times" w:hAnsi="Times"/>
          <w:color w:val="000000" w:themeColor="text1"/>
          <w:sz w:val="28"/>
          <w:szCs w:val="28"/>
          <w:lang w:val="en-US"/>
        </w:rPr>
        <w:t xml:space="preserve"> had better sensitivity, respectively with the LoDs of </w:t>
      </w:r>
      <w:r w:rsidRPr="00382CF6" w:rsidR="009570D7">
        <w:rPr>
          <w:rFonts w:ascii="Times" w:hAnsi="Times"/>
          <w:color w:val="000000" w:themeColor="text1"/>
          <w:sz w:val="28"/>
          <w:szCs w:val="28"/>
          <w:lang w:val="en-US"/>
        </w:rPr>
        <w:t>2.56</w:t>
      </w:r>
      <w:r w:rsidRPr="00382CF6" w:rsidR="00016109">
        <w:rPr>
          <w:rFonts w:ascii="Times" w:hAnsi="Times"/>
          <w:color w:val="000000" w:themeColor="text1"/>
          <w:sz w:val="28"/>
          <w:szCs w:val="28"/>
          <w:lang w:val="en-US"/>
        </w:rPr>
        <w:t xml:space="preserve"> copies per </w:t>
      </w:r>
      <w:r w:rsidRPr="00382CF6" w:rsidR="00855844">
        <w:rPr>
          <w:rFonts w:ascii="Symbol" w:hAnsi="Symbol" w:eastAsia="Symbol" w:cs="Symbol"/>
          <w:color w:val="000000" w:themeColor="text1"/>
          <w:sz w:val="28"/>
          <w:szCs w:val="28"/>
          <w:lang w:val="en-US"/>
        </w:rPr>
        <w:t>m</w:t>
      </w:r>
      <w:r w:rsidRPr="00382CF6" w:rsidR="00016109">
        <w:rPr>
          <w:rFonts w:ascii="Times" w:hAnsi="Times"/>
          <w:color w:val="000000" w:themeColor="text1"/>
          <w:sz w:val="28"/>
          <w:szCs w:val="28"/>
          <w:lang w:val="en-US"/>
        </w:rPr>
        <w:t xml:space="preserve">L </w:t>
      </w:r>
      <w:r w:rsidRPr="00382CF6" w:rsidR="00C306BC">
        <w:rPr>
          <w:rFonts w:ascii="Times" w:hAnsi="Times"/>
          <w:color w:val="000000" w:themeColor="text1"/>
          <w:sz w:val="28"/>
          <w:szCs w:val="28"/>
          <w:lang w:val="en-US"/>
        </w:rPr>
        <w:t>of</w:t>
      </w:r>
      <w:r w:rsidRPr="00382CF6" w:rsidR="00016109">
        <w:rPr>
          <w:rFonts w:ascii="Times" w:hAnsi="Times"/>
          <w:color w:val="000000" w:themeColor="text1"/>
          <w:sz w:val="28"/>
          <w:szCs w:val="28"/>
          <w:lang w:val="en-US"/>
        </w:rPr>
        <w:t xml:space="preserve"> modified-UCDC-N1</w:t>
      </w:r>
      <w:r w:rsidRPr="00382CF6">
        <w:rPr>
          <w:rFonts w:ascii="Times" w:hAnsi="Times"/>
          <w:color w:val="000000" w:themeColor="text1"/>
          <w:sz w:val="28"/>
          <w:szCs w:val="28"/>
          <w:lang w:val="en-US"/>
        </w:rPr>
        <w:t xml:space="preserve"> and</w:t>
      </w:r>
      <w:r w:rsidRPr="00382CF6" w:rsidR="009570D7">
        <w:rPr>
          <w:rFonts w:ascii="Times" w:hAnsi="Times"/>
          <w:color w:val="000000" w:themeColor="text1"/>
          <w:sz w:val="28"/>
          <w:szCs w:val="28"/>
          <w:lang w:val="en-US"/>
        </w:rPr>
        <w:t xml:space="preserve"> 1.53</w:t>
      </w:r>
      <w:r w:rsidRPr="00382CF6" w:rsidR="00016109">
        <w:rPr>
          <w:rFonts w:ascii="Times" w:hAnsi="Times"/>
          <w:color w:val="000000" w:themeColor="text1"/>
          <w:sz w:val="28"/>
          <w:szCs w:val="28"/>
          <w:lang w:val="en-US"/>
        </w:rPr>
        <w:t xml:space="preserve"> copies per </w:t>
      </w:r>
      <w:r w:rsidRPr="00382CF6" w:rsidR="00855844">
        <w:rPr>
          <w:rFonts w:ascii="Symbol" w:hAnsi="Symbol" w:eastAsia="Symbol" w:cs="Symbol"/>
          <w:color w:val="000000" w:themeColor="text1"/>
          <w:sz w:val="28"/>
          <w:szCs w:val="28"/>
          <w:lang w:val="en-US"/>
        </w:rPr>
        <w:t>m</w:t>
      </w:r>
      <w:r w:rsidRPr="00382CF6" w:rsidR="00016109">
        <w:rPr>
          <w:rFonts w:ascii="Times" w:hAnsi="Times"/>
          <w:color w:val="000000" w:themeColor="text1"/>
          <w:sz w:val="28"/>
          <w:szCs w:val="28"/>
          <w:lang w:val="en-US"/>
        </w:rPr>
        <w:t xml:space="preserve">L </w:t>
      </w:r>
      <w:r w:rsidRPr="00382CF6" w:rsidR="00C306BC">
        <w:rPr>
          <w:rFonts w:ascii="Times" w:hAnsi="Times"/>
          <w:color w:val="000000" w:themeColor="text1"/>
          <w:sz w:val="28"/>
          <w:szCs w:val="28"/>
          <w:lang w:val="en-US"/>
        </w:rPr>
        <w:t xml:space="preserve">of </w:t>
      </w:r>
      <w:r w:rsidRPr="00382CF6" w:rsidR="00016109">
        <w:rPr>
          <w:rFonts w:ascii="Times" w:hAnsi="Times"/>
          <w:color w:val="000000" w:themeColor="text1"/>
          <w:sz w:val="28"/>
          <w:szCs w:val="28"/>
          <w:lang w:val="en-US"/>
        </w:rPr>
        <w:t>modified-Charité-E</w:t>
      </w:r>
      <w:r w:rsidRPr="00382CF6">
        <w:rPr>
          <w:rFonts w:ascii="Times" w:hAnsi="Times"/>
          <w:color w:val="000000" w:themeColor="text1"/>
          <w:sz w:val="28"/>
          <w:szCs w:val="28"/>
          <w:lang w:val="en-US"/>
        </w:rPr>
        <w:t xml:space="preserve">. The detection limits are crucial considerations when measuring the sensitivity of one assay. </w:t>
      </w:r>
      <w:r w:rsidR="009E21EA">
        <w:rPr>
          <w:rFonts w:hint="eastAsia" w:ascii="Times" w:hAnsi="Times"/>
          <w:color w:val="000000" w:themeColor="text1"/>
          <w:sz w:val="28"/>
          <w:szCs w:val="28"/>
          <w:lang w:val="en-US"/>
        </w:rPr>
        <w:t>Moreover</w:t>
      </w:r>
      <w:r w:rsidRPr="00382CF6">
        <w:rPr>
          <w:rFonts w:ascii="Times" w:hAnsi="Times"/>
          <w:color w:val="000000" w:themeColor="text1"/>
          <w:sz w:val="28"/>
          <w:szCs w:val="28"/>
          <w:lang w:val="en-US"/>
        </w:rPr>
        <w:t xml:space="preserve">, when using primer-probe sets for </w:t>
      </w:r>
      <w:r w:rsidR="00213737">
        <w:rPr>
          <w:rFonts w:ascii="Times" w:hAnsi="Times"/>
          <w:color w:val="000000" w:themeColor="text1"/>
          <w:sz w:val="28"/>
          <w:szCs w:val="28"/>
          <w:lang w:val="en-US"/>
        </w:rPr>
        <w:t>wastewater</w:t>
      </w:r>
      <w:r w:rsidRPr="00382CF6">
        <w:rPr>
          <w:rFonts w:ascii="Times" w:hAnsi="Times"/>
          <w:color w:val="000000" w:themeColor="text1"/>
          <w:sz w:val="28"/>
          <w:szCs w:val="28"/>
          <w:lang w:val="en-US"/>
        </w:rPr>
        <w:t xml:space="preserve"> surveillance, higher sensitivity is imperative to avoid false-negative results and </w:t>
      </w:r>
      <w:r w:rsidR="00006CB3">
        <w:rPr>
          <w:rFonts w:ascii="Times" w:hAnsi="Times"/>
          <w:color w:val="000000" w:themeColor="text1"/>
          <w:sz w:val="28"/>
          <w:szCs w:val="28"/>
          <w:lang w:val="en-US"/>
        </w:rPr>
        <w:t>ensure</w:t>
      </w:r>
      <w:r w:rsidR="00AD41B4">
        <w:rPr>
          <w:rFonts w:ascii="Times" w:hAnsi="Times"/>
          <w:color w:val="000000" w:themeColor="text1"/>
          <w:sz w:val="28"/>
          <w:szCs w:val="28"/>
          <w:lang w:val="en-US"/>
        </w:rPr>
        <w:t xml:space="preserve"> timely</w:t>
      </w:r>
      <w:r w:rsidRPr="00382CF6">
        <w:rPr>
          <w:rFonts w:ascii="Times" w:hAnsi="Times"/>
          <w:color w:val="000000" w:themeColor="text1"/>
          <w:sz w:val="28"/>
          <w:szCs w:val="28"/>
          <w:lang w:val="en-US"/>
        </w:rPr>
        <w:t xml:space="preserve"> early warnings. </w:t>
      </w:r>
      <w:bookmarkStart w:name="OLE_LINK238" w:id="314"/>
      <w:bookmarkStart w:name="OLE_LINK239" w:id="315"/>
      <w:r w:rsidRPr="00174F58" w:rsidR="00174F58">
        <w:rPr>
          <w:rFonts w:ascii="Times" w:hAnsi="Times"/>
          <w:color w:val="000000" w:themeColor="text1"/>
          <w:sz w:val="28"/>
          <w:szCs w:val="28"/>
          <w:lang w:val="en-US"/>
        </w:rPr>
        <w:t>Specifically, during the initial stages of an outbreak, the number of cases in a community is typically low,</w:t>
      </w:r>
      <w:r w:rsidR="00174F58">
        <w:rPr>
          <w:rFonts w:ascii="Times" w:hAnsi="Times"/>
          <w:color w:val="000000" w:themeColor="text1"/>
          <w:sz w:val="28"/>
          <w:szCs w:val="28"/>
          <w:lang w:val="en-US"/>
        </w:rPr>
        <w:t xml:space="preserve"> and</w:t>
      </w:r>
      <w:r w:rsidRPr="00174F58" w:rsidR="00174F58">
        <w:rPr>
          <w:rFonts w:ascii="Times" w:hAnsi="Times"/>
          <w:color w:val="000000" w:themeColor="text1"/>
          <w:sz w:val="28"/>
          <w:szCs w:val="28"/>
          <w:lang w:val="en-US"/>
        </w:rPr>
        <w:t xml:space="preserve"> the concentration of signals in the surveyed wastewater areas tends to be lower. </w:t>
      </w:r>
      <w:r w:rsidR="00174F58">
        <w:rPr>
          <w:rFonts w:ascii="Times" w:hAnsi="Times"/>
          <w:color w:val="000000" w:themeColor="text1"/>
          <w:sz w:val="28"/>
          <w:szCs w:val="28"/>
          <w:lang w:val="en-US"/>
        </w:rPr>
        <w:t>Thus</w:t>
      </w:r>
      <w:r w:rsidRPr="00174F58" w:rsidR="00174F58">
        <w:rPr>
          <w:rFonts w:ascii="Times" w:hAnsi="Times"/>
          <w:color w:val="000000" w:themeColor="text1"/>
          <w:sz w:val="28"/>
          <w:szCs w:val="28"/>
          <w:lang w:val="en-US"/>
        </w:rPr>
        <w:t xml:space="preserve">, a more sensitive assay can increase the </w:t>
      </w:r>
      <w:r w:rsidR="00174F58">
        <w:rPr>
          <w:rFonts w:ascii="Times" w:hAnsi="Times"/>
          <w:color w:val="000000" w:themeColor="text1"/>
          <w:sz w:val="28"/>
          <w:szCs w:val="28"/>
          <w:lang w:val="en-US"/>
        </w:rPr>
        <w:t>probability</w:t>
      </w:r>
      <w:r w:rsidRPr="00174F58" w:rsidR="00174F58">
        <w:rPr>
          <w:rFonts w:ascii="Times" w:hAnsi="Times"/>
          <w:color w:val="000000" w:themeColor="text1"/>
          <w:sz w:val="28"/>
          <w:szCs w:val="28"/>
          <w:lang w:val="en-US"/>
        </w:rPr>
        <w:t xml:space="preserve"> of detecting the virus</w:t>
      </w:r>
      <w:r w:rsidR="00174F58">
        <w:rPr>
          <w:rFonts w:ascii="Times" w:hAnsi="Times"/>
          <w:color w:val="000000" w:themeColor="text1"/>
          <w:sz w:val="28"/>
          <w:szCs w:val="28"/>
          <w:lang w:val="en-US"/>
        </w:rPr>
        <w:t>es</w:t>
      </w:r>
      <w:r w:rsidRPr="00174F58" w:rsidR="00174F58">
        <w:rPr>
          <w:rFonts w:ascii="Times" w:hAnsi="Times"/>
          <w:color w:val="000000" w:themeColor="text1"/>
          <w:sz w:val="28"/>
          <w:szCs w:val="28"/>
          <w:lang w:val="en-US"/>
        </w:rPr>
        <w:t xml:space="preserve"> in wastewater </w:t>
      </w:r>
      <w:r w:rsidR="00174F58">
        <w:rPr>
          <w:rFonts w:ascii="Times" w:hAnsi="Times"/>
          <w:color w:val="000000" w:themeColor="text1"/>
          <w:sz w:val="28"/>
          <w:szCs w:val="28"/>
          <w:lang w:val="en-US"/>
        </w:rPr>
        <w:t xml:space="preserve">to </w:t>
      </w:r>
      <w:r w:rsidRPr="00174F58" w:rsidR="00174F58">
        <w:rPr>
          <w:rFonts w:ascii="Times" w:hAnsi="Times"/>
          <w:color w:val="000000" w:themeColor="text1"/>
          <w:sz w:val="28"/>
          <w:szCs w:val="28"/>
          <w:lang w:val="en-US"/>
        </w:rPr>
        <w:t xml:space="preserve">provide early warning signals. In contrast, assays with higher LoDs may elevate the risk of false negatives, </w:t>
      </w:r>
      <w:r w:rsidRPr="00382CF6">
        <w:rPr>
          <w:rFonts w:ascii="Times" w:hAnsi="Times"/>
          <w:color w:val="000000" w:themeColor="text1"/>
          <w:sz w:val="28"/>
          <w:szCs w:val="28"/>
          <w:lang w:val="en-US"/>
        </w:rPr>
        <w:t>leading to missing pandemic warnings and misjudgment for follow-up actions.</w:t>
      </w:r>
      <w:bookmarkEnd w:id="314"/>
      <w:bookmarkEnd w:id="315"/>
      <w:r w:rsidRPr="00382CF6">
        <w:rPr>
          <w:rFonts w:ascii="Times" w:hAnsi="Times"/>
          <w:color w:val="000000" w:themeColor="text1"/>
          <w:sz w:val="28"/>
          <w:szCs w:val="28"/>
          <w:lang w:val="en-US"/>
        </w:rPr>
        <w:t xml:space="preserve"> </w:t>
      </w:r>
      <w:bookmarkStart w:name="OLE_LINK253" w:id="316"/>
      <w:bookmarkStart w:name="OLE_LINK254" w:id="317"/>
      <w:bookmarkStart w:name="OLE_LINK246" w:id="318"/>
      <w:bookmarkStart w:name="OLE_LINK247" w:id="319"/>
    </w:p>
    <w:p w:rsidRPr="00382CF6" w:rsidR="001C150E" w:rsidP="00195F2E" w:rsidRDefault="001C150E" w14:paraId="3F6D3090" w14:textId="77777777">
      <w:pPr>
        <w:spacing w:line="480" w:lineRule="auto"/>
        <w:jc w:val="both"/>
        <w:rPr>
          <w:rFonts w:ascii="Times" w:hAnsi="Times"/>
          <w:color w:val="000000" w:themeColor="text1"/>
          <w:sz w:val="28"/>
          <w:szCs w:val="28"/>
          <w:lang w:val="en-US"/>
        </w:rPr>
      </w:pPr>
    </w:p>
    <w:bookmarkEnd w:id="316"/>
    <w:bookmarkEnd w:id="317"/>
    <w:bookmarkEnd w:id="318"/>
    <w:bookmarkEnd w:id="319"/>
    <w:p w:rsidR="00572F90" w:rsidP="00195F2E" w:rsidRDefault="00952432" w14:paraId="615E42BA" w14:textId="3C64A79C">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Second, modified assays had higher successful rate</w:t>
      </w:r>
      <w:r w:rsidRPr="00382CF6" w:rsidR="009E70C7">
        <w:rPr>
          <w:rFonts w:ascii="Times" w:hAnsi="Times"/>
          <w:color w:val="000000" w:themeColor="text1"/>
          <w:sz w:val="28"/>
          <w:szCs w:val="28"/>
          <w:lang w:val="en-US"/>
        </w:rPr>
        <w:t>s</w:t>
      </w:r>
      <w:r w:rsidR="00993D72">
        <w:rPr>
          <w:rFonts w:ascii="Times" w:hAnsi="Times"/>
          <w:color w:val="000000" w:themeColor="text1"/>
          <w:sz w:val="28"/>
          <w:szCs w:val="28"/>
          <w:lang w:val="en-US"/>
        </w:rPr>
        <w:t>.</w:t>
      </w:r>
      <w:r w:rsidRPr="00382CF6">
        <w:rPr>
          <w:rFonts w:ascii="Times" w:hAnsi="Times"/>
          <w:color w:val="000000" w:themeColor="text1"/>
          <w:sz w:val="28"/>
          <w:szCs w:val="28"/>
          <w:lang w:val="en-US"/>
        </w:rPr>
        <w:t xml:space="preserve"> </w:t>
      </w:r>
      <w:r w:rsidR="00993D72">
        <w:rPr>
          <w:rFonts w:ascii="Times" w:hAnsi="Times"/>
          <w:color w:val="000000" w:themeColor="text1"/>
          <w:sz w:val="28"/>
          <w:szCs w:val="28"/>
          <w:lang w:val="en-US"/>
        </w:rPr>
        <w:t>A</w:t>
      </w:r>
      <w:r w:rsidRPr="00382CF6" w:rsidR="001C150E">
        <w:rPr>
          <w:rFonts w:ascii="Times" w:hAnsi="Times"/>
          <w:color w:val="000000" w:themeColor="text1"/>
          <w:sz w:val="28"/>
          <w:szCs w:val="28"/>
          <w:lang w:val="en-US"/>
        </w:rPr>
        <w:t xml:space="preserve">mong 81 real </w:t>
      </w:r>
      <w:r w:rsidR="00213737">
        <w:rPr>
          <w:rFonts w:ascii="Times" w:hAnsi="Times"/>
          <w:color w:val="000000" w:themeColor="text1"/>
          <w:sz w:val="28"/>
          <w:szCs w:val="28"/>
          <w:lang w:val="en-US"/>
        </w:rPr>
        <w:t>wastewater</w:t>
      </w:r>
      <w:r w:rsidRPr="00382CF6" w:rsidR="001C150E">
        <w:rPr>
          <w:rFonts w:ascii="Times" w:hAnsi="Times"/>
          <w:color w:val="000000" w:themeColor="text1"/>
          <w:sz w:val="28"/>
          <w:szCs w:val="28"/>
          <w:lang w:val="en-US"/>
        </w:rPr>
        <w:t xml:space="preserve"> samples, 3 and 10 samples were wrongly detected as negative</w:t>
      </w:r>
      <w:r w:rsidRPr="00382CF6" w:rsidR="00ED5C94">
        <w:rPr>
          <w:rFonts w:ascii="Times" w:hAnsi="Times"/>
          <w:color w:val="000000" w:themeColor="text1"/>
          <w:sz w:val="28"/>
          <w:szCs w:val="28"/>
          <w:lang w:val="en-US"/>
        </w:rPr>
        <w:t xml:space="preserve"> </w:t>
      </w:r>
      <w:r w:rsidRPr="00382CF6" w:rsidR="00ED5C94">
        <w:rPr>
          <w:rFonts w:hint="eastAsia" w:ascii="Times" w:hAnsi="Times"/>
          <w:color w:val="000000" w:themeColor="text1"/>
          <w:sz w:val="28"/>
          <w:szCs w:val="28"/>
          <w:lang w:val="en-US"/>
        </w:rPr>
        <w:t>by</w:t>
      </w:r>
      <w:r w:rsidRPr="00382CF6" w:rsidR="00ED5C94">
        <w:rPr>
          <w:rFonts w:ascii="Times" w:hAnsi="Times"/>
          <w:color w:val="000000" w:themeColor="text1"/>
          <w:sz w:val="28"/>
          <w:szCs w:val="28"/>
          <w:lang w:val="en-US"/>
        </w:rPr>
        <w:t xml:space="preserve"> UCDC-N1 and the Charité-E</w:t>
      </w:r>
      <w:r w:rsidRPr="00382CF6" w:rsidR="001C150E">
        <w:rPr>
          <w:rFonts w:ascii="Times" w:hAnsi="Times"/>
          <w:color w:val="000000" w:themeColor="text1"/>
          <w:sz w:val="28"/>
          <w:szCs w:val="28"/>
          <w:lang w:val="en-US"/>
        </w:rPr>
        <w:t xml:space="preserve">, respectively. </w:t>
      </w:r>
      <w:bookmarkStart w:name="OLE_LINK255" w:id="320"/>
      <w:bookmarkStart w:name="OLE_LINK256" w:id="321"/>
      <w:r w:rsidRPr="00382CF6" w:rsidR="001C150E">
        <w:rPr>
          <w:rFonts w:ascii="Times" w:hAnsi="Times"/>
          <w:color w:val="000000" w:themeColor="text1"/>
          <w:sz w:val="28"/>
          <w:szCs w:val="28"/>
          <w:lang w:val="en-US"/>
        </w:rPr>
        <w:t xml:space="preserve">All these samples had lower concentrations with the Ct ranges of 33.702 – 38.984, which was in concordance with the evaluation results showing that original assays had higher detection limits. </w:t>
      </w:r>
      <w:bookmarkEnd w:id="320"/>
      <w:bookmarkEnd w:id="321"/>
      <w:r w:rsidRPr="00382CF6" w:rsidR="00EA0A43">
        <w:rPr>
          <w:rFonts w:ascii="Times" w:hAnsi="Times"/>
          <w:color w:val="000000" w:themeColor="text1"/>
          <w:sz w:val="28"/>
          <w:szCs w:val="28"/>
          <w:lang w:val="en-US"/>
        </w:rPr>
        <w:t xml:space="preserve">Besides, </w:t>
      </w:r>
      <w:r w:rsidRPr="00382CF6" w:rsidR="001C150E">
        <w:rPr>
          <w:rFonts w:ascii="Times" w:hAnsi="Times"/>
          <w:color w:val="000000" w:themeColor="text1"/>
          <w:sz w:val="28"/>
          <w:szCs w:val="28"/>
          <w:lang w:val="en-US"/>
        </w:rPr>
        <w:t xml:space="preserve">reproducibility </w:t>
      </w:r>
      <w:r w:rsidRPr="00382CF6" w:rsidR="00D971FD">
        <w:rPr>
          <w:rFonts w:ascii="Times" w:hAnsi="Times"/>
          <w:color w:val="000000" w:themeColor="text1"/>
          <w:sz w:val="28"/>
          <w:szCs w:val="28"/>
          <w:lang w:val="en-US"/>
        </w:rPr>
        <w:t xml:space="preserve">is the </w:t>
      </w:r>
      <w:r w:rsidRPr="00382CF6" w:rsidR="006D30BD">
        <w:rPr>
          <w:rFonts w:ascii="Times" w:hAnsi="Times"/>
          <w:color w:val="000000" w:themeColor="text1"/>
          <w:sz w:val="28"/>
          <w:szCs w:val="28"/>
          <w:lang w:val="en-US"/>
        </w:rPr>
        <w:t>essential</w:t>
      </w:r>
      <w:r w:rsidRPr="00382CF6" w:rsidR="00D971FD">
        <w:rPr>
          <w:rFonts w:ascii="Times" w:hAnsi="Times"/>
          <w:color w:val="000000" w:themeColor="text1"/>
          <w:sz w:val="28"/>
          <w:szCs w:val="28"/>
          <w:lang w:val="en-US"/>
        </w:rPr>
        <w:t xml:space="preserve"> criterion demonstrating that the assay has</w:t>
      </w:r>
      <w:r w:rsidRPr="00382CF6" w:rsidR="001C150E">
        <w:rPr>
          <w:rFonts w:ascii="Times" w:hAnsi="Times"/>
          <w:color w:val="000000" w:themeColor="text1"/>
          <w:sz w:val="28"/>
          <w:szCs w:val="28"/>
          <w:lang w:val="en-US"/>
        </w:rPr>
        <w:t xml:space="preserve"> a stable performance in the detection</w:t>
      </w:r>
      <w:r w:rsidRPr="00382CF6" w:rsidR="00984741">
        <w:rPr>
          <w:rFonts w:ascii="Times" w:hAnsi="Times"/>
          <w:color w:val="000000" w:themeColor="text1"/>
          <w:sz w:val="28"/>
          <w:szCs w:val="28"/>
          <w:lang w:val="en-US"/>
        </w:rPr>
        <w:t>,</w:t>
      </w:r>
      <w:r w:rsidRPr="00382CF6" w:rsidR="00C50C6B">
        <w:rPr>
          <w:rFonts w:ascii="Times" w:hAnsi="Times"/>
          <w:color w:val="000000" w:themeColor="text1"/>
          <w:sz w:val="28"/>
          <w:szCs w:val="28"/>
          <w:lang w:val="en-US"/>
        </w:rPr>
        <w:t xml:space="preserve"> and the modified assays between two duplicate reactions from the aspects of signal detection, Ct value difference, or the coefficient of variation outperformed the original ones. </w:t>
      </w:r>
      <w:r w:rsidR="0016609E">
        <w:rPr>
          <w:rFonts w:ascii="Times" w:hAnsi="Times"/>
          <w:color w:val="000000" w:themeColor="text1"/>
          <w:sz w:val="28"/>
          <w:szCs w:val="28"/>
          <w:lang w:val="en-US"/>
        </w:rPr>
        <w:t>Out of</w:t>
      </w:r>
      <w:r w:rsidRPr="00382CF6" w:rsidR="0016609E">
        <w:rPr>
          <w:rFonts w:ascii="Times" w:hAnsi="Times"/>
          <w:color w:val="000000" w:themeColor="text1"/>
          <w:sz w:val="28"/>
          <w:szCs w:val="28"/>
          <w:lang w:val="en-US"/>
        </w:rPr>
        <w:t xml:space="preserve"> </w:t>
      </w:r>
      <w:r w:rsidRPr="00382CF6" w:rsidR="001C150E">
        <w:rPr>
          <w:rFonts w:ascii="Times" w:hAnsi="Times"/>
          <w:color w:val="000000" w:themeColor="text1"/>
          <w:sz w:val="28"/>
          <w:szCs w:val="28"/>
          <w:lang w:val="en-US"/>
        </w:rPr>
        <w:t xml:space="preserve">the 71 samples tested positive </w:t>
      </w:r>
      <w:r w:rsidR="007C3A4F">
        <w:rPr>
          <w:rFonts w:ascii="Times" w:hAnsi="Times"/>
          <w:color w:val="000000" w:themeColor="text1"/>
          <w:sz w:val="28"/>
          <w:szCs w:val="28"/>
          <w:lang w:val="en-US"/>
        </w:rPr>
        <w:t xml:space="preserve">with </w:t>
      </w:r>
      <w:r w:rsidRPr="00382CF6" w:rsidR="00337AA5">
        <w:rPr>
          <w:rFonts w:ascii="Times" w:hAnsi="Times"/>
          <w:color w:val="000000" w:themeColor="text1"/>
          <w:sz w:val="28"/>
          <w:szCs w:val="28"/>
          <w:lang w:val="en-US"/>
        </w:rPr>
        <w:t xml:space="preserve">the </w:t>
      </w:r>
      <w:r w:rsidRPr="00382CF6" w:rsidR="001C150E">
        <w:rPr>
          <w:rFonts w:ascii="Times" w:hAnsi="Times"/>
          <w:color w:val="000000" w:themeColor="text1"/>
          <w:sz w:val="28"/>
          <w:szCs w:val="28"/>
          <w:lang w:val="en-US"/>
        </w:rPr>
        <w:t xml:space="preserve">Charité-E set, 10 </w:t>
      </w:r>
      <w:r w:rsidR="007C3A4F">
        <w:rPr>
          <w:rFonts w:ascii="Times" w:hAnsi="Times"/>
          <w:color w:val="000000" w:themeColor="text1"/>
          <w:sz w:val="28"/>
          <w:szCs w:val="28"/>
          <w:lang w:val="en-US"/>
        </w:rPr>
        <w:t xml:space="preserve">more </w:t>
      </w:r>
      <w:r w:rsidRPr="00382CF6" w:rsidR="001C150E">
        <w:rPr>
          <w:rFonts w:ascii="Times" w:hAnsi="Times"/>
          <w:color w:val="000000" w:themeColor="text1"/>
          <w:sz w:val="28"/>
          <w:szCs w:val="28"/>
          <w:lang w:val="en-US"/>
        </w:rPr>
        <w:t xml:space="preserve">samples </w:t>
      </w:r>
      <w:r w:rsidR="005511EA">
        <w:rPr>
          <w:rFonts w:ascii="Times" w:hAnsi="Times"/>
          <w:color w:val="000000" w:themeColor="text1"/>
          <w:sz w:val="28"/>
          <w:szCs w:val="28"/>
          <w:lang w:val="en-US"/>
        </w:rPr>
        <w:t>showed</w:t>
      </w:r>
      <w:r w:rsidRPr="00382CF6" w:rsidR="005511EA">
        <w:rPr>
          <w:rFonts w:ascii="Times" w:hAnsi="Times"/>
          <w:color w:val="000000" w:themeColor="text1"/>
          <w:sz w:val="28"/>
          <w:szCs w:val="28"/>
          <w:lang w:val="en-US"/>
        </w:rPr>
        <w:t xml:space="preserve"> </w:t>
      </w:r>
      <w:r w:rsidRPr="00382CF6" w:rsidR="001C150E">
        <w:rPr>
          <w:rFonts w:ascii="Times" w:hAnsi="Times"/>
          <w:color w:val="000000" w:themeColor="text1"/>
          <w:sz w:val="28"/>
          <w:szCs w:val="28"/>
          <w:lang w:val="en-US"/>
        </w:rPr>
        <w:t xml:space="preserve">signals </w:t>
      </w:r>
      <w:r w:rsidR="007C3A4F">
        <w:rPr>
          <w:rFonts w:ascii="Times" w:hAnsi="Times"/>
          <w:color w:val="000000" w:themeColor="text1"/>
          <w:sz w:val="28"/>
          <w:szCs w:val="28"/>
          <w:lang w:val="en-US"/>
        </w:rPr>
        <w:t xml:space="preserve">in </w:t>
      </w:r>
      <w:r w:rsidRPr="00382CF6" w:rsidR="001C150E">
        <w:rPr>
          <w:rFonts w:ascii="Times" w:hAnsi="Times"/>
          <w:color w:val="000000" w:themeColor="text1"/>
          <w:sz w:val="28"/>
          <w:szCs w:val="28"/>
          <w:lang w:val="en-US"/>
        </w:rPr>
        <w:t>only</w:t>
      </w:r>
      <w:r w:rsidR="00AF2018">
        <w:rPr>
          <w:rFonts w:ascii="Times" w:hAnsi="Times"/>
          <w:color w:val="000000" w:themeColor="text1"/>
          <w:sz w:val="28"/>
          <w:szCs w:val="28"/>
          <w:lang w:val="en-US"/>
        </w:rPr>
        <w:t xml:space="preserve"> </w:t>
      </w:r>
      <w:r w:rsidR="001A007F">
        <w:rPr>
          <w:rFonts w:ascii="Times" w:hAnsi="Times"/>
          <w:color w:val="000000" w:themeColor="text1"/>
          <w:sz w:val="28"/>
          <w:szCs w:val="28"/>
          <w:lang w:val="en-US"/>
        </w:rPr>
        <w:t>one</w:t>
      </w:r>
      <w:r w:rsidRPr="00382CF6" w:rsidR="001C150E">
        <w:rPr>
          <w:rFonts w:ascii="Times" w:hAnsi="Times"/>
          <w:color w:val="000000" w:themeColor="text1"/>
          <w:sz w:val="28"/>
          <w:szCs w:val="28"/>
          <w:lang w:val="en-US"/>
        </w:rPr>
        <w:t xml:space="preserve"> </w:t>
      </w:r>
      <w:r w:rsidR="001A007F">
        <w:rPr>
          <w:rFonts w:ascii="Times" w:hAnsi="Times"/>
          <w:color w:val="000000" w:themeColor="text1"/>
          <w:sz w:val="28"/>
          <w:szCs w:val="28"/>
          <w:lang w:val="en-US"/>
        </w:rPr>
        <w:t xml:space="preserve">of </w:t>
      </w:r>
      <w:r w:rsidR="005511EA">
        <w:rPr>
          <w:rFonts w:ascii="Times" w:hAnsi="Times"/>
          <w:color w:val="000000" w:themeColor="text1"/>
          <w:sz w:val="28"/>
          <w:szCs w:val="28"/>
          <w:lang w:val="en-US"/>
        </w:rPr>
        <w:t xml:space="preserve">the </w:t>
      </w:r>
      <w:r w:rsidR="00FB73EA">
        <w:rPr>
          <w:rFonts w:ascii="Times" w:hAnsi="Times"/>
          <w:color w:val="000000" w:themeColor="text1"/>
          <w:sz w:val="28"/>
          <w:szCs w:val="28"/>
          <w:lang w:val="en-US"/>
        </w:rPr>
        <w:t xml:space="preserve">two </w:t>
      </w:r>
      <w:r w:rsidR="005511EA">
        <w:rPr>
          <w:rFonts w:ascii="Times" w:hAnsi="Times"/>
          <w:color w:val="000000" w:themeColor="text1"/>
          <w:sz w:val="28"/>
          <w:szCs w:val="28"/>
          <w:lang w:val="en-US"/>
        </w:rPr>
        <w:t xml:space="preserve">duplicate </w:t>
      </w:r>
      <w:r w:rsidR="00FB73EA">
        <w:rPr>
          <w:rFonts w:ascii="Times" w:hAnsi="Times"/>
          <w:color w:val="000000" w:themeColor="text1"/>
          <w:sz w:val="28"/>
          <w:szCs w:val="28"/>
          <w:lang w:val="en-US"/>
        </w:rPr>
        <w:t xml:space="preserve">reactions </w:t>
      </w:r>
      <w:r w:rsidR="00AF2018">
        <w:rPr>
          <w:rFonts w:ascii="Times" w:hAnsi="Times"/>
          <w:color w:val="000000" w:themeColor="text1"/>
          <w:sz w:val="28"/>
          <w:szCs w:val="28"/>
          <w:lang w:val="en-US"/>
        </w:rPr>
        <w:t xml:space="preserve">compared to </w:t>
      </w:r>
      <w:r w:rsidRPr="00382CF6" w:rsidR="001C150E">
        <w:rPr>
          <w:rFonts w:ascii="Times" w:hAnsi="Times"/>
          <w:color w:val="000000" w:themeColor="text1"/>
          <w:sz w:val="28"/>
          <w:szCs w:val="28"/>
          <w:lang w:val="en-US"/>
        </w:rPr>
        <w:t xml:space="preserve">the results </w:t>
      </w:r>
      <w:r w:rsidR="00AF2018">
        <w:rPr>
          <w:rFonts w:ascii="Times" w:hAnsi="Times"/>
          <w:color w:val="000000" w:themeColor="text1"/>
          <w:sz w:val="28"/>
          <w:szCs w:val="28"/>
          <w:lang w:val="en-US"/>
        </w:rPr>
        <w:t>with</w:t>
      </w:r>
      <w:r w:rsidRPr="00382CF6" w:rsidR="00AF2018">
        <w:rPr>
          <w:rFonts w:ascii="Times" w:hAnsi="Times"/>
          <w:color w:val="000000" w:themeColor="text1"/>
          <w:sz w:val="28"/>
          <w:szCs w:val="28"/>
          <w:lang w:val="en-US"/>
        </w:rPr>
        <w:t xml:space="preserve"> </w:t>
      </w:r>
      <w:r w:rsidRPr="00382CF6" w:rsidR="001C150E">
        <w:rPr>
          <w:rFonts w:ascii="Times" w:hAnsi="Times"/>
          <w:color w:val="000000" w:themeColor="text1"/>
          <w:sz w:val="28"/>
          <w:szCs w:val="28"/>
          <w:lang w:val="en-US"/>
        </w:rPr>
        <w:t>the modified assay</w:t>
      </w:r>
      <w:r w:rsidR="00617A2B">
        <w:rPr>
          <w:rFonts w:ascii="Times" w:hAnsi="Times"/>
          <w:color w:val="000000" w:themeColor="text1"/>
          <w:sz w:val="28"/>
          <w:szCs w:val="28"/>
          <w:lang w:val="en-US"/>
        </w:rPr>
        <w:t xml:space="preserve"> (</w:t>
      </w:r>
      <w:r w:rsidRPr="00775463" w:rsidR="00617A2B">
        <w:rPr>
          <w:rFonts w:ascii="Times" w:hAnsi="Times"/>
          <w:color w:val="000000" w:themeColor="text1"/>
          <w:sz w:val="28"/>
          <w:szCs w:val="28"/>
          <w:shd w:val="pct15" w:color="auto" w:fill="FFFFFF"/>
          <w:lang w:val="en-US"/>
        </w:rPr>
        <w:t xml:space="preserve">Table </w:t>
      </w:r>
      <w:r w:rsidR="00564BA3">
        <w:rPr>
          <w:rFonts w:ascii="Times" w:hAnsi="Times"/>
          <w:color w:val="000000" w:themeColor="text1"/>
          <w:sz w:val="28"/>
          <w:szCs w:val="28"/>
          <w:shd w:val="pct15" w:color="auto" w:fill="FFFFFF"/>
          <w:lang w:val="en-US"/>
        </w:rPr>
        <w:t>2</w:t>
      </w:r>
      <w:r w:rsidR="00617A2B">
        <w:rPr>
          <w:rFonts w:ascii="Times" w:hAnsi="Times"/>
          <w:color w:val="000000" w:themeColor="text1"/>
          <w:sz w:val="28"/>
          <w:szCs w:val="28"/>
          <w:lang w:val="en-US"/>
        </w:rPr>
        <w:t>)</w:t>
      </w:r>
      <w:r w:rsidRPr="00382CF6" w:rsidR="001C150E">
        <w:rPr>
          <w:rFonts w:ascii="Times" w:hAnsi="Times"/>
          <w:color w:val="000000" w:themeColor="text1"/>
          <w:sz w:val="28"/>
          <w:szCs w:val="28"/>
          <w:lang w:val="en-US"/>
        </w:rPr>
        <w:t xml:space="preserve">. And the coefficient of variation was as high as 48% for </w:t>
      </w:r>
      <w:bookmarkStart w:name="OLE_LINK259" w:id="322"/>
      <w:bookmarkStart w:name="OLE_LINK260" w:id="323"/>
      <w:bookmarkStart w:name="OLE_LINK261" w:id="324"/>
      <w:r w:rsidRPr="00382CF6" w:rsidR="00337AA5">
        <w:rPr>
          <w:rFonts w:ascii="Times" w:hAnsi="Times"/>
          <w:color w:val="000000" w:themeColor="text1"/>
          <w:sz w:val="28"/>
          <w:szCs w:val="28"/>
          <w:lang w:val="en-US"/>
        </w:rPr>
        <w:t xml:space="preserve">the </w:t>
      </w:r>
      <w:r w:rsidRPr="00382CF6" w:rsidR="001C150E">
        <w:rPr>
          <w:rFonts w:ascii="Times" w:hAnsi="Times"/>
          <w:color w:val="000000" w:themeColor="text1"/>
          <w:sz w:val="28"/>
          <w:szCs w:val="28"/>
          <w:lang w:val="en-US"/>
        </w:rPr>
        <w:t>Charité-E set</w:t>
      </w:r>
      <w:bookmarkEnd w:id="322"/>
      <w:bookmarkEnd w:id="323"/>
      <w:bookmarkEnd w:id="324"/>
      <w:r w:rsidRPr="00382CF6" w:rsidR="001C150E">
        <w:rPr>
          <w:rFonts w:ascii="Times" w:hAnsi="Times"/>
          <w:color w:val="000000" w:themeColor="text1"/>
          <w:sz w:val="28"/>
          <w:szCs w:val="28"/>
          <w:lang w:val="en-US"/>
        </w:rPr>
        <w:t>, comparing to</w:t>
      </w:r>
      <w:r w:rsidR="00D02C0C">
        <w:rPr>
          <w:rFonts w:ascii="Times" w:hAnsi="Times"/>
          <w:color w:val="000000" w:themeColor="text1"/>
          <w:sz w:val="28"/>
          <w:szCs w:val="28"/>
          <w:lang w:val="en-US"/>
        </w:rPr>
        <w:t xml:space="preserve"> that of</w:t>
      </w:r>
      <w:r w:rsidRPr="00382CF6" w:rsidR="001C150E">
        <w:rPr>
          <w:rFonts w:ascii="Times" w:hAnsi="Times"/>
          <w:color w:val="000000" w:themeColor="text1"/>
          <w:sz w:val="28"/>
          <w:szCs w:val="28"/>
          <w:lang w:val="en-US"/>
        </w:rPr>
        <w:t xml:space="preserve"> the Modified-Charité-E set with a CV of 29%. </w:t>
      </w:r>
      <w:bookmarkStart w:name="OLE_LINK315" w:id="325"/>
      <w:bookmarkStart w:name="OLE_LINK316" w:id="326"/>
      <w:r w:rsidR="00CF7D56">
        <w:rPr>
          <w:rFonts w:hint="eastAsia" w:ascii="Times" w:hAnsi="Times"/>
          <w:color w:val="000000" w:themeColor="text1"/>
          <w:sz w:val="28"/>
          <w:szCs w:val="28"/>
          <w:lang w:val="en-US"/>
        </w:rPr>
        <w:t>Furthermore</w:t>
      </w:r>
      <w:r w:rsidRPr="00382CF6" w:rsidR="001C150E">
        <w:rPr>
          <w:rFonts w:ascii="Times" w:hAnsi="Times"/>
          <w:color w:val="000000" w:themeColor="text1"/>
          <w:sz w:val="28"/>
          <w:szCs w:val="28"/>
          <w:lang w:val="en-US"/>
        </w:rPr>
        <w:t xml:space="preserve">, four samples and one sample in 20 </w:t>
      </w:r>
      <w:r w:rsidR="008C7215">
        <w:rPr>
          <w:rFonts w:ascii="Times" w:hAnsi="Times"/>
          <w:color w:val="000000" w:themeColor="text1"/>
          <w:sz w:val="28"/>
          <w:szCs w:val="28"/>
          <w:lang w:val="en-US"/>
        </w:rPr>
        <w:t xml:space="preserve">epidemiologically </w:t>
      </w:r>
      <w:r w:rsidRPr="00382CF6" w:rsidR="001C150E">
        <w:rPr>
          <w:rFonts w:ascii="Times" w:hAnsi="Times"/>
          <w:color w:val="000000" w:themeColor="text1"/>
          <w:sz w:val="28"/>
          <w:szCs w:val="28"/>
          <w:lang w:val="en-US"/>
        </w:rPr>
        <w:t xml:space="preserve">negative </w:t>
      </w:r>
      <w:r w:rsidR="00213737">
        <w:rPr>
          <w:rFonts w:ascii="Times" w:hAnsi="Times"/>
          <w:color w:val="000000" w:themeColor="text1"/>
          <w:sz w:val="28"/>
          <w:szCs w:val="28"/>
          <w:lang w:val="en-US"/>
        </w:rPr>
        <w:t>wastewater</w:t>
      </w:r>
      <w:r w:rsidRPr="00382CF6" w:rsidR="001C150E">
        <w:rPr>
          <w:rFonts w:ascii="Times" w:hAnsi="Times"/>
          <w:color w:val="000000" w:themeColor="text1"/>
          <w:sz w:val="28"/>
          <w:szCs w:val="28"/>
          <w:lang w:val="en-US"/>
        </w:rPr>
        <w:t xml:space="preserve"> pools had false-positive results tested by the </w:t>
      </w:r>
      <w:bookmarkStart w:name="OLE_LINK262" w:id="327"/>
      <w:bookmarkStart w:name="OLE_LINK263" w:id="328"/>
      <w:r w:rsidRPr="00382CF6" w:rsidR="001C150E">
        <w:rPr>
          <w:rFonts w:ascii="Times" w:hAnsi="Times"/>
          <w:color w:val="000000" w:themeColor="text1"/>
          <w:sz w:val="28"/>
          <w:szCs w:val="28"/>
          <w:lang w:val="en-US"/>
        </w:rPr>
        <w:t>UCDC-N1 set and Charité-E set</w:t>
      </w:r>
      <w:bookmarkEnd w:id="327"/>
      <w:bookmarkEnd w:id="328"/>
      <w:r w:rsidR="00D02C0C">
        <w:rPr>
          <w:rFonts w:ascii="Times" w:hAnsi="Times"/>
          <w:color w:val="000000" w:themeColor="text1"/>
          <w:sz w:val="28"/>
          <w:szCs w:val="28"/>
          <w:lang w:val="en-US"/>
        </w:rPr>
        <w:t xml:space="preserve">, </w:t>
      </w:r>
      <w:r w:rsidRPr="00382CF6" w:rsidR="00D02C0C">
        <w:rPr>
          <w:rFonts w:ascii="Times" w:hAnsi="Times"/>
          <w:color w:val="000000" w:themeColor="text1"/>
          <w:sz w:val="28"/>
          <w:szCs w:val="28"/>
          <w:lang w:val="en-US"/>
        </w:rPr>
        <w:t>respectively</w:t>
      </w:r>
      <w:r w:rsidRPr="00382CF6" w:rsidR="001C150E">
        <w:rPr>
          <w:rFonts w:ascii="Times" w:hAnsi="Times"/>
          <w:color w:val="000000" w:themeColor="text1"/>
          <w:sz w:val="28"/>
          <w:szCs w:val="28"/>
          <w:lang w:val="en-US"/>
        </w:rPr>
        <w:t xml:space="preserve">. </w:t>
      </w:r>
      <w:bookmarkEnd w:id="325"/>
      <w:bookmarkEnd w:id="326"/>
      <w:r w:rsidRPr="00382CF6" w:rsidR="001C150E">
        <w:rPr>
          <w:rFonts w:ascii="Times" w:hAnsi="Times"/>
          <w:color w:val="000000" w:themeColor="text1"/>
          <w:sz w:val="28"/>
          <w:szCs w:val="28"/>
          <w:lang w:val="en-US"/>
        </w:rPr>
        <w:t xml:space="preserve">Specificity </w:t>
      </w:r>
      <w:r w:rsidR="00345126">
        <w:rPr>
          <w:rFonts w:ascii="Times" w:hAnsi="Times"/>
          <w:color w:val="000000" w:themeColor="text1"/>
          <w:sz w:val="28"/>
          <w:szCs w:val="28"/>
          <w:lang w:val="en-US"/>
        </w:rPr>
        <w:t>is</w:t>
      </w:r>
      <w:r w:rsidRPr="00382CF6" w:rsidR="00345126">
        <w:rPr>
          <w:rFonts w:ascii="Times" w:hAnsi="Times"/>
          <w:color w:val="000000" w:themeColor="text1"/>
          <w:sz w:val="28"/>
          <w:szCs w:val="28"/>
          <w:lang w:val="en-US"/>
        </w:rPr>
        <w:t xml:space="preserve"> </w:t>
      </w:r>
      <w:r w:rsidRPr="00382CF6" w:rsidR="001C150E">
        <w:rPr>
          <w:rFonts w:ascii="Times" w:hAnsi="Times"/>
          <w:color w:val="000000" w:themeColor="text1"/>
          <w:sz w:val="28"/>
          <w:szCs w:val="28"/>
          <w:lang w:val="en-US"/>
        </w:rPr>
        <w:t xml:space="preserve">a vital measurement of the testing accuracy. Therefore, based on conservative perspectives, many studies have suggested employing multiple primer-probe sets to confirm the detection results </w:t>
      </w:r>
      <w:r w:rsidRPr="00382CF6" w:rsidR="001C150E">
        <w:rPr>
          <w:rFonts w:ascii="Times" w:hAnsi="Times"/>
          <w:color w:val="000000" w:themeColor="text1"/>
          <w:sz w:val="28"/>
          <w:szCs w:val="28"/>
          <w:lang w:val="en-US"/>
        </w:rPr>
        <w:fldChar w:fldCharType="begin">
          <w:fldData xml:space="preserve">PEVuZE5vdGU+PENpdGU+PEF1dGhvcj5IYXNhbjwvQXV0aG9yPjxZZWFyPjIwMjE8L1llYXI+PFJl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</w:fldData>
        </w:fldChar>
      </w:r>
      <w:r w:rsidR="007B3A2D">
        <w:rPr>
          <w:rFonts w:ascii="Times" w:hAnsi="Times"/>
          <w:color w:val="000000" w:themeColor="text1"/>
          <w:sz w:val="28"/>
          <w:szCs w:val="28"/>
          <w:lang w:val="en-US"/>
        </w:rPr>
        <w:instrText xml:space="preserve"> ADDIN EN.CITE </w:instrText>
      </w:r>
      <w:r w:rsidR="007B3A2D">
        <w:rPr>
          <w:rFonts w:ascii="Times" w:hAnsi="Times"/>
          <w:color w:val="000000" w:themeColor="text1"/>
          <w:sz w:val="28"/>
          <w:szCs w:val="28"/>
          <w:lang w:val="en-US"/>
        </w:rPr>
        <w:fldChar w:fldCharType="begin">
          <w:fldData xml:space="preserve">PEVuZE5vdGU+PENpdGU+PEF1dGhvcj5IYXNhbjwvQXV0aG9yPjxZZWFyPjIwMjE8L1llYXI+PFJl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</w:fldData>
        </w:fldChar>
      </w:r>
      <w:r w:rsidR="007B3A2D">
        <w:rPr>
          <w:rFonts w:ascii="Times" w:hAnsi="Times"/>
          <w:color w:val="000000" w:themeColor="text1"/>
          <w:sz w:val="28"/>
          <w:szCs w:val="28"/>
          <w:lang w:val="en-US"/>
        </w:rPr>
        <w:instrText xml:space="preserve"> ADDIN EN.CITE.DATA </w:instrText>
      </w:r>
      <w:r w:rsidR="007B3A2D">
        <w:rPr>
          <w:rFonts w:ascii="Times" w:hAnsi="Times"/>
          <w:color w:val="000000" w:themeColor="text1"/>
          <w:sz w:val="28"/>
          <w:szCs w:val="28"/>
          <w:lang w:val="en-US"/>
        </w:rPr>
      </w:r>
      <w:r w:rsidR="007B3A2D">
        <w:rPr>
          <w:rFonts w:ascii="Times" w:hAnsi="Times"/>
          <w:color w:val="000000" w:themeColor="text1"/>
          <w:sz w:val="28"/>
          <w:szCs w:val="28"/>
          <w:lang w:val="en-US"/>
        </w:rPr>
        <w:fldChar w:fldCharType="end"/>
      </w:r>
      <w:r w:rsidRPr="00382CF6" w:rsidR="001C150E">
        <w:rPr>
          <w:rFonts w:ascii="Times" w:hAnsi="Times"/>
          <w:color w:val="000000" w:themeColor="text1"/>
          <w:sz w:val="28"/>
          <w:szCs w:val="28"/>
          <w:lang w:val="en-US"/>
        </w:rPr>
      </w:r>
      <w:r w:rsidRPr="00382CF6" w:rsidR="001C150E">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(Deng et al., 2022b; Hasan et al., 2021; Michael-Kordatou et al., 2020; Xu et al., 2022b)</w:t>
      </w:r>
      <w:r w:rsidRPr="00382CF6" w:rsidR="001C150E">
        <w:rPr>
          <w:rFonts w:ascii="Times" w:hAnsi="Times"/>
          <w:color w:val="000000" w:themeColor="text1"/>
          <w:sz w:val="28"/>
          <w:szCs w:val="28"/>
          <w:lang w:val="en-US"/>
        </w:rPr>
        <w:fldChar w:fldCharType="end"/>
      </w:r>
      <w:r w:rsidRPr="00382CF6" w:rsidR="001C150E">
        <w:rPr>
          <w:rFonts w:ascii="Times" w:hAnsi="Times"/>
          <w:color w:val="000000" w:themeColor="text1"/>
          <w:sz w:val="28"/>
          <w:szCs w:val="28"/>
          <w:lang w:val="en-US"/>
        </w:rPr>
        <w:t xml:space="preserve">. </w:t>
      </w:r>
      <w:bookmarkStart w:name="OLE_LINK339" w:id="329"/>
      <w:bookmarkStart w:name="OLE_LINK340" w:id="330"/>
      <w:bookmarkStart w:name="OLE_LINK264" w:id="331"/>
      <w:bookmarkStart w:name="OLE_LINK265" w:id="332"/>
      <w:r w:rsidRPr="000F1FA2" w:rsidR="005247C2">
        <w:rPr>
          <w:rFonts w:ascii="Times" w:hAnsi="Times"/>
          <w:color w:val="000000" w:themeColor="text1"/>
          <w:sz w:val="28"/>
          <w:szCs w:val="28"/>
          <w:lang w:val="en-US"/>
        </w:rPr>
        <w:t xml:space="preserve">However, </w:t>
      </w:r>
      <w:bookmarkStart w:name="OLE_LINK473" w:id="333"/>
      <w:r w:rsidRPr="000F1FA2" w:rsidR="005247C2">
        <w:rPr>
          <w:rFonts w:ascii="Times" w:hAnsi="Times"/>
          <w:color w:val="000000" w:themeColor="text1"/>
          <w:sz w:val="28"/>
          <w:szCs w:val="28"/>
          <w:lang w:val="en-US"/>
        </w:rPr>
        <w:t>it is important to note that these negative samples used here were clinically defined as negative, based on the absence of dischargers within seven days before the sampling date, and no cases were reported within seven days after sampling.</w:t>
      </w:r>
      <w:r w:rsidRPr="00383AC9" w:rsidR="005247C2">
        <w:rPr>
          <w:rFonts w:ascii="Times" w:hAnsi="Times"/>
          <w:color w:val="000000" w:themeColor="text1"/>
          <w:sz w:val="28"/>
          <w:szCs w:val="28"/>
          <w:lang w:val="en-US"/>
        </w:rPr>
        <w:t xml:space="preserve"> </w:t>
      </w:r>
      <w:r w:rsidRPr="005E4027" w:rsidR="005247C2">
        <w:rPr>
          <w:rFonts w:ascii="Times" w:hAnsi="Times"/>
          <w:color w:val="000000" w:themeColor="text1"/>
          <w:sz w:val="28"/>
          <w:szCs w:val="28"/>
          <w:lang w:val="en-US"/>
        </w:rPr>
        <w:t xml:space="preserve">Nevertheless, this did not completely rule out the possibility of low-level viral shedding from asymptomatic individuals in these samples. </w:t>
      </w:r>
      <w:bookmarkEnd w:id="333"/>
      <w:r w:rsidRPr="005E4027" w:rsidR="005247C2">
        <w:rPr>
          <w:rFonts w:ascii="Times" w:hAnsi="Times"/>
          <w:color w:val="000000" w:themeColor="text1"/>
          <w:sz w:val="28"/>
          <w:szCs w:val="28"/>
          <w:lang w:val="en-US"/>
        </w:rPr>
        <w:t xml:space="preserve">Therefore, </w:t>
      </w:r>
      <w:bookmarkStart w:name="OLE_LINK474" w:id="334"/>
      <w:r w:rsidRPr="005E4027" w:rsidR="005247C2">
        <w:rPr>
          <w:rFonts w:ascii="Times" w:hAnsi="Times"/>
          <w:color w:val="000000" w:themeColor="text1"/>
          <w:sz w:val="28"/>
          <w:szCs w:val="28"/>
          <w:lang w:val="en-US"/>
        </w:rPr>
        <w:t xml:space="preserve">from the </w:t>
      </w:r>
      <w:r w:rsidRPr="005E4027" w:rsidR="00292462">
        <w:rPr>
          <w:rFonts w:hint="eastAsia" w:ascii="Times" w:hAnsi="Times"/>
          <w:color w:val="000000" w:themeColor="text1"/>
          <w:sz w:val="28"/>
          <w:szCs w:val="28"/>
          <w:lang w:val="en-US"/>
        </w:rPr>
        <w:t>perspective</w:t>
      </w:r>
      <w:r w:rsidRPr="005E4027" w:rsidR="005247C2">
        <w:rPr>
          <w:rFonts w:ascii="Times" w:hAnsi="Times"/>
          <w:color w:val="000000" w:themeColor="text1"/>
          <w:sz w:val="28"/>
          <w:szCs w:val="28"/>
          <w:lang w:val="en-US"/>
        </w:rPr>
        <w:t xml:space="preserve"> of informing public health actions, these detected signals may initiate </w:t>
      </w:r>
      <w:r w:rsidRPr="005E4027" w:rsidR="00292462">
        <w:rPr>
          <w:rFonts w:ascii="Times" w:hAnsi="Times"/>
          <w:color w:val="000000" w:themeColor="text1"/>
          <w:sz w:val="28"/>
          <w:szCs w:val="28"/>
          <w:lang w:val="en-US"/>
        </w:rPr>
        <w:t>inaccurate</w:t>
      </w:r>
      <w:r w:rsidRPr="005E4027" w:rsidR="005247C2">
        <w:rPr>
          <w:rFonts w:ascii="Times" w:hAnsi="Times"/>
          <w:color w:val="000000" w:themeColor="text1"/>
          <w:sz w:val="28"/>
          <w:szCs w:val="28"/>
          <w:lang w:val="en-US"/>
        </w:rPr>
        <w:t xml:space="preserve"> guidance. As such, they </w:t>
      </w:r>
      <w:r w:rsidRPr="005E4027" w:rsidR="007C47A1">
        <w:rPr>
          <w:rFonts w:hint="eastAsia" w:ascii="Times" w:hAnsi="Times"/>
          <w:color w:val="000000" w:themeColor="text1"/>
          <w:sz w:val="28"/>
          <w:szCs w:val="28"/>
          <w:lang w:val="en-US"/>
        </w:rPr>
        <w:t>were</w:t>
      </w:r>
      <w:r w:rsidRPr="005E4027" w:rsidR="005247C2">
        <w:rPr>
          <w:rFonts w:ascii="Times" w:hAnsi="Times"/>
          <w:color w:val="000000" w:themeColor="text1"/>
          <w:sz w:val="28"/>
          <w:szCs w:val="28"/>
          <w:lang w:val="en-US"/>
        </w:rPr>
        <w:t xml:space="preserve"> </w:t>
      </w:r>
      <w:r w:rsidRPr="005E4027" w:rsidR="008B0CFF">
        <w:rPr>
          <w:rFonts w:ascii="Times" w:hAnsi="Times"/>
          <w:color w:val="000000" w:themeColor="text1"/>
          <w:sz w:val="28"/>
          <w:szCs w:val="28"/>
          <w:lang w:val="en-US"/>
        </w:rPr>
        <w:t>regarded as</w:t>
      </w:r>
      <w:r w:rsidRPr="005E4027" w:rsidR="005247C2">
        <w:rPr>
          <w:rFonts w:ascii="Times" w:hAnsi="Times"/>
          <w:color w:val="000000" w:themeColor="text1"/>
          <w:sz w:val="28"/>
          <w:szCs w:val="28"/>
          <w:lang w:val="en-US"/>
        </w:rPr>
        <w:t xml:space="preserve"> false-positive signals</w:t>
      </w:r>
      <w:bookmarkStart w:name="OLE_LINK368" w:id="335"/>
      <w:bookmarkStart w:name="OLE_LINK369" w:id="336"/>
      <w:r w:rsidRPr="005E4027" w:rsidR="005247C2">
        <w:rPr>
          <w:rFonts w:ascii="Times" w:hAnsi="Times"/>
          <w:color w:val="000000" w:themeColor="text1"/>
          <w:sz w:val="28"/>
          <w:szCs w:val="28"/>
          <w:lang w:val="en-US"/>
        </w:rPr>
        <w:t>.</w:t>
      </w:r>
      <w:bookmarkStart w:name="OLE_LINK360" w:id="337"/>
      <w:bookmarkStart w:name="OLE_LINK361" w:id="338"/>
      <w:bookmarkEnd w:id="329"/>
      <w:bookmarkEnd w:id="330"/>
      <w:bookmarkEnd w:id="331"/>
      <w:bookmarkEnd w:id="332"/>
      <w:bookmarkEnd w:id="335"/>
      <w:bookmarkEnd w:id="336"/>
      <w:r w:rsidRPr="005E4027" w:rsidR="00D864CC">
        <w:rPr>
          <w:rFonts w:ascii="Times" w:hAnsi="Times"/>
          <w:color w:val="000000" w:themeColor="text1"/>
          <w:sz w:val="28"/>
          <w:szCs w:val="28"/>
          <w:lang w:val="en-US"/>
        </w:rPr>
        <w:t xml:space="preserve"> </w:t>
      </w:r>
      <w:bookmarkStart w:name="OLE_LINK370" w:id="339"/>
      <w:bookmarkStart w:name="OLE_LINK371" w:id="340"/>
      <w:bookmarkEnd w:id="334"/>
      <w:r w:rsidRPr="00CC496B" w:rsidR="00CC496B">
        <w:rPr>
          <w:rFonts w:ascii="Times" w:hAnsi="Times"/>
          <w:color w:val="000000" w:themeColor="text1"/>
          <w:sz w:val="28"/>
          <w:szCs w:val="28"/>
          <w:lang w:val="en-US"/>
        </w:rPr>
        <w:t xml:space="preserve">In the case of the samples with false-positive results, both the UCDC-N1 </w:t>
      </w:r>
      <w:proofErr w:type="gramStart"/>
      <w:r w:rsidRPr="00CC496B" w:rsidR="00CC496B">
        <w:rPr>
          <w:rFonts w:ascii="Times" w:hAnsi="Times"/>
          <w:color w:val="000000" w:themeColor="text1"/>
          <w:sz w:val="28"/>
          <w:szCs w:val="28"/>
          <w:lang w:val="en-US"/>
        </w:rPr>
        <w:t>set</w:t>
      </w:r>
      <w:proofErr w:type="gramEnd"/>
      <w:r w:rsidRPr="00CC496B" w:rsidR="00CC496B">
        <w:rPr>
          <w:rFonts w:ascii="Times" w:hAnsi="Times"/>
          <w:color w:val="000000" w:themeColor="text1"/>
          <w:sz w:val="28"/>
          <w:szCs w:val="28"/>
          <w:lang w:val="en-US"/>
        </w:rPr>
        <w:t xml:space="preserve"> and </w:t>
      </w:r>
      <w:bookmarkStart w:name="OLE_LINK134" w:id="341"/>
      <w:bookmarkStart w:name="OLE_LINK202" w:id="342"/>
      <w:r w:rsidRPr="00CC496B" w:rsidR="00CC496B">
        <w:rPr>
          <w:rFonts w:ascii="Times" w:hAnsi="Times"/>
          <w:color w:val="000000" w:themeColor="text1"/>
          <w:sz w:val="28"/>
          <w:szCs w:val="28"/>
          <w:lang w:val="en-US"/>
        </w:rPr>
        <w:t xml:space="preserve">Charité-E </w:t>
      </w:r>
      <w:bookmarkEnd w:id="341"/>
      <w:bookmarkEnd w:id="342"/>
      <w:r w:rsidRPr="00CC496B" w:rsidR="00CC496B">
        <w:rPr>
          <w:rFonts w:ascii="Times" w:hAnsi="Times"/>
          <w:color w:val="000000" w:themeColor="text1"/>
          <w:sz w:val="28"/>
          <w:szCs w:val="28"/>
          <w:lang w:val="en-US"/>
        </w:rPr>
        <w:t>set only detected a weak signal in one out of two reaction</w:t>
      </w:r>
      <w:r w:rsidR="00CC496B">
        <w:rPr>
          <w:rFonts w:ascii="Times" w:hAnsi="Times"/>
          <w:color w:val="000000" w:themeColor="text1"/>
          <w:sz w:val="28"/>
          <w:szCs w:val="28"/>
          <w:lang w:val="en-US"/>
        </w:rPr>
        <w:t>s, which also</w:t>
      </w:r>
      <w:r w:rsidRPr="00CC496B" w:rsidR="00CC496B">
        <w:rPr>
          <w:rFonts w:ascii="Times" w:hAnsi="Times"/>
          <w:color w:val="000000" w:themeColor="text1"/>
          <w:sz w:val="28"/>
          <w:szCs w:val="28"/>
          <w:lang w:val="en-US"/>
        </w:rPr>
        <w:t xml:space="preserve"> suggest</w:t>
      </w:r>
      <w:r w:rsidR="00CC496B">
        <w:rPr>
          <w:rFonts w:ascii="Times" w:hAnsi="Times"/>
          <w:color w:val="000000" w:themeColor="text1"/>
          <w:sz w:val="28"/>
          <w:szCs w:val="28"/>
          <w:lang w:val="en-US"/>
        </w:rPr>
        <w:t>ed</w:t>
      </w:r>
      <w:r w:rsidRPr="00CC496B" w:rsidR="00CC496B">
        <w:rPr>
          <w:rFonts w:ascii="Times" w:hAnsi="Times"/>
          <w:color w:val="000000" w:themeColor="text1"/>
          <w:sz w:val="28"/>
          <w:szCs w:val="28"/>
          <w:lang w:val="en-US"/>
        </w:rPr>
        <w:t xml:space="preserve"> that the reliability of the signal need</w:t>
      </w:r>
      <w:r w:rsidR="00CC496B">
        <w:rPr>
          <w:rFonts w:ascii="Times" w:hAnsi="Times"/>
          <w:color w:val="000000" w:themeColor="text1"/>
          <w:sz w:val="28"/>
          <w:szCs w:val="28"/>
          <w:lang w:val="en-US"/>
        </w:rPr>
        <w:t>ed</w:t>
      </w:r>
      <w:r w:rsidRPr="00CC496B" w:rsidR="00CC496B">
        <w:rPr>
          <w:rFonts w:ascii="Times" w:hAnsi="Times"/>
          <w:color w:val="000000" w:themeColor="text1"/>
          <w:sz w:val="28"/>
          <w:szCs w:val="28"/>
          <w:lang w:val="en-US"/>
        </w:rPr>
        <w:t xml:space="preserve"> to be investigated further and confirmed.</w:t>
      </w:r>
      <w:r w:rsidR="00CC496B">
        <w:rPr>
          <w:rFonts w:ascii="Times" w:hAnsi="Times"/>
          <w:color w:val="000000" w:themeColor="text1"/>
          <w:sz w:val="28"/>
          <w:szCs w:val="28"/>
          <w:lang w:val="en-US"/>
        </w:rPr>
        <w:t xml:space="preserve"> </w:t>
      </w:r>
      <w:bookmarkEnd w:id="339"/>
      <w:bookmarkEnd w:id="340"/>
    </w:p>
    <w:p w:rsidR="00C4134C" w:rsidP="00195F2E" w:rsidRDefault="00C4134C" w14:paraId="537BCECB" w14:textId="77777777">
      <w:pPr>
        <w:spacing w:line="480" w:lineRule="auto"/>
        <w:jc w:val="both"/>
        <w:rPr>
          <w:rFonts w:ascii="Times" w:hAnsi="Times"/>
          <w:color w:val="000000" w:themeColor="text1"/>
          <w:sz w:val="28"/>
          <w:szCs w:val="28"/>
          <w:lang w:val="en-US"/>
        </w:rPr>
      </w:pPr>
    </w:p>
    <w:p w:rsidR="00545C72" w:rsidP="00195F2E" w:rsidRDefault="00CF7D56" w14:paraId="1FD56EBD" w14:textId="7C7EEFFF">
      <w:pPr>
        <w:spacing w:line="480" w:lineRule="auto"/>
        <w:jc w:val="both"/>
        <w:rPr>
          <w:rFonts w:ascii="Times" w:hAnsi="Times"/>
          <w:color w:val="000000" w:themeColor="text1"/>
          <w:sz w:val="28"/>
          <w:szCs w:val="28"/>
          <w:lang w:val="en-US"/>
        </w:rPr>
      </w:pPr>
      <w:bookmarkStart w:name="OLE_LINK403" w:id="343"/>
      <w:r w:rsidRPr="00CF7D56">
        <w:rPr>
          <w:rFonts w:ascii="Times" w:hAnsi="Times"/>
          <w:color w:val="000000" w:themeColor="text1"/>
          <w:sz w:val="28"/>
          <w:szCs w:val="28"/>
          <w:lang w:val="en-US"/>
        </w:rPr>
        <w:t>Additionally</w:t>
      </w:r>
      <w:r w:rsidRPr="00D864CC" w:rsidR="007E3B92">
        <w:rPr>
          <w:rFonts w:ascii="Times" w:hAnsi="Times"/>
          <w:color w:val="000000" w:themeColor="text1"/>
          <w:sz w:val="28"/>
          <w:szCs w:val="28"/>
          <w:lang w:val="en-US"/>
        </w:rPr>
        <w:t>, despite showing</w:t>
      </w:r>
      <w:r w:rsidR="007E3B92">
        <w:rPr>
          <w:rFonts w:ascii="Times" w:hAnsi="Times"/>
          <w:color w:val="000000" w:themeColor="text1"/>
          <w:sz w:val="28"/>
          <w:szCs w:val="28"/>
          <w:lang w:val="en-US"/>
        </w:rPr>
        <w:t xml:space="preserve"> </w:t>
      </w:r>
      <w:r w:rsidRPr="0029236C" w:rsidR="007E3B92">
        <w:rPr>
          <w:rFonts w:ascii="Times" w:hAnsi="Times"/>
          <w:color w:val="000000" w:themeColor="text1"/>
          <w:sz w:val="28"/>
          <w:szCs w:val="28"/>
          <w:lang w:val="en-US"/>
        </w:rPr>
        <w:t xml:space="preserve">favorable </w:t>
      </w:r>
      <w:r w:rsidRPr="00D864CC" w:rsidR="007E3B92">
        <w:rPr>
          <w:rFonts w:ascii="Times" w:hAnsi="Times"/>
          <w:color w:val="000000" w:themeColor="text1"/>
          <w:sz w:val="28"/>
          <w:szCs w:val="28"/>
          <w:lang w:val="en-US"/>
        </w:rPr>
        <w:t>sensitivity in terms</w:t>
      </w:r>
      <w:r w:rsidR="007E3B92">
        <w:rPr>
          <w:rFonts w:ascii="Times" w:hAnsi="Times"/>
          <w:color w:val="000000" w:themeColor="text1"/>
          <w:sz w:val="28"/>
          <w:szCs w:val="28"/>
          <w:lang w:val="en-US"/>
        </w:rPr>
        <w:t xml:space="preserve"> </w:t>
      </w:r>
      <w:r w:rsidRPr="00D864CC" w:rsidR="007E3B92">
        <w:rPr>
          <w:rFonts w:ascii="Times" w:hAnsi="Times"/>
          <w:color w:val="000000" w:themeColor="text1"/>
          <w:sz w:val="28"/>
          <w:szCs w:val="28"/>
          <w:lang w:val="en-US"/>
        </w:rPr>
        <w:t>of detection limits</w:t>
      </w:r>
      <w:r w:rsidR="007E3B92">
        <w:rPr>
          <w:rFonts w:ascii="Times" w:hAnsi="Times"/>
          <w:color w:val="000000" w:themeColor="text1"/>
          <w:sz w:val="28"/>
          <w:szCs w:val="28"/>
          <w:lang w:val="en-US"/>
        </w:rPr>
        <w:t xml:space="preserve"> </w:t>
      </w:r>
      <w:r w:rsidR="007E3B92">
        <w:rPr>
          <w:rFonts w:hint="eastAsia" w:ascii="Times" w:hAnsi="Times"/>
          <w:color w:val="000000" w:themeColor="text1"/>
          <w:sz w:val="28"/>
          <w:szCs w:val="28"/>
          <w:lang w:val="en-US"/>
        </w:rPr>
        <w:t>for</w:t>
      </w:r>
      <w:r w:rsidR="007E3B92">
        <w:rPr>
          <w:rFonts w:ascii="Times" w:hAnsi="Times"/>
          <w:color w:val="000000" w:themeColor="text1"/>
          <w:sz w:val="28"/>
          <w:szCs w:val="28"/>
          <w:lang w:val="en-US"/>
        </w:rPr>
        <w:t xml:space="preserve"> </w:t>
      </w:r>
      <w:r w:rsidRPr="00D864CC" w:rsidR="007E3B92">
        <w:rPr>
          <w:rFonts w:ascii="Times" w:hAnsi="Times"/>
          <w:color w:val="000000" w:themeColor="text1"/>
          <w:sz w:val="28"/>
          <w:szCs w:val="28"/>
          <w:lang w:val="en-US"/>
        </w:rPr>
        <w:t>both the CCDC-N and modified-CCDC-N sets</w:t>
      </w:r>
      <w:r w:rsidR="007E3B92">
        <w:rPr>
          <w:rFonts w:ascii="Times" w:hAnsi="Times"/>
          <w:color w:val="000000" w:themeColor="text1"/>
          <w:sz w:val="28"/>
          <w:szCs w:val="28"/>
          <w:lang w:val="en-US"/>
        </w:rPr>
        <w:t>, they</w:t>
      </w:r>
      <w:r w:rsidRPr="00D864CC" w:rsidR="007E3B92">
        <w:rPr>
          <w:rFonts w:ascii="Times" w:hAnsi="Times"/>
          <w:color w:val="000000" w:themeColor="text1"/>
          <w:sz w:val="28"/>
          <w:szCs w:val="28"/>
          <w:lang w:val="en-US"/>
        </w:rPr>
        <w:t xml:space="preserve"> still produced inconsistent results when used to detect actual </w:t>
      </w:r>
      <w:r w:rsidR="003A75A9">
        <w:rPr>
          <w:rFonts w:ascii="Times" w:hAnsi="Times"/>
          <w:color w:val="000000" w:themeColor="text1"/>
          <w:sz w:val="28"/>
          <w:szCs w:val="28"/>
          <w:lang w:val="en-US"/>
        </w:rPr>
        <w:t>wastewater</w:t>
      </w:r>
      <w:r w:rsidRPr="00D864CC" w:rsidR="007E3B92">
        <w:rPr>
          <w:rFonts w:ascii="Times" w:hAnsi="Times"/>
          <w:color w:val="000000" w:themeColor="text1"/>
          <w:sz w:val="28"/>
          <w:szCs w:val="28"/>
          <w:lang w:val="en-US"/>
        </w:rPr>
        <w:t xml:space="preserve"> samples. In fact, the original assays </w:t>
      </w:r>
      <w:bookmarkStart w:name="OLE_LINK366" w:id="344"/>
      <w:bookmarkStart w:name="OLE_LINK367" w:id="345"/>
      <w:r w:rsidRPr="00D864CC" w:rsidR="007E3B92">
        <w:rPr>
          <w:rFonts w:ascii="Times" w:hAnsi="Times"/>
          <w:color w:val="000000" w:themeColor="text1"/>
          <w:sz w:val="28"/>
          <w:szCs w:val="28"/>
          <w:lang w:val="en-US"/>
        </w:rPr>
        <w:t>tended to</w:t>
      </w:r>
      <w:bookmarkEnd w:id="344"/>
      <w:bookmarkEnd w:id="345"/>
      <w:r w:rsidRPr="00D864CC" w:rsidR="007E3B92">
        <w:rPr>
          <w:rFonts w:ascii="Times" w:hAnsi="Times"/>
          <w:color w:val="000000" w:themeColor="text1"/>
          <w:sz w:val="28"/>
          <w:szCs w:val="28"/>
          <w:lang w:val="en-US"/>
        </w:rPr>
        <w:t xml:space="preserve"> </w:t>
      </w:r>
      <w:r w:rsidR="007E3B92">
        <w:rPr>
          <w:rFonts w:ascii="Times" w:hAnsi="Times"/>
          <w:color w:val="000000" w:themeColor="text1"/>
          <w:sz w:val="28"/>
          <w:szCs w:val="28"/>
          <w:lang w:val="en-US"/>
        </w:rPr>
        <w:t>obtain</w:t>
      </w:r>
      <w:r w:rsidRPr="00D864CC" w:rsidR="007E3B92">
        <w:rPr>
          <w:rFonts w:ascii="Times" w:hAnsi="Times"/>
          <w:color w:val="000000" w:themeColor="text1"/>
          <w:sz w:val="28"/>
          <w:szCs w:val="28"/>
          <w:lang w:val="en-US"/>
        </w:rPr>
        <w:t xml:space="preserve"> higher Ct values than the modified </w:t>
      </w:r>
      <w:r w:rsidR="007E3B92">
        <w:rPr>
          <w:rFonts w:ascii="Times" w:hAnsi="Times"/>
          <w:color w:val="000000" w:themeColor="text1"/>
          <w:sz w:val="28"/>
          <w:szCs w:val="28"/>
          <w:lang w:val="en-US"/>
        </w:rPr>
        <w:t>assay</w:t>
      </w:r>
      <w:r w:rsidRPr="00D864CC" w:rsidR="007E3B92">
        <w:rPr>
          <w:rFonts w:ascii="Times" w:hAnsi="Times"/>
          <w:color w:val="000000" w:themeColor="text1"/>
          <w:sz w:val="28"/>
          <w:szCs w:val="28"/>
          <w:lang w:val="en-US"/>
        </w:rPr>
        <w:t xml:space="preserve">s for most of the samples tested, resulting in a shift in Ct values ranging from -0.3 to 2.0. This emphasizes the importance of utilizing real samples with a complex matrix to evaluate the </w:t>
      </w:r>
      <w:r w:rsidR="007E3B92">
        <w:rPr>
          <w:rFonts w:ascii="Times" w:hAnsi="Times"/>
          <w:color w:val="000000" w:themeColor="text1"/>
          <w:sz w:val="28"/>
          <w:szCs w:val="28"/>
          <w:lang w:val="en-US"/>
        </w:rPr>
        <w:t xml:space="preserve">detection </w:t>
      </w:r>
      <w:r w:rsidRPr="00D864CC" w:rsidR="007E3B92">
        <w:rPr>
          <w:rFonts w:ascii="Times" w:hAnsi="Times"/>
          <w:color w:val="000000" w:themeColor="text1"/>
          <w:sz w:val="28"/>
          <w:szCs w:val="28"/>
          <w:lang w:val="en-US"/>
        </w:rPr>
        <w:t>efficacy of the assays.</w:t>
      </w:r>
      <w:r w:rsidR="00192D2A">
        <w:rPr>
          <w:rFonts w:ascii="Times" w:hAnsi="Times"/>
          <w:color w:val="000000" w:themeColor="text1"/>
          <w:sz w:val="28"/>
          <w:szCs w:val="28"/>
          <w:lang w:val="en-US"/>
        </w:rPr>
        <w:t xml:space="preserve"> </w:t>
      </w:r>
      <w:r w:rsidR="00952D3F">
        <w:rPr>
          <w:rFonts w:ascii="Times" w:hAnsi="Times"/>
          <w:color w:val="000000" w:themeColor="text1"/>
          <w:sz w:val="28"/>
          <w:szCs w:val="28"/>
          <w:lang w:val="en-US"/>
        </w:rPr>
        <w:t xml:space="preserve">Our results </w:t>
      </w:r>
      <w:r w:rsidRPr="00866B71" w:rsidR="00866B71">
        <w:rPr>
          <w:rFonts w:ascii="Times" w:hAnsi="Times"/>
          <w:color w:val="000000" w:themeColor="text1"/>
          <w:sz w:val="28"/>
          <w:szCs w:val="28"/>
          <w:lang w:val="en-US"/>
        </w:rPr>
        <w:t xml:space="preserve">also suggest that the three modified assays exhibit superior performance and are more suitable for use in </w:t>
      </w:r>
      <w:r w:rsidR="009D31C8">
        <w:rPr>
          <w:rFonts w:ascii="Times" w:hAnsi="Times"/>
          <w:color w:val="000000" w:themeColor="text1"/>
          <w:sz w:val="28"/>
          <w:szCs w:val="28"/>
          <w:lang w:val="en-US"/>
        </w:rPr>
        <w:t>viral</w:t>
      </w:r>
      <w:r w:rsidRPr="00866B71" w:rsidR="00866B71">
        <w:rPr>
          <w:rFonts w:ascii="Times" w:hAnsi="Times"/>
          <w:color w:val="000000" w:themeColor="text1"/>
          <w:sz w:val="28"/>
          <w:szCs w:val="28"/>
          <w:lang w:val="en-US"/>
        </w:rPr>
        <w:t xml:space="preserve"> </w:t>
      </w:r>
      <w:r w:rsidR="009D31C8">
        <w:rPr>
          <w:rFonts w:ascii="Times" w:hAnsi="Times"/>
          <w:color w:val="000000" w:themeColor="text1"/>
          <w:sz w:val="28"/>
          <w:szCs w:val="28"/>
          <w:lang w:val="en-US"/>
        </w:rPr>
        <w:t xml:space="preserve">surveillance </w:t>
      </w:r>
      <w:r w:rsidR="005D610D">
        <w:rPr>
          <w:rFonts w:ascii="Times" w:hAnsi="Times"/>
          <w:color w:val="000000" w:themeColor="text1"/>
          <w:sz w:val="28"/>
          <w:szCs w:val="28"/>
          <w:lang w:val="en-US"/>
        </w:rPr>
        <w:t>in real wastewater samples</w:t>
      </w:r>
      <w:r w:rsidRPr="00866B71" w:rsidR="00866B71">
        <w:rPr>
          <w:rFonts w:ascii="Times" w:hAnsi="Times"/>
          <w:color w:val="000000" w:themeColor="text1"/>
          <w:sz w:val="28"/>
          <w:szCs w:val="28"/>
          <w:lang w:val="en-US"/>
        </w:rPr>
        <w:t>.</w:t>
      </w:r>
      <w:bookmarkEnd w:id="343"/>
    </w:p>
    <w:bookmarkEnd w:id="337"/>
    <w:bookmarkEnd w:id="338"/>
    <w:p w:rsidRPr="00382CF6" w:rsidR="001C150E" w:rsidP="00195F2E" w:rsidRDefault="001C150E" w14:paraId="4C07D05B" w14:textId="77777777">
      <w:pPr>
        <w:spacing w:line="480" w:lineRule="auto"/>
        <w:jc w:val="both"/>
        <w:rPr>
          <w:rFonts w:ascii="Times" w:hAnsi="Times"/>
          <w:color w:val="000000" w:themeColor="text1"/>
          <w:sz w:val="28"/>
          <w:szCs w:val="28"/>
          <w:lang w:val="en-US"/>
        </w:rPr>
      </w:pPr>
    </w:p>
    <w:p w:rsidRPr="00382CF6" w:rsidR="001C150E" w:rsidP="00195F2E" w:rsidRDefault="001C150E" w14:paraId="62D11CEE" w14:textId="7CF8A9CF">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In mutation detection, mutations at the probe binding site and the 3’ end of the forward primer are usually of greater concern</w:t>
      </w:r>
      <w:r w:rsidR="00BE77BD">
        <w:rPr>
          <w:rFonts w:ascii="Times" w:hAnsi="Times"/>
          <w:color w:val="000000" w:themeColor="text1"/>
          <w:sz w:val="28"/>
          <w:szCs w:val="28"/>
          <w:lang w:val="en-US"/>
        </w:rPr>
        <w:t xml:space="preserve"> </w:t>
      </w:r>
      <w:r w:rsidR="00013908">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&lt;EndNote&gt;&lt;Cite&gt;&lt;Author&gt;Stadhouders&lt;/Author&gt;&lt;Year&gt;2010&lt;/Year&gt;&lt;RecNum&gt;1023&lt;/RecNum&gt;&lt;DisplayText&gt;(Stadhouders et al., 2010)&lt;/DisplayText&gt;&lt;record&gt;&lt;rec-number&gt;1023&lt;/rec-number&gt;&lt;foreign-keys&gt;&lt;key app="EN" db-id="v2xfaetdq05recev2xz5drrssf0ff9xaz2s9" timestamp="1679923900"&gt;1023&lt;/key&gt;&lt;/foreign-keys&gt;&lt;ref-type name="Journal Article"&gt;17&lt;/ref-type&gt;&lt;contributors&gt;&lt;authors&gt;&lt;author&gt;Stadhouders, Ralph&lt;/author&gt;&lt;author&gt;Pas, Suzan D&lt;/author&gt;&lt;author&gt;Anber, Jeer&lt;/author&gt;&lt;author&gt;Voermans, Jolanda&lt;/author&gt;&lt;author&gt;</w:instrText>
      </w:r>
      <w:r w:rsidR="007B3A2D">
        <w:rPr>
          <w:rFonts w:hint="eastAsia" w:ascii="Times" w:hAnsi="Times"/>
          <w:color w:val="000000" w:themeColor="text1"/>
          <w:sz w:val="28"/>
          <w:szCs w:val="28"/>
          <w:lang w:val="en-US"/>
        </w:rPr>
        <w:instrText>Mes, Ted HM&lt;/author&gt;&lt;author&gt;Schutten, Martin&lt;/author&gt;&lt;/authors&gt;&lt;/contributors&gt;&lt;titles&gt;&lt;title&gt;The effect of primer-template mismatches on the detection and quantification of nucleic acids using the 5</w:instrText>
      </w:r>
      <w:r w:rsidR="007B3A2D">
        <w:rPr>
          <w:rFonts w:hint="eastAsia" w:ascii="Times" w:hAnsi="Times"/>
          <w:color w:val="000000" w:themeColor="text1"/>
          <w:sz w:val="28"/>
          <w:szCs w:val="28"/>
          <w:lang w:val="en-US"/>
        </w:rPr>
        <w:instrText>′</w:instrText>
      </w:r>
      <w:r w:rsidR="007B3A2D">
        <w:rPr>
          <w:rFonts w:hint="eastAsia" w:ascii="Times" w:hAnsi="Times"/>
          <w:color w:val="000000" w:themeColor="text1"/>
          <w:sz w:val="28"/>
          <w:szCs w:val="28"/>
          <w:lang w:val="en-US"/>
        </w:rPr>
        <w:instrText xml:space="preserve"> nuclease assay&lt;/title&gt;&lt;secondary-title&gt;The Journal of M</w:instrText>
      </w:r>
      <w:r w:rsidR="007B3A2D">
        <w:rPr>
          <w:rFonts w:ascii="Times" w:hAnsi="Times"/>
          <w:color w:val="000000" w:themeColor="text1"/>
          <w:sz w:val="28"/>
          <w:szCs w:val="28"/>
          <w:lang w:val="en-US"/>
        </w:rPr>
        <w:instrText>olecular Diagnostics&lt;/secondary-title&gt;&lt;/titles&gt;&lt;pages&gt;109-117&lt;/pages&gt;&lt;volume&gt;12&lt;/volume&gt;&lt;number&gt;1&lt;/number&gt;&lt;dates&gt;&lt;year&gt;2010&lt;/year&gt;&lt;/dates&gt;&lt;isbn&gt;1525-1578&lt;/isbn&gt;&lt;urls&gt;&lt;/urls&gt;&lt;/record&gt;&lt;/Cite&gt;&lt;/EndNote&gt;</w:instrText>
      </w:r>
      <w:r w:rsidR="00013908">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(Stadhouders et al., 2010)</w:t>
      </w:r>
      <w:r w:rsidR="00013908">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t xml:space="preserve">. Nonetheless, for both the Charité-E and CCDC-N sets, </w:t>
      </w:r>
      <w:bookmarkStart w:name="OLE_LINK383" w:id="346"/>
      <w:bookmarkStart w:name="OLE_LINK384" w:id="347"/>
      <w:r w:rsidRPr="00382CF6">
        <w:rPr>
          <w:rFonts w:ascii="Times" w:hAnsi="Times"/>
          <w:color w:val="000000" w:themeColor="text1"/>
          <w:sz w:val="28"/>
          <w:szCs w:val="28"/>
          <w:lang w:val="en-US"/>
        </w:rPr>
        <w:t xml:space="preserve">the mismatches </w:t>
      </w:r>
      <w:r w:rsidR="003259B5">
        <w:rPr>
          <w:rFonts w:ascii="Times" w:hAnsi="Times"/>
          <w:color w:val="000000" w:themeColor="text1"/>
          <w:sz w:val="28"/>
          <w:szCs w:val="28"/>
          <w:lang w:val="en-US"/>
        </w:rPr>
        <w:t>close</w:t>
      </w:r>
      <w:r w:rsidRPr="00382CF6">
        <w:rPr>
          <w:rFonts w:ascii="Times" w:hAnsi="Times"/>
          <w:color w:val="000000" w:themeColor="text1"/>
          <w:sz w:val="28"/>
          <w:szCs w:val="28"/>
          <w:lang w:val="en-US"/>
        </w:rPr>
        <w:t xml:space="preserve"> </w:t>
      </w:r>
      <w:r w:rsidR="00627C30">
        <w:rPr>
          <w:rFonts w:hint="eastAsia" w:ascii="Times" w:hAnsi="Times"/>
          <w:color w:val="000000" w:themeColor="text1"/>
          <w:sz w:val="28"/>
          <w:szCs w:val="28"/>
          <w:lang w:val="en-US"/>
        </w:rPr>
        <w:t>to</w:t>
      </w:r>
      <w:r w:rsidRPr="00382CF6">
        <w:rPr>
          <w:rFonts w:ascii="Times" w:hAnsi="Times"/>
          <w:color w:val="000000" w:themeColor="text1"/>
          <w:sz w:val="28"/>
          <w:szCs w:val="28"/>
          <w:lang w:val="en-US"/>
        </w:rPr>
        <w:t xml:space="preserve"> the 5’ end of the forward primers hindered the diagnostic abilities of both assays. </w:t>
      </w:r>
      <w:bookmarkEnd w:id="346"/>
      <w:bookmarkEnd w:id="347"/>
      <w:r w:rsidRPr="00382CF6">
        <w:rPr>
          <w:rFonts w:ascii="Times" w:hAnsi="Times"/>
          <w:color w:val="000000" w:themeColor="text1"/>
          <w:sz w:val="28"/>
          <w:szCs w:val="28"/>
          <w:lang w:val="en-US"/>
        </w:rPr>
        <w:t>Thus, it is very important to evaluate the effects of the mismatches in the primer/probe binding sites on the detecti</w:t>
      </w:r>
      <w:r w:rsidR="00661646">
        <w:rPr>
          <w:rFonts w:ascii="Times" w:hAnsi="Times"/>
          <w:color w:val="000000" w:themeColor="text1"/>
          <w:sz w:val="28"/>
          <w:szCs w:val="28"/>
          <w:lang w:val="en-US"/>
        </w:rPr>
        <w:t>on</w:t>
      </w:r>
      <w:r w:rsidRPr="00382CF6">
        <w:rPr>
          <w:rFonts w:ascii="Times" w:hAnsi="Times"/>
          <w:color w:val="000000" w:themeColor="text1"/>
          <w:sz w:val="28"/>
          <w:szCs w:val="28"/>
          <w:lang w:val="en-US"/>
        </w:rPr>
        <w:t xml:space="preserve"> effectiveness not only from </w:t>
      </w:r>
      <w:r w:rsidRPr="00382CF6">
        <w:rPr>
          <w:rFonts w:ascii="Times" w:hAnsi="Times"/>
          <w:i/>
          <w:iCs/>
          <w:color w:val="000000" w:themeColor="text1"/>
          <w:sz w:val="28"/>
          <w:szCs w:val="28"/>
          <w:lang w:val="en-US"/>
        </w:rPr>
        <w:t>in</w:t>
      </w:r>
      <w:r w:rsidRPr="00382CF6" w:rsidR="00FF01FF">
        <w:rPr>
          <w:rFonts w:ascii="Times" w:hAnsi="Times"/>
          <w:i/>
          <w:iCs/>
          <w:color w:val="000000" w:themeColor="text1"/>
          <w:sz w:val="28"/>
          <w:szCs w:val="28"/>
          <w:lang w:val="en-US"/>
        </w:rPr>
        <w:t xml:space="preserve"> </w:t>
      </w:r>
      <w:r w:rsidRPr="00382CF6">
        <w:rPr>
          <w:rFonts w:ascii="Times" w:hAnsi="Times"/>
          <w:i/>
          <w:iCs/>
          <w:color w:val="000000" w:themeColor="text1"/>
          <w:sz w:val="28"/>
          <w:szCs w:val="28"/>
          <w:lang w:val="en-US"/>
        </w:rPr>
        <w:t xml:space="preserve">silico </w:t>
      </w:r>
      <w:r w:rsidRPr="00382CF6" w:rsidR="005E71DD">
        <w:rPr>
          <w:rFonts w:ascii="Times" w:hAnsi="Times"/>
          <w:color w:val="000000" w:themeColor="text1"/>
          <w:sz w:val="28"/>
          <w:szCs w:val="28"/>
          <w:lang w:val="en-US"/>
        </w:rPr>
        <w:t xml:space="preserve">theoretical </w:t>
      </w:r>
      <w:r w:rsidRPr="00382CF6">
        <w:rPr>
          <w:rFonts w:ascii="Times" w:hAnsi="Times"/>
          <w:color w:val="000000" w:themeColor="text1"/>
          <w:sz w:val="28"/>
          <w:szCs w:val="28"/>
          <w:lang w:val="en-US"/>
        </w:rPr>
        <w:t xml:space="preserve">analyses </w:t>
      </w:r>
      <w:r w:rsidRPr="00382CF6" w:rsidR="00EE6DE3">
        <w:rPr>
          <w:rFonts w:ascii="Times" w:hAnsi="Times"/>
          <w:color w:val="000000" w:themeColor="text1"/>
          <w:sz w:val="28"/>
          <w:szCs w:val="28"/>
          <w:lang w:val="en-US"/>
        </w:rPr>
        <w:t>but also based on the</w:t>
      </w:r>
      <w:r w:rsidRPr="00382CF6">
        <w:rPr>
          <w:rFonts w:ascii="Times" w:hAnsi="Times"/>
          <w:color w:val="000000" w:themeColor="text1"/>
          <w:sz w:val="28"/>
          <w:szCs w:val="28"/>
          <w:lang w:val="en-US"/>
        </w:rPr>
        <w:t xml:space="preserve"> experimental </w:t>
      </w:r>
      <w:r w:rsidRPr="00382CF6" w:rsidR="005C4EDE">
        <w:rPr>
          <w:rFonts w:ascii="Times" w:hAnsi="Times"/>
          <w:color w:val="000000" w:themeColor="text1"/>
          <w:sz w:val="28"/>
          <w:szCs w:val="28"/>
          <w:lang w:val="en-US"/>
        </w:rPr>
        <w:t>validation</w:t>
      </w:r>
      <w:r w:rsidRPr="00382CF6">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&lt;EndNote&gt;&lt;Cite&gt;&lt;Author&gt;Ahmed&lt;/Author&gt;&lt;Year&gt;2022&lt;/Year&gt;&lt;RecNum&gt;999&lt;/RecNum&gt;&lt;DisplayText&gt;(Ahmed et al., 2022b)&lt;/DisplayText&gt;&lt;record&gt;&lt;rec-number&gt;999&lt;/rec-number&gt;&lt;foreign-keys&gt;&lt;key app="EN" db-id="v2xfaetdq05recev2xz5drrssf0ff9xaz2s9" timestamp="1670340463"&gt;999&lt;/key&gt;&lt;/foreign-keys&gt;&lt;ref-type name="Journal Article"&gt;17&lt;/ref-type&gt;&lt;contributors&gt;&lt;authors&gt;&lt;author&gt;Ahmed, Warish&lt;/author&gt;&lt;author&gt;Simpson, Stuart L&lt;/author&gt;&lt;author&gt;Bertsch, Paul M&lt;/author&gt;&lt;author&gt;Bibby, Kyle&lt;/author&gt;&lt;author&gt;Bivins, Aaron&lt;/author&gt;&lt;author&gt;Blackall, Linda L&lt;/author&gt;&lt;author&gt;Bofill-Mas, Sílvia&lt;/author&gt;&lt;author&gt;Bosch, Albert&lt;/author&gt;&lt;author&gt;Brandão, João&lt;/author&gt;&lt;author&gt;Choi, Phil M&lt;/author&gt;&lt;/authors&gt;&lt;/contributors&gt;&lt;titles&gt;&lt;title&gt;Minimizing errors in RT-PCR detection and quantification of SARS-CoV-2 RNA for wastewater surveillance&lt;/title&gt;&lt;secondary-title&gt;Science of the Total Environment&lt;/secondary-title&gt;&lt;/titles&gt;&lt;periodical&gt;&lt;full-title&gt;Science of The Total Environment&lt;/full-title&gt;&lt;/periodical&gt;&lt;pages&gt;149877&lt;/pages&gt;&lt;volume&gt;805&lt;/volume&gt;&lt;dates&gt;&lt;year&gt;2022&lt;/year&gt;&lt;/dates&gt;&lt;isbn&gt;0048-9697&lt;/isbn&gt;&lt;urls&gt;&lt;/urls&gt;&lt;/record&gt;&lt;/Cite&gt;&lt;/EndNote&gt;</w:instrText>
      </w:r>
      <w:r w:rsidRPr="00382CF6">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(Ahmed et al., 2022b)</w:t>
      </w:r>
      <w:r w:rsidRPr="00382CF6">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t>.</w:t>
      </w:r>
      <w:r w:rsidRPr="00382CF6" w:rsidR="00A36659">
        <w:rPr>
          <w:rFonts w:ascii="Times" w:hAnsi="Times"/>
          <w:color w:val="000000" w:themeColor="text1"/>
          <w:sz w:val="28"/>
          <w:szCs w:val="28"/>
          <w:lang w:val="en-US"/>
        </w:rPr>
        <w:t xml:space="preserve"> </w:t>
      </w:r>
      <w:bookmarkStart w:name="OLE_LINK404" w:id="348"/>
      <w:bookmarkStart w:name="OLE_LINK221" w:id="349"/>
      <w:bookmarkStart w:name="OLE_LINK248" w:id="350"/>
      <w:bookmarkStart w:name="OLE_LINK390" w:id="351"/>
      <w:r w:rsidR="00AF120A">
        <w:rPr>
          <w:rFonts w:ascii="Times" w:hAnsi="Times"/>
          <w:color w:val="000000" w:themeColor="text1"/>
          <w:sz w:val="28"/>
          <w:szCs w:val="28"/>
          <w:lang w:val="en-US"/>
        </w:rPr>
        <w:t xml:space="preserve">Notably, </w:t>
      </w:r>
      <w:r w:rsidR="00824AF6">
        <w:rPr>
          <w:rFonts w:ascii="Times" w:hAnsi="Times"/>
          <w:color w:val="000000" w:themeColor="text1"/>
          <w:sz w:val="28"/>
          <w:szCs w:val="28"/>
          <w:lang w:val="en-US"/>
        </w:rPr>
        <w:t>c</w:t>
      </w:r>
      <w:r w:rsidRPr="00824AF6" w:rsidR="00824AF6">
        <w:rPr>
          <w:rFonts w:ascii="Times" w:hAnsi="Times"/>
          <w:color w:val="000000" w:themeColor="text1"/>
          <w:sz w:val="28"/>
          <w:szCs w:val="28"/>
          <w:lang w:val="en-US"/>
        </w:rPr>
        <w:t xml:space="preserve">onsidering </w:t>
      </w:r>
      <w:r w:rsidRPr="00040E7B" w:rsidR="003170DE">
        <w:rPr>
          <w:rFonts w:ascii="Times" w:hAnsi="Times"/>
          <w:color w:val="000000" w:themeColor="text1"/>
          <w:sz w:val="28"/>
          <w:szCs w:val="28"/>
          <w:lang w:val="en-US"/>
        </w:rPr>
        <w:t xml:space="preserve">the emergence of numerous variants and mutations, and the fact that </w:t>
      </w:r>
      <w:r w:rsidR="003170DE">
        <w:rPr>
          <w:rFonts w:ascii="Times" w:hAnsi="Times"/>
          <w:color w:val="000000" w:themeColor="text1"/>
          <w:sz w:val="28"/>
          <w:szCs w:val="28"/>
          <w:lang w:val="en-US"/>
        </w:rPr>
        <w:t>wastewater</w:t>
      </w:r>
      <w:r w:rsidRPr="00040E7B" w:rsidR="003170DE">
        <w:rPr>
          <w:rFonts w:ascii="Times" w:hAnsi="Times"/>
          <w:color w:val="000000" w:themeColor="text1"/>
          <w:sz w:val="28"/>
          <w:szCs w:val="28"/>
          <w:lang w:val="en-US"/>
        </w:rPr>
        <w:t xml:space="preserve"> samples often contain a mixture of different variants, </w:t>
      </w:r>
      <w:r w:rsidRPr="006C59D1" w:rsidR="006C59D1">
        <w:rPr>
          <w:rFonts w:ascii="Times" w:hAnsi="Times"/>
          <w:color w:val="000000" w:themeColor="text1"/>
          <w:sz w:val="28"/>
          <w:szCs w:val="28"/>
          <w:lang w:val="en-US"/>
        </w:rPr>
        <w:t>incorporating</w:t>
      </w:r>
      <w:r w:rsidRPr="00040E7B" w:rsidR="003170DE">
        <w:rPr>
          <w:rFonts w:ascii="Times" w:hAnsi="Times"/>
          <w:color w:val="000000" w:themeColor="text1"/>
          <w:sz w:val="28"/>
          <w:szCs w:val="28"/>
          <w:lang w:val="en-US"/>
        </w:rPr>
        <w:t xml:space="preserve"> degenerate bases into further modified assays </w:t>
      </w:r>
      <w:r w:rsidR="00195C6D">
        <w:rPr>
          <w:rFonts w:ascii="Times" w:hAnsi="Times"/>
          <w:color w:val="000000" w:themeColor="text1"/>
          <w:sz w:val="28"/>
          <w:szCs w:val="28"/>
          <w:lang w:val="en-US"/>
        </w:rPr>
        <w:t>may</w:t>
      </w:r>
      <w:r w:rsidRPr="00040E7B" w:rsidR="003170DE">
        <w:rPr>
          <w:rFonts w:ascii="Times" w:hAnsi="Times"/>
          <w:color w:val="000000" w:themeColor="text1"/>
          <w:sz w:val="28"/>
          <w:szCs w:val="28"/>
          <w:lang w:val="en-US"/>
        </w:rPr>
        <w:t xml:space="preserve"> improve the recall of targets in RT-qPCR detection.</w:t>
      </w:r>
      <w:r w:rsidR="003170DE">
        <w:rPr>
          <w:rFonts w:ascii="Times" w:hAnsi="Times"/>
          <w:color w:val="000000" w:themeColor="text1"/>
          <w:sz w:val="28"/>
          <w:szCs w:val="28"/>
          <w:lang w:val="en-US"/>
        </w:rPr>
        <w:t xml:space="preserve"> </w:t>
      </w:r>
      <w:r w:rsidRPr="00AE332D" w:rsidR="00397BAD">
        <w:rPr>
          <w:rFonts w:ascii="Times" w:hAnsi="Times"/>
          <w:color w:val="000000" w:themeColor="text1"/>
          <w:sz w:val="28"/>
          <w:szCs w:val="28"/>
          <w:lang w:val="en-US"/>
        </w:rPr>
        <w:t>This study present</w:t>
      </w:r>
      <w:r w:rsidR="00397BAD">
        <w:rPr>
          <w:rFonts w:ascii="Times" w:hAnsi="Times"/>
          <w:color w:val="000000" w:themeColor="text1"/>
          <w:sz w:val="28"/>
          <w:szCs w:val="28"/>
          <w:lang w:val="en-US"/>
        </w:rPr>
        <w:t>ed</w:t>
      </w:r>
      <w:r w:rsidRPr="00AE332D" w:rsidR="00397BAD">
        <w:rPr>
          <w:rFonts w:ascii="Times" w:hAnsi="Times"/>
          <w:color w:val="000000" w:themeColor="text1"/>
          <w:sz w:val="28"/>
          <w:szCs w:val="28"/>
          <w:lang w:val="en-US"/>
        </w:rPr>
        <w:t xml:space="preserve"> a </w:t>
      </w:r>
      <w:r w:rsidR="00397BAD">
        <w:rPr>
          <w:rFonts w:ascii="Times" w:hAnsi="Times"/>
          <w:color w:val="000000" w:themeColor="text1"/>
          <w:sz w:val="28"/>
          <w:szCs w:val="28"/>
          <w:lang w:val="en-US"/>
        </w:rPr>
        <w:t xml:space="preserve">use case in </w:t>
      </w:r>
      <w:r w:rsidRPr="00AE332D" w:rsidR="00397BAD">
        <w:rPr>
          <w:rFonts w:ascii="Times" w:hAnsi="Times"/>
          <w:color w:val="000000" w:themeColor="text1"/>
          <w:sz w:val="28"/>
          <w:szCs w:val="28"/>
          <w:lang w:val="en-US"/>
        </w:rPr>
        <w:t xml:space="preserve">refined methodology for detecting the Omicron variant of SARS-CoV-2 in wastewater samples. Importantly, the proposed pipeline for </w:t>
      </w:r>
      <w:r w:rsidR="00397BAD">
        <w:rPr>
          <w:rFonts w:ascii="Times" w:hAnsi="Times"/>
          <w:color w:val="000000" w:themeColor="text1"/>
          <w:sz w:val="28"/>
          <w:szCs w:val="28"/>
          <w:lang w:val="en-US"/>
        </w:rPr>
        <w:t>refining methods</w:t>
      </w:r>
      <w:r w:rsidRPr="00AE332D" w:rsidR="00397BAD">
        <w:rPr>
          <w:rFonts w:ascii="Times" w:hAnsi="Times"/>
          <w:color w:val="000000" w:themeColor="text1"/>
          <w:sz w:val="28"/>
          <w:szCs w:val="28"/>
          <w:lang w:val="en-US"/>
        </w:rPr>
        <w:t xml:space="preserve"> is not only applicable for addressing emerging SARS-CoV-2 variants but also for other rapidly evolving or highly infectious viruses, such as influenza viruses. Furthermore, the </w:t>
      </w:r>
      <w:r w:rsidR="00397BAD">
        <w:rPr>
          <w:rFonts w:ascii="Times" w:hAnsi="Times"/>
          <w:color w:val="000000" w:themeColor="text1"/>
          <w:sz w:val="28"/>
          <w:szCs w:val="28"/>
          <w:lang w:val="en-US"/>
        </w:rPr>
        <w:t>modified</w:t>
      </w:r>
      <w:r w:rsidRPr="00AE332D" w:rsidR="00397BAD">
        <w:rPr>
          <w:rFonts w:ascii="Times" w:hAnsi="Times"/>
          <w:color w:val="000000" w:themeColor="text1"/>
          <w:sz w:val="28"/>
          <w:szCs w:val="28"/>
          <w:lang w:val="en-US"/>
        </w:rPr>
        <w:t xml:space="preserve"> assays developed in this study are not limited to wastewater samples and can be employed for various sample types, including clinical specimens. The increased sensitivity of these modified assays also improves the detection potential in complex or low-viral-concentration samples, such as sludge and aerosol samples. </w:t>
      </w:r>
      <w:r w:rsidRPr="00022A17" w:rsidR="00022A17">
        <w:rPr>
          <w:rFonts w:ascii="Times" w:hAnsi="Times"/>
          <w:color w:val="000000" w:themeColor="text1"/>
          <w:sz w:val="28"/>
          <w:szCs w:val="28"/>
          <w:lang w:val="en-US"/>
        </w:rPr>
        <w:t>This adaptability underscores the extensive applicability and value of the devised methods in surveilling and managing viral outbreaks</w:t>
      </w:r>
      <w:r w:rsidRPr="00AE332D" w:rsidR="00397BAD">
        <w:rPr>
          <w:rFonts w:ascii="Times" w:hAnsi="Times"/>
          <w:color w:val="000000" w:themeColor="text1"/>
          <w:sz w:val="28"/>
          <w:szCs w:val="28"/>
          <w:lang w:val="en-US"/>
        </w:rPr>
        <w:t>.</w:t>
      </w:r>
      <w:bookmarkEnd w:id="348"/>
      <w:bookmarkEnd w:id="349"/>
      <w:bookmarkEnd w:id="350"/>
      <w:bookmarkEnd w:id="351"/>
    </w:p>
    <w:p w:rsidRPr="00382CF6" w:rsidR="001C150E" w:rsidP="00195F2E" w:rsidRDefault="001C150E" w14:paraId="0B4FC98E" w14:textId="77777777">
      <w:pPr>
        <w:spacing w:line="480" w:lineRule="auto"/>
        <w:jc w:val="both"/>
        <w:rPr>
          <w:rFonts w:ascii="Times" w:hAnsi="Times"/>
          <w:color w:val="000000" w:themeColor="text1"/>
          <w:sz w:val="28"/>
          <w:szCs w:val="28"/>
          <w:lang w:val="en-US"/>
        </w:rPr>
      </w:pPr>
    </w:p>
    <w:p w:rsidRPr="00382CF6" w:rsidR="008022C7" w:rsidP="00195F2E" w:rsidRDefault="008022C7" w14:paraId="2710F8C4" w14:textId="75159FD9">
      <w:pPr>
        <w:spacing w:line="480" w:lineRule="auto"/>
        <w:jc w:val="both"/>
        <w:rPr>
          <w:rFonts w:ascii="Times" w:hAnsi="Times"/>
          <w:color w:val="000000" w:themeColor="text1"/>
          <w:sz w:val="28"/>
          <w:szCs w:val="28"/>
          <w:lang w:val="en-US"/>
        </w:rPr>
      </w:pPr>
      <w:bookmarkStart w:name="OLE_LINK335" w:id="352"/>
      <w:bookmarkStart w:name="OLE_LINK336" w:id="353"/>
      <w:bookmarkStart w:name="OLE_LINK337" w:id="354"/>
      <w:bookmarkStart w:name="OLE_LINK514" w:id="355"/>
      <w:r w:rsidRPr="00382CF6">
        <w:rPr>
          <w:rFonts w:ascii="Times" w:hAnsi="Times"/>
          <w:color w:val="000000" w:themeColor="text1"/>
          <w:sz w:val="28"/>
          <w:szCs w:val="28"/>
          <w:lang w:val="en-US"/>
        </w:rPr>
        <w:t xml:space="preserve">Currently, sequencing is a widely used approach for variant surveillance in clinic samples. </w:t>
      </w:r>
      <w:bookmarkStart w:name="OLE_LINK512" w:id="356"/>
      <w:r w:rsidRPr="00382CF6">
        <w:rPr>
          <w:rFonts w:ascii="Times" w:hAnsi="Times"/>
          <w:color w:val="000000" w:themeColor="text1"/>
          <w:sz w:val="28"/>
          <w:szCs w:val="28"/>
          <w:lang w:val="en-US"/>
        </w:rPr>
        <w:t xml:space="preserve">However, </w:t>
      </w:r>
      <w:r w:rsidR="00ED5CB0">
        <w:rPr>
          <w:rFonts w:ascii="Times" w:hAnsi="Times"/>
          <w:sz w:val="28"/>
          <w:szCs w:val="28"/>
          <w:lang w:val="en-US"/>
        </w:rPr>
        <w:t xml:space="preserve">clinical genome sequencing </w:t>
      </w:r>
      <w:r w:rsidRPr="00133D16" w:rsidR="00133D16">
        <w:rPr>
          <w:rFonts w:ascii="Times" w:hAnsi="Times"/>
          <w:sz w:val="28"/>
          <w:szCs w:val="28"/>
          <w:lang w:val="en-US"/>
        </w:rPr>
        <w:t xml:space="preserve">is often resource-intensive, time-consuming, and subject to sampling biases resulting from systemic healthcare disparities, thus </w:t>
      </w:r>
      <w:r w:rsidR="00133D16">
        <w:rPr>
          <w:rFonts w:hint="eastAsia" w:ascii="Times" w:hAnsi="Times"/>
          <w:sz w:val="28"/>
          <w:szCs w:val="28"/>
          <w:lang w:val="en-US"/>
        </w:rPr>
        <w:t>often</w:t>
      </w:r>
      <w:r w:rsidR="00133D16">
        <w:rPr>
          <w:rFonts w:ascii="Times" w:hAnsi="Times"/>
          <w:sz w:val="28"/>
          <w:szCs w:val="28"/>
          <w:lang w:val="en-US"/>
        </w:rPr>
        <w:t xml:space="preserve"> </w:t>
      </w:r>
      <w:r w:rsidRPr="00133D16" w:rsidR="00133D16">
        <w:rPr>
          <w:rFonts w:ascii="Times" w:hAnsi="Times"/>
          <w:sz w:val="28"/>
          <w:szCs w:val="28"/>
          <w:lang w:val="en-US"/>
        </w:rPr>
        <w:t>making it unsustainable for large-scale surveillance requirements</w:t>
      </w:r>
      <w:r w:rsidR="00133D16">
        <w:rPr>
          <w:rFonts w:ascii="Times" w:hAnsi="Times"/>
          <w:sz w:val="28"/>
          <w:szCs w:val="28"/>
          <w:lang w:val="en-US"/>
        </w:rPr>
        <w:t xml:space="preserve"> </w:t>
      </w:r>
      <w:bookmarkEnd w:id="356"/>
      <w:r w:rsidRPr="00382CF6" w:rsidR="009F647C">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&lt;EndNote&gt;&lt;Cite&gt;&lt;Author&gt;Adlhoch&lt;/Author&gt;&lt;Year&gt;2022&lt;/Year&gt;&lt;RecNum&gt;1004&lt;/RecNum&gt;&lt;DisplayText&gt;(Adlhoch and de Carvalho Gomes, 2022)&lt;/DisplayText&gt;&lt;record&gt;&lt;rec-number&gt;1004&lt;/rec-number&gt;&lt;foreign-keys&gt;&lt;key app="EN" db-id="v2xfaetdq05recev2xz5drrssf0ff9xaz2s9" timestamp="1671608044"&gt;1004&lt;/key&gt;&lt;/foreign-keys&gt;&lt;ref-type name="Journal Article"&gt;17&lt;/ref-type&gt;&lt;contributors&gt;&lt;authors&gt;&lt;author&gt;Adlhoch, Cornelia&lt;/author&gt;&lt;author&gt;de Carvalho Gomes, Helena&lt;/author&gt;&lt;/authors&gt;&lt;/contributors&gt;&lt;titles&gt;&lt;title&gt;Sustainability of surveillance systems for SARS-CoV-2&lt;/title&gt;&lt;secondary-title&gt;The Lancet Infectious Diseases&lt;/secondary-title&gt;&lt;/titles&gt;&lt;dates&gt;&lt;year&gt;2022&lt;/year&gt;&lt;/dates&gt;&lt;isbn&gt;1473-3099&lt;/isbn&gt;&lt;urls&gt;&lt;/urls&gt;&lt;/record&gt;&lt;/Cite&gt;&lt;/EndNote&gt;</w:instrText>
      </w:r>
      <w:r w:rsidRPr="00382CF6" w:rsidR="009F647C">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(Adlhoch and de Carvalho Gomes, 2022)</w:t>
      </w:r>
      <w:r w:rsidRPr="00382CF6" w:rsidR="009F647C">
        <w:rPr>
          <w:rFonts w:ascii="Times" w:hAnsi="Times"/>
          <w:color w:val="000000" w:themeColor="text1"/>
          <w:sz w:val="28"/>
          <w:szCs w:val="28"/>
          <w:lang w:val="en-US"/>
        </w:rPr>
        <w:fldChar w:fldCharType="end"/>
      </w:r>
      <w:r w:rsidRPr="00382CF6" w:rsidR="001E44DB">
        <w:rPr>
          <w:rFonts w:ascii="Times" w:hAnsi="Times"/>
          <w:color w:val="000000" w:themeColor="text1"/>
          <w:sz w:val="28"/>
          <w:szCs w:val="28"/>
          <w:lang w:val="en-US"/>
        </w:rPr>
        <w:t xml:space="preserve">. </w:t>
      </w:r>
      <w:bookmarkStart w:name="OLE_LINK513" w:id="357"/>
      <w:r w:rsidRPr="00882A79" w:rsidR="00882A79">
        <w:rPr>
          <w:rFonts w:ascii="Times" w:hAnsi="Times"/>
          <w:color w:val="000000" w:themeColor="text1"/>
          <w:sz w:val="28"/>
          <w:szCs w:val="28"/>
          <w:lang w:val="en-US"/>
        </w:rPr>
        <w:t>Alternatively</w:t>
      </w:r>
      <w:r w:rsidR="001635C0">
        <w:rPr>
          <w:rFonts w:ascii="Times" w:hAnsi="Times"/>
          <w:color w:val="000000" w:themeColor="text1"/>
          <w:sz w:val="28"/>
          <w:szCs w:val="28"/>
          <w:lang w:val="en-US"/>
        </w:rPr>
        <w:t xml:space="preserve">, </w:t>
      </w:r>
      <w:r w:rsidR="00882A79">
        <w:rPr>
          <w:rFonts w:hint="eastAsia" w:ascii="Times" w:hAnsi="Times"/>
          <w:color w:val="000000" w:themeColor="text1"/>
          <w:sz w:val="28"/>
          <w:szCs w:val="28"/>
          <w:lang w:val="en-US"/>
        </w:rPr>
        <w:t>w</w:t>
      </w:r>
      <w:r w:rsidRPr="00382CF6">
        <w:rPr>
          <w:rFonts w:ascii="Times" w:hAnsi="Times"/>
          <w:color w:val="000000" w:themeColor="text1"/>
          <w:sz w:val="28"/>
          <w:szCs w:val="28"/>
          <w:lang w:val="en-US"/>
        </w:rPr>
        <w:t xml:space="preserve">astewater </w:t>
      </w:r>
      <w:r w:rsidR="00882A79">
        <w:rPr>
          <w:rFonts w:ascii="Times" w:hAnsi="Times"/>
          <w:color w:val="000000" w:themeColor="text1"/>
          <w:sz w:val="28"/>
          <w:szCs w:val="28"/>
          <w:lang w:val="en-US"/>
        </w:rPr>
        <w:t xml:space="preserve">genomic </w:t>
      </w:r>
      <w:r w:rsidRPr="00382CF6">
        <w:rPr>
          <w:rFonts w:ascii="Times" w:hAnsi="Times"/>
          <w:color w:val="000000" w:themeColor="text1"/>
          <w:sz w:val="28"/>
          <w:szCs w:val="28"/>
          <w:lang w:val="en-US"/>
        </w:rPr>
        <w:t xml:space="preserve">sequencing </w:t>
      </w:r>
      <w:r w:rsidR="00FE066C">
        <w:rPr>
          <w:rFonts w:ascii="Times" w:hAnsi="Times"/>
          <w:sz w:val="28"/>
          <w:szCs w:val="28"/>
          <w:lang w:val="en-US"/>
        </w:rPr>
        <w:t>can overcome</w:t>
      </w:r>
      <w:r w:rsidRPr="00DA62F6" w:rsidR="00FE066C">
        <w:rPr>
          <w:rFonts w:ascii="Times" w:hAnsi="Times"/>
          <w:sz w:val="28"/>
          <w:szCs w:val="28"/>
          <w:lang w:val="en-US"/>
        </w:rPr>
        <w:t xml:space="preserve"> sampling bias and economic </w:t>
      </w:r>
      <w:r w:rsidR="00FE066C">
        <w:rPr>
          <w:rFonts w:ascii="Times" w:hAnsi="Times"/>
          <w:sz w:val="28"/>
          <w:szCs w:val="28"/>
          <w:lang w:val="en-US"/>
        </w:rPr>
        <w:t>constraints</w:t>
      </w:r>
      <w:r w:rsidRPr="00DA62F6" w:rsidR="00FE066C">
        <w:rPr>
          <w:rFonts w:ascii="Times" w:hAnsi="Times"/>
          <w:sz w:val="28"/>
          <w:szCs w:val="28"/>
          <w:lang w:val="en-US"/>
        </w:rPr>
        <w:t xml:space="preserve"> </w:t>
      </w:r>
      <w:r w:rsidR="00FE066C">
        <w:rPr>
          <w:rFonts w:ascii="Times" w:hAnsi="Times"/>
          <w:sz w:val="28"/>
          <w:szCs w:val="28"/>
          <w:lang w:val="en-US"/>
        </w:rPr>
        <w:t>in</w:t>
      </w:r>
      <w:r w:rsidRPr="00DA62F6" w:rsidR="00FE066C">
        <w:rPr>
          <w:rFonts w:ascii="Times" w:hAnsi="Times"/>
          <w:sz w:val="28"/>
          <w:szCs w:val="28"/>
          <w:lang w:val="en-US"/>
        </w:rPr>
        <w:t xml:space="preserve"> </w:t>
      </w:r>
      <w:r w:rsidR="00FE066C">
        <w:rPr>
          <w:rFonts w:ascii="Times" w:hAnsi="Times"/>
          <w:sz w:val="28"/>
          <w:szCs w:val="28"/>
          <w:lang w:val="en-US"/>
        </w:rPr>
        <w:t xml:space="preserve">the </w:t>
      </w:r>
      <w:r w:rsidRPr="00DA62F6" w:rsidR="00FE066C">
        <w:rPr>
          <w:rFonts w:ascii="Times" w:hAnsi="Times"/>
          <w:sz w:val="28"/>
          <w:szCs w:val="28"/>
          <w:lang w:val="en-US"/>
        </w:rPr>
        <w:t>epidemiological surveillance</w:t>
      </w:r>
      <w:r w:rsidR="009D344F">
        <w:rPr>
          <w:rFonts w:ascii="Times" w:hAnsi="Times"/>
          <w:sz w:val="28"/>
          <w:szCs w:val="28"/>
          <w:lang w:val="en-US"/>
        </w:rPr>
        <w:t xml:space="preserve"> </w:t>
      </w:r>
      <w:r w:rsidR="009D344F">
        <w:rPr>
          <w:rFonts w:ascii="Times" w:hAnsi="Times"/>
          <w:sz w:val="28"/>
          <w:szCs w:val="28"/>
          <w:lang w:val="en-US"/>
        </w:rPr>
        <w:fldChar w:fldCharType="begin"/>
      </w:r>
      <w:r w:rsidR="009D344F">
        <w:rPr>
          <w:rFonts w:ascii="Times" w:hAnsi="Times"/>
          <w:sz w:val="28"/>
          <w:szCs w:val="28"/>
          <w:lang w:val="en-US"/>
        </w:rPr>
        <w:instrText xml:space="preserve"> ADDIN EN.CITE &lt;EndNote&gt;&lt;Cite&gt;&lt;Author&gt;Larsen&lt;/Author&gt;&lt;Year&gt;2021&lt;/Year&gt;&lt;RecNum&gt;1271&lt;/RecNum&gt;&lt;DisplayText&gt;(Larsen et al., 2021)&lt;/DisplayText&gt;&lt;record&gt;&lt;rec-number&gt;1271&lt;/rec-number&gt;&lt;foreign-keys&gt;&lt;key app="EN" db-id="v2xfaetdq05recev2xz5drrssf0ff9xaz2s9" timestamp="1690291166"&gt;1271&lt;/key&gt;&lt;/foreign-keys&gt;&lt;ref-type name="Journal Article"&gt;17&lt;/ref-type&gt;&lt;contributors&gt;&lt;authors&gt;&lt;author&gt;Larsen, David A&lt;/author&gt;&lt;author&gt;Green, Hyatt&lt;/author&gt;&lt;author&gt;Collins, Mary B&lt;/author&gt;&lt;author&gt;Kmush, Brittany L&lt;/author&gt;&lt;/authors&gt;&lt;/contributors&gt;&lt;titles&gt;&lt;title&gt;Wastewater monitoring, surveillance and epidemiology: a review of terminology for a common understanding&lt;/title&gt;&lt;secondary-title&gt;Fems Microbes&lt;/secondary-title&gt;&lt;/titles&gt;&lt;pages&gt;xtab011&lt;/pages&gt;&lt;volume&gt;2&lt;/volume&gt;&lt;dates&gt;&lt;year&gt;2021&lt;/year&gt;&lt;/dates&gt;&lt;isbn&gt;2633-6685&lt;/isbn&gt;&lt;urls&gt;&lt;/urls&gt;&lt;/record&gt;&lt;/Cite&gt;&lt;/EndNote&gt;</w:instrText>
      </w:r>
      <w:r w:rsidR="009D344F">
        <w:rPr>
          <w:rFonts w:ascii="Times" w:hAnsi="Times"/>
          <w:sz w:val="28"/>
          <w:szCs w:val="28"/>
          <w:lang w:val="en-US"/>
        </w:rPr>
        <w:fldChar w:fldCharType="separate"/>
      </w:r>
      <w:r w:rsidR="009D344F">
        <w:rPr>
          <w:rFonts w:ascii="Times" w:hAnsi="Times"/>
          <w:noProof/>
          <w:sz w:val="28"/>
          <w:szCs w:val="28"/>
          <w:lang w:val="en-US"/>
        </w:rPr>
        <w:t>(Larsen et al., 2021)</w:t>
      </w:r>
      <w:r w:rsidR="009D344F">
        <w:rPr>
          <w:rFonts w:ascii="Times" w:hAnsi="Times"/>
          <w:sz w:val="28"/>
          <w:szCs w:val="28"/>
          <w:lang w:val="en-US"/>
        </w:rPr>
        <w:fldChar w:fldCharType="end"/>
      </w:r>
      <w:r w:rsidR="009D344F">
        <w:rPr>
          <w:rFonts w:ascii="Times" w:hAnsi="Times"/>
          <w:sz w:val="28"/>
          <w:szCs w:val="28"/>
          <w:lang w:val="en-US"/>
        </w:rPr>
        <w:t xml:space="preserve">, </w:t>
      </w:r>
      <w:r w:rsidR="009D344F">
        <w:rPr>
          <w:rFonts w:ascii="Times" w:hAnsi="Times"/>
          <w:color w:val="000000" w:themeColor="text1"/>
          <w:sz w:val="28"/>
          <w:szCs w:val="28"/>
          <w:lang w:val="en-US"/>
        </w:rPr>
        <w:t xml:space="preserve">enabling </w:t>
      </w:r>
      <w:r w:rsidRPr="004E3282">
        <w:rPr>
          <w:rFonts w:ascii="Times" w:hAnsi="Times"/>
          <w:color w:val="000000" w:themeColor="text1"/>
          <w:sz w:val="28"/>
          <w:szCs w:val="28"/>
          <w:lang w:val="en-US"/>
        </w:rPr>
        <w:t>community</w:t>
      </w:r>
      <w:r w:rsidR="006E5947">
        <w:rPr>
          <w:rFonts w:ascii="Times" w:hAnsi="Times"/>
          <w:color w:val="000000" w:themeColor="text1"/>
          <w:sz w:val="28"/>
          <w:szCs w:val="28"/>
          <w:lang w:val="en-US"/>
        </w:rPr>
        <w:t>-</w:t>
      </w:r>
      <w:r w:rsidRPr="004E3282">
        <w:rPr>
          <w:rFonts w:ascii="Times" w:hAnsi="Times"/>
          <w:color w:val="000000" w:themeColor="text1"/>
          <w:sz w:val="28"/>
          <w:szCs w:val="28"/>
          <w:lang w:val="en-US"/>
        </w:rPr>
        <w:t xml:space="preserve">scale </w:t>
      </w:r>
      <w:r w:rsidR="006E5947">
        <w:rPr>
          <w:rFonts w:ascii="Times" w:hAnsi="Times"/>
          <w:color w:val="000000" w:themeColor="text1"/>
          <w:sz w:val="28"/>
          <w:szCs w:val="28"/>
          <w:lang w:val="en-US"/>
        </w:rPr>
        <w:t xml:space="preserve">variant </w:t>
      </w:r>
      <w:r w:rsidR="00776EA9">
        <w:rPr>
          <w:rFonts w:ascii="Times" w:hAnsi="Times"/>
          <w:color w:val="000000" w:themeColor="text1"/>
          <w:sz w:val="28"/>
          <w:szCs w:val="28"/>
          <w:lang w:val="en-US"/>
        </w:rPr>
        <w:t>monitoring</w:t>
      </w:r>
      <w:r w:rsidR="006E5947">
        <w:rPr>
          <w:rFonts w:ascii="Times" w:hAnsi="Times"/>
          <w:color w:val="000000" w:themeColor="text1"/>
          <w:sz w:val="28"/>
          <w:szCs w:val="28"/>
          <w:lang w:val="en-US"/>
        </w:rPr>
        <w:t xml:space="preserve">. </w:t>
      </w:r>
      <w:bookmarkStart w:name="OLE_LINK399" w:id="358"/>
      <w:bookmarkEnd w:id="352"/>
      <w:bookmarkEnd w:id="353"/>
      <w:bookmarkEnd w:id="354"/>
      <w:bookmarkEnd w:id="357"/>
      <w:r w:rsidRPr="00225360" w:rsidR="00225360">
        <w:rPr>
          <w:rFonts w:ascii="Times" w:hAnsi="Times"/>
          <w:color w:val="000000" w:themeColor="text1"/>
          <w:sz w:val="28"/>
          <w:szCs w:val="28"/>
          <w:lang w:val="en-US"/>
        </w:rPr>
        <w:t>Especially as the world transitions towards a post-pandemic phase, with diminishing individual testing leading to scarce clinical data, wastewater genomic surveillance stands to play a critical role in surveillance for the emergence and circulation of variants over time</w:t>
      </w:r>
      <w:r w:rsidR="00314E41">
        <w:rPr>
          <w:rFonts w:ascii="Times" w:hAnsi="Times"/>
          <w:sz w:val="28"/>
          <w:szCs w:val="28"/>
          <w:lang w:val="en-US"/>
        </w:rPr>
        <w:t xml:space="preserve"> </w:t>
      </w:r>
      <w:r w:rsidR="00314E41">
        <w:rPr>
          <w:rFonts w:ascii="Times" w:hAnsi="Times"/>
          <w:sz w:val="28"/>
          <w:szCs w:val="28"/>
          <w:lang w:val="en-US"/>
        </w:rPr>
        <w:fldChar w:fldCharType="begin"/>
      </w:r>
      <w:r w:rsidR="00314E41">
        <w:rPr>
          <w:rFonts w:ascii="Times" w:hAnsi="Times"/>
          <w:sz w:val="28"/>
          <w:szCs w:val="28"/>
          <w:lang w:val="en-US"/>
        </w:rPr>
        <w:instrText xml:space="preserve"> ADDIN EN.CITE &lt;EndNote&gt;&lt;Cite&gt;&lt;Author&gt;Singer&lt;/Author&gt;&lt;Year&gt;2023&lt;/Year&gt;&lt;RecNum&gt;1272&lt;/RecNum&gt;&lt;DisplayText&gt;(Singer et al., 2023)&lt;/DisplayText&gt;&lt;record&gt;&lt;rec-number&gt;1272&lt;/rec-number&gt;&lt;foreign-keys&gt;&lt;key app="EN" db-id="v2xfaetdq05recev2xz5drrssf0ff9xaz2s9" timestamp="1690300551"&gt;1272&lt;/key&gt;&lt;/foreign-keys&gt;&lt;ref-type name="Journal Article"&gt;17&lt;/ref-type&gt;&lt;contributors&gt;&lt;authors&gt;&lt;author&gt;Singer, Andrew C&lt;/author&gt;&lt;author&gt;Thompson, Janelle R&lt;/author&gt;&lt;author&gt;Filho, César R Mota&lt;/author&gt;&lt;author&gt;Street, Renée&lt;/author&gt;&lt;author&gt;Li, Xiqing&lt;/author&gt;&lt;author&gt;Castiglioni, Sara&lt;/author&gt;&lt;author&gt;Thomas, Kevin V&lt;/author&gt;&lt;/authors&gt;&lt;/contributors&gt;&lt;titles&gt;&lt;title&gt;A world of wastewater-based epidemiology&lt;/title&gt;&lt;secondary-title&gt;Nature Water&lt;/secondary-title&gt;&lt;/titles&gt;&lt;pages&gt;1-8&lt;/pages&gt;&lt;dates&gt;&lt;year&gt;2023&lt;/year&gt;&lt;/dates&gt;&lt;isbn&gt;2731-6084&lt;/isbn&gt;&lt;urls&gt;&lt;/urls&gt;&lt;/record&gt;&lt;/Cite&gt;&lt;/EndNote&gt;</w:instrText>
      </w:r>
      <w:r w:rsidR="00314E41">
        <w:rPr>
          <w:rFonts w:ascii="Times" w:hAnsi="Times"/>
          <w:sz w:val="28"/>
          <w:szCs w:val="28"/>
          <w:lang w:val="en-US"/>
        </w:rPr>
        <w:fldChar w:fldCharType="separate"/>
      </w:r>
      <w:r w:rsidR="00314E41">
        <w:rPr>
          <w:rFonts w:ascii="Times" w:hAnsi="Times"/>
          <w:noProof/>
          <w:sz w:val="28"/>
          <w:szCs w:val="28"/>
          <w:lang w:val="en-US"/>
        </w:rPr>
        <w:t>(Singer et al., 2023)</w:t>
      </w:r>
      <w:r w:rsidR="00314E41">
        <w:rPr>
          <w:rFonts w:ascii="Times" w:hAnsi="Times"/>
          <w:sz w:val="28"/>
          <w:szCs w:val="28"/>
          <w:lang w:val="en-US"/>
        </w:rPr>
        <w:fldChar w:fldCharType="end"/>
      </w:r>
      <w:r w:rsidRPr="00786460" w:rsidR="00314E41">
        <w:rPr>
          <w:rFonts w:ascii="Times" w:hAnsi="Times"/>
          <w:sz w:val="28"/>
          <w:szCs w:val="28"/>
          <w:lang w:val="en-US"/>
        </w:rPr>
        <w:t>.</w:t>
      </w:r>
      <w:bookmarkEnd w:id="358"/>
      <w:r w:rsidR="00314E41">
        <w:rPr>
          <w:rFonts w:ascii="Times" w:hAnsi="Times"/>
          <w:sz w:val="28"/>
          <w:szCs w:val="28"/>
          <w:lang w:val="en-US"/>
        </w:rPr>
        <w:t xml:space="preserve"> </w:t>
      </w:r>
      <w:bookmarkEnd w:id="355"/>
      <w:r w:rsidRPr="00382CF6">
        <w:rPr>
          <w:rFonts w:ascii="Times" w:hAnsi="Times"/>
          <w:color w:val="000000" w:themeColor="text1"/>
          <w:sz w:val="28"/>
          <w:szCs w:val="28"/>
          <w:lang w:val="en-US"/>
        </w:rPr>
        <w:t xml:space="preserve">In this study, we also performed Illumina sequencing for six </w:t>
      </w:r>
      <w:r w:rsidR="003A75A9">
        <w:rPr>
          <w:rFonts w:ascii="Times" w:hAnsi="Times"/>
          <w:color w:val="000000" w:themeColor="text1"/>
          <w:sz w:val="28"/>
          <w:szCs w:val="28"/>
          <w:lang w:val="en-US"/>
        </w:rPr>
        <w:t>wastewater</w:t>
      </w:r>
      <w:r w:rsidRPr="00382CF6">
        <w:rPr>
          <w:rFonts w:ascii="Times" w:hAnsi="Times"/>
          <w:color w:val="000000" w:themeColor="text1"/>
          <w:sz w:val="28"/>
          <w:szCs w:val="28"/>
          <w:lang w:val="en-US"/>
        </w:rPr>
        <w:t xml:space="preserve"> samples to investigate the mutation profiles. </w:t>
      </w:r>
      <w:r w:rsidRPr="00382CF6" w:rsidR="00445F79">
        <w:rPr>
          <w:rFonts w:ascii="Times" w:hAnsi="Times"/>
          <w:color w:val="000000" w:themeColor="text1"/>
          <w:sz w:val="28"/>
          <w:szCs w:val="28"/>
          <w:lang w:val="en-US"/>
        </w:rPr>
        <w:t xml:space="preserve">All </w:t>
      </w:r>
      <w:r w:rsidRPr="00382CF6" w:rsidR="00BB1F0C">
        <w:rPr>
          <w:rFonts w:ascii="Times" w:hAnsi="Times"/>
          <w:color w:val="000000" w:themeColor="text1"/>
          <w:sz w:val="28"/>
          <w:szCs w:val="28"/>
          <w:lang w:val="en-US"/>
        </w:rPr>
        <w:t xml:space="preserve">mutation sites </w:t>
      </w:r>
      <w:r w:rsidRPr="00382CF6" w:rsidR="003621EC">
        <w:rPr>
          <w:rFonts w:ascii="Times" w:hAnsi="Times"/>
          <w:color w:val="000000" w:themeColor="text1"/>
          <w:sz w:val="28"/>
          <w:szCs w:val="28"/>
          <w:lang w:val="en-US"/>
        </w:rPr>
        <w:t xml:space="preserve">in primer/probe binding sites retrieved from </w:t>
      </w:r>
      <w:r w:rsidRPr="00382CF6" w:rsidR="003621EC">
        <w:rPr>
          <w:rFonts w:ascii="Times" w:hAnsi="Times"/>
          <w:i/>
          <w:iCs/>
          <w:color w:val="000000" w:themeColor="text1"/>
          <w:sz w:val="28"/>
          <w:szCs w:val="28"/>
          <w:lang w:val="en-US"/>
        </w:rPr>
        <w:t>in silico</w:t>
      </w:r>
      <w:r w:rsidRPr="00382CF6" w:rsidR="003621EC">
        <w:rPr>
          <w:rFonts w:ascii="Times" w:hAnsi="Times"/>
          <w:color w:val="000000" w:themeColor="text1"/>
          <w:sz w:val="28"/>
          <w:szCs w:val="28"/>
          <w:lang w:val="en-US"/>
        </w:rPr>
        <w:t xml:space="preserve"> analyses were </w:t>
      </w:r>
      <w:r w:rsidRPr="00382CF6" w:rsidR="000C291E">
        <w:rPr>
          <w:rFonts w:ascii="Times" w:hAnsi="Times"/>
          <w:color w:val="000000" w:themeColor="text1"/>
          <w:sz w:val="28"/>
          <w:szCs w:val="28"/>
          <w:lang w:val="en-US"/>
        </w:rPr>
        <w:t>observed</w:t>
      </w:r>
      <w:r w:rsidRPr="00382CF6" w:rsidR="003621EC">
        <w:rPr>
          <w:rFonts w:ascii="Times" w:hAnsi="Times"/>
          <w:color w:val="000000" w:themeColor="text1"/>
          <w:sz w:val="28"/>
          <w:szCs w:val="28"/>
          <w:lang w:val="en-US"/>
        </w:rPr>
        <w:t xml:space="preserve"> in the </w:t>
      </w:r>
      <w:r w:rsidRPr="00382CF6" w:rsidR="0063008E">
        <w:rPr>
          <w:rFonts w:ascii="Times" w:hAnsi="Times"/>
          <w:color w:val="000000" w:themeColor="text1"/>
          <w:sz w:val="28"/>
          <w:szCs w:val="28"/>
          <w:lang w:val="en-US"/>
        </w:rPr>
        <w:t xml:space="preserve">viral genomes from </w:t>
      </w:r>
      <w:r w:rsidR="003A75A9">
        <w:rPr>
          <w:rFonts w:ascii="Times" w:hAnsi="Times"/>
          <w:color w:val="000000" w:themeColor="text1"/>
          <w:sz w:val="28"/>
          <w:szCs w:val="28"/>
          <w:lang w:val="en-US"/>
        </w:rPr>
        <w:t>wastewater</w:t>
      </w:r>
      <w:r w:rsidRPr="00382CF6" w:rsidR="00F81E21">
        <w:rPr>
          <w:rFonts w:ascii="Times" w:hAnsi="Times"/>
          <w:color w:val="000000" w:themeColor="text1"/>
          <w:sz w:val="28"/>
          <w:szCs w:val="28"/>
          <w:lang w:val="en-US"/>
        </w:rPr>
        <w:t xml:space="preserve"> samples</w:t>
      </w:r>
      <w:r w:rsidRPr="00382CF6" w:rsidR="0063008E">
        <w:rPr>
          <w:rFonts w:ascii="Times" w:hAnsi="Times"/>
          <w:color w:val="000000" w:themeColor="text1"/>
          <w:sz w:val="28"/>
          <w:szCs w:val="28"/>
          <w:lang w:val="en-US"/>
        </w:rPr>
        <w:t>.</w:t>
      </w:r>
      <w:r w:rsidRPr="00382CF6" w:rsidR="000C291E">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By sequencing, we found that samples with higher concentrations generated more complete genome sequences with a coverage of more than 77%, while the samples with lower concentrations had incomplete genome coverage of 54%-61%. </w:t>
      </w:r>
      <w:bookmarkStart w:name="OLE_LINK480" w:id="359"/>
      <w:bookmarkStart w:name="OLE_LINK86" w:id="360"/>
      <w:r w:rsidRPr="00382CF6" w:rsidR="005D6F82">
        <w:rPr>
          <w:rFonts w:ascii="Times" w:hAnsi="Times"/>
          <w:color w:val="000000" w:themeColor="text1"/>
          <w:sz w:val="28"/>
          <w:szCs w:val="28"/>
          <w:lang w:val="en-US"/>
        </w:rPr>
        <w:t xml:space="preserve">However, the sequencing analysis had its own limitation. </w:t>
      </w:r>
      <w:bookmarkStart w:name="OLE_LINK257" w:id="361"/>
      <w:bookmarkStart w:name="OLE_LINK258" w:id="362"/>
      <w:bookmarkStart w:name="OLE_LINK288" w:id="363"/>
      <w:r w:rsidRPr="00382CF6" w:rsidR="004708AD">
        <w:rPr>
          <w:rFonts w:ascii="Times" w:hAnsi="Times"/>
          <w:color w:val="000000" w:themeColor="text1"/>
          <w:sz w:val="28"/>
          <w:szCs w:val="28"/>
          <w:lang w:val="en-US"/>
        </w:rPr>
        <w:t xml:space="preserve">Multiple variants may </w:t>
      </w:r>
      <w:r w:rsidRPr="00382CF6" w:rsidR="00551A25">
        <w:rPr>
          <w:rFonts w:ascii="Times" w:hAnsi="Times"/>
          <w:color w:val="000000" w:themeColor="text1"/>
          <w:sz w:val="28"/>
          <w:szCs w:val="28"/>
          <w:lang w:val="en-US"/>
        </w:rPr>
        <w:t xml:space="preserve">be </w:t>
      </w:r>
      <w:r w:rsidRPr="00382CF6" w:rsidR="004708AD">
        <w:rPr>
          <w:rFonts w:ascii="Times" w:hAnsi="Times"/>
          <w:color w:val="000000" w:themeColor="text1"/>
          <w:sz w:val="28"/>
          <w:szCs w:val="28"/>
          <w:lang w:val="en-US"/>
        </w:rPr>
        <w:t>include</w:t>
      </w:r>
      <w:r w:rsidRPr="00382CF6" w:rsidR="00551A25">
        <w:rPr>
          <w:rFonts w:ascii="Times" w:hAnsi="Times"/>
          <w:color w:val="000000" w:themeColor="text1"/>
          <w:sz w:val="28"/>
          <w:szCs w:val="28"/>
          <w:lang w:val="en-US"/>
        </w:rPr>
        <w:t>d in one wastewater sample</w:t>
      </w:r>
      <w:r w:rsidRPr="00382CF6" w:rsidR="00755483">
        <w:rPr>
          <w:rFonts w:ascii="Times" w:hAnsi="Times"/>
          <w:color w:val="000000" w:themeColor="text1"/>
          <w:sz w:val="28"/>
          <w:szCs w:val="28"/>
          <w:lang w:val="en-US"/>
        </w:rPr>
        <w:t xml:space="preserve">, which </w:t>
      </w:r>
      <w:r w:rsidRPr="00382CF6" w:rsidR="00D35170">
        <w:rPr>
          <w:rFonts w:ascii="Times" w:hAnsi="Times"/>
          <w:color w:val="000000" w:themeColor="text1"/>
          <w:sz w:val="28"/>
          <w:szCs w:val="28"/>
          <w:lang w:val="en-US"/>
        </w:rPr>
        <w:t>enables the diff</w:t>
      </w:r>
      <w:r w:rsidRPr="00382CF6" w:rsidR="00500704">
        <w:rPr>
          <w:rFonts w:ascii="Times" w:hAnsi="Times"/>
          <w:color w:val="000000" w:themeColor="text1"/>
          <w:sz w:val="28"/>
          <w:szCs w:val="28"/>
          <w:lang w:val="en-US"/>
        </w:rPr>
        <w:t>iculties</w:t>
      </w:r>
      <w:r w:rsidRPr="00382CF6" w:rsidR="00D35170">
        <w:rPr>
          <w:rFonts w:ascii="Times" w:hAnsi="Times"/>
          <w:color w:val="000000" w:themeColor="text1"/>
          <w:sz w:val="28"/>
          <w:szCs w:val="28"/>
          <w:lang w:val="en-US"/>
        </w:rPr>
        <w:t xml:space="preserve"> in </w:t>
      </w:r>
      <w:r w:rsidRPr="00382CF6" w:rsidR="000D7523">
        <w:rPr>
          <w:rFonts w:hint="eastAsia" w:ascii="Times" w:hAnsi="Times"/>
          <w:color w:val="000000" w:themeColor="text1"/>
          <w:sz w:val="28"/>
          <w:szCs w:val="28"/>
          <w:lang w:val="en-US"/>
        </w:rPr>
        <w:t>PCR</w:t>
      </w:r>
      <w:r w:rsidRPr="00382CF6" w:rsidR="000D7523">
        <w:rPr>
          <w:rFonts w:ascii="Times" w:hAnsi="Times"/>
          <w:color w:val="000000" w:themeColor="text1"/>
          <w:sz w:val="28"/>
          <w:szCs w:val="28"/>
          <w:lang w:val="en-US"/>
        </w:rPr>
        <w:t xml:space="preserve"> </w:t>
      </w:r>
      <w:r w:rsidRPr="00382CF6" w:rsidR="00D35170">
        <w:rPr>
          <w:rFonts w:ascii="Times" w:hAnsi="Times"/>
          <w:color w:val="000000" w:themeColor="text1"/>
          <w:sz w:val="28"/>
          <w:szCs w:val="28"/>
          <w:lang w:val="en-US"/>
        </w:rPr>
        <w:t>amplif</w:t>
      </w:r>
      <w:r w:rsidRPr="00382CF6" w:rsidR="000D7523">
        <w:rPr>
          <w:rFonts w:hint="eastAsia" w:ascii="Times" w:hAnsi="Times"/>
          <w:color w:val="000000" w:themeColor="text1"/>
          <w:sz w:val="28"/>
          <w:szCs w:val="28"/>
          <w:lang w:val="en-US"/>
        </w:rPr>
        <w:t>ication</w:t>
      </w:r>
      <w:r w:rsidRPr="00382CF6" w:rsidR="000D7523">
        <w:rPr>
          <w:rFonts w:ascii="Times" w:hAnsi="Times"/>
          <w:color w:val="000000" w:themeColor="text1"/>
          <w:sz w:val="28"/>
          <w:szCs w:val="28"/>
          <w:lang w:val="en-US"/>
        </w:rPr>
        <w:t xml:space="preserve"> of the sequences and may increase the risks of </w:t>
      </w:r>
      <w:bookmarkStart w:name="OLE_LINK249" w:id="364"/>
      <w:bookmarkStart w:name="OLE_LINK250" w:id="365"/>
      <w:r w:rsidRPr="00382CF6" w:rsidR="00C57CEF">
        <w:rPr>
          <w:rFonts w:ascii="Times" w:hAnsi="Times"/>
          <w:color w:val="000000" w:themeColor="text1"/>
          <w:sz w:val="28"/>
          <w:szCs w:val="28"/>
          <w:lang w:val="en-US"/>
        </w:rPr>
        <w:t xml:space="preserve">artifact </w:t>
      </w:r>
      <w:bookmarkEnd w:id="364"/>
      <w:bookmarkEnd w:id="365"/>
      <w:r w:rsidRPr="00382CF6" w:rsidR="00C57CEF">
        <w:rPr>
          <w:rFonts w:ascii="Times" w:hAnsi="Times"/>
          <w:color w:val="000000" w:themeColor="text1"/>
          <w:sz w:val="28"/>
          <w:szCs w:val="28"/>
          <w:lang w:val="en-US"/>
        </w:rPr>
        <w:t>generation</w:t>
      </w:r>
      <w:r w:rsidR="000E1E0B">
        <w:rPr>
          <w:rFonts w:ascii="Times" w:hAnsi="Times"/>
          <w:color w:val="000000" w:themeColor="text1"/>
          <w:sz w:val="28"/>
          <w:szCs w:val="28"/>
          <w:lang w:val="en-US"/>
        </w:rPr>
        <w:t xml:space="preserve"> </w:t>
      </w:r>
      <w:r w:rsidR="000E1E0B">
        <w:rPr>
          <w:rFonts w:ascii="Times" w:hAnsi="Times"/>
          <w:color w:val="000000" w:themeColor="text1"/>
          <w:sz w:val="28"/>
          <w:szCs w:val="28"/>
          <w:lang w:val="en-US"/>
        </w:rPr>
        <w:fldChar w:fldCharType="begin"/>
      </w:r>
      <w:r w:rsidR="000E1E0B">
        <w:rPr>
          <w:rFonts w:ascii="Times" w:hAnsi="Times"/>
          <w:color w:val="000000" w:themeColor="text1"/>
          <w:sz w:val="28"/>
          <w:szCs w:val="28"/>
          <w:lang w:val="en-US"/>
        </w:rPr>
        <w:instrText xml:space="preserve"> ADDIN EN.CITE &lt;EndNote&gt;&lt;Cite&gt;&lt;Author&gt;Fitzpatrick&lt;/Author&gt;&lt;Year&gt;2021&lt;/Year&gt;&lt;RecNum&gt;1278&lt;/RecNum&gt;&lt;DisplayText&gt;(Fitzpatrick et al., 2021)&lt;/DisplayText&gt;&lt;record&gt;&lt;rec-number&gt;1278&lt;/rec-number&gt;&lt;foreign-keys&gt;&lt;key app="EN" db-id="v2xfaetdq05recev2xz5drrssf0ff9xaz2s9" timestamp="1691158765"&gt;1278&lt;/key&gt;&lt;/foreign-keys&gt;&lt;ref-type name="Journal Article"&gt;17&lt;/ref-type&gt;&lt;contributors&gt;&lt;authors&gt;&lt;author&gt;Fitzpatrick, Amy H&lt;/author&gt;&lt;author&gt;Rupnik, Agnieszka&lt;/author&gt;&lt;author&gt;O&amp;apos;Shea, Helen&lt;/author&gt;&lt;author&gt;Crispie, Fiona&lt;/author&gt;&lt;author&gt;Keaveney, Sinéad&lt;/author&gt;&lt;author&gt;Cotter, Paul&lt;/author&gt;&lt;/authors&gt;&lt;/contributors&gt;&lt;titles&gt;&lt;title&gt;High throughput sequencing for the detection and characterization of RNA viruses&lt;/title&gt;&lt;secondary-title&gt;Frontiers in microbiology&lt;/secondary-title&gt;&lt;/titles&gt;&lt;pages&gt;621719&lt;/pages&gt;&lt;volume&gt;12&lt;/volume&gt;&lt;dates&gt;&lt;year&gt;2021&lt;/year&gt;&lt;/dates&gt;&lt;isbn&gt;1664-302X&lt;/isbn&gt;&lt;urls&gt;&lt;/urls&gt;&lt;/record&gt;&lt;/Cite&gt;&lt;/EndNote&gt;</w:instrText>
      </w:r>
      <w:r w:rsidR="000E1E0B">
        <w:rPr>
          <w:rFonts w:ascii="Times" w:hAnsi="Times"/>
          <w:color w:val="000000" w:themeColor="text1"/>
          <w:sz w:val="28"/>
          <w:szCs w:val="28"/>
          <w:lang w:val="en-US"/>
        </w:rPr>
        <w:fldChar w:fldCharType="separate"/>
      </w:r>
      <w:r w:rsidR="000E1E0B">
        <w:rPr>
          <w:rFonts w:ascii="Times" w:hAnsi="Times"/>
          <w:noProof/>
          <w:color w:val="000000" w:themeColor="text1"/>
          <w:sz w:val="28"/>
          <w:szCs w:val="28"/>
          <w:lang w:val="en-US"/>
        </w:rPr>
        <w:t>(Fitzpatrick et al., 2021)</w:t>
      </w:r>
      <w:r w:rsidR="000E1E0B">
        <w:rPr>
          <w:rFonts w:ascii="Times" w:hAnsi="Times"/>
          <w:color w:val="000000" w:themeColor="text1"/>
          <w:sz w:val="28"/>
          <w:szCs w:val="28"/>
          <w:lang w:val="en-US"/>
        </w:rPr>
        <w:fldChar w:fldCharType="end"/>
      </w:r>
      <w:r w:rsidRPr="00382CF6" w:rsidR="00C57CEF">
        <w:rPr>
          <w:rFonts w:ascii="Times" w:hAnsi="Times"/>
          <w:color w:val="000000" w:themeColor="text1"/>
          <w:sz w:val="28"/>
          <w:szCs w:val="28"/>
          <w:lang w:val="en-US"/>
        </w:rPr>
        <w:t>.</w:t>
      </w:r>
      <w:bookmarkEnd w:id="361"/>
      <w:bookmarkEnd w:id="362"/>
      <w:bookmarkEnd w:id="363"/>
      <w:r w:rsidRPr="00382CF6" w:rsidR="000D7523">
        <w:rPr>
          <w:rFonts w:ascii="Times" w:hAnsi="Times"/>
          <w:color w:val="000000" w:themeColor="text1"/>
          <w:sz w:val="28"/>
          <w:szCs w:val="28"/>
          <w:lang w:val="en-US"/>
        </w:rPr>
        <w:t xml:space="preserve"> </w:t>
      </w:r>
      <w:bookmarkEnd w:id="359"/>
      <w:r w:rsidRPr="00382CF6" w:rsidR="00C57CEF">
        <w:rPr>
          <w:rFonts w:ascii="Times" w:hAnsi="Times"/>
          <w:color w:val="000000" w:themeColor="text1"/>
          <w:sz w:val="28"/>
          <w:szCs w:val="28"/>
          <w:lang w:val="en-US"/>
        </w:rPr>
        <w:t>Besides,</w:t>
      </w:r>
      <w:r w:rsidRPr="00382CF6" w:rsidR="00D35170">
        <w:rPr>
          <w:rFonts w:ascii="Times" w:hAnsi="Times"/>
          <w:color w:val="000000" w:themeColor="text1"/>
          <w:sz w:val="28"/>
          <w:szCs w:val="28"/>
          <w:lang w:val="en-US"/>
        </w:rPr>
        <w:t xml:space="preserve"> </w:t>
      </w:r>
      <w:r w:rsidRPr="00382CF6" w:rsidR="00C57CEF">
        <w:rPr>
          <w:rFonts w:ascii="Times" w:hAnsi="Times"/>
          <w:color w:val="000000" w:themeColor="text1"/>
          <w:sz w:val="28"/>
          <w:szCs w:val="28"/>
          <w:lang w:val="en-US"/>
        </w:rPr>
        <w:t>b</w:t>
      </w:r>
      <w:r w:rsidRPr="00382CF6" w:rsidR="005D6F82">
        <w:rPr>
          <w:rFonts w:ascii="Times" w:hAnsi="Times"/>
          <w:color w:val="000000" w:themeColor="text1"/>
          <w:sz w:val="28"/>
          <w:szCs w:val="28"/>
          <w:lang w:val="en-US"/>
        </w:rPr>
        <w:t>ecause of</w:t>
      </w:r>
      <w:r w:rsidRPr="00382CF6">
        <w:rPr>
          <w:rFonts w:ascii="Times" w:hAnsi="Times"/>
          <w:color w:val="000000" w:themeColor="text1"/>
          <w:sz w:val="28"/>
          <w:szCs w:val="28"/>
          <w:lang w:val="en-US"/>
        </w:rPr>
        <w:t xml:space="preserve"> the lower viral load</w:t>
      </w:r>
      <w:r w:rsidR="00D0536C">
        <w:rPr>
          <w:rFonts w:ascii="Times" w:hAnsi="Times"/>
          <w:color w:val="000000" w:themeColor="text1"/>
          <w:sz w:val="28"/>
          <w:szCs w:val="28"/>
          <w:lang w:val="en-US"/>
        </w:rPr>
        <w:t xml:space="preserve"> and higher L</w:t>
      </w:r>
      <w:r w:rsidR="00A20AB8">
        <w:rPr>
          <w:rFonts w:hint="eastAsia" w:ascii="Times" w:hAnsi="Times"/>
          <w:color w:val="000000" w:themeColor="text1"/>
          <w:sz w:val="28"/>
          <w:szCs w:val="28"/>
          <w:lang w:val="en-US"/>
        </w:rPr>
        <w:t>o</w:t>
      </w:r>
      <w:r w:rsidR="00D0536C">
        <w:rPr>
          <w:rFonts w:ascii="Times" w:hAnsi="Times"/>
          <w:color w:val="000000" w:themeColor="text1"/>
          <w:sz w:val="28"/>
          <w:szCs w:val="28"/>
          <w:lang w:val="en-US"/>
        </w:rPr>
        <w:t xml:space="preserve">Ds of </w:t>
      </w:r>
      <w:r w:rsidR="00A02A1F">
        <w:rPr>
          <w:rFonts w:ascii="Times" w:hAnsi="Times"/>
          <w:color w:val="000000" w:themeColor="text1"/>
          <w:sz w:val="28"/>
          <w:szCs w:val="28"/>
          <w:lang w:val="en-US"/>
        </w:rPr>
        <w:t xml:space="preserve">the </w:t>
      </w:r>
      <w:r w:rsidR="00D0536C">
        <w:rPr>
          <w:rFonts w:ascii="Times" w:hAnsi="Times"/>
          <w:color w:val="000000" w:themeColor="text1"/>
          <w:sz w:val="28"/>
          <w:szCs w:val="28"/>
          <w:lang w:val="en-US"/>
        </w:rPr>
        <w:t>sequencing appro</w:t>
      </w:r>
      <w:r w:rsidR="00A02A1F">
        <w:rPr>
          <w:rFonts w:ascii="Times" w:hAnsi="Times"/>
          <w:color w:val="000000" w:themeColor="text1"/>
          <w:sz w:val="28"/>
          <w:szCs w:val="28"/>
          <w:lang w:val="en-US"/>
        </w:rPr>
        <w:t>ach</w:t>
      </w:r>
      <w:r w:rsidRPr="00382CF6">
        <w:rPr>
          <w:rFonts w:ascii="Times" w:hAnsi="Times"/>
          <w:color w:val="000000" w:themeColor="text1"/>
          <w:sz w:val="28"/>
          <w:szCs w:val="28"/>
          <w:lang w:val="en-US"/>
        </w:rPr>
        <w:t>, some samples had missing fragments even in the conserved region</w:t>
      </w:r>
      <w:r w:rsidRPr="00382CF6" w:rsidR="006F6B6C">
        <w:rPr>
          <w:rFonts w:ascii="Times" w:hAnsi="Times"/>
          <w:color w:val="000000" w:themeColor="text1"/>
          <w:sz w:val="28"/>
          <w:szCs w:val="28"/>
          <w:lang w:val="en-US"/>
        </w:rPr>
        <w:t xml:space="preserve">, therefore, the detection of </w:t>
      </w:r>
      <w:r w:rsidRPr="00382CF6" w:rsidR="00543631">
        <w:rPr>
          <w:rFonts w:ascii="Times" w:hAnsi="Times"/>
          <w:color w:val="000000" w:themeColor="text1"/>
          <w:sz w:val="28"/>
          <w:szCs w:val="28"/>
          <w:lang w:val="en-US"/>
        </w:rPr>
        <w:t xml:space="preserve">the </w:t>
      </w:r>
      <w:r w:rsidRPr="00382CF6" w:rsidR="006F6B6C">
        <w:rPr>
          <w:rFonts w:ascii="Times" w:hAnsi="Times"/>
          <w:color w:val="000000" w:themeColor="text1"/>
          <w:sz w:val="28"/>
          <w:szCs w:val="28"/>
          <w:lang w:val="en-US"/>
        </w:rPr>
        <w:t>viral genome might be hindered</w:t>
      </w:r>
      <w:r w:rsidRPr="00382CF6">
        <w:rPr>
          <w:rFonts w:ascii="Times" w:hAnsi="Times"/>
          <w:color w:val="000000" w:themeColor="text1"/>
          <w:sz w:val="28"/>
          <w:szCs w:val="28"/>
          <w:lang w:val="en-US"/>
        </w:rPr>
        <w:t xml:space="preserve">. For the B0418_7 sample, the genomic sequencing failed to detect the </w:t>
      </w:r>
      <w:r w:rsidRPr="00382CF6" w:rsidR="00E50CE3">
        <w:rPr>
          <w:rFonts w:ascii="Times" w:hAnsi="Times"/>
          <w:color w:val="000000" w:themeColor="text1"/>
          <w:sz w:val="28"/>
          <w:szCs w:val="28"/>
          <w:lang w:val="en-US"/>
        </w:rPr>
        <w:t>presence</w:t>
      </w:r>
      <w:r w:rsidRPr="00382CF6">
        <w:rPr>
          <w:rFonts w:ascii="Times" w:hAnsi="Times"/>
          <w:color w:val="000000" w:themeColor="text1"/>
          <w:sz w:val="28"/>
          <w:szCs w:val="28"/>
          <w:lang w:val="en-US"/>
        </w:rPr>
        <w:t xml:space="preserve"> of the E gene, </w:t>
      </w:r>
      <w:bookmarkStart w:name="OLE_LINK93" w:id="366"/>
      <w:r w:rsidRPr="00382CF6">
        <w:rPr>
          <w:rFonts w:ascii="Times" w:hAnsi="Times"/>
          <w:color w:val="000000" w:themeColor="text1"/>
          <w:sz w:val="28"/>
          <w:szCs w:val="28"/>
          <w:lang w:val="en-US"/>
        </w:rPr>
        <w:t xml:space="preserve">conversely, comparable Ct values with those of other fragments were obtained by RT-qPCR. </w:t>
      </w:r>
      <w:bookmarkEnd w:id="366"/>
      <w:r w:rsidRPr="00382CF6">
        <w:rPr>
          <w:rFonts w:ascii="Times" w:hAnsi="Times"/>
          <w:color w:val="000000" w:themeColor="text1"/>
          <w:sz w:val="28"/>
          <w:szCs w:val="28"/>
          <w:lang w:val="en-US"/>
        </w:rPr>
        <w:t xml:space="preserve">Wastewater sequencing is vulnerable to the complex matrix and viral loads in </w:t>
      </w:r>
      <w:r w:rsidR="00DB0DAA">
        <w:rPr>
          <w:rFonts w:ascii="Times" w:hAnsi="Times"/>
          <w:color w:val="000000" w:themeColor="text1"/>
          <w:sz w:val="28"/>
          <w:szCs w:val="28"/>
          <w:lang w:val="en-US"/>
        </w:rPr>
        <w:t>wastewater</w:t>
      </w:r>
      <w:bookmarkEnd w:id="360"/>
      <w:r w:rsidRPr="00382CF6">
        <w:rPr>
          <w:rFonts w:ascii="Times" w:hAnsi="Times"/>
          <w:color w:val="000000" w:themeColor="text1"/>
          <w:sz w:val="28"/>
          <w:szCs w:val="28"/>
          <w:lang w:val="en-US"/>
        </w:rPr>
        <w:t>, and the inconsistent genomic completeness inflected its variabilities. By contrast, from the side of informing pandemic responses, the RT-qPCR approach was more stable, sensitive, and timely</w:t>
      </w:r>
      <w:r w:rsidR="00A00899">
        <w:rPr>
          <w:rFonts w:ascii="Times" w:hAnsi="Times"/>
          <w:color w:val="000000" w:themeColor="text1"/>
          <w:sz w:val="28"/>
          <w:szCs w:val="28"/>
          <w:lang w:val="en-US"/>
        </w:rPr>
        <w:t xml:space="preserve"> </w:t>
      </w:r>
      <w:r w:rsidR="00B144D1">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&lt;EndNote&gt;&lt;Cite&gt;&lt;Author&gt;Ahmed&lt;/Author&gt;&lt;Year&gt;2022&lt;/Year&gt;&lt;RecNum&gt;1026&lt;/RecNum&gt;&lt;DisplayText&gt;(Ahmed et al., 2022a)&lt;/DisplayText&gt;&lt;record&gt;&lt;rec-number&gt;1026&lt;/rec-number&gt;&lt;foreign-keys&gt;&lt;key app="EN" db-id="v2xfaetdq05recev2xz5drrssf0ff9xaz2s9" timestamp="1679933790"&gt;1026&lt;/key&gt;&lt;/foreign-keys&gt;&lt;ref-type name="Journal Article"&gt;17&lt;/ref-type&gt;&lt;contributors&gt;&lt;authors&gt;&lt;author&gt;Ahmed, Warish&lt;/author&gt;&lt;author&gt;Bivins, Aaron&lt;/author&gt;&lt;author&gt;Metcalfe, Suzanne&lt;/author&gt;&lt;author&gt;Smith, Wendy JM&lt;/author&gt;&lt;author&gt;Ziels, Ryan&lt;/author&gt;&lt;author&gt;Korajkic, Asja&lt;/author&gt;&lt;author&gt;McMinn, Brian&lt;/author&gt;&lt;author&gt;Graber, Tyson E&lt;/author&gt;&lt;author&gt;Simpson, Stuart L&lt;/author&gt;&lt;/authors&gt;&lt;/contributors&gt;&lt;titles&gt;&lt;title&gt;RT-qPCR and ATOPlex sequencing for the sensitive detection of SARS-CoV-2 RNA for wastewater surveillance&lt;/title&gt;&lt;secondary-title&gt;Water Research&lt;/secondary-title&gt;&lt;/titles&gt;&lt;periodical&gt;&lt;full-title&gt;Water Research&lt;/full-title&gt;&lt;/periodical&gt;&lt;pages&gt;118621&lt;/pages&gt;&lt;volume&gt;220&lt;/volume&gt;&lt;dates&gt;&lt;year&gt;2022&lt;/year&gt;&lt;/dates&gt;&lt;isbn&gt;0043-1354&lt;/isbn&gt;&lt;urls&gt;&lt;/urls&gt;&lt;/record&gt;&lt;/Cite&gt;&lt;/EndNote&gt;</w:instrText>
      </w:r>
      <w:r w:rsidR="00B144D1">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(Ahmed et al., 2022a)</w:t>
      </w:r>
      <w:r w:rsidR="00B144D1">
        <w:rPr>
          <w:rFonts w:ascii="Times" w:hAnsi="Times"/>
          <w:color w:val="000000" w:themeColor="text1"/>
          <w:sz w:val="28"/>
          <w:szCs w:val="28"/>
          <w:lang w:val="en-US"/>
        </w:rPr>
        <w:fldChar w:fldCharType="end"/>
      </w:r>
      <w:r w:rsidRPr="00382CF6">
        <w:rPr>
          <w:rFonts w:ascii="Times" w:hAnsi="Times"/>
          <w:color w:val="000000" w:themeColor="text1"/>
          <w:sz w:val="28"/>
          <w:szCs w:val="28"/>
          <w:lang w:val="en-US"/>
        </w:rPr>
        <w:t xml:space="preserve">. </w:t>
      </w:r>
    </w:p>
    <w:p w:rsidRPr="00382CF6" w:rsidR="008022C7" w:rsidP="00195F2E" w:rsidRDefault="008022C7" w14:paraId="51244068" w14:textId="77777777">
      <w:pPr>
        <w:spacing w:line="480" w:lineRule="auto"/>
        <w:jc w:val="both"/>
        <w:rPr>
          <w:rFonts w:ascii="Times" w:hAnsi="Times"/>
          <w:color w:val="000000" w:themeColor="text1"/>
          <w:sz w:val="28"/>
          <w:szCs w:val="28"/>
          <w:lang w:val="en-US"/>
        </w:rPr>
      </w:pPr>
    </w:p>
    <w:p w:rsidRPr="00382CF6" w:rsidR="008022C7" w:rsidP="00195F2E" w:rsidRDefault="00D35170" w14:paraId="76C7C160" w14:textId="397E007A">
      <w:pPr>
        <w:spacing w:line="480" w:lineRule="auto"/>
        <w:jc w:val="both"/>
        <w:rPr>
          <w:rFonts w:ascii="Times" w:hAnsi="Times"/>
          <w:color w:val="000000" w:themeColor="text1"/>
          <w:sz w:val="28"/>
          <w:szCs w:val="28"/>
          <w:lang w:val="en-US"/>
        </w:rPr>
      </w:pPr>
      <w:r w:rsidRPr="00382CF6">
        <w:rPr>
          <w:rFonts w:ascii="Times" w:hAnsi="Times"/>
          <w:color w:val="000000" w:themeColor="text1"/>
          <w:sz w:val="28"/>
          <w:szCs w:val="28"/>
          <w:lang w:val="en-US"/>
        </w:rPr>
        <w:t>However</w:t>
      </w:r>
      <w:r w:rsidRPr="00382CF6" w:rsidR="00A02786">
        <w:rPr>
          <w:rFonts w:ascii="Times" w:hAnsi="Times"/>
          <w:color w:val="000000" w:themeColor="text1"/>
          <w:sz w:val="28"/>
          <w:szCs w:val="28"/>
          <w:lang w:val="en-US"/>
        </w:rPr>
        <w:t xml:space="preserve">, </w:t>
      </w:r>
      <w:r w:rsidRPr="00382CF6" w:rsidR="00B34ED3">
        <w:rPr>
          <w:rFonts w:ascii="Times" w:hAnsi="Times"/>
          <w:color w:val="000000" w:themeColor="text1"/>
          <w:sz w:val="28"/>
          <w:szCs w:val="28"/>
          <w:lang w:val="en-US"/>
        </w:rPr>
        <w:t xml:space="preserve">due to the resource limits, </w:t>
      </w:r>
      <w:r w:rsidRPr="00382CF6" w:rsidR="00A02786">
        <w:rPr>
          <w:rFonts w:hint="eastAsia" w:ascii="Times" w:hAnsi="Times"/>
          <w:color w:val="000000" w:themeColor="text1"/>
          <w:sz w:val="28"/>
          <w:szCs w:val="28"/>
          <w:lang w:val="en-US"/>
        </w:rPr>
        <w:t>in</w:t>
      </w:r>
      <w:r w:rsidRPr="00382CF6" w:rsidR="00A02786">
        <w:rPr>
          <w:rFonts w:ascii="Times" w:hAnsi="Times"/>
          <w:color w:val="000000" w:themeColor="text1"/>
          <w:sz w:val="28"/>
          <w:szCs w:val="28"/>
          <w:lang w:val="en-US"/>
        </w:rPr>
        <w:t>sufficient clinical sequences might cause the mutations to be overlooked</w:t>
      </w:r>
      <w:r w:rsidRPr="00382CF6" w:rsidR="00B34ED3">
        <w:rPr>
          <w:rFonts w:ascii="Times" w:hAnsi="Times"/>
          <w:color w:val="000000" w:themeColor="text1"/>
          <w:sz w:val="28"/>
          <w:szCs w:val="28"/>
          <w:lang w:val="en-US"/>
        </w:rPr>
        <w:t xml:space="preserve">, </w:t>
      </w:r>
      <w:r w:rsidRPr="00382CF6" w:rsidR="00ED5F0C">
        <w:rPr>
          <w:rFonts w:hint="eastAsia" w:ascii="Times" w:hAnsi="Times"/>
          <w:color w:val="000000" w:themeColor="text1"/>
          <w:sz w:val="28"/>
          <w:szCs w:val="28"/>
          <w:lang w:val="en-US"/>
        </w:rPr>
        <w:t>impeding</w:t>
      </w:r>
      <w:r w:rsidRPr="00382CF6" w:rsidR="00ED5F0C">
        <w:rPr>
          <w:rFonts w:ascii="Times" w:hAnsi="Times"/>
          <w:color w:val="000000" w:themeColor="text1"/>
          <w:sz w:val="28"/>
          <w:szCs w:val="28"/>
          <w:lang w:val="en-US"/>
        </w:rPr>
        <w:t xml:space="preserve"> the </w:t>
      </w:r>
      <w:bookmarkStart w:name="OLE_LINK289" w:id="367"/>
      <w:bookmarkStart w:name="OLE_LINK290" w:id="368"/>
      <w:r w:rsidRPr="00382CF6" w:rsidR="000443AF">
        <w:rPr>
          <w:rFonts w:hint="eastAsia" w:ascii="Times" w:hAnsi="Times"/>
          <w:color w:val="000000" w:themeColor="text1"/>
          <w:sz w:val="28"/>
          <w:szCs w:val="28"/>
          <w:lang w:val="en-US"/>
        </w:rPr>
        <w:t>timely</w:t>
      </w:r>
      <w:r w:rsidRPr="00382CF6" w:rsidR="000443AF">
        <w:rPr>
          <w:rFonts w:ascii="Times" w:hAnsi="Times"/>
          <w:color w:val="000000" w:themeColor="text1"/>
          <w:sz w:val="28"/>
          <w:szCs w:val="28"/>
          <w:lang w:val="en-US"/>
        </w:rPr>
        <w:t xml:space="preserve"> </w:t>
      </w:r>
      <w:bookmarkEnd w:id="367"/>
      <w:bookmarkEnd w:id="368"/>
      <w:r w:rsidRPr="00382CF6" w:rsidR="000443AF">
        <w:rPr>
          <w:rFonts w:ascii="Times" w:hAnsi="Times"/>
          <w:color w:val="000000" w:themeColor="text1"/>
          <w:sz w:val="28"/>
          <w:szCs w:val="28"/>
          <w:lang w:val="en-US"/>
        </w:rPr>
        <w:t xml:space="preserve">correction </w:t>
      </w:r>
      <w:r w:rsidRPr="00382CF6" w:rsidR="00871576">
        <w:rPr>
          <w:rFonts w:ascii="Times" w:hAnsi="Times"/>
          <w:color w:val="000000" w:themeColor="text1"/>
          <w:sz w:val="28"/>
          <w:szCs w:val="28"/>
          <w:lang w:val="en-US"/>
        </w:rPr>
        <w:t>for</w:t>
      </w:r>
      <w:r w:rsidRPr="00382CF6" w:rsidR="000443AF">
        <w:rPr>
          <w:rFonts w:ascii="Times" w:hAnsi="Times"/>
          <w:color w:val="000000" w:themeColor="text1"/>
          <w:sz w:val="28"/>
          <w:szCs w:val="28"/>
          <w:lang w:val="en-US"/>
        </w:rPr>
        <w:t xml:space="preserve"> the sequences of the assays</w:t>
      </w:r>
      <w:r w:rsidRPr="00382CF6" w:rsidR="00A02786">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W</w:t>
      </w:r>
      <w:r w:rsidRPr="00382CF6" w:rsidR="008022C7">
        <w:rPr>
          <w:rFonts w:ascii="Times" w:hAnsi="Times"/>
          <w:color w:val="000000" w:themeColor="text1"/>
          <w:sz w:val="28"/>
          <w:szCs w:val="28"/>
          <w:lang w:val="en-US"/>
        </w:rPr>
        <w:t xml:space="preserve">astewater sequencing can provide </w:t>
      </w:r>
      <w:r w:rsidRPr="00382CF6" w:rsidR="008022C7">
        <w:rPr>
          <w:rFonts w:hint="eastAsia" w:ascii="Times" w:hAnsi="Times"/>
          <w:color w:val="000000" w:themeColor="text1"/>
          <w:sz w:val="28"/>
          <w:szCs w:val="28"/>
          <w:lang w:val="en-US"/>
        </w:rPr>
        <w:t>abundant</w:t>
      </w:r>
      <w:r w:rsidRPr="00382CF6" w:rsidR="008022C7">
        <w:rPr>
          <w:rFonts w:ascii="Times" w:hAnsi="Times"/>
          <w:color w:val="000000" w:themeColor="text1"/>
          <w:sz w:val="28"/>
          <w:szCs w:val="28"/>
          <w:lang w:val="en-US"/>
        </w:rPr>
        <w:t xml:space="preserve"> sequence information encompassed in </w:t>
      </w:r>
      <w:r w:rsidR="00DB0DAA">
        <w:rPr>
          <w:rFonts w:ascii="Times" w:hAnsi="Times"/>
          <w:color w:val="000000" w:themeColor="text1"/>
          <w:sz w:val="28"/>
          <w:szCs w:val="28"/>
          <w:lang w:val="en-US"/>
        </w:rPr>
        <w:t>wastewater</w:t>
      </w:r>
      <w:r w:rsidRPr="00382CF6" w:rsidR="008022C7">
        <w:rPr>
          <w:rFonts w:ascii="Times" w:hAnsi="Times"/>
          <w:color w:val="000000" w:themeColor="text1"/>
          <w:sz w:val="28"/>
          <w:szCs w:val="28"/>
          <w:lang w:val="en-US"/>
        </w:rPr>
        <w:t xml:space="preserve"> to make up for the </w:t>
      </w:r>
      <w:r w:rsidRPr="00382CF6" w:rsidR="008022C7">
        <w:rPr>
          <w:rFonts w:hint="eastAsia" w:ascii="Times" w:hAnsi="Times"/>
          <w:color w:val="000000" w:themeColor="text1"/>
          <w:sz w:val="28"/>
          <w:szCs w:val="28"/>
          <w:lang w:val="en-US"/>
        </w:rPr>
        <w:t>issues</w:t>
      </w:r>
      <w:r w:rsidRPr="00382CF6" w:rsidR="008022C7">
        <w:rPr>
          <w:rFonts w:ascii="Times" w:hAnsi="Times"/>
          <w:color w:val="000000" w:themeColor="text1"/>
          <w:sz w:val="28"/>
          <w:szCs w:val="28"/>
          <w:lang w:val="en-US"/>
        </w:rPr>
        <w:t xml:space="preserve"> that the assays cannot be modified in time due to </w:t>
      </w:r>
      <w:r w:rsidRPr="00382CF6" w:rsidR="008022C7">
        <w:rPr>
          <w:rFonts w:hint="eastAsia" w:ascii="Times" w:hAnsi="Times"/>
          <w:color w:val="000000" w:themeColor="text1"/>
          <w:sz w:val="28"/>
          <w:szCs w:val="28"/>
          <w:lang w:val="en-US"/>
        </w:rPr>
        <w:t>under-representa</w:t>
      </w:r>
      <w:r w:rsidRPr="00382CF6" w:rsidR="008022C7">
        <w:rPr>
          <w:rFonts w:ascii="Times" w:hAnsi="Times"/>
          <w:color w:val="000000" w:themeColor="text1"/>
          <w:sz w:val="28"/>
          <w:szCs w:val="28"/>
          <w:lang w:val="en-US"/>
        </w:rPr>
        <w:t xml:space="preserve">tive genome sequences in </w:t>
      </w:r>
      <w:r w:rsidRPr="00382CF6" w:rsidR="008022C7">
        <w:rPr>
          <w:rFonts w:hint="eastAsia" w:ascii="Times" w:hAnsi="Times"/>
          <w:color w:val="000000" w:themeColor="text1"/>
          <w:sz w:val="28"/>
          <w:szCs w:val="28"/>
          <w:lang w:val="en-US"/>
        </w:rPr>
        <w:t>clinics</w:t>
      </w:r>
      <w:r w:rsidRPr="00382CF6" w:rsidR="008022C7">
        <w:rPr>
          <w:rFonts w:ascii="Times" w:hAnsi="Times"/>
          <w:color w:val="000000" w:themeColor="text1"/>
          <w:sz w:val="28"/>
          <w:szCs w:val="28"/>
          <w:lang w:val="en-US"/>
        </w:rPr>
        <w:t>.</w:t>
      </w:r>
      <w:r w:rsidRPr="00382CF6" w:rsidR="00AE3972">
        <w:rPr>
          <w:rFonts w:ascii="Times" w:hAnsi="Times"/>
          <w:color w:val="000000" w:themeColor="text1"/>
          <w:sz w:val="28"/>
          <w:szCs w:val="28"/>
          <w:lang w:val="en-US"/>
        </w:rPr>
        <w:t xml:space="preserve"> W</w:t>
      </w:r>
      <w:r w:rsidRPr="00382CF6" w:rsidR="008022C7">
        <w:rPr>
          <w:rFonts w:ascii="Times" w:hAnsi="Times"/>
          <w:color w:val="000000" w:themeColor="text1"/>
          <w:sz w:val="28"/>
          <w:szCs w:val="28"/>
          <w:lang w:val="en-US"/>
        </w:rPr>
        <w:t xml:space="preserve">e </w:t>
      </w:r>
      <w:r w:rsidRPr="00382CF6" w:rsidR="00AE3972">
        <w:rPr>
          <w:rFonts w:ascii="Times" w:hAnsi="Times"/>
          <w:color w:val="000000" w:themeColor="text1"/>
          <w:sz w:val="28"/>
          <w:szCs w:val="28"/>
          <w:lang w:val="en-US"/>
        </w:rPr>
        <w:t xml:space="preserve">also </w:t>
      </w:r>
      <w:r w:rsidRPr="00382CF6" w:rsidR="008022C7">
        <w:rPr>
          <w:rFonts w:ascii="Times" w:hAnsi="Times"/>
          <w:color w:val="000000" w:themeColor="text1"/>
          <w:sz w:val="28"/>
          <w:szCs w:val="28"/>
          <w:lang w:val="en-US"/>
        </w:rPr>
        <w:t>observed different sequencing depths for different gene fragments in six samples. The results revealed that the N gene had significantly higher depths than E and ORF1</w:t>
      </w:r>
      <w:r w:rsidR="00D260CE">
        <w:rPr>
          <w:rFonts w:ascii="Times" w:hAnsi="Times"/>
          <w:color w:val="000000" w:themeColor="text1"/>
          <w:sz w:val="28"/>
          <w:szCs w:val="28"/>
          <w:lang w:val="en-US"/>
        </w:rPr>
        <w:t>ab</w:t>
      </w:r>
      <w:r w:rsidRPr="00382CF6" w:rsidR="008022C7">
        <w:rPr>
          <w:rFonts w:ascii="Times" w:hAnsi="Times"/>
          <w:color w:val="000000" w:themeColor="text1"/>
          <w:sz w:val="28"/>
          <w:szCs w:val="28"/>
          <w:lang w:val="en-US"/>
        </w:rPr>
        <w:t xml:space="preserve"> genes, and the N gene also had more complete sequences with consistent mutations detected in all six samples.</w:t>
      </w:r>
      <w:r w:rsidRPr="00382CF6" w:rsidR="00885415">
        <w:rPr>
          <w:rFonts w:ascii="Times" w:hAnsi="Times"/>
          <w:color w:val="000000" w:themeColor="text1"/>
          <w:sz w:val="28"/>
          <w:szCs w:val="28"/>
          <w:lang w:val="en-US"/>
        </w:rPr>
        <w:t xml:space="preserve"> The potential </w:t>
      </w:r>
      <w:r w:rsidRPr="00382CF6" w:rsidR="005E14EB">
        <w:rPr>
          <w:rFonts w:ascii="Times" w:hAnsi="Times"/>
          <w:color w:val="000000" w:themeColor="text1"/>
          <w:sz w:val="28"/>
          <w:szCs w:val="28"/>
          <w:lang w:val="en-US"/>
        </w:rPr>
        <w:t>reason</w:t>
      </w:r>
      <w:r w:rsidRPr="00382CF6" w:rsidR="00885415">
        <w:rPr>
          <w:rFonts w:ascii="Times" w:hAnsi="Times"/>
          <w:color w:val="000000" w:themeColor="text1"/>
          <w:sz w:val="28"/>
          <w:szCs w:val="28"/>
          <w:lang w:val="en-US"/>
        </w:rPr>
        <w:t xml:space="preserve"> for discrepancies in different genes</w:t>
      </w:r>
      <w:r w:rsidRPr="00382CF6" w:rsidR="005E14EB">
        <w:rPr>
          <w:rFonts w:ascii="Times" w:hAnsi="Times"/>
          <w:color w:val="000000" w:themeColor="text1"/>
          <w:sz w:val="28"/>
          <w:szCs w:val="28"/>
          <w:lang w:val="en-US"/>
        </w:rPr>
        <w:t>’</w:t>
      </w:r>
      <w:r w:rsidRPr="00382CF6" w:rsidR="00885415">
        <w:rPr>
          <w:rFonts w:ascii="Times" w:hAnsi="Times"/>
          <w:color w:val="000000" w:themeColor="text1"/>
          <w:sz w:val="28"/>
          <w:szCs w:val="28"/>
          <w:lang w:val="en-US"/>
        </w:rPr>
        <w:t xml:space="preserve"> depth might be </w:t>
      </w:r>
      <w:r w:rsidRPr="00382CF6" w:rsidR="00FD636B">
        <w:rPr>
          <w:rFonts w:ascii="Times" w:hAnsi="Times"/>
          <w:color w:val="000000" w:themeColor="text1"/>
          <w:sz w:val="28"/>
          <w:szCs w:val="28"/>
          <w:lang w:val="en-US"/>
        </w:rPr>
        <w:t xml:space="preserve">that </w:t>
      </w:r>
      <w:r w:rsidRPr="00382CF6" w:rsidR="00885415">
        <w:rPr>
          <w:rFonts w:ascii="Times" w:hAnsi="Times"/>
          <w:color w:val="000000" w:themeColor="text1"/>
          <w:sz w:val="28"/>
          <w:szCs w:val="28"/>
          <w:lang w:val="en-US"/>
        </w:rPr>
        <w:t xml:space="preserve">the </w:t>
      </w:r>
      <w:proofErr w:type="spellStart"/>
      <w:r w:rsidRPr="00382CF6" w:rsidR="00885415">
        <w:rPr>
          <w:rFonts w:ascii="Times" w:hAnsi="Times"/>
          <w:color w:val="000000" w:themeColor="text1"/>
          <w:sz w:val="28"/>
          <w:szCs w:val="28"/>
          <w:lang w:val="en-US"/>
        </w:rPr>
        <w:t>subgenomic</w:t>
      </w:r>
      <w:proofErr w:type="spellEnd"/>
      <w:r w:rsidRPr="00382CF6" w:rsidR="00885415">
        <w:rPr>
          <w:rFonts w:ascii="Times" w:hAnsi="Times"/>
          <w:color w:val="000000" w:themeColor="text1"/>
          <w:sz w:val="28"/>
          <w:szCs w:val="28"/>
          <w:lang w:val="en-US"/>
        </w:rPr>
        <w:t xml:space="preserve"> RNA would be </w:t>
      </w:r>
      <w:r w:rsidRPr="00382CF6" w:rsidR="008022C7">
        <w:rPr>
          <w:rFonts w:ascii="Times" w:hAnsi="Times"/>
          <w:color w:val="000000" w:themeColor="text1"/>
          <w:sz w:val="28"/>
          <w:szCs w:val="28"/>
          <w:lang w:val="en-US"/>
        </w:rPr>
        <w:t xml:space="preserve">synthesized during the SARS-CoV-2 replications </w:t>
      </w:r>
      <w:r w:rsidRPr="00382CF6" w:rsidR="008022C7">
        <w:rPr>
          <w:rFonts w:ascii="Times" w:hAnsi="Times"/>
          <w:color w:val="000000" w:themeColor="text1"/>
          <w:sz w:val="28"/>
          <w:szCs w:val="28"/>
          <w:lang w:val="en-US"/>
        </w:rPr>
        <w:fldChar w:fldCharType="begin"/>
      </w:r>
      <w:r w:rsidR="007B3A2D">
        <w:rPr>
          <w:rFonts w:ascii="Times" w:hAnsi="Times"/>
          <w:color w:val="000000" w:themeColor="text1"/>
          <w:sz w:val="28"/>
          <w:szCs w:val="28"/>
          <w:lang w:val="en-US"/>
        </w:rPr>
        <w:instrText xml:space="preserve"> ADDIN EN.CITE &lt;EndNote&gt;&lt;Cite&gt;&lt;Author&gt;Alexandersen&lt;/Author&gt;&lt;Year&gt;2020&lt;/Year&gt;&lt;RecNum&gt;1002&lt;/RecNum&gt;&lt;DisplayText&gt;(Alexandersen et al., 2020; Tom and Mina, 2020)&lt;/DisplayText&gt;&lt;record&gt;&lt;rec-number&gt;1002&lt;/rec-number&gt;&lt;foreign-keys&gt;&lt;key app="EN" db-id="v2xfaetdq05recev2xz5drrssf0ff9xaz2s9" timestamp="1670573446"&gt;1002&lt;/key&gt;&lt;/foreign-keys&gt;&lt;ref-type name="Journal Article"&gt;17&lt;/ref-type&gt;&lt;contributors&gt;&lt;authors&gt;&lt;author&gt;Alexandersen, Soren&lt;/author&gt;&lt;author&gt;Chamings, Anthony&lt;/author&gt;&lt;author&gt;Bhatta, Tarka Raj&lt;/author&gt;&lt;/authors&gt;&lt;/contributors&gt;&lt;titles&gt;&lt;title&gt;SARS-CoV-2 genomic and subgenomic RNAs in diagnostic samples are not an indicator of active replication&lt;/title&gt;&lt;secondary-title&gt;Nature communications&lt;/secondary-title&gt;&lt;/titles&gt;&lt;pages&gt;1-13&lt;/pages&gt;&lt;volume&gt;11&lt;/volume&gt;&lt;number&gt;1&lt;/number&gt;&lt;dates&gt;&lt;year&gt;2020&lt;/year&gt;&lt;/dates&gt;&lt;isbn&gt;2041-1723&lt;/isbn&gt;&lt;urls&gt;&lt;/urls&gt;&lt;/record&gt;&lt;/Cite&gt;&lt;Cite&gt;&lt;Author&gt;Tom&lt;/Author&gt;&lt;Year&gt;2020&lt;/Year&gt;&lt;RecNum&gt;1003&lt;/RecNum&gt;&lt;record&gt;&lt;rec-number&gt;1003&lt;/rec-number&gt;&lt;foreign-keys&gt;&lt;key app="EN" db-id="v2xfaetdq05recev2xz5drrssf0ff9xaz2s9" timestamp="1670573524"&gt;1003&lt;/key&gt;&lt;/foreign-keys&gt;&lt;ref-type name="Journal Article"&gt;17&lt;/ref-type&gt;&lt;contributors&gt;&lt;authors&gt;&lt;author&gt;Tom, Michael R&lt;/author&gt;&lt;author&gt;Mina, Michael J&lt;/author&gt;&lt;/authors&gt;&lt;/contributors&gt;&lt;titles&gt;&lt;title&gt;To interpret the SARS-CoV-2 test, consider the cycle threshold value&lt;/title&gt;&lt;secondary-title&gt;Clinical Infectious Diseases&lt;/secondary-title&gt;&lt;/titles&gt;&lt;dates&gt;&lt;year&gt;2020&lt;/year&gt;&lt;/dates&gt;&lt;urls&gt;&lt;/urls&gt;&lt;/record&gt;&lt;/Cite&gt;&lt;/EndNote&gt;</w:instrText>
      </w:r>
      <w:r w:rsidRPr="00382CF6" w:rsidR="008022C7">
        <w:rPr>
          <w:rFonts w:ascii="Times" w:hAnsi="Times"/>
          <w:color w:val="000000" w:themeColor="text1"/>
          <w:sz w:val="28"/>
          <w:szCs w:val="28"/>
          <w:lang w:val="en-US"/>
        </w:rPr>
        <w:fldChar w:fldCharType="separate"/>
      </w:r>
      <w:r w:rsidR="007B3A2D">
        <w:rPr>
          <w:rFonts w:ascii="Times" w:hAnsi="Times"/>
          <w:noProof/>
          <w:color w:val="000000" w:themeColor="text1"/>
          <w:sz w:val="28"/>
          <w:szCs w:val="28"/>
          <w:lang w:val="en-US"/>
        </w:rPr>
        <w:t>(Alexandersen et al., 2020; Tom and Mina, 2020)</w:t>
      </w:r>
      <w:r w:rsidRPr="00382CF6" w:rsidR="008022C7">
        <w:rPr>
          <w:rFonts w:ascii="Times" w:hAnsi="Times"/>
          <w:color w:val="000000" w:themeColor="text1"/>
          <w:sz w:val="28"/>
          <w:szCs w:val="28"/>
          <w:lang w:val="en-US"/>
        </w:rPr>
        <w:fldChar w:fldCharType="end"/>
      </w:r>
      <w:r w:rsidRPr="00382CF6" w:rsidR="008022C7">
        <w:rPr>
          <w:rFonts w:ascii="Times" w:hAnsi="Times"/>
          <w:color w:val="000000" w:themeColor="text1"/>
          <w:sz w:val="28"/>
          <w:szCs w:val="28"/>
          <w:lang w:val="en-US"/>
        </w:rPr>
        <w:t xml:space="preserve">. </w:t>
      </w:r>
      <w:bookmarkStart w:name="OLE_LINK500" w:id="369"/>
      <w:r w:rsidRPr="00787EB9" w:rsidR="00787EB9">
        <w:rPr>
          <w:rFonts w:ascii="Times" w:hAnsi="Times"/>
          <w:color w:val="000000" w:themeColor="text1"/>
          <w:sz w:val="28"/>
          <w:szCs w:val="28"/>
          <w:lang w:val="en-US"/>
        </w:rPr>
        <w:t xml:space="preserve">The </w:t>
      </w:r>
      <w:r w:rsidR="00787EB9">
        <w:rPr>
          <w:rFonts w:ascii="Times" w:hAnsi="Times"/>
          <w:color w:val="000000" w:themeColor="text1"/>
          <w:sz w:val="28"/>
          <w:szCs w:val="28"/>
          <w:lang w:val="en-US"/>
        </w:rPr>
        <w:t>se</w:t>
      </w:r>
      <w:r w:rsidR="00E227C3">
        <w:rPr>
          <w:rFonts w:ascii="Times" w:hAnsi="Times"/>
          <w:color w:val="000000" w:themeColor="text1"/>
          <w:sz w:val="28"/>
          <w:szCs w:val="28"/>
          <w:lang w:val="en-US"/>
        </w:rPr>
        <w:t xml:space="preserve">quence </w:t>
      </w:r>
      <w:r w:rsidRPr="00787EB9" w:rsidR="00787EB9">
        <w:rPr>
          <w:rFonts w:ascii="Times" w:hAnsi="Times"/>
          <w:color w:val="000000" w:themeColor="text1"/>
          <w:sz w:val="28"/>
          <w:szCs w:val="28"/>
          <w:lang w:val="en-US"/>
        </w:rPr>
        <w:t xml:space="preserve">depth is a critical consideration when performing RT-qPCR detection. Typically, genes with a higher sequence depth </w:t>
      </w:r>
      <w:r w:rsidR="00E227C3">
        <w:rPr>
          <w:rFonts w:ascii="Times" w:hAnsi="Times"/>
          <w:color w:val="000000" w:themeColor="text1"/>
          <w:sz w:val="28"/>
          <w:szCs w:val="28"/>
          <w:lang w:val="en-US"/>
        </w:rPr>
        <w:t>could be</w:t>
      </w:r>
      <w:r w:rsidRPr="00787EB9" w:rsidR="00787EB9">
        <w:rPr>
          <w:rFonts w:ascii="Times" w:hAnsi="Times"/>
          <w:color w:val="000000" w:themeColor="text1"/>
          <w:sz w:val="28"/>
          <w:szCs w:val="28"/>
          <w:lang w:val="en-US"/>
        </w:rPr>
        <w:t xml:space="preserve"> more desirable targets due to their abundant representation in the genome. This abundance potentially enhances the detection sensitivity of the RT-qPCR assay.</w:t>
      </w:r>
      <w:r w:rsidR="00787EB9">
        <w:rPr>
          <w:rFonts w:ascii="Times" w:hAnsi="Times"/>
          <w:color w:val="000000" w:themeColor="text1"/>
          <w:sz w:val="28"/>
          <w:szCs w:val="28"/>
          <w:lang w:val="en-US"/>
        </w:rPr>
        <w:t xml:space="preserve"> </w:t>
      </w:r>
      <w:bookmarkEnd w:id="369"/>
      <w:r w:rsidRPr="00382CF6" w:rsidR="005E14EB">
        <w:rPr>
          <w:rFonts w:ascii="Times" w:hAnsi="Times"/>
          <w:color w:val="000000" w:themeColor="text1"/>
          <w:sz w:val="28"/>
          <w:szCs w:val="28"/>
          <w:lang w:val="en-US"/>
        </w:rPr>
        <w:t>Additiona</w:t>
      </w:r>
      <w:r w:rsidRPr="00382CF6" w:rsidR="00F00CDB">
        <w:rPr>
          <w:rFonts w:ascii="Times" w:hAnsi="Times"/>
          <w:color w:val="000000" w:themeColor="text1"/>
          <w:sz w:val="28"/>
          <w:szCs w:val="28"/>
          <w:lang w:val="en-US"/>
        </w:rPr>
        <w:t>lly, the</w:t>
      </w:r>
      <w:r w:rsidR="004B69E5">
        <w:rPr>
          <w:rFonts w:ascii="Times" w:hAnsi="Times"/>
          <w:color w:val="000000" w:themeColor="text1"/>
          <w:sz w:val="28"/>
          <w:szCs w:val="28"/>
          <w:lang w:val="en-US"/>
        </w:rPr>
        <w:t xml:space="preserve"> </w:t>
      </w:r>
      <w:r w:rsidR="003F51B1">
        <w:rPr>
          <w:rFonts w:ascii="Times" w:hAnsi="Times"/>
          <w:color w:val="000000" w:themeColor="text1"/>
          <w:sz w:val="28"/>
          <w:szCs w:val="28"/>
          <w:lang w:val="en-US"/>
        </w:rPr>
        <w:t xml:space="preserve">SARS-CoV-2 whole </w:t>
      </w:r>
      <w:r w:rsidR="004B69E5">
        <w:rPr>
          <w:rFonts w:ascii="Times" w:hAnsi="Times"/>
          <w:color w:val="000000" w:themeColor="text1"/>
          <w:sz w:val="28"/>
          <w:szCs w:val="28"/>
          <w:lang w:val="en-US"/>
        </w:rPr>
        <w:t>genome</w:t>
      </w:r>
      <w:r w:rsidR="003F51B1">
        <w:rPr>
          <w:rFonts w:ascii="Times" w:hAnsi="Times"/>
          <w:color w:val="000000" w:themeColor="text1"/>
          <w:sz w:val="28"/>
          <w:szCs w:val="28"/>
          <w:lang w:val="en-US"/>
        </w:rPr>
        <w:t xml:space="preserve"> is obtained based on </w:t>
      </w:r>
      <w:r w:rsidR="005951DB">
        <w:rPr>
          <w:rFonts w:ascii="Times" w:hAnsi="Times"/>
          <w:color w:val="000000" w:themeColor="text1"/>
          <w:sz w:val="28"/>
          <w:szCs w:val="28"/>
          <w:lang w:val="en-US"/>
        </w:rPr>
        <w:t>amplification</w:t>
      </w:r>
      <w:r w:rsidRPr="00382CF6" w:rsidR="00F00CDB">
        <w:rPr>
          <w:rFonts w:ascii="Times" w:hAnsi="Times"/>
          <w:color w:val="000000" w:themeColor="text1"/>
          <w:sz w:val="28"/>
          <w:szCs w:val="28"/>
          <w:lang w:val="en-US"/>
        </w:rPr>
        <w:t xml:space="preserve"> </w:t>
      </w:r>
      <w:r w:rsidR="005951DB">
        <w:rPr>
          <w:rFonts w:ascii="Times" w:hAnsi="Times"/>
          <w:color w:val="000000" w:themeColor="text1"/>
          <w:sz w:val="28"/>
          <w:szCs w:val="28"/>
          <w:lang w:val="en-US"/>
        </w:rPr>
        <w:t xml:space="preserve">using </w:t>
      </w:r>
      <w:r w:rsidR="003053A2">
        <w:rPr>
          <w:rFonts w:ascii="Times" w:hAnsi="Times"/>
          <w:color w:val="000000" w:themeColor="text1"/>
          <w:sz w:val="28"/>
          <w:szCs w:val="28"/>
          <w:lang w:val="en-US"/>
        </w:rPr>
        <w:t xml:space="preserve">ARTIC primers, and </w:t>
      </w:r>
      <w:r w:rsidRPr="00382CF6" w:rsidR="006807B9">
        <w:rPr>
          <w:rFonts w:ascii="Times" w:hAnsi="Times"/>
          <w:color w:val="000000" w:themeColor="text1"/>
          <w:sz w:val="28"/>
          <w:szCs w:val="28"/>
          <w:lang w:val="en-US"/>
        </w:rPr>
        <w:t>inconsistenc</w:t>
      </w:r>
      <w:r w:rsidRPr="00382CF6" w:rsidR="0058244E">
        <w:rPr>
          <w:rFonts w:hint="eastAsia" w:ascii="Times" w:hAnsi="Times"/>
          <w:color w:val="000000" w:themeColor="text1"/>
          <w:sz w:val="28"/>
          <w:szCs w:val="28"/>
          <w:lang w:val="en-US"/>
        </w:rPr>
        <w:t>ies</w:t>
      </w:r>
      <w:r w:rsidRPr="00382CF6" w:rsidR="006807B9">
        <w:rPr>
          <w:rFonts w:ascii="Times" w:hAnsi="Times"/>
          <w:color w:val="000000" w:themeColor="text1"/>
          <w:sz w:val="28"/>
          <w:szCs w:val="28"/>
          <w:lang w:val="en-US"/>
        </w:rPr>
        <w:t xml:space="preserve"> </w:t>
      </w:r>
      <w:r w:rsidRPr="00382CF6" w:rsidR="0058244E">
        <w:rPr>
          <w:rFonts w:ascii="Times" w:hAnsi="Times"/>
          <w:color w:val="000000" w:themeColor="text1"/>
          <w:sz w:val="28"/>
          <w:szCs w:val="28"/>
          <w:lang w:val="en-US"/>
        </w:rPr>
        <w:t>in</w:t>
      </w:r>
      <w:r w:rsidRPr="00382CF6" w:rsidR="006807B9">
        <w:rPr>
          <w:rFonts w:ascii="Times" w:hAnsi="Times"/>
          <w:color w:val="000000" w:themeColor="text1"/>
          <w:sz w:val="28"/>
          <w:szCs w:val="28"/>
          <w:lang w:val="en-US"/>
        </w:rPr>
        <w:t xml:space="preserve"> the PCR efficien</w:t>
      </w:r>
      <w:r w:rsidRPr="00382CF6" w:rsidR="00FD636B">
        <w:rPr>
          <w:rFonts w:ascii="Times" w:hAnsi="Times"/>
          <w:color w:val="000000" w:themeColor="text1"/>
          <w:sz w:val="28"/>
          <w:szCs w:val="28"/>
          <w:lang w:val="en-US"/>
        </w:rPr>
        <w:t>cies</w:t>
      </w:r>
      <w:r w:rsidRPr="00382CF6" w:rsidR="009048BF">
        <w:rPr>
          <w:rFonts w:ascii="Times" w:hAnsi="Times"/>
          <w:color w:val="000000" w:themeColor="text1"/>
          <w:sz w:val="28"/>
          <w:szCs w:val="28"/>
          <w:lang w:val="en-US"/>
        </w:rPr>
        <w:t xml:space="preserve"> for amplifying </w:t>
      </w:r>
      <w:r w:rsidR="003053A2">
        <w:rPr>
          <w:rFonts w:ascii="Times" w:hAnsi="Times"/>
          <w:color w:val="000000" w:themeColor="text1"/>
          <w:sz w:val="28"/>
          <w:szCs w:val="28"/>
          <w:lang w:val="en-US"/>
        </w:rPr>
        <w:t>different regions</w:t>
      </w:r>
      <w:r w:rsidRPr="00382CF6" w:rsidR="00FD636B">
        <w:rPr>
          <w:rFonts w:ascii="Times" w:hAnsi="Times"/>
          <w:color w:val="000000" w:themeColor="text1"/>
          <w:sz w:val="28"/>
          <w:szCs w:val="28"/>
          <w:lang w:val="en-US"/>
        </w:rPr>
        <w:t xml:space="preserve"> </w:t>
      </w:r>
      <w:r w:rsidRPr="00382CF6" w:rsidR="00EB2B29">
        <w:rPr>
          <w:rFonts w:ascii="Times" w:hAnsi="Times"/>
          <w:color w:val="000000" w:themeColor="text1"/>
          <w:sz w:val="28"/>
          <w:szCs w:val="28"/>
          <w:lang w:val="en-US"/>
        </w:rPr>
        <w:t xml:space="preserve">would also </w:t>
      </w:r>
      <w:bookmarkStart w:name="OLE_LINK273" w:id="370"/>
      <w:bookmarkStart w:name="OLE_LINK292" w:id="371"/>
      <w:r w:rsidRPr="00382CF6" w:rsidR="009048BF">
        <w:rPr>
          <w:rFonts w:ascii="Times" w:hAnsi="Times"/>
          <w:color w:val="000000" w:themeColor="text1"/>
          <w:sz w:val="28"/>
          <w:szCs w:val="28"/>
          <w:lang w:val="en-US"/>
        </w:rPr>
        <w:t>bias</w:t>
      </w:r>
      <w:r w:rsidRPr="00382CF6" w:rsidR="0058244E">
        <w:rPr>
          <w:rFonts w:ascii="Times" w:hAnsi="Times"/>
          <w:color w:val="000000" w:themeColor="text1"/>
          <w:sz w:val="28"/>
          <w:szCs w:val="28"/>
          <w:lang w:val="en-US"/>
        </w:rPr>
        <w:t xml:space="preserve"> </w:t>
      </w:r>
      <w:bookmarkEnd w:id="370"/>
      <w:bookmarkEnd w:id="371"/>
      <w:r w:rsidRPr="00382CF6" w:rsidR="0058244E">
        <w:rPr>
          <w:rFonts w:ascii="Times" w:hAnsi="Times"/>
          <w:color w:val="000000" w:themeColor="text1"/>
          <w:sz w:val="28"/>
          <w:szCs w:val="28"/>
          <w:lang w:val="en-US"/>
        </w:rPr>
        <w:t xml:space="preserve">the </w:t>
      </w:r>
      <w:r w:rsidR="003053A2">
        <w:rPr>
          <w:rFonts w:ascii="Times" w:hAnsi="Times"/>
          <w:color w:val="000000" w:themeColor="text1"/>
          <w:sz w:val="28"/>
          <w:szCs w:val="28"/>
          <w:lang w:val="en-US"/>
        </w:rPr>
        <w:t xml:space="preserve">sequence </w:t>
      </w:r>
      <w:r w:rsidRPr="00382CF6" w:rsidR="009602E9">
        <w:rPr>
          <w:rFonts w:ascii="Times" w:hAnsi="Times"/>
          <w:color w:val="000000" w:themeColor="text1"/>
          <w:sz w:val="28"/>
          <w:szCs w:val="28"/>
          <w:lang w:val="en-US"/>
        </w:rPr>
        <w:t>depth</w:t>
      </w:r>
      <w:r w:rsidR="003053A2">
        <w:rPr>
          <w:rFonts w:ascii="Times" w:hAnsi="Times"/>
          <w:color w:val="000000" w:themeColor="text1"/>
          <w:sz w:val="28"/>
          <w:szCs w:val="28"/>
          <w:lang w:val="en-US"/>
        </w:rPr>
        <w:t>.</w:t>
      </w:r>
      <w:r w:rsidRPr="00382CF6" w:rsidR="009602E9">
        <w:rPr>
          <w:rFonts w:ascii="Times" w:hAnsi="Times"/>
          <w:color w:val="000000" w:themeColor="text1"/>
          <w:sz w:val="28"/>
          <w:szCs w:val="28"/>
          <w:lang w:val="en-US"/>
        </w:rPr>
        <w:t xml:space="preserve"> </w:t>
      </w:r>
      <w:r w:rsidRPr="00382CF6" w:rsidR="008022C7">
        <w:rPr>
          <w:rFonts w:ascii="Times" w:hAnsi="Times"/>
          <w:color w:val="000000" w:themeColor="text1"/>
          <w:sz w:val="28"/>
          <w:szCs w:val="28"/>
          <w:lang w:val="en-US"/>
        </w:rPr>
        <w:t xml:space="preserve">The abundance and completeness of the target genes were key considerations for selecting primer-probe sets in RT-qPCR. Hence, </w:t>
      </w:r>
      <w:bookmarkStart w:name="OLE_LINK215" w:id="372"/>
      <w:bookmarkStart w:name="OLE_LINK216" w:id="373"/>
      <w:bookmarkStart w:name="OLE_LINK163" w:id="374"/>
      <w:bookmarkStart w:name="OLE_LINK164" w:id="375"/>
      <w:r w:rsidRPr="00382CF6" w:rsidR="008022C7">
        <w:rPr>
          <w:rFonts w:ascii="Times" w:hAnsi="Times"/>
          <w:color w:val="000000" w:themeColor="text1"/>
          <w:sz w:val="28"/>
          <w:szCs w:val="28"/>
          <w:lang w:val="en-US"/>
        </w:rPr>
        <w:t>it is</w:t>
      </w:r>
      <w:r w:rsidRPr="00382CF6" w:rsidR="00FD320E">
        <w:rPr>
          <w:rFonts w:ascii="Times" w:hAnsi="Times"/>
          <w:color w:val="000000" w:themeColor="text1"/>
          <w:sz w:val="28"/>
          <w:szCs w:val="28"/>
          <w:lang w:val="en-US"/>
        </w:rPr>
        <w:t xml:space="preserve"> </w:t>
      </w:r>
      <w:r w:rsidRPr="00382CF6" w:rsidR="00AE3972">
        <w:rPr>
          <w:rFonts w:ascii="Times" w:hAnsi="Times"/>
          <w:color w:val="000000" w:themeColor="text1"/>
          <w:sz w:val="28"/>
          <w:szCs w:val="28"/>
          <w:lang w:val="en-US"/>
        </w:rPr>
        <w:t xml:space="preserve">still </w:t>
      </w:r>
      <w:r w:rsidRPr="00382CF6" w:rsidR="00FD320E">
        <w:rPr>
          <w:rFonts w:ascii="Times" w:hAnsi="Times"/>
          <w:color w:val="000000" w:themeColor="text1"/>
          <w:sz w:val="28"/>
          <w:szCs w:val="28"/>
          <w:lang w:val="en-US"/>
        </w:rPr>
        <w:t>a</w:t>
      </w:r>
      <w:r w:rsidRPr="00382CF6" w:rsidR="008022C7">
        <w:rPr>
          <w:rFonts w:ascii="Times" w:hAnsi="Times"/>
          <w:color w:val="000000" w:themeColor="text1"/>
          <w:sz w:val="28"/>
          <w:szCs w:val="28"/>
          <w:lang w:val="en-US"/>
        </w:rPr>
        <w:t xml:space="preserve"> useful supplement to help select </w:t>
      </w:r>
      <w:r w:rsidRPr="00382CF6" w:rsidR="00FD320E">
        <w:rPr>
          <w:rFonts w:ascii="Times" w:hAnsi="Times"/>
          <w:color w:val="000000" w:themeColor="text1"/>
          <w:sz w:val="28"/>
          <w:szCs w:val="28"/>
          <w:lang w:val="en-US"/>
        </w:rPr>
        <w:t>appropriate</w:t>
      </w:r>
      <w:r w:rsidRPr="00382CF6" w:rsidR="00635A96">
        <w:rPr>
          <w:rFonts w:ascii="Times" w:hAnsi="Times"/>
          <w:color w:val="000000" w:themeColor="text1"/>
          <w:sz w:val="28"/>
          <w:szCs w:val="28"/>
          <w:lang w:val="en-US"/>
        </w:rPr>
        <w:t xml:space="preserve"> targets and</w:t>
      </w:r>
      <w:r w:rsidRPr="00382CF6" w:rsidR="008022C7">
        <w:rPr>
          <w:rFonts w:ascii="Times" w:hAnsi="Times"/>
          <w:color w:val="000000" w:themeColor="text1"/>
          <w:sz w:val="28"/>
          <w:szCs w:val="28"/>
          <w:lang w:val="en-US"/>
        </w:rPr>
        <w:t xml:space="preserve"> assay</w:t>
      </w:r>
      <w:r w:rsidRPr="00382CF6" w:rsidR="00FD320E">
        <w:rPr>
          <w:rFonts w:ascii="Times" w:hAnsi="Times"/>
          <w:color w:val="000000" w:themeColor="text1"/>
          <w:sz w:val="28"/>
          <w:szCs w:val="28"/>
          <w:lang w:val="en-US"/>
        </w:rPr>
        <w:t>s</w:t>
      </w:r>
      <w:r w:rsidRPr="00382CF6" w:rsidR="008022C7">
        <w:rPr>
          <w:rFonts w:ascii="Times" w:hAnsi="Times"/>
          <w:color w:val="000000" w:themeColor="text1"/>
          <w:sz w:val="28"/>
          <w:szCs w:val="28"/>
          <w:lang w:val="en-US"/>
        </w:rPr>
        <w:t xml:space="preserve"> for detection</w:t>
      </w:r>
      <w:bookmarkEnd w:id="372"/>
      <w:bookmarkEnd w:id="373"/>
      <w:r w:rsidRPr="00382CF6" w:rsidR="008022C7">
        <w:rPr>
          <w:rFonts w:ascii="Times" w:hAnsi="Times"/>
          <w:color w:val="000000" w:themeColor="text1"/>
          <w:sz w:val="28"/>
          <w:szCs w:val="28"/>
          <w:lang w:val="en-US"/>
        </w:rPr>
        <w:t>.</w:t>
      </w:r>
      <w:bookmarkEnd w:id="374"/>
      <w:bookmarkEnd w:id="375"/>
    </w:p>
    <w:p w:rsidRPr="00382CF6" w:rsidR="00942405" w:rsidP="00195F2E" w:rsidRDefault="00942405" w14:paraId="067E073F" w14:textId="77777777">
      <w:pPr>
        <w:spacing w:line="480" w:lineRule="auto"/>
        <w:jc w:val="both"/>
        <w:rPr>
          <w:rFonts w:ascii="Times" w:hAnsi="Times"/>
          <w:color w:val="000000" w:themeColor="text1"/>
          <w:sz w:val="28"/>
          <w:szCs w:val="28"/>
        </w:rPr>
      </w:pPr>
    </w:p>
    <w:p w:rsidR="001F6105" w:rsidP="00195F2E" w:rsidRDefault="001F6105" w14:paraId="2C777530" w14:textId="65E64DB6">
      <w:pPr>
        <w:spacing w:line="480" w:lineRule="auto"/>
        <w:jc w:val="both"/>
        <w:rPr>
          <w:rFonts w:ascii="Times" w:hAnsi="Times"/>
          <w:color w:val="000000" w:themeColor="text1"/>
          <w:sz w:val="28"/>
          <w:szCs w:val="28"/>
          <w:lang w:val="en-US"/>
        </w:rPr>
      </w:pPr>
      <w:bookmarkStart w:name="OLE_LINK378" w:id="376"/>
      <w:bookmarkStart w:name="OLE_LINK385" w:id="377"/>
      <w:r w:rsidRPr="001F6105">
        <w:rPr>
          <w:rFonts w:ascii="Times" w:hAnsi="Times"/>
          <w:b/>
          <w:bCs/>
          <w:color w:val="000000" w:themeColor="text1"/>
          <w:sz w:val="28"/>
          <w:szCs w:val="28"/>
          <w:lang w:val="en-US"/>
        </w:rPr>
        <w:t xml:space="preserve">5. </w:t>
      </w:r>
      <w:r w:rsidRPr="001F6105">
        <w:rPr>
          <w:rFonts w:hint="eastAsia" w:ascii="Times" w:hAnsi="Times"/>
          <w:b/>
          <w:bCs/>
          <w:color w:val="000000" w:themeColor="text1"/>
          <w:sz w:val="28"/>
          <w:szCs w:val="28"/>
          <w:lang w:val="en-US"/>
        </w:rPr>
        <w:t>Conclusion</w:t>
      </w:r>
    </w:p>
    <w:p w:rsidRPr="00382CF6" w:rsidR="00D316AA" w:rsidP="00195F2E" w:rsidRDefault="00BC2711" w14:paraId="18BB3846" w14:textId="2CFB0AC0">
      <w:pPr>
        <w:spacing w:line="480" w:lineRule="auto"/>
        <w:jc w:val="both"/>
        <w:rPr>
          <w:rFonts w:ascii="Times" w:hAnsi="Times"/>
          <w:color w:val="000000" w:themeColor="text1"/>
          <w:sz w:val="28"/>
          <w:szCs w:val="28"/>
          <w:lang w:val="en-US"/>
        </w:rPr>
      </w:pPr>
      <w:r>
        <w:rPr>
          <w:rFonts w:ascii="Times" w:hAnsi="Times"/>
          <w:color w:val="000000" w:themeColor="text1"/>
          <w:sz w:val="28"/>
          <w:szCs w:val="28"/>
          <w:lang w:val="en-US"/>
        </w:rPr>
        <w:t>In t</w:t>
      </w:r>
      <w:r w:rsidRPr="00382CF6" w:rsidR="00A165DE">
        <w:rPr>
          <w:rFonts w:ascii="Times" w:hAnsi="Times"/>
          <w:color w:val="000000" w:themeColor="text1"/>
          <w:sz w:val="28"/>
          <w:szCs w:val="28"/>
          <w:lang w:val="en-US"/>
        </w:rPr>
        <w:t>his study</w:t>
      </w:r>
      <w:r>
        <w:rPr>
          <w:rFonts w:ascii="Times" w:hAnsi="Times"/>
          <w:color w:val="000000" w:themeColor="text1"/>
          <w:sz w:val="28"/>
          <w:szCs w:val="28"/>
          <w:lang w:val="en-US"/>
        </w:rPr>
        <w:t xml:space="preserve">, </w:t>
      </w:r>
      <w:bookmarkStart w:name="OLE_LINK400" w:id="378"/>
      <w:r>
        <w:rPr>
          <w:rFonts w:ascii="Times" w:hAnsi="Times"/>
          <w:color w:val="000000" w:themeColor="text1"/>
          <w:sz w:val="28"/>
          <w:szCs w:val="28"/>
          <w:lang w:val="en-US"/>
        </w:rPr>
        <w:t xml:space="preserve">we </w:t>
      </w:r>
      <w:r w:rsidRPr="00FB0E77" w:rsidR="00FB0E77">
        <w:rPr>
          <w:rFonts w:ascii="Times" w:hAnsi="Times"/>
          <w:color w:val="000000" w:themeColor="text1"/>
          <w:sz w:val="28"/>
          <w:szCs w:val="28"/>
          <w:lang w:val="en-US"/>
        </w:rPr>
        <w:t>exemplif</w:t>
      </w:r>
      <w:r w:rsidR="00FB0E77">
        <w:rPr>
          <w:rFonts w:hint="eastAsia" w:ascii="Times" w:hAnsi="Times"/>
          <w:color w:val="000000" w:themeColor="text1"/>
          <w:sz w:val="28"/>
          <w:szCs w:val="28"/>
          <w:lang w:val="en-US"/>
        </w:rPr>
        <w:t>ied</w:t>
      </w:r>
      <w:r>
        <w:rPr>
          <w:rFonts w:ascii="Times" w:hAnsi="Times"/>
          <w:color w:val="000000" w:themeColor="text1"/>
          <w:sz w:val="28"/>
          <w:szCs w:val="28"/>
          <w:lang w:val="en-US"/>
        </w:rPr>
        <w:t xml:space="preserve"> </w:t>
      </w:r>
      <w:r w:rsidR="00124D5A">
        <w:rPr>
          <w:rFonts w:ascii="Times" w:hAnsi="Times"/>
          <w:color w:val="000000" w:themeColor="text1"/>
          <w:sz w:val="28"/>
          <w:szCs w:val="28"/>
          <w:lang w:val="en-US"/>
        </w:rPr>
        <w:t>refined methods for detecting Omicron varian</w:t>
      </w:r>
      <w:r w:rsidR="005255DE">
        <w:rPr>
          <w:rFonts w:ascii="Times" w:hAnsi="Times"/>
          <w:color w:val="000000" w:themeColor="text1"/>
          <w:sz w:val="28"/>
          <w:szCs w:val="28"/>
          <w:lang w:val="en-US"/>
        </w:rPr>
        <w:t xml:space="preserve">ts. </w:t>
      </w:r>
      <w:bookmarkEnd w:id="378"/>
      <w:r w:rsidR="005255DE">
        <w:rPr>
          <w:rFonts w:ascii="Times" w:hAnsi="Times"/>
          <w:color w:val="000000" w:themeColor="text1"/>
          <w:sz w:val="28"/>
          <w:szCs w:val="28"/>
          <w:lang w:val="en-US"/>
        </w:rPr>
        <w:t>We</w:t>
      </w:r>
      <w:r w:rsidRPr="00382CF6" w:rsidR="00A165DE">
        <w:rPr>
          <w:rFonts w:ascii="Times" w:hAnsi="Times"/>
          <w:color w:val="000000" w:themeColor="text1"/>
          <w:sz w:val="28"/>
          <w:szCs w:val="28"/>
          <w:lang w:val="en-US"/>
        </w:rPr>
        <w:t xml:space="preserve"> re-evaluated the performance of commonly used assays </w:t>
      </w:r>
      <w:r w:rsidRPr="00382CF6" w:rsidR="0074688F">
        <w:rPr>
          <w:rFonts w:hint="eastAsia" w:ascii="Times" w:hAnsi="Times"/>
          <w:color w:val="000000" w:themeColor="text1"/>
          <w:sz w:val="28"/>
          <w:szCs w:val="28"/>
          <w:lang w:val="en-US"/>
        </w:rPr>
        <w:t>in</w:t>
      </w:r>
      <w:r w:rsidRPr="00382CF6" w:rsidR="00A165DE">
        <w:rPr>
          <w:rFonts w:ascii="Times" w:hAnsi="Times"/>
          <w:color w:val="000000" w:themeColor="text1"/>
          <w:sz w:val="28"/>
          <w:szCs w:val="28"/>
          <w:lang w:val="en-US"/>
        </w:rPr>
        <w:t xml:space="preserve"> detecting new variants, </w:t>
      </w:r>
      <w:r w:rsidRPr="00382CF6" w:rsidR="004F6B10">
        <w:rPr>
          <w:rFonts w:ascii="Times" w:hAnsi="Times"/>
          <w:color w:val="000000" w:themeColor="text1"/>
          <w:sz w:val="28"/>
          <w:szCs w:val="28"/>
          <w:lang w:val="en-US"/>
        </w:rPr>
        <w:t xml:space="preserve">revised the sequences of three assays according to the </w:t>
      </w:r>
      <w:proofErr w:type="gramStart"/>
      <w:r w:rsidRPr="00382CF6" w:rsidR="004F6B10">
        <w:rPr>
          <w:rFonts w:ascii="Times" w:hAnsi="Times"/>
          <w:i/>
          <w:iCs/>
          <w:color w:val="000000" w:themeColor="text1"/>
          <w:sz w:val="28"/>
          <w:szCs w:val="28"/>
          <w:lang w:val="en-US"/>
        </w:rPr>
        <w:t>in silico</w:t>
      </w:r>
      <w:proofErr w:type="gramEnd"/>
      <w:r w:rsidRPr="00382CF6" w:rsidR="004F6B10">
        <w:rPr>
          <w:rFonts w:ascii="Times" w:hAnsi="Times"/>
          <w:color w:val="000000" w:themeColor="text1"/>
          <w:sz w:val="28"/>
          <w:szCs w:val="28"/>
          <w:lang w:val="en-US"/>
        </w:rPr>
        <w:t xml:space="preserve"> analysis, </w:t>
      </w:r>
      <w:r w:rsidRPr="00382CF6" w:rsidR="00B82FFA">
        <w:rPr>
          <w:rFonts w:ascii="Times" w:hAnsi="Times"/>
          <w:color w:val="000000" w:themeColor="text1"/>
          <w:sz w:val="28"/>
          <w:szCs w:val="28"/>
          <w:lang w:val="en-US"/>
        </w:rPr>
        <w:t xml:space="preserve">quantitively </w:t>
      </w:r>
      <w:r w:rsidRPr="00382CF6" w:rsidR="008F43E0">
        <w:rPr>
          <w:rFonts w:hint="eastAsia" w:ascii="Times" w:hAnsi="Times"/>
          <w:color w:val="000000" w:themeColor="text1"/>
          <w:sz w:val="28"/>
          <w:szCs w:val="28"/>
          <w:lang w:val="en-US"/>
        </w:rPr>
        <w:t>compare</w:t>
      </w:r>
      <w:r w:rsidRPr="00382CF6" w:rsidR="008F43E0">
        <w:rPr>
          <w:rFonts w:ascii="Times" w:hAnsi="Times"/>
          <w:color w:val="000000" w:themeColor="text1"/>
          <w:sz w:val="28"/>
          <w:szCs w:val="28"/>
          <w:lang w:val="en-US"/>
        </w:rPr>
        <w:t>d</w:t>
      </w:r>
      <w:r w:rsidRPr="00382CF6" w:rsidR="00A165DE">
        <w:rPr>
          <w:rFonts w:ascii="Times" w:hAnsi="Times"/>
          <w:color w:val="000000" w:themeColor="text1"/>
          <w:sz w:val="28"/>
          <w:szCs w:val="28"/>
          <w:lang w:val="en-US"/>
        </w:rPr>
        <w:t xml:space="preserve"> </w:t>
      </w:r>
      <w:r w:rsidRPr="00382CF6" w:rsidR="00B82FFA">
        <w:rPr>
          <w:rFonts w:ascii="Times" w:hAnsi="Times"/>
          <w:color w:val="000000" w:themeColor="text1"/>
          <w:sz w:val="28"/>
          <w:szCs w:val="28"/>
          <w:lang w:val="en-US"/>
        </w:rPr>
        <w:t xml:space="preserve">the differences </w:t>
      </w:r>
      <w:r w:rsidRPr="00382CF6" w:rsidR="001F61EE">
        <w:rPr>
          <w:rFonts w:ascii="Times" w:hAnsi="Times"/>
          <w:color w:val="000000" w:themeColor="text1"/>
          <w:sz w:val="28"/>
          <w:szCs w:val="28"/>
          <w:lang w:val="en-US"/>
        </w:rPr>
        <w:t xml:space="preserve">between modified assays and original assays </w:t>
      </w:r>
      <w:r w:rsidRPr="00382CF6" w:rsidR="00B82FFA">
        <w:rPr>
          <w:rFonts w:ascii="Times" w:hAnsi="Times"/>
          <w:color w:val="000000" w:themeColor="text1"/>
          <w:sz w:val="28"/>
          <w:szCs w:val="28"/>
          <w:lang w:val="en-US"/>
        </w:rPr>
        <w:t>on RT-qPCR diagnosis</w:t>
      </w:r>
      <w:r w:rsidRPr="00382CF6" w:rsidR="004F6B10">
        <w:rPr>
          <w:rFonts w:ascii="Times" w:hAnsi="Times"/>
          <w:color w:val="000000" w:themeColor="text1"/>
          <w:sz w:val="28"/>
          <w:szCs w:val="28"/>
          <w:lang w:val="en-US"/>
        </w:rPr>
        <w:t xml:space="preserve">, and </w:t>
      </w:r>
      <w:r w:rsidRPr="00382CF6" w:rsidR="00A81C45">
        <w:rPr>
          <w:rFonts w:ascii="Times" w:hAnsi="Times"/>
          <w:color w:val="000000" w:themeColor="text1"/>
          <w:sz w:val="28"/>
          <w:szCs w:val="28"/>
          <w:lang w:val="en-US"/>
        </w:rPr>
        <w:t>validated the presence of mutations in the viral genomes by sequencing</w:t>
      </w:r>
      <w:r w:rsidRPr="00382CF6" w:rsidR="001F61EE">
        <w:rPr>
          <w:rFonts w:ascii="Times" w:hAnsi="Times"/>
          <w:color w:val="000000" w:themeColor="text1"/>
          <w:sz w:val="28"/>
          <w:szCs w:val="28"/>
          <w:lang w:val="en-US"/>
        </w:rPr>
        <w:t>.</w:t>
      </w:r>
      <w:r w:rsidRPr="00382CF6" w:rsidR="00B82FFA">
        <w:rPr>
          <w:rFonts w:ascii="Times" w:hAnsi="Times"/>
          <w:color w:val="000000" w:themeColor="text1"/>
          <w:sz w:val="28"/>
          <w:szCs w:val="28"/>
          <w:lang w:val="en-US"/>
        </w:rPr>
        <w:t xml:space="preserve"> </w:t>
      </w:r>
      <w:r w:rsidRPr="00382CF6" w:rsidR="000F210B">
        <w:rPr>
          <w:rFonts w:hint="eastAsia" w:ascii="Times" w:hAnsi="Times"/>
          <w:color w:val="000000" w:themeColor="text1"/>
          <w:sz w:val="28"/>
          <w:szCs w:val="28"/>
          <w:lang w:val="en-US"/>
        </w:rPr>
        <w:t>Overall</w:t>
      </w:r>
      <w:r w:rsidRPr="00382CF6" w:rsidR="00A165DE">
        <w:rPr>
          <w:rFonts w:ascii="Times" w:hAnsi="Times"/>
          <w:color w:val="000000" w:themeColor="text1"/>
          <w:sz w:val="28"/>
          <w:szCs w:val="28"/>
          <w:lang w:val="en-US"/>
        </w:rPr>
        <w:t xml:space="preserve">, our findings offer insights into the impacts of the mutations on RT-qPCR diagnosis not only for SARS-CoV-2 </w:t>
      </w:r>
      <w:r w:rsidR="00DB0DAA">
        <w:rPr>
          <w:rFonts w:ascii="Times" w:hAnsi="Times"/>
          <w:color w:val="000000" w:themeColor="text1"/>
          <w:sz w:val="28"/>
          <w:szCs w:val="28"/>
          <w:lang w:val="en-US"/>
        </w:rPr>
        <w:t>wastewater</w:t>
      </w:r>
      <w:r w:rsidRPr="00382CF6" w:rsidR="00A165DE">
        <w:rPr>
          <w:rFonts w:ascii="Times" w:hAnsi="Times"/>
          <w:color w:val="000000" w:themeColor="text1"/>
          <w:sz w:val="28"/>
          <w:szCs w:val="28"/>
          <w:lang w:val="en-US"/>
        </w:rPr>
        <w:t xml:space="preserve"> surveillance, but also for other emerging viruses that rely on the detection using RT-qPCR assays, like influenza virus</w:t>
      </w:r>
      <w:r w:rsidR="00503EE1">
        <w:rPr>
          <w:rFonts w:hint="eastAsia" w:ascii="Times" w:hAnsi="Times"/>
          <w:color w:val="000000" w:themeColor="text1"/>
          <w:sz w:val="28"/>
          <w:szCs w:val="28"/>
          <w:lang w:val="en-US"/>
        </w:rPr>
        <w:t>es</w:t>
      </w:r>
      <w:r w:rsidRPr="00382CF6" w:rsidR="00A165DE">
        <w:rPr>
          <w:rFonts w:ascii="Times" w:hAnsi="Times"/>
          <w:color w:val="000000" w:themeColor="text1"/>
          <w:sz w:val="28"/>
          <w:szCs w:val="28"/>
          <w:lang w:val="en-US"/>
        </w:rPr>
        <w:t xml:space="preserve"> and other respiratory viruses, and the monkeypox virus.</w:t>
      </w:r>
      <w:r w:rsidRPr="00382CF6" w:rsidR="000F210B">
        <w:rPr>
          <w:rFonts w:ascii="Times" w:hAnsi="Times"/>
          <w:color w:val="000000" w:themeColor="text1"/>
          <w:sz w:val="28"/>
          <w:szCs w:val="28"/>
          <w:lang w:val="en-US"/>
        </w:rPr>
        <w:t xml:space="preserve"> </w:t>
      </w:r>
      <w:bookmarkStart w:name="OLE_LINK218" w:id="379"/>
      <w:bookmarkStart w:name="OLE_LINK219" w:id="380"/>
      <w:bookmarkStart w:name="OLE_LINK220" w:id="381"/>
      <w:r w:rsidRPr="00382CF6" w:rsidR="00413CEC">
        <w:rPr>
          <w:rFonts w:hint="eastAsia" w:ascii="Times" w:hAnsi="Times"/>
          <w:color w:val="000000" w:themeColor="text1"/>
          <w:sz w:val="28"/>
          <w:szCs w:val="28"/>
          <w:lang w:val="en-US"/>
        </w:rPr>
        <w:t>It</w:t>
      </w:r>
      <w:r w:rsidRPr="00382CF6" w:rsidR="00413CEC">
        <w:rPr>
          <w:rFonts w:ascii="Times" w:hAnsi="Times"/>
          <w:color w:val="000000" w:themeColor="text1"/>
          <w:sz w:val="28"/>
          <w:szCs w:val="28"/>
          <w:lang w:val="en-US"/>
        </w:rPr>
        <w:t xml:space="preserve"> is important to </w:t>
      </w:r>
      <w:bookmarkEnd w:id="379"/>
      <w:bookmarkEnd w:id="380"/>
      <w:bookmarkEnd w:id="381"/>
      <w:r w:rsidRPr="00382CF6" w:rsidR="00077AD6">
        <w:rPr>
          <w:rFonts w:ascii="Times" w:hAnsi="Times"/>
          <w:color w:val="000000" w:themeColor="text1"/>
          <w:sz w:val="28"/>
          <w:szCs w:val="28"/>
          <w:lang w:val="en-US"/>
        </w:rPr>
        <w:t xml:space="preserve">monitor </w:t>
      </w:r>
      <w:r w:rsidRPr="00382CF6" w:rsidR="00BE5A5B">
        <w:rPr>
          <w:rFonts w:ascii="Times" w:hAnsi="Times"/>
          <w:color w:val="000000" w:themeColor="text1"/>
          <w:sz w:val="28"/>
          <w:szCs w:val="28"/>
          <w:lang w:val="en-US"/>
        </w:rPr>
        <w:t>mutations in the primer/probe binding sites</w:t>
      </w:r>
      <w:r w:rsidRPr="00382CF6" w:rsidR="00A71FD5">
        <w:rPr>
          <w:rFonts w:ascii="Times" w:hAnsi="Times"/>
          <w:color w:val="000000" w:themeColor="text1"/>
          <w:sz w:val="28"/>
          <w:szCs w:val="28"/>
          <w:lang w:val="en-US"/>
        </w:rPr>
        <w:t>,</w:t>
      </w:r>
      <w:r w:rsidRPr="00382CF6" w:rsidR="00BE5A5B">
        <w:rPr>
          <w:rFonts w:ascii="Times" w:hAnsi="Times"/>
          <w:color w:val="000000" w:themeColor="text1"/>
          <w:sz w:val="28"/>
          <w:szCs w:val="28"/>
          <w:lang w:val="en-US"/>
        </w:rPr>
        <w:t xml:space="preserve"> </w:t>
      </w:r>
      <w:r w:rsidRPr="00382CF6" w:rsidR="00A71FD5">
        <w:rPr>
          <w:rFonts w:ascii="Times" w:hAnsi="Times"/>
          <w:color w:val="000000" w:themeColor="text1"/>
          <w:sz w:val="28"/>
          <w:szCs w:val="28"/>
          <w:lang w:val="en-US"/>
        </w:rPr>
        <w:t>regular</w:t>
      </w:r>
      <w:r w:rsidRPr="00382CF6" w:rsidR="008B5ACF">
        <w:rPr>
          <w:rFonts w:ascii="Times" w:hAnsi="Times"/>
          <w:color w:val="000000" w:themeColor="text1"/>
          <w:sz w:val="28"/>
          <w:szCs w:val="28"/>
          <w:lang w:val="en-US"/>
        </w:rPr>
        <w:t>ly</w:t>
      </w:r>
      <w:r w:rsidRPr="00382CF6" w:rsidR="00A71FD5">
        <w:rPr>
          <w:rFonts w:ascii="Times" w:hAnsi="Times"/>
          <w:color w:val="000000" w:themeColor="text1"/>
          <w:sz w:val="28"/>
          <w:szCs w:val="28"/>
          <w:lang w:val="en-US"/>
        </w:rPr>
        <w:t xml:space="preserve"> </w:t>
      </w:r>
      <w:r w:rsidRPr="00382CF6" w:rsidR="00E17C4E">
        <w:rPr>
          <w:rFonts w:ascii="Times" w:hAnsi="Times"/>
          <w:color w:val="000000" w:themeColor="text1"/>
          <w:sz w:val="28"/>
          <w:szCs w:val="28"/>
          <w:lang w:val="en-US"/>
        </w:rPr>
        <w:t xml:space="preserve">refine the assays </w:t>
      </w:r>
      <w:r w:rsidRPr="00382CF6" w:rsidR="00A71FD5">
        <w:rPr>
          <w:rFonts w:ascii="Times" w:hAnsi="Times"/>
          <w:color w:val="000000" w:themeColor="text1"/>
          <w:sz w:val="28"/>
          <w:szCs w:val="28"/>
          <w:lang w:val="en-US"/>
        </w:rPr>
        <w:t>i</w:t>
      </w:r>
      <w:r w:rsidRPr="00382CF6" w:rsidR="00E17C4E">
        <w:rPr>
          <w:rFonts w:ascii="Times" w:hAnsi="Times"/>
          <w:color w:val="000000" w:themeColor="text1"/>
          <w:sz w:val="28"/>
          <w:szCs w:val="28"/>
          <w:lang w:val="en-US"/>
        </w:rPr>
        <w:t>n RT-qPCR detection</w:t>
      </w:r>
      <w:r w:rsidRPr="00382CF6" w:rsidR="00A71FD5">
        <w:rPr>
          <w:rFonts w:ascii="Times" w:hAnsi="Times"/>
          <w:color w:val="000000" w:themeColor="text1"/>
          <w:sz w:val="28"/>
          <w:szCs w:val="28"/>
          <w:lang w:val="en-US"/>
        </w:rPr>
        <w:t xml:space="preserve">, and </w:t>
      </w:r>
      <w:r w:rsidRPr="00382CF6" w:rsidR="00E21070">
        <w:rPr>
          <w:rFonts w:ascii="Times" w:hAnsi="Times"/>
          <w:color w:val="000000" w:themeColor="text1"/>
          <w:sz w:val="28"/>
          <w:szCs w:val="28"/>
          <w:lang w:val="en-US"/>
        </w:rPr>
        <w:t>experimentally access</w:t>
      </w:r>
      <w:r w:rsidRPr="00382CF6" w:rsidR="00A71FD5">
        <w:rPr>
          <w:rFonts w:ascii="Times" w:hAnsi="Times"/>
          <w:color w:val="000000" w:themeColor="text1"/>
          <w:sz w:val="28"/>
          <w:szCs w:val="28"/>
          <w:lang w:val="en-US"/>
        </w:rPr>
        <w:t xml:space="preserve"> </w:t>
      </w:r>
      <w:r w:rsidRPr="00382CF6" w:rsidR="00E21070">
        <w:rPr>
          <w:rFonts w:ascii="Times" w:hAnsi="Times"/>
          <w:color w:val="000000" w:themeColor="text1"/>
          <w:sz w:val="28"/>
          <w:szCs w:val="28"/>
          <w:lang w:val="en-US"/>
        </w:rPr>
        <w:t xml:space="preserve">the performances of the </w:t>
      </w:r>
      <w:r w:rsidRPr="00382CF6" w:rsidR="00FE61FD">
        <w:rPr>
          <w:rFonts w:ascii="Times" w:hAnsi="Times"/>
          <w:color w:val="000000" w:themeColor="text1"/>
          <w:sz w:val="28"/>
          <w:szCs w:val="28"/>
          <w:lang w:val="en-US"/>
        </w:rPr>
        <w:t>assays,</w:t>
      </w:r>
      <w:r w:rsidRPr="00382CF6" w:rsidR="00E21070">
        <w:rPr>
          <w:rFonts w:ascii="Times" w:hAnsi="Times"/>
          <w:color w:val="000000" w:themeColor="text1"/>
          <w:sz w:val="28"/>
          <w:szCs w:val="28"/>
          <w:lang w:val="en-US"/>
        </w:rPr>
        <w:t xml:space="preserve"> </w:t>
      </w:r>
      <w:r w:rsidRPr="00382CF6" w:rsidR="00BE5A5B">
        <w:rPr>
          <w:rFonts w:ascii="Times" w:hAnsi="Times"/>
          <w:color w:val="000000" w:themeColor="text1"/>
          <w:sz w:val="28"/>
          <w:szCs w:val="28"/>
          <w:lang w:val="en-US"/>
        </w:rPr>
        <w:t xml:space="preserve">for </w:t>
      </w:r>
      <w:r w:rsidRPr="00382CF6" w:rsidR="001F21C0">
        <w:rPr>
          <w:rFonts w:hint="eastAsia" w:ascii="Times" w:hAnsi="Times"/>
          <w:color w:val="000000" w:themeColor="text1"/>
          <w:sz w:val="28"/>
          <w:szCs w:val="28"/>
          <w:lang w:val="en-US"/>
        </w:rPr>
        <w:t>strengthening</w:t>
      </w:r>
      <w:r w:rsidRPr="00382CF6" w:rsidR="00EE6DC8">
        <w:rPr>
          <w:rFonts w:ascii="Times" w:hAnsi="Times"/>
          <w:color w:val="000000" w:themeColor="text1"/>
          <w:sz w:val="28"/>
          <w:szCs w:val="28"/>
          <w:lang w:val="en-US"/>
        </w:rPr>
        <w:t xml:space="preserve"> </w:t>
      </w:r>
      <w:r w:rsidR="00DB0DAA">
        <w:rPr>
          <w:rFonts w:ascii="Times" w:hAnsi="Times"/>
          <w:color w:val="000000" w:themeColor="text1"/>
          <w:sz w:val="28"/>
          <w:szCs w:val="28"/>
          <w:lang w:val="en-US"/>
        </w:rPr>
        <w:t>wastewater</w:t>
      </w:r>
      <w:r w:rsidRPr="00382CF6" w:rsidR="00EE6DC8">
        <w:rPr>
          <w:rFonts w:ascii="Times" w:hAnsi="Times"/>
          <w:color w:val="000000" w:themeColor="text1"/>
          <w:sz w:val="28"/>
          <w:szCs w:val="28"/>
          <w:lang w:val="en-US"/>
        </w:rPr>
        <w:t xml:space="preserve"> surveillance.</w:t>
      </w:r>
    </w:p>
    <w:p w:rsidRPr="00382CF6" w:rsidR="00C850C7" w:rsidP="00195F2E" w:rsidRDefault="00C850C7" w14:paraId="6FA4324D" w14:textId="77777777">
      <w:pPr>
        <w:spacing w:line="480" w:lineRule="auto"/>
        <w:contextualSpacing/>
        <w:jc w:val="both"/>
        <w:rPr>
          <w:rFonts w:ascii="Times" w:hAnsi="Times" w:cs="Times New Roman" w:eastAsiaTheme="majorEastAsia"/>
          <w:b/>
          <w:color w:val="000000" w:themeColor="text1"/>
          <w:kern w:val="28"/>
          <w:sz w:val="28"/>
          <w:szCs w:val="28"/>
        </w:rPr>
      </w:pPr>
      <w:bookmarkStart w:name="OLE_LINK170" w:id="382"/>
      <w:bookmarkStart w:name="OLE_LINK171" w:id="383"/>
      <w:bookmarkEnd w:id="376"/>
      <w:bookmarkEnd w:id="377"/>
    </w:p>
    <w:p w:rsidRPr="00382CF6" w:rsidR="00CD68D9" w:rsidP="00195F2E" w:rsidRDefault="00CD68D9" w14:paraId="18DA636A" w14:textId="5372F675">
      <w:pPr>
        <w:spacing w:line="480" w:lineRule="auto"/>
        <w:contextualSpacing/>
        <w:jc w:val="both"/>
        <w:rPr>
          <w:rFonts w:ascii="Times" w:hAnsi="Times" w:cs="Times New Roman" w:eastAsiaTheme="majorEastAsia"/>
          <w:b/>
          <w:color w:val="000000" w:themeColor="text1"/>
          <w:kern w:val="28"/>
          <w:sz w:val="28"/>
          <w:szCs w:val="28"/>
        </w:rPr>
      </w:pPr>
      <w:r w:rsidRPr="00382CF6">
        <w:rPr>
          <w:rFonts w:ascii="Times" w:hAnsi="Times" w:cs="Times New Roman" w:eastAsiaTheme="majorEastAsia"/>
          <w:b/>
          <w:color w:val="000000" w:themeColor="text1"/>
          <w:kern w:val="28"/>
          <w:sz w:val="28"/>
          <w:szCs w:val="28"/>
        </w:rPr>
        <w:t>Data Availability</w:t>
      </w:r>
    </w:p>
    <w:p w:rsidR="00CD68D9" w:rsidP="00195F2E" w:rsidRDefault="00CD68D9" w14:paraId="0D24A078" w14:textId="30F46196">
      <w:pPr>
        <w:spacing w:line="480" w:lineRule="auto"/>
        <w:contextualSpacing/>
        <w:jc w:val="both"/>
        <w:rPr>
          <w:rFonts w:ascii="Times" w:hAnsi="Times" w:cs="Times New Roman" w:eastAsiaTheme="majorEastAsia"/>
          <w:bCs/>
          <w:color w:val="000000" w:themeColor="text1"/>
          <w:kern w:val="28"/>
          <w:sz w:val="28"/>
          <w:szCs w:val="28"/>
        </w:rPr>
      </w:pPr>
      <w:r w:rsidRPr="00382CF6">
        <w:rPr>
          <w:rFonts w:ascii="Times" w:hAnsi="Times" w:cs="Times New Roman" w:eastAsiaTheme="majorEastAsia"/>
          <w:bCs/>
          <w:color w:val="000000" w:themeColor="text1"/>
          <w:kern w:val="28"/>
          <w:sz w:val="28"/>
          <w:szCs w:val="28"/>
        </w:rPr>
        <w:t xml:space="preserve">The consensus sequences of </w:t>
      </w:r>
      <w:r w:rsidRPr="00382CF6" w:rsidR="00382901">
        <w:rPr>
          <w:rFonts w:ascii="Times" w:hAnsi="Times" w:cs="Times New Roman" w:eastAsiaTheme="majorEastAsia"/>
          <w:bCs/>
          <w:color w:val="000000" w:themeColor="text1"/>
          <w:kern w:val="28"/>
          <w:sz w:val="28"/>
          <w:szCs w:val="28"/>
        </w:rPr>
        <w:t>six</w:t>
      </w:r>
      <w:r w:rsidRPr="00382CF6">
        <w:rPr>
          <w:rFonts w:ascii="Times" w:hAnsi="Times" w:cs="Times New Roman" w:eastAsiaTheme="majorEastAsia"/>
          <w:bCs/>
          <w:color w:val="000000" w:themeColor="text1"/>
          <w:kern w:val="28"/>
          <w:sz w:val="28"/>
          <w:szCs w:val="28"/>
        </w:rPr>
        <w:t xml:space="preserve"> </w:t>
      </w:r>
      <w:r w:rsidR="00DB0DAA">
        <w:rPr>
          <w:rFonts w:ascii="Times" w:hAnsi="Times"/>
          <w:color w:val="000000" w:themeColor="text1"/>
          <w:sz w:val="28"/>
          <w:szCs w:val="28"/>
          <w:lang w:val="en-US"/>
        </w:rPr>
        <w:t>wastewater</w:t>
      </w:r>
      <w:r w:rsidRPr="00382CF6">
        <w:rPr>
          <w:rFonts w:ascii="Times" w:hAnsi="Times" w:cs="Times New Roman" w:eastAsiaTheme="majorEastAsia"/>
          <w:bCs/>
          <w:color w:val="000000" w:themeColor="text1"/>
          <w:kern w:val="28"/>
          <w:sz w:val="28"/>
          <w:szCs w:val="28"/>
        </w:rPr>
        <w:t xml:space="preserve"> samples were available in the NCBI under the submission number S</w:t>
      </w:r>
      <w:r w:rsidRPr="00382CF6" w:rsidR="00382901">
        <w:rPr>
          <w:rFonts w:ascii="Times" w:hAnsi="Times" w:cs="Times New Roman" w:eastAsiaTheme="majorEastAsia"/>
          <w:bCs/>
          <w:color w:val="000000" w:themeColor="text1"/>
          <w:kern w:val="28"/>
          <w:sz w:val="28"/>
          <w:szCs w:val="28"/>
        </w:rPr>
        <w:t>UB</w:t>
      </w:r>
      <w:r w:rsidRPr="00B141F5" w:rsidR="00B141F5">
        <w:rPr>
          <w:rFonts w:ascii="Times" w:hAnsi="Times" w:cs="Times New Roman" w:eastAsiaTheme="majorEastAsia"/>
          <w:bCs/>
          <w:color w:val="000000" w:themeColor="text1"/>
          <w:kern w:val="28"/>
          <w:sz w:val="28"/>
          <w:szCs w:val="28"/>
        </w:rPr>
        <w:t>12446254</w:t>
      </w:r>
      <w:r w:rsidRPr="00382CF6">
        <w:rPr>
          <w:rFonts w:ascii="Times" w:hAnsi="Times" w:cs="Times New Roman" w:eastAsiaTheme="majorEastAsia"/>
          <w:bCs/>
          <w:color w:val="000000" w:themeColor="text1"/>
          <w:kern w:val="28"/>
          <w:sz w:val="28"/>
          <w:szCs w:val="28"/>
        </w:rPr>
        <w:t>.</w:t>
      </w:r>
      <w:bookmarkEnd w:id="382"/>
      <w:bookmarkEnd w:id="383"/>
    </w:p>
    <w:p w:rsidRPr="002E61A9" w:rsidR="001716EE" w:rsidP="00195F2E" w:rsidRDefault="002E61A9" w14:paraId="33C92725" w14:textId="057F95BC">
      <w:pPr>
        <w:spacing w:line="480" w:lineRule="auto"/>
        <w:contextualSpacing/>
        <w:jc w:val="both"/>
        <w:rPr>
          <w:rFonts w:ascii="Times" w:hAnsi="Times" w:cs="Times New Roman" w:eastAsiaTheme="majorEastAsia"/>
          <w:bCs/>
          <w:color w:val="000000" w:themeColor="text1"/>
          <w:kern w:val="28"/>
          <w:sz w:val="28"/>
          <w:szCs w:val="28"/>
          <w:lang w:val="en-US"/>
        </w:rPr>
      </w:pPr>
      <w:r>
        <w:rPr>
          <w:rFonts w:hint="eastAsia" w:ascii="Times" w:hAnsi="Times" w:cs="Times New Roman" w:eastAsiaTheme="majorEastAsia"/>
          <w:bCs/>
          <w:color w:val="000000" w:themeColor="text1"/>
          <w:kern w:val="28"/>
          <w:sz w:val="28"/>
          <w:szCs w:val="28"/>
        </w:rPr>
        <w:t>The</w:t>
      </w:r>
      <w:r>
        <w:rPr>
          <w:rFonts w:ascii="Times" w:hAnsi="Times" w:cs="Times New Roman" w:eastAsiaTheme="majorEastAsia"/>
          <w:bCs/>
          <w:color w:val="000000" w:themeColor="text1"/>
          <w:kern w:val="28"/>
          <w:sz w:val="28"/>
          <w:szCs w:val="28"/>
          <w:lang w:val="en-US"/>
        </w:rPr>
        <w:t xml:space="preserve"> MIQE </w:t>
      </w:r>
      <w:r w:rsidR="00CC1945">
        <w:rPr>
          <w:rFonts w:ascii="Times" w:hAnsi="Times" w:cs="Times New Roman" w:eastAsiaTheme="majorEastAsia"/>
          <w:bCs/>
          <w:color w:val="000000" w:themeColor="text1"/>
          <w:kern w:val="28"/>
          <w:sz w:val="28"/>
          <w:szCs w:val="28"/>
          <w:lang w:val="en-US"/>
        </w:rPr>
        <w:t>(</w:t>
      </w:r>
      <w:r w:rsidRPr="00CC1945" w:rsidR="00CC1945">
        <w:rPr>
          <w:rFonts w:ascii="Times" w:hAnsi="Times" w:cs="Times New Roman" w:eastAsiaTheme="majorEastAsia"/>
          <w:bCs/>
          <w:color w:val="000000" w:themeColor="text1"/>
          <w:kern w:val="28"/>
          <w:sz w:val="28"/>
          <w:szCs w:val="28"/>
          <w:lang w:val="en-US"/>
        </w:rPr>
        <w:t>(Minimum Information for Publication of Quantitative Real-Time PCR Experiments</w:t>
      </w:r>
      <w:r w:rsidR="00CC1945">
        <w:rPr>
          <w:rFonts w:ascii="Times" w:hAnsi="Times" w:cs="Times New Roman" w:eastAsiaTheme="majorEastAsia"/>
          <w:bCs/>
          <w:color w:val="000000" w:themeColor="text1"/>
          <w:kern w:val="28"/>
          <w:sz w:val="28"/>
          <w:szCs w:val="28"/>
          <w:lang w:val="en-US"/>
        </w:rPr>
        <w:t xml:space="preserve">) </w:t>
      </w:r>
      <w:r w:rsidR="00DB09B2">
        <w:rPr>
          <w:rFonts w:ascii="Times" w:hAnsi="Times" w:cs="Times New Roman" w:eastAsiaTheme="majorEastAsia"/>
          <w:bCs/>
          <w:color w:val="000000" w:themeColor="text1"/>
          <w:kern w:val="28"/>
          <w:sz w:val="28"/>
          <w:szCs w:val="28"/>
          <w:lang w:val="en-US"/>
        </w:rPr>
        <w:t>checklist</w:t>
      </w:r>
      <w:r>
        <w:rPr>
          <w:rFonts w:ascii="Times" w:hAnsi="Times" w:cs="Times New Roman" w:eastAsiaTheme="majorEastAsia"/>
          <w:bCs/>
          <w:color w:val="000000" w:themeColor="text1"/>
          <w:kern w:val="28"/>
          <w:sz w:val="28"/>
          <w:szCs w:val="28"/>
          <w:lang w:val="en-US"/>
        </w:rPr>
        <w:t xml:space="preserve"> was provided in </w:t>
      </w:r>
      <w:r w:rsidRPr="00AB242E">
        <w:rPr>
          <w:rFonts w:ascii="Times" w:hAnsi="Times" w:cs="Times New Roman" w:eastAsiaTheme="majorEastAsia"/>
          <w:bCs/>
          <w:color w:val="000000" w:themeColor="text1"/>
          <w:kern w:val="28"/>
          <w:sz w:val="28"/>
          <w:szCs w:val="28"/>
          <w:shd w:val="pct15" w:color="auto" w:fill="FFFFFF"/>
          <w:lang w:val="en-US"/>
        </w:rPr>
        <w:t>Table S</w:t>
      </w:r>
      <w:r w:rsidR="00CC3EFA">
        <w:rPr>
          <w:rFonts w:ascii="Times" w:hAnsi="Times" w:cs="Times New Roman" w:eastAsiaTheme="majorEastAsia"/>
          <w:bCs/>
          <w:color w:val="000000" w:themeColor="text1"/>
          <w:kern w:val="28"/>
          <w:sz w:val="28"/>
          <w:szCs w:val="28"/>
          <w:shd w:val="pct15" w:color="auto" w:fill="FFFFFF"/>
          <w:lang w:val="en-US"/>
        </w:rPr>
        <w:t>4</w:t>
      </w:r>
      <w:r w:rsidR="00215454">
        <w:rPr>
          <w:rFonts w:ascii="Times" w:hAnsi="Times" w:cs="Times New Roman" w:eastAsiaTheme="majorEastAsia"/>
          <w:bCs/>
          <w:color w:val="000000" w:themeColor="text1"/>
          <w:kern w:val="28"/>
          <w:sz w:val="28"/>
          <w:szCs w:val="28"/>
          <w:lang w:val="en-US"/>
        </w:rPr>
        <w:t>.</w:t>
      </w:r>
    </w:p>
    <w:p w:rsidRPr="00382CF6" w:rsidR="00CD68D9" w:rsidP="00195F2E" w:rsidRDefault="00CD68D9" w14:paraId="512CCF98" w14:textId="77777777">
      <w:pPr>
        <w:spacing w:line="480" w:lineRule="auto"/>
        <w:contextualSpacing/>
        <w:jc w:val="both"/>
        <w:rPr>
          <w:rFonts w:ascii="Times" w:hAnsi="Times" w:cs="Times New Roman" w:eastAsiaTheme="majorEastAsia"/>
          <w:b/>
          <w:color w:val="000000" w:themeColor="text1"/>
          <w:kern w:val="28"/>
          <w:sz w:val="28"/>
          <w:szCs w:val="28"/>
        </w:rPr>
      </w:pPr>
    </w:p>
    <w:p w:rsidRPr="00382CF6" w:rsidR="00CD68D9" w:rsidP="00195F2E" w:rsidRDefault="00CD68D9" w14:paraId="3F24D64E" w14:textId="77777777">
      <w:pPr>
        <w:spacing w:line="480" w:lineRule="auto"/>
        <w:contextualSpacing/>
        <w:jc w:val="both"/>
        <w:rPr>
          <w:rFonts w:ascii="Times" w:hAnsi="Times" w:cs="Times New Roman" w:eastAsiaTheme="majorEastAsia"/>
          <w:b/>
          <w:color w:val="000000" w:themeColor="text1"/>
          <w:kern w:val="28"/>
          <w:sz w:val="28"/>
          <w:szCs w:val="28"/>
        </w:rPr>
      </w:pPr>
      <w:r w:rsidRPr="00382CF6">
        <w:rPr>
          <w:rFonts w:ascii="Times" w:hAnsi="Times" w:cs="Times New Roman" w:eastAsiaTheme="majorEastAsia"/>
          <w:b/>
          <w:color w:val="000000" w:themeColor="text1"/>
          <w:kern w:val="28"/>
          <w:sz w:val="28"/>
          <w:szCs w:val="28"/>
        </w:rPr>
        <w:t>Declaration of Competing Interest</w:t>
      </w:r>
    </w:p>
    <w:p w:rsidRPr="00382CF6" w:rsidR="00CD68D9" w:rsidP="00195F2E" w:rsidRDefault="00CD68D9" w14:paraId="033E513F" w14:textId="77777777">
      <w:pPr>
        <w:spacing w:line="48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The authors declare that they have no known competing ﬁnancial interests or personal relationships that could have appeared to inﬂuence the work reported in this paper.</w:t>
      </w:r>
    </w:p>
    <w:p w:rsidRPr="00382CF6" w:rsidR="00CD68D9" w:rsidP="00195F2E" w:rsidRDefault="00CD68D9" w14:paraId="4ECF3E5E" w14:textId="77777777">
      <w:pPr>
        <w:spacing w:line="480" w:lineRule="auto"/>
        <w:jc w:val="both"/>
        <w:rPr>
          <w:rFonts w:ascii="Times" w:hAnsi="Times" w:cs="Times New Roman"/>
          <w:b/>
          <w:color w:val="000000" w:themeColor="text1"/>
          <w:sz w:val="28"/>
          <w:szCs w:val="28"/>
        </w:rPr>
      </w:pPr>
    </w:p>
    <w:p w:rsidRPr="00382CF6" w:rsidR="00CD68D9" w:rsidP="00195F2E" w:rsidRDefault="00CD68D9" w14:paraId="7F988D96" w14:textId="77777777">
      <w:pPr>
        <w:spacing w:line="480" w:lineRule="auto"/>
        <w:jc w:val="both"/>
        <w:rPr>
          <w:rFonts w:ascii="Times" w:hAnsi="Times" w:cs="Times New Roman"/>
          <w:b/>
          <w:color w:val="000000" w:themeColor="text1"/>
          <w:sz w:val="28"/>
          <w:szCs w:val="28"/>
        </w:rPr>
      </w:pPr>
      <w:r w:rsidRPr="00382CF6">
        <w:rPr>
          <w:rFonts w:ascii="Times" w:hAnsi="Times" w:cs="Times New Roman"/>
          <w:b/>
          <w:color w:val="000000" w:themeColor="text1"/>
          <w:sz w:val="28"/>
          <w:szCs w:val="28"/>
        </w:rPr>
        <w:t>Acknowledgements</w:t>
      </w:r>
    </w:p>
    <w:p w:rsidRPr="00382CF6" w:rsidR="00CD68D9" w:rsidP="00195F2E" w:rsidRDefault="00CD68D9" w14:paraId="1A7CB3D9" w14:textId="1BF9A051">
      <w:pPr>
        <w:spacing w:line="48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 xml:space="preserve">We thank the Environmental Protection Department (EPD) and Drainage Services Department (DSD) of </w:t>
      </w:r>
      <w:r w:rsidR="00B31393">
        <w:rPr>
          <w:rFonts w:ascii="Times" w:hAnsi="Times" w:cs="Times New Roman"/>
          <w:color w:val="000000" w:themeColor="text1"/>
          <w:sz w:val="28"/>
          <w:szCs w:val="28"/>
        </w:rPr>
        <w:t xml:space="preserve">the </w:t>
      </w:r>
      <w:r w:rsidRPr="00382CF6">
        <w:rPr>
          <w:rFonts w:ascii="Times" w:hAnsi="Times" w:cs="Times New Roman"/>
          <w:color w:val="000000" w:themeColor="text1"/>
          <w:sz w:val="28"/>
          <w:szCs w:val="28"/>
        </w:rPr>
        <w:t xml:space="preserve">Hong Kong SAR Government for </w:t>
      </w:r>
      <w:r w:rsidR="001F2966">
        <w:rPr>
          <w:rFonts w:ascii="Times" w:hAnsi="Times"/>
          <w:color w:val="000000" w:themeColor="text1"/>
          <w:sz w:val="28"/>
          <w:szCs w:val="28"/>
          <w:lang w:val="en-US"/>
        </w:rPr>
        <w:t>wastewater</w:t>
      </w:r>
      <w:r w:rsidRPr="00382CF6">
        <w:rPr>
          <w:rFonts w:ascii="Times" w:hAnsi="Times" w:cs="Times New Roman"/>
          <w:color w:val="000000" w:themeColor="text1"/>
          <w:sz w:val="28"/>
          <w:szCs w:val="28"/>
        </w:rPr>
        <w:t xml:space="preserve"> sample collection. Xiaoqing Xu, </w:t>
      </w:r>
      <w:proofErr w:type="spellStart"/>
      <w:r w:rsidRPr="00382CF6" w:rsidR="00FF01FF">
        <w:rPr>
          <w:rFonts w:ascii="Times" w:hAnsi="Times" w:cs="Times New Roman"/>
          <w:color w:val="000000" w:themeColor="text1"/>
          <w:sz w:val="28"/>
          <w:szCs w:val="28"/>
        </w:rPr>
        <w:t>Jiahui</w:t>
      </w:r>
      <w:proofErr w:type="spellEnd"/>
      <w:r w:rsidRPr="00382CF6" w:rsidR="00FF01FF">
        <w:rPr>
          <w:rFonts w:ascii="Times" w:hAnsi="Times" w:cs="Times New Roman"/>
          <w:color w:val="000000" w:themeColor="text1"/>
          <w:sz w:val="28"/>
          <w:szCs w:val="28"/>
        </w:rPr>
        <w:t xml:space="preserve"> Ding, </w:t>
      </w:r>
      <w:proofErr w:type="spellStart"/>
      <w:r w:rsidRPr="00382CF6" w:rsidR="00FF01FF">
        <w:rPr>
          <w:rFonts w:ascii="Times" w:hAnsi="Times" w:cs="Times New Roman"/>
          <w:color w:val="000000" w:themeColor="text1"/>
          <w:sz w:val="28"/>
          <w:szCs w:val="28"/>
        </w:rPr>
        <w:t>Xianghui</w:t>
      </w:r>
      <w:proofErr w:type="spellEnd"/>
      <w:r w:rsidRPr="00382CF6" w:rsidR="00FF01FF">
        <w:rPr>
          <w:rFonts w:ascii="Times" w:hAnsi="Times" w:cs="Times New Roman"/>
          <w:color w:val="000000" w:themeColor="text1"/>
          <w:sz w:val="28"/>
          <w:szCs w:val="28"/>
        </w:rPr>
        <w:t xml:space="preserve"> Shi, </w:t>
      </w:r>
      <w:proofErr w:type="spellStart"/>
      <w:r w:rsidRPr="00382CF6" w:rsidR="00FF01FF">
        <w:rPr>
          <w:rFonts w:ascii="Times" w:hAnsi="Times" w:cs="Times New Roman"/>
          <w:color w:val="000000" w:themeColor="text1"/>
          <w:sz w:val="28"/>
          <w:szCs w:val="28"/>
        </w:rPr>
        <w:t>Xiawan</w:t>
      </w:r>
      <w:proofErr w:type="spellEnd"/>
      <w:r w:rsidRPr="00382CF6" w:rsidR="00FF01FF">
        <w:rPr>
          <w:rFonts w:ascii="Times" w:hAnsi="Times" w:cs="Times New Roman"/>
          <w:color w:val="000000" w:themeColor="text1"/>
          <w:sz w:val="28"/>
          <w:szCs w:val="28"/>
        </w:rPr>
        <w:t xml:space="preserve"> Zheng, and Dou Wang</w:t>
      </w:r>
      <w:r w:rsidRPr="00382CF6" w:rsidDel="008B6FC7">
        <w:rPr>
          <w:rFonts w:ascii="Times" w:hAnsi="Times" w:cs="Times New Roman"/>
          <w:color w:val="000000" w:themeColor="text1"/>
          <w:sz w:val="28"/>
          <w:szCs w:val="28"/>
        </w:rPr>
        <w:t xml:space="preserve"> </w:t>
      </w:r>
      <w:r w:rsidRPr="00382CF6">
        <w:rPr>
          <w:rFonts w:ascii="Times" w:hAnsi="Times" w:cs="Times New Roman"/>
          <w:color w:val="000000" w:themeColor="text1"/>
          <w:sz w:val="28"/>
          <w:szCs w:val="28"/>
        </w:rPr>
        <w:t xml:space="preserve">would like to thank the University of Hong Kong for the Postgraduate Studentship (PGS). Technical </w:t>
      </w:r>
      <w:r w:rsidRPr="00382CF6" w:rsidR="00382901">
        <w:rPr>
          <w:rFonts w:ascii="Times" w:hAnsi="Times" w:cs="Times New Roman"/>
          <w:color w:val="000000" w:themeColor="text1"/>
          <w:sz w:val="28"/>
          <w:szCs w:val="28"/>
        </w:rPr>
        <w:t>support</w:t>
      </w:r>
      <w:r w:rsidRPr="00382CF6">
        <w:rPr>
          <w:rFonts w:ascii="Times" w:hAnsi="Times" w:cs="Times New Roman"/>
          <w:color w:val="000000" w:themeColor="text1"/>
          <w:sz w:val="28"/>
          <w:szCs w:val="28"/>
        </w:rPr>
        <w:t xml:space="preserve"> from Ms. Vicky Fung is greatly appreciated.</w:t>
      </w:r>
    </w:p>
    <w:p w:rsidRPr="00382CF6" w:rsidR="00CD68D9" w:rsidP="00195F2E" w:rsidRDefault="00CD68D9" w14:paraId="3D0C4527" w14:textId="77777777">
      <w:pPr>
        <w:spacing w:line="480" w:lineRule="auto"/>
        <w:jc w:val="both"/>
        <w:rPr>
          <w:rFonts w:ascii="Times" w:hAnsi="Times" w:cs="Times New Roman"/>
          <w:color w:val="000000" w:themeColor="text1"/>
          <w:sz w:val="28"/>
          <w:szCs w:val="28"/>
        </w:rPr>
      </w:pPr>
    </w:p>
    <w:p w:rsidRPr="00382CF6" w:rsidR="00CD68D9" w:rsidP="00195F2E" w:rsidRDefault="00CD68D9" w14:paraId="1AC5C149" w14:textId="77777777">
      <w:pPr>
        <w:spacing w:line="480" w:lineRule="auto"/>
        <w:jc w:val="both"/>
        <w:rPr>
          <w:rFonts w:ascii="Times" w:hAnsi="Times" w:cs="Times New Roman"/>
          <w:b/>
          <w:color w:val="000000" w:themeColor="text1"/>
          <w:sz w:val="28"/>
          <w:szCs w:val="28"/>
        </w:rPr>
      </w:pPr>
      <w:r w:rsidRPr="00382CF6">
        <w:rPr>
          <w:rFonts w:ascii="Times" w:hAnsi="Times" w:cs="Times New Roman"/>
          <w:b/>
          <w:color w:val="000000" w:themeColor="text1"/>
          <w:sz w:val="28"/>
          <w:szCs w:val="28"/>
        </w:rPr>
        <w:t>Author contributions</w:t>
      </w:r>
    </w:p>
    <w:p w:rsidRPr="00382CF6" w:rsidR="005C55DC" w:rsidP="00195F2E" w:rsidRDefault="00CD68D9" w14:paraId="38268E4B" w14:textId="475708ED">
      <w:pPr>
        <w:spacing w:line="480" w:lineRule="auto"/>
        <w:jc w:val="both"/>
        <w:rPr>
          <w:rFonts w:ascii="Times" w:hAnsi="Times" w:cs="Times New Roman"/>
          <w:color w:val="000000" w:themeColor="text1"/>
          <w:sz w:val="28"/>
          <w:szCs w:val="28"/>
        </w:rPr>
      </w:pPr>
      <w:r w:rsidRPr="00382CF6">
        <w:rPr>
          <w:rFonts w:ascii="Times" w:hAnsi="Times" w:cs="Times New Roman"/>
          <w:color w:val="000000" w:themeColor="text1"/>
          <w:sz w:val="28"/>
          <w:szCs w:val="28"/>
        </w:rPr>
        <w:t xml:space="preserve">Xiaoqing Xu: Conceptualization, Methodology, </w:t>
      </w:r>
      <w:bookmarkStart w:name="OLE_LINK91" w:id="384"/>
      <w:bookmarkStart w:name="OLE_LINK92" w:id="385"/>
      <w:r w:rsidRPr="00382CF6">
        <w:rPr>
          <w:rFonts w:ascii="Times" w:hAnsi="Times" w:cs="Times New Roman"/>
          <w:color w:val="000000" w:themeColor="text1"/>
          <w:sz w:val="28"/>
          <w:szCs w:val="28"/>
        </w:rPr>
        <w:t>Investigation</w:t>
      </w:r>
      <w:bookmarkEnd w:id="384"/>
      <w:bookmarkEnd w:id="385"/>
      <w:r w:rsidRPr="00382CF6">
        <w:rPr>
          <w:rFonts w:ascii="Times" w:hAnsi="Times" w:cs="Times New Roman"/>
          <w:color w:val="000000" w:themeColor="text1"/>
          <w:sz w:val="28"/>
          <w:szCs w:val="28"/>
        </w:rPr>
        <w:t xml:space="preserve">, Formal analysis, Data curation, Writing – original draft, Writing – review &amp; editing. Yu Deng: </w:t>
      </w:r>
      <w:bookmarkStart w:name="OLE_LINK89" w:id="386"/>
      <w:bookmarkStart w:name="OLE_LINK90" w:id="387"/>
      <w:r w:rsidRPr="00382CF6">
        <w:rPr>
          <w:rFonts w:ascii="Times" w:hAnsi="Times" w:cs="Times New Roman"/>
          <w:color w:val="000000" w:themeColor="text1"/>
          <w:sz w:val="28"/>
          <w:szCs w:val="28"/>
        </w:rPr>
        <w:t>Methodology, Formal analysis, Data curation,</w:t>
      </w:r>
      <w:bookmarkEnd w:id="386"/>
      <w:bookmarkEnd w:id="387"/>
      <w:r w:rsidRPr="00382CF6">
        <w:rPr>
          <w:rFonts w:ascii="Times" w:hAnsi="Times" w:cs="Times New Roman"/>
          <w:color w:val="000000" w:themeColor="text1"/>
          <w:sz w:val="28"/>
          <w:szCs w:val="28"/>
        </w:rPr>
        <w:t xml:space="preserve"> Writing – review &amp; editing. </w:t>
      </w:r>
      <w:bookmarkStart w:name="OLE_LINK87" w:id="388"/>
      <w:bookmarkStart w:name="OLE_LINK88" w:id="389"/>
      <w:proofErr w:type="spellStart"/>
      <w:r w:rsidRPr="00382CF6" w:rsidR="00CB57E8">
        <w:rPr>
          <w:rFonts w:ascii="Times" w:hAnsi="Times" w:cs="Times New Roman"/>
          <w:color w:val="000000" w:themeColor="text1"/>
          <w:sz w:val="28"/>
          <w:szCs w:val="28"/>
        </w:rPr>
        <w:t>Jiahui</w:t>
      </w:r>
      <w:proofErr w:type="spellEnd"/>
      <w:r w:rsidRPr="00382CF6" w:rsidR="00CB57E8">
        <w:rPr>
          <w:rFonts w:ascii="Times" w:hAnsi="Times" w:cs="Times New Roman"/>
          <w:color w:val="000000" w:themeColor="text1"/>
          <w:sz w:val="28"/>
          <w:szCs w:val="28"/>
        </w:rPr>
        <w:t xml:space="preserve"> Ding: </w:t>
      </w:r>
      <w:r w:rsidRPr="00382CF6">
        <w:rPr>
          <w:rFonts w:ascii="Times" w:hAnsi="Times" w:cs="Times New Roman"/>
          <w:color w:val="000000" w:themeColor="text1"/>
          <w:sz w:val="28"/>
          <w:szCs w:val="28"/>
        </w:rPr>
        <w:t>Methodology, Investigation</w:t>
      </w:r>
      <w:bookmarkEnd w:id="388"/>
      <w:bookmarkEnd w:id="389"/>
      <w:r w:rsidRPr="00382CF6">
        <w:rPr>
          <w:rFonts w:ascii="Times" w:hAnsi="Times" w:cs="Times New Roman"/>
          <w:color w:val="000000" w:themeColor="text1"/>
          <w:sz w:val="28"/>
          <w:szCs w:val="28"/>
        </w:rPr>
        <w:t xml:space="preserve">. </w:t>
      </w:r>
      <w:proofErr w:type="spellStart"/>
      <w:r w:rsidRPr="00382CF6" w:rsidR="00CB57E8">
        <w:rPr>
          <w:rFonts w:ascii="Times" w:hAnsi="Times" w:cs="Times New Roman"/>
          <w:color w:val="000000" w:themeColor="text1"/>
          <w:sz w:val="28"/>
          <w:szCs w:val="28"/>
        </w:rPr>
        <w:t>Xianghui</w:t>
      </w:r>
      <w:proofErr w:type="spellEnd"/>
      <w:r w:rsidRPr="00382CF6" w:rsidR="00CB57E8">
        <w:rPr>
          <w:rFonts w:ascii="Times" w:hAnsi="Times" w:cs="Times New Roman"/>
          <w:color w:val="000000" w:themeColor="text1"/>
          <w:sz w:val="28"/>
          <w:szCs w:val="28"/>
        </w:rPr>
        <w:t xml:space="preserve"> Shi: </w:t>
      </w:r>
      <w:r w:rsidRPr="00382CF6" w:rsidR="00B65453">
        <w:rPr>
          <w:rFonts w:ascii="Times" w:hAnsi="Times" w:cs="Times New Roman"/>
          <w:color w:val="000000" w:themeColor="text1"/>
          <w:sz w:val="28"/>
          <w:szCs w:val="28"/>
        </w:rPr>
        <w:t xml:space="preserve">Investigation. </w:t>
      </w:r>
      <w:proofErr w:type="spellStart"/>
      <w:r w:rsidRPr="00382CF6" w:rsidR="00CB57E8">
        <w:rPr>
          <w:rFonts w:ascii="Times" w:hAnsi="Times" w:cs="Times New Roman"/>
          <w:color w:val="000000" w:themeColor="text1"/>
          <w:sz w:val="28"/>
          <w:szCs w:val="28"/>
        </w:rPr>
        <w:t>Xiawan</w:t>
      </w:r>
      <w:proofErr w:type="spellEnd"/>
      <w:r w:rsidRPr="00382CF6" w:rsidR="00CB57E8">
        <w:rPr>
          <w:rFonts w:ascii="Times" w:hAnsi="Times" w:cs="Times New Roman"/>
          <w:color w:val="000000" w:themeColor="text1"/>
          <w:sz w:val="28"/>
          <w:szCs w:val="28"/>
        </w:rPr>
        <w:t xml:space="preserve"> Zheng: </w:t>
      </w:r>
      <w:r w:rsidRPr="00382CF6" w:rsidR="00F23759">
        <w:rPr>
          <w:rFonts w:ascii="Times" w:hAnsi="Times" w:cs="Times New Roman"/>
          <w:color w:val="000000" w:themeColor="text1"/>
          <w:sz w:val="28"/>
          <w:szCs w:val="28"/>
        </w:rPr>
        <w:t>Methodology</w:t>
      </w:r>
      <w:r w:rsidRPr="00382CF6">
        <w:rPr>
          <w:rFonts w:ascii="Times" w:hAnsi="Times" w:cs="Times New Roman"/>
          <w:color w:val="000000" w:themeColor="text1"/>
          <w:sz w:val="28"/>
          <w:szCs w:val="28"/>
        </w:rPr>
        <w:t xml:space="preserve">. </w:t>
      </w:r>
      <w:r w:rsidRPr="00382CF6" w:rsidR="00CB57E8">
        <w:rPr>
          <w:rFonts w:ascii="Times" w:hAnsi="Times" w:cs="Times New Roman"/>
          <w:color w:val="000000" w:themeColor="text1"/>
          <w:sz w:val="28"/>
          <w:szCs w:val="28"/>
        </w:rPr>
        <w:t>Dou Wang</w:t>
      </w:r>
      <w:r w:rsidRPr="00382CF6" w:rsidR="00B65453">
        <w:rPr>
          <w:rFonts w:ascii="Times" w:hAnsi="Times" w:cs="Times New Roman"/>
          <w:color w:val="000000" w:themeColor="text1"/>
          <w:sz w:val="28"/>
          <w:szCs w:val="28"/>
        </w:rPr>
        <w:t xml:space="preserve">: </w:t>
      </w:r>
      <w:bookmarkStart w:name="OLE_LINK143" w:id="390"/>
      <w:bookmarkStart w:name="OLE_LINK144" w:id="391"/>
      <w:r w:rsidRPr="00382CF6" w:rsidR="00B65453">
        <w:rPr>
          <w:rFonts w:ascii="Times" w:hAnsi="Times" w:cs="Times New Roman"/>
          <w:color w:val="000000" w:themeColor="text1"/>
          <w:sz w:val="28"/>
          <w:szCs w:val="28"/>
        </w:rPr>
        <w:t>Investigation</w:t>
      </w:r>
      <w:bookmarkEnd w:id="390"/>
      <w:bookmarkEnd w:id="391"/>
      <w:r w:rsidRPr="00382CF6" w:rsidR="00F84DA6">
        <w:rPr>
          <w:rFonts w:ascii="Times" w:hAnsi="Times" w:cs="Times New Roman"/>
          <w:color w:val="000000" w:themeColor="text1"/>
          <w:sz w:val="28"/>
          <w:szCs w:val="28"/>
        </w:rPr>
        <w:t xml:space="preserve">, data analysis. </w:t>
      </w:r>
      <w:r w:rsidRPr="00382CF6" w:rsidR="00CB57E8">
        <w:rPr>
          <w:rFonts w:ascii="Times" w:hAnsi="Times" w:cs="Times New Roman"/>
          <w:color w:val="000000" w:themeColor="text1"/>
          <w:sz w:val="28"/>
          <w:szCs w:val="28"/>
        </w:rPr>
        <w:t>Yu Yang</w:t>
      </w:r>
      <w:r w:rsidRPr="00382CF6" w:rsidR="00F84DA6">
        <w:rPr>
          <w:rFonts w:ascii="Times" w:hAnsi="Times" w:cs="Times New Roman"/>
          <w:color w:val="000000" w:themeColor="text1"/>
          <w:sz w:val="28"/>
          <w:szCs w:val="28"/>
        </w:rPr>
        <w:t xml:space="preserve">: Investigation. Lei Liu: Data </w:t>
      </w:r>
      <w:r w:rsidRPr="00382CF6" w:rsidR="003C69A8">
        <w:rPr>
          <w:rFonts w:ascii="Times" w:hAnsi="Times" w:cs="Times New Roman"/>
          <w:color w:val="000000" w:themeColor="text1"/>
          <w:sz w:val="28"/>
          <w:szCs w:val="28"/>
        </w:rPr>
        <w:t xml:space="preserve">analysis. </w:t>
      </w:r>
      <w:proofErr w:type="spellStart"/>
      <w:r w:rsidRPr="00382CF6" w:rsidR="00CB57E8">
        <w:rPr>
          <w:rFonts w:ascii="Times" w:hAnsi="Times" w:cs="Times New Roman"/>
          <w:color w:val="000000" w:themeColor="text1"/>
          <w:sz w:val="28"/>
          <w:szCs w:val="28"/>
        </w:rPr>
        <w:t>Chunxiao</w:t>
      </w:r>
      <w:proofErr w:type="spellEnd"/>
      <w:r w:rsidRPr="00382CF6" w:rsidR="00CB57E8">
        <w:rPr>
          <w:rFonts w:ascii="Times" w:hAnsi="Times" w:cs="Times New Roman"/>
          <w:color w:val="000000" w:themeColor="text1"/>
          <w:sz w:val="28"/>
          <w:szCs w:val="28"/>
        </w:rPr>
        <w:t xml:space="preserve"> Wang</w:t>
      </w:r>
      <w:r w:rsidRPr="00382CF6" w:rsidR="003C69A8">
        <w:rPr>
          <w:rFonts w:ascii="Times" w:hAnsi="Times" w:cs="Times New Roman"/>
          <w:color w:val="000000" w:themeColor="text1"/>
          <w:sz w:val="28"/>
          <w:szCs w:val="28"/>
        </w:rPr>
        <w:t>: Data analysis</w:t>
      </w:r>
      <w:r w:rsidRPr="00382CF6" w:rsidR="00476C44">
        <w:rPr>
          <w:rFonts w:ascii="Times" w:hAnsi="Times" w:cs="Times New Roman"/>
          <w:color w:val="000000" w:themeColor="text1"/>
          <w:sz w:val="28"/>
          <w:szCs w:val="28"/>
        </w:rPr>
        <w:t>,</w:t>
      </w:r>
      <w:r w:rsidRPr="00382CF6" w:rsidR="003C69A8">
        <w:rPr>
          <w:rFonts w:ascii="Times" w:hAnsi="Times" w:cs="Times New Roman"/>
          <w:color w:val="000000" w:themeColor="text1"/>
          <w:sz w:val="28"/>
          <w:szCs w:val="28"/>
        </w:rPr>
        <w:t xml:space="preserve"> </w:t>
      </w:r>
      <w:r w:rsidRPr="00382CF6" w:rsidR="00476C44">
        <w:rPr>
          <w:rFonts w:ascii="Times" w:hAnsi="Times" w:cs="Times New Roman"/>
          <w:color w:val="000000" w:themeColor="text1"/>
          <w:sz w:val="28"/>
          <w:szCs w:val="28"/>
        </w:rPr>
        <w:t>writing – review &amp; editing</w:t>
      </w:r>
      <w:r w:rsidRPr="00382CF6" w:rsidR="00476C44">
        <w:rPr>
          <w:rFonts w:ascii="Times" w:hAnsi="Times" w:cs="Times New Roman"/>
          <w:color w:val="000000" w:themeColor="text1"/>
          <w:sz w:val="28"/>
          <w:szCs w:val="28"/>
          <w:lang w:val="en-US"/>
        </w:rPr>
        <w:t xml:space="preserve">.  </w:t>
      </w:r>
      <w:bookmarkStart w:name="OLE_LINK145" w:id="392"/>
      <w:bookmarkStart w:name="OLE_LINK146" w:id="393"/>
      <w:proofErr w:type="spellStart"/>
      <w:r w:rsidRPr="00382CF6" w:rsidR="00CB57E8">
        <w:rPr>
          <w:rFonts w:ascii="Times" w:hAnsi="Times" w:cs="Times New Roman"/>
          <w:color w:val="000000" w:themeColor="text1"/>
          <w:sz w:val="28"/>
          <w:szCs w:val="28"/>
        </w:rPr>
        <w:t>Shuxian</w:t>
      </w:r>
      <w:proofErr w:type="spellEnd"/>
      <w:r w:rsidRPr="00382CF6" w:rsidR="00CB57E8">
        <w:rPr>
          <w:rFonts w:ascii="Times" w:hAnsi="Times" w:cs="Times New Roman"/>
          <w:color w:val="000000" w:themeColor="text1"/>
          <w:sz w:val="28"/>
          <w:szCs w:val="28"/>
        </w:rPr>
        <w:t xml:space="preserve"> Li: </w:t>
      </w:r>
      <w:r w:rsidRPr="00382CF6">
        <w:rPr>
          <w:rFonts w:ascii="Times" w:hAnsi="Times" w:cs="Times New Roman"/>
          <w:color w:val="000000" w:themeColor="text1"/>
          <w:sz w:val="28"/>
          <w:szCs w:val="28"/>
        </w:rPr>
        <w:t xml:space="preserve">Investigation. </w:t>
      </w:r>
      <w:bookmarkEnd w:id="392"/>
      <w:bookmarkEnd w:id="393"/>
      <w:proofErr w:type="spellStart"/>
      <w:r w:rsidRPr="00382CF6" w:rsidR="003C69A8">
        <w:rPr>
          <w:rFonts w:ascii="Times" w:hAnsi="Times" w:cs="Times New Roman"/>
          <w:color w:val="000000" w:themeColor="text1"/>
          <w:sz w:val="28"/>
          <w:szCs w:val="28"/>
        </w:rPr>
        <w:t>Haogao</w:t>
      </w:r>
      <w:proofErr w:type="spellEnd"/>
      <w:r w:rsidRPr="00382CF6" w:rsidR="003C69A8">
        <w:rPr>
          <w:rFonts w:ascii="Times" w:hAnsi="Times" w:cs="Times New Roman"/>
          <w:color w:val="000000" w:themeColor="text1"/>
          <w:sz w:val="28"/>
          <w:szCs w:val="28"/>
        </w:rPr>
        <w:t xml:space="preserve"> Gu</w:t>
      </w:r>
      <w:r w:rsidRPr="00382CF6">
        <w:rPr>
          <w:rFonts w:ascii="Times" w:hAnsi="Times" w:cs="Times New Roman"/>
          <w:color w:val="000000" w:themeColor="text1"/>
          <w:sz w:val="28"/>
          <w:szCs w:val="28"/>
        </w:rPr>
        <w:t xml:space="preserve">: </w:t>
      </w:r>
      <w:r w:rsidRPr="00382CF6" w:rsidR="003C69A8">
        <w:rPr>
          <w:rFonts w:ascii="Times" w:hAnsi="Times" w:cs="Times New Roman"/>
          <w:color w:val="000000" w:themeColor="text1"/>
          <w:sz w:val="28"/>
          <w:szCs w:val="28"/>
        </w:rPr>
        <w:t>Data analysis</w:t>
      </w:r>
      <w:r w:rsidRPr="00382CF6">
        <w:rPr>
          <w:rFonts w:ascii="Times" w:hAnsi="Times" w:cs="Times New Roman"/>
          <w:color w:val="000000" w:themeColor="text1"/>
          <w:sz w:val="28"/>
          <w:szCs w:val="28"/>
        </w:rPr>
        <w:t xml:space="preserve">. Leo L.M. Poon: Resources, Writing – review &amp; editing. Tong Zhang: Conceptualization, Methodology, Resources, Supervision, Writing – original draft, </w:t>
      </w:r>
      <w:bookmarkStart w:name="OLE_LINK293" w:id="394"/>
      <w:bookmarkStart w:name="OLE_LINK294" w:id="395"/>
      <w:r w:rsidRPr="00382CF6">
        <w:rPr>
          <w:rFonts w:ascii="Times" w:hAnsi="Times" w:cs="Times New Roman"/>
          <w:color w:val="000000" w:themeColor="text1"/>
          <w:sz w:val="28"/>
          <w:szCs w:val="28"/>
        </w:rPr>
        <w:t>Writing – review &amp; editing</w:t>
      </w:r>
      <w:bookmarkEnd w:id="394"/>
      <w:bookmarkEnd w:id="395"/>
      <w:r w:rsidR="00F40F1D">
        <w:rPr>
          <w:rFonts w:ascii="Times" w:hAnsi="Times" w:cs="Times New Roman"/>
          <w:color w:val="000000" w:themeColor="text1"/>
          <w:sz w:val="28"/>
          <w:szCs w:val="28"/>
        </w:rPr>
        <w:t>.</w:t>
      </w:r>
      <w:r w:rsidRPr="00382CF6" w:rsidR="005C55DC">
        <w:rPr>
          <w:rFonts w:ascii="Times" w:hAnsi="Times" w:cs="Times New Roman"/>
          <w:color w:val="000000" w:themeColor="text1"/>
          <w:sz w:val="28"/>
          <w:szCs w:val="28"/>
        </w:rPr>
        <w:br w:type="page"/>
      </w:r>
    </w:p>
    <w:p w:rsidRPr="00382CF6" w:rsidR="00032323" w:rsidP="00195F2E" w:rsidRDefault="00032323" w14:paraId="2FD39708" w14:textId="3116CB7C">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Reference</w:t>
      </w:r>
    </w:p>
    <w:p w:rsidRPr="00B11F4F" w:rsidR="00B11F4F" w:rsidP="00195F2E" w:rsidRDefault="006F27E7" w14:paraId="3AE356B9" w14:textId="77777777">
      <w:pPr>
        <w:pStyle w:val="EndNoteBibliography"/>
        <w:spacing w:line="480" w:lineRule="auto"/>
        <w:ind w:left="720" w:hanging="720"/>
        <w:rPr>
          <w:noProof/>
        </w:rPr>
      </w:pPr>
      <w:r w:rsidRPr="00382CF6">
        <w:rPr>
          <w:rFonts w:ascii="Times" w:hAnsi="Times"/>
          <w:b/>
          <w:bCs/>
          <w:color w:val="000000" w:themeColor="text1"/>
          <w:sz w:val="28"/>
          <w:szCs w:val="28"/>
          <w:lang w:val="en-US"/>
        </w:rPr>
        <w:fldChar w:fldCharType="begin"/>
      </w:r>
      <w:r w:rsidRPr="00382CF6">
        <w:rPr>
          <w:rFonts w:ascii="Times" w:hAnsi="Times"/>
          <w:b/>
          <w:bCs/>
          <w:color w:val="000000" w:themeColor="text1"/>
          <w:sz w:val="28"/>
          <w:szCs w:val="28"/>
          <w:lang w:val="en-US"/>
        </w:rPr>
        <w:instrText xml:space="preserve"> ADDIN EN.REFLIST </w:instrText>
      </w:r>
      <w:r w:rsidRPr="00382CF6">
        <w:rPr>
          <w:rFonts w:ascii="Times" w:hAnsi="Times"/>
          <w:b/>
          <w:bCs/>
          <w:color w:val="000000" w:themeColor="text1"/>
          <w:sz w:val="28"/>
          <w:szCs w:val="28"/>
          <w:lang w:val="en-US"/>
        </w:rPr>
        <w:fldChar w:fldCharType="separate"/>
      </w:r>
      <w:r w:rsidRPr="00B11F4F" w:rsidR="00B11F4F">
        <w:rPr>
          <w:noProof/>
        </w:rPr>
        <w:t>Adlhoch C, de Carvalho Gomes H. Sustainability of surveillance systems for SARS-CoV-2. The Lancet Infectious Diseases 2022.</w:t>
      </w:r>
    </w:p>
    <w:p w:rsidRPr="00B11F4F" w:rsidR="00B11F4F" w:rsidP="00195F2E" w:rsidRDefault="00B11F4F" w14:paraId="199E820A" w14:textId="77777777">
      <w:pPr>
        <w:pStyle w:val="EndNoteBibliography"/>
        <w:spacing w:line="480" w:lineRule="auto"/>
        <w:ind w:left="720" w:hanging="720"/>
        <w:rPr>
          <w:noProof/>
        </w:rPr>
      </w:pPr>
      <w:r w:rsidRPr="00B11F4F">
        <w:rPr>
          <w:noProof/>
        </w:rPr>
        <w:t>Ahmed W, Angel N, Edson J, Bibby K, Bivins A, O'Brien JW, et al. First confirmed detection of SARS-CoV-2 in untreated wastewater in Australia: a proof of concept for the wastewater surveillance of COVID-19 in the community. Science of The Total Environment 2020; 728: 138764.</w:t>
      </w:r>
    </w:p>
    <w:p w:rsidRPr="00B11F4F" w:rsidR="00B11F4F" w:rsidP="00195F2E" w:rsidRDefault="00B11F4F" w14:paraId="1D0DF0A7" w14:textId="77777777">
      <w:pPr>
        <w:pStyle w:val="EndNoteBibliography"/>
        <w:spacing w:line="480" w:lineRule="auto"/>
        <w:ind w:left="720" w:hanging="720"/>
        <w:rPr>
          <w:noProof/>
        </w:rPr>
      </w:pPr>
      <w:r w:rsidRPr="00B11F4F">
        <w:rPr>
          <w:noProof/>
        </w:rPr>
        <w:t>Ahmed W, Bivins A, Metcalfe S, Smith WJ, Ziels R, Korajkic A, et al. RT-qPCR and ATOPlex sequencing for the sensitive detection of SARS-CoV-2 RNA for wastewater surveillance. Water Research 2022a; 220: 118621.</w:t>
      </w:r>
    </w:p>
    <w:p w:rsidRPr="00B11F4F" w:rsidR="00B11F4F" w:rsidP="00195F2E" w:rsidRDefault="00B11F4F" w14:paraId="77AFF739" w14:textId="77777777">
      <w:pPr>
        <w:pStyle w:val="EndNoteBibliography"/>
        <w:spacing w:line="480" w:lineRule="auto"/>
        <w:ind w:left="720" w:hanging="720"/>
        <w:rPr>
          <w:noProof/>
        </w:rPr>
      </w:pPr>
      <w:r w:rsidRPr="00B11F4F">
        <w:rPr>
          <w:noProof/>
        </w:rPr>
        <w:t>Ahmed W, Simpson SL, Bertsch PM, Bibby K, Bivins A, Blackall LL, et al. Minimizing errors in RT-PCR detection and quantification of SARS-CoV-2 RNA for wastewater surveillance. Science of the Total Environment 2022b; 805: 149877.</w:t>
      </w:r>
    </w:p>
    <w:p w:rsidRPr="00B11F4F" w:rsidR="00B11F4F" w:rsidP="00195F2E" w:rsidRDefault="00B11F4F" w14:paraId="3A3FBC1E" w14:textId="77777777">
      <w:pPr>
        <w:pStyle w:val="EndNoteBibliography"/>
        <w:spacing w:line="480" w:lineRule="auto"/>
        <w:ind w:left="720" w:hanging="720"/>
        <w:rPr>
          <w:noProof/>
        </w:rPr>
      </w:pPr>
      <w:r w:rsidRPr="00B11F4F">
        <w:rPr>
          <w:noProof/>
        </w:rPr>
        <w:t>Ahmed W, Smith WJ, Metcalfe S, Jackson G, Choi PM, Morrison M, et al. Comparison of RT-qPCR and RT-dPCR platforms for the trace detection of SARS-CoV-2 RNA in wastewater. ACS ES&amp;T Water 2022c.</w:t>
      </w:r>
    </w:p>
    <w:p w:rsidRPr="00B11F4F" w:rsidR="00B11F4F" w:rsidP="00195F2E" w:rsidRDefault="00B11F4F" w14:paraId="1317646B" w14:textId="77777777">
      <w:pPr>
        <w:pStyle w:val="EndNoteBibliography"/>
        <w:spacing w:line="480" w:lineRule="auto"/>
        <w:ind w:left="720" w:hanging="720"/>
        <w:rPr>
          <w:noProof/>
        </w:rPr>
      </w:pPr>
      <w:r w:rsidRPr="00B11F4F">
        <w:rPr>
          <w:noProof/>
        </w:rPr>
        <w:t>Alexandersen S, Chamings A, Bhatta TR. SARS-CoV-2 genomic and subgenomic RNAs in diagnostic samples are not an indicator of active replication. Nature communications 2020; 11: 1-13.</w:t>
      </w:r>
    </w:p>
    <w:p w:rsidRPr="00B11F4F" w:rsidR="00B11F4F" w:rsidP="00195F2E" w:rsidRDefault="00B11F4F" w14:paraId="29898392" w14:textId="77777777">
      <w:pPr>
        <w:pStyle w:val="EndNoteBibliography"/>
        <w:spacing w:line="480" w:lineRule="auto"/>
        <w:ind w:left="720" w:hanging="720"/>
        <w:rPr>
          <w:noProof/>
        </w:rPr>
      </w:pPr>
      <w:r w:rsidRPr="00B11F4F">
        <w:rPr>
          <w:rFonts w:hint="eastAsia"/>
          <w:noProof/>
        </w:rPr>
        <w:t>Á</w:t>
      </w:r>
      <w:r w:rsidRPr="00B11F4F">
        <w:rPr>
          <w:noProof/>
        </w:rPr>
        <w:t>lvarez-Díaz DA, Franco-Muñoz C, Laiton-Donato K, Usme-Ciro JA, Franco-Sierra ND, Flórez-Sánchez AC, et al. Molecular analysis of several in-house rRT-PCR protocols for SARS-CoV-2 detection in the context of genetic variability of the virus in Colombia. Infection, Genetics and Evolution 2020; 84: 104390.</w:t>
      </w:r>
    </w:p>
    <w:p w:rsidRPr="00B11F4F" w:rsidR="00B11F4F" w:rsidP="00195F2E" w:rsidRDefault="00B11F4F" w14:paraId="58291427" w14:textId="77777777">
      <w:pPr>
        <w:pStyle w:val="EndNoteBibliography"/>
        <w:spacing w:line="480" w:lineRule="auto"/>
        <w:ind w:left="720" w:hanging="720"/>
        <w:rPr>
          <w:noProof/>
        </w:rPr>
      </w:pPr>
      <w:r w:rsidRPr="00B11F4F">
        <w:rPr>
          <w:noProof/>
        </w:rPr>
        <w:t>Amman F, Bergthaler A. Wastewater is a robust proxy for monitoring circulating SARS-CoV-2 variants. Nature Biotechnology.</w:t>
      </w:r>
    </w:p>
    <w:p w:rsidRPr="00B11F4F" w:rsidR="00B11F4F" w:rsidP="00195F2E" w:rsidRDefault="00B11F4F" w14:paraId="3084AE2C" w14:textId="77777777">
      <w:pPr>
        <w:pStyle w:val="EndNoteBibliography"/>
        <w:spacing w:line="480" w:lineRule="auto"/>
        <w:ind w:left="720" w:hanging="720"/>
        <w:rPr>
          <w:noProof/>
        </w:rPr>
      </w:pPr>
      <w:r w:rsidRPr="00B11F4F">
        <w:rPr>
          <w:noProof/>
        </w:rPr>
        <w:t>Ascoli CA. Could mutations of SARS-CoV-2 suppress diagnostic detection? Nature biotechnology 2021; 39: 274-275.</w:t>
      </w:r>
    </w:p>
    <w:p w:rsidRPr="00B11F4F" w:rsidR="00B11F4F" w:rsidP="00195F2E" w:rsidRDefault="00B11F4F" w14:paraId="6B4A7F11" w14:textId="77777777">
      <w:pPr>
        <w:pStyle w:val="EndNoteBibliography"/>
        <w:spacing w:line="480" w:lineRule="auto"/>
        <w:ind w:left="720" w:hanging="720"/>
        <w:rPr>
          <w:noProof/>
        </w:rPr>
      </w:pPr>
      <w:r w:rsidRPr="00B11F4F">
        <w:rPr>
          <w:noProof/>
        </w:rPr>
        <w:t>Deng Y, Xu X, Zheng X, Ding J, Li S, Chui H-K, et al. Use of sewage surveillance for COVID-19 to guide public health response: A case study in Hong Kong. Science of The Total Environment 2022a: 153250.</w:t>
      </w:r>
    </w:p>
    <w:p w:rsidRPr="00B11F4F" w:rsidR="00B11F4F" w:rsidP="00195F2E" w:rsidRDefault="00B11F4F" w14:paraId="0077A743" w14:textId="77777777">
      <w:pPr>
        <w:pStyle w:val="EndNoteBibliography"/>
        <w:spacing w:line="480" w:lineRule="auto"/>
        <w:ind w:left="720" w:hanging="720"/>
        <w:rPr>
          <w:noProof/>
        </w:rPr>
      </w:pPr>
      <w:r w:rsidRPr="00B11F4F">
        <w:rPr>
          <w:noProof/>
        </w:rPr>
        <w:t>Deng Y, Zheng X, Xu X, Chui H-k, Lai W-k, Li S, et al. Use of Sewage Surveillance for COVID-19: A Large-scale Evidence-based Program in Hong Kong. Environmental Health Perspectives. 130(5):057008, 10.1289/EHP9966. 2022b.</w:t>
      </w:r>
    </w:p>
    <w:p w:rsidRPr="00B11F4F" w:rsidR="00B11F4F" w:rsidP="00195F2E" w:rsidRDefault="00B11F4F" w14:paraId="521D90E1" w14:textId="77777777">
      <w:pPr>
        <w:pStyle w:val="EndNoteBibliography"/>
        <w:spacing w:line="480" w:lineRule="auto"/>
        <w:ind w:left="720" w:hanging="720"/>
        <w:rPr>
          <w:noProof/>
        </w:rPr>
      </w:pPr>
      <w:r w:rsidRPr="00B11F4F">
        <w:rPr>
          <w:noProof/>
        </w:rPr>
        <w:t>Fitzpatrick AH, Rupnik A, O'Shea H, Crispie F, Keaveney S, Cotter P. High throughput sequencing for the detection and characterization of RNA viruses. Frontiers in microbiology 2021; 12: 621719.</w:t>
      </w:r>
    </w:p>
    <w:p w:rsidRPr="00B11F4F" w:rsidR="00B11F4F" w:rsidP="00195F2E" w:rsidRDefault="00B11F4F" w14:paraId="5B441BC0" w14:textId="77777777">
      <w:pPr>
        <w:pStyle w:val="EndNoteBibliography"/>
        <w:spacing w:line="480" w:lineRule="auto"/>
        <w:ind w:left="720" w:hanging="720"/>
        <w:rPr>
          <w:noProof/>
        </w:rPr>
      </w:pPr>
      <w:r w:rsidRPr="00B11F4F">
        <w:rPr>
          <w:noProof/>
        </w:rPr>
        <w:t>Graber TE, Mercier É, Bhatnagar K, Fuzzen M, D'Aoust PM, Hoang H-D, et al. Near real-time determination of B. 1.1. 7 in proportion to total SARS-CoV-2 viral load in wastewater using an allele-specific primer extension PCR strategy. Water research 2021; 205: 117681.</w:t>
      </w:r>
    </w:p>
    <w:p w:rsidRPr="00B11F4F" w:rsidR="00B11F4F" w:rsidP="00195F2E" w:rsidRDefault="00B11F4F" w14:paraId="6F9C8766" w14:textId="77777777">
      <w:pPr>
        <w:pStyle w:val="EndNoteBibliography"/>
        <w:spacing w:line="480" w:lineRule="auto"/>
        <w:ind w:left="720" w:hanging="720"/>
        <w:rPr>
          <w:noProof/>
        </w:rPr>
      </w:pPr>
      <w:r w:rsidRPr="00B11F4F">
        <w:rPr>
          <w:noProof/>
        </w:rPr>
        <w:t>Grubaugh ND, Gangavarapu K, Quick J, Matteson NL, De Jesus JG, Main BJ, et al. An amplicon-based sequencing framework for accurately measuring intrahost virus diversity using PrimalSeq and iVar. Genome biology 2019; 20: 1-19.</w:t>
      </w:r>
    </w:p>
    <w:p w:rsidRPr="00B11F4F" w:rsidR="00B11F4F" w:rsidP="00195F2E" w:rsidRDefault="00B11F4F" w14:paraId="20EE6845" w14:textId="77777777">
      <w:pPr>
        <w:pStyle w:val="EndNoteBibliography"/>
        <w:spacing w:line="480" w:lineRule="auto"/>
        <w:ind w:left="720" w:hanging="720"/>
        <w:rPr>
          <w:noProof/>
        </w:rPr>
      </w:pPr>
      <w:r w:rsidRPr="00B11F4F">
        <w:rPr>
          <w:noProof/>
        </w:rPr>
        <w:t>Hasan R, Hossain ME, Miah M, Hasan MM, Rahman M, Rahman MZ. Identification of novel mutations in the N gene of SARS-CoV-2 that adversely affect the detection of the virus by reverse transcription-quantitative PCR. Microbiology Spectrum 2021; 9: e00545-21.</w:t>
      </w:r>
    </w:p>
    <w:p w:rsidRPr="00B11F4F" w:rsidR="00B11F4F" w:rsidP="00195F2E" w:rsidRDefault="00B11F4F" w14:paraId="4FD506BB" w14:textId="77777777">
      <w:pPr>
        <w:pStyle w:val="EndNoteBibliography"/>
        <w:spacing w:line="480" w:lineRule="auto"/>
        <w:ind w:left="720" w:hanging="720"/>
        <w:rPr>
          <w:noProof/>
        </w:rPr>
      </w:pPr>
      <w:r w:rsidRPr="00B11F4F">
        <w:rPr>
          <w:noProof/>
        </w:rPr>
        <w:t>Ho J, Stange C, Suhrborg R, Wurzbacher C, Drewes JE, Tiehm A. SARS-CoV-2 wastewater surveillance in Germany: Long-term RT-digital droplet PCR monitoring, suitability of primer/probe combinations and biomarker stability. Water research 2022; 210: 117977.</w:t>
      </w:r>
    </w:p>
    <w:p w:rsidRPr="00B11F4F" w:rsidR="00B11F4F" w:rsidP="00195F2E" w:rsidRDefault="00B11F4F" w14:paraId="552587C4" w14:textId="77777777">
      <w:pPr>
        <w:pStyle w:val="EndNoteBibliography"/>
        <w:spacing w:line="480" w:lineRule="auto"/>
        <w:ind w:left="720" w:hanging="720"/>
        <w:rPr>
          <w:noProof/>
        </w:rPr>
      </w:pPr>
      <w:r w:rsidRPr="00B11F4F">
        <w:rPr>
          <w:noProof/>
        </w:rPr>
        <w:t>Huisman JS, Scire J, Caduff L, Fernandez-Cassi X, Ganesanandamoorthy P, Kull A, et al. Wastewater-based estimation of the effective reproductive number of SARS-CoV-2. Environmental Health Perspectives 2022; 130: 057011.</w:t>
      </w:r>
    </w:p>
    <w:p w:rsidRPr="00B11F4F" w:rsidR="00B11F4F" w:rsidP="00195F2E" w:rsidRDefault="00B11F4F" w14:paraId="09FC7DA2" w14:textId="77777777">
      <w:pPr>
        <w:pStyle w:val="EndNoteBibliography"/>
        <w:spacing w:line="480" w:lineRule="auto"/>
        <w:ind w:left="720" w:hanging="720"/>
        <w:rPr>
          <w:noProof/>
        </w:rPr>
      </w:pPr>
      <w:r w:rsidRPr="00B11F4F">
        <w:rPr>
          <w:noProof/>
        </w:rPr>
        <w:t>Jahn K, Dreifuss D, Topolsky I, Kull A, Ganesanandamoorthy P, Fernandez-Cassi X, et al. Early detection and surveillance of SARS-CoV-2 genomic variants in wastewater using COJAC. Nature Microbiology 2022.</w:t>
      </w:r>
    </w:p>
    <w:p w:rsidRPr="00B11F4F" w:rsidR="00B11F4F" w:rsidP="00195F2E" w:rsidRDefault="00B11F4F" w14:paraId="562DC80A" w14:textId="77777777">
      <w:pPr>
        <w:pStyle w:val="EndNoteBibliography"/>
        <w:spacing w:line="480" w:lineRule="auto"/>
        <w:ind w:left="720" w:hanging="720"/>
        <w:rPr>
          <w:noProof/>
        </w:rPr>
      </w:pPr>
      <w:r w:rsidRPr="00B11F4F">
        <w:rPr>
          <w:noProof/>
        </w:rPr>
        <w:t>Jung Y, Park G-S, Moon JH, Ku K, Beak S-H, Lee C-S, et al. Comparative analysis of primer–probe sets for RT-qPCR of COVID-19 causative virus (SARS-CoV-2). ACS infectious diseases 2020; 6: 2513-2523.</w:t>
      </w:r>
    </w:p>
    <w:p w:rsidRPr="00B11F4F" w:rsidR="00B11F4F" w:rsidP="00195F2E" w:rsidRDefault="00B11F4F" w14:paraId="5A1609D3" w14:textId="77777777">
      <w:pPr>
        <w:pStyle w:val="EndNoteBibliography"/>
        <w:spacing w:line="480" w:lineRule="auto"/>
        <w:ind w:left="720" w:hanging="720"/>
        <w:rPr>
          <w:noProof/>
        </w:rPr>
      </w:pPr>
      <w:r w:rsidRPr="00B11F4F">
        <w:rPr>
          <w:noProof/>
        </w:rPr>
        <w:t>Larsen DA, Green H, Collins MB, Kmush BL. Wastewater monitoring, surveillance and epidemiology: a review of terminology for a common understanding. Fems Microbes 2021; 2: xtab011.</w:t>
      </w:r>
    </w:p>
    <w:p w:rsidRPr="00B11F4F" w:rsidR="00B11F4F" w:rsidP="00195F2E" w:rsidRDefault="00B11F4F" w14:paraId="3971AD71" w14:textId="77777777">
      <w:pPr>
        <w:pStyle w:val="EndNoteBibliography"/>
        <w:spacing w:line="480" w:lineRule="auto"/>
        <w:ind w:left="720" w:hanging="720"/>
        <w:rPr>
          <w:noProof/>
        </w:rPr>
      </w:pPr>
      <w:r w:rsidRPr="00B11F4F">
        <w:rPr>
          <w:noProof/>
        </w:rPr>
        <w:t>Lee WL, Imakaev M, Armas F, McElroy KA, Gu X, Duvallet C, et al. Quantitative SARS-CoV-2 alpha variant B. 1.1. 7 tracking in wastewater by allele-specific RT-qPCR. Environmental Science &amp; Technology Letters 2021; 8: 675-682.</w:t>
      </w:r>
    </w:p>
    <w:p w:rsidRPr="00B11F4F" w:rsidR="00B11F4F" w:rsidP="00195F2E" w:rsidRDefault="00B11F4F" w14:paraId="7A3D3E69" w14:textId="77777777">
      <w:pPr>
        <w:pStyle w:val="EndNoteBibliography"/>
        <w:spacing w:line="480" w:lineRule="auto"/>
        <w:ind w:left="720" w:hanging="720"/>
        <w:rPr>
          <w:noProof/>
        </w:rPr>
      </w:pPr>
      <w:r w:rsidRPr="00B11F4F">
        <w:rPr>
          <w:noProof/>
        </w:rPr>
        <w:t>Mallapaty S. How sewage could reveal true scale of coronavirus outbreak. Nature 2020; 580: 176-177.</w:t>
      </w:r>
    </w:p>
    <w:p w:rsidRPr="00B11F4F" w:rsidR="00B11F4F" w:rsidP="00195F2E" w:rsidRDefault="00B11F4F" w14:paraId="71651DAF" w14:textId="77777777">
      <w:pPr>
        <w:pStyle w:val="EndNoteBibliography"/>
        <w:spacing w:line="480" w:lineRule="auto"/>
        <w:ind w:left="720" w:hanging="720"/>
        <w:rPr>
          <w:noProof/>
        </w:rPr>
      </w:pPr>
      <w:r w:rsidRPr="00B11F4F">
        <w:rPr>
          <w:noProof/>
        </w:rPr>
        <w:t>Medema G, Been F, Heijnen L, Petterson S. Implementation of environmental surveillance for SARS-CoV-2 virus to support public health decisions: Opportunities and challenges. Current Opinion in Environmental Science &amp; Health 2020; 17: 49-71.</w:t>
      </w:r>
    </w:p>
    <w:p w:rsidRPr="00B11F4F" w:rsidR="00B11F4F" w:rsidP="00195F2E" w:rsidRDefault="00B11F4F" w14:paraId="4C25DD45" w14:textId="77777777">
      <w:pPr>
        <w:pStyle w:val="EndNoteBibliography"/>
        <w:spacing w:line="480" w:lineRule="auto"/>
        <w:ind w:left="720" w:hanging="720"/>
        <w:rPr>
          <w:noProof/>
        </w:rPr>
      </w:pPr>
      <w:r w:rsidRPr="00B11F4F">
        <w:rPr>
          <w:noProof/>
        </w:rPr>
        <w:t>Michael-Kordatou I, Karaolia P, Fatta-Kassinos D. Sewage analysis as a tool for the COVID-19 pandemic response and management: the urgent need for optimised protocols for SARS-CoV-2 detection and quantification. Journal of environmental chemical engineering 2020; 8: 104306.</w:t>
      </w:r>
    </w:p>
    <w:p w:rsidRPr="00B11F4F" w:rsidR="00B11F4F" w:rsidP="00195F2E" w:rsidRDefault="00B11F4F" w14:paraId="71716B68" w14:textId="77777777">
      <w:pPr>
        <w:pStyle w:val="EndNoteBibliography"/>
        <w:spacing w:line="480" w:lineRule="auto"/>
        <w:ind w:left="720" w:hanging="720"/>
        <w:rPr>
          <w:noProof/>
        </w:rPr>
      </w:pPr>
      <w:r w:rsidRPr="00B11F4F">
        <w:rPr>
          <w:noProof/>
        </w:rPr>
        <w:t>Osório NS, Correia-Neves M. Implication of SARS-CoV-2 evolution in the sensitivity of RT-qPCR diagnostic assays. The Lancet Infectious Diseases 2021; 21: 166-167.</w:t>
      </w:r>
    </w:p>
    <w:p w:rsidRPr="00B11F4F" w:rsidR="00B11F4F" w:rsidP="00195F2E" w:rsidRDefault="00B11F4F" w14:paraId="2068EA91" w14:textId="77777777">
      <w:pPr>
        <w:pStyle w:val="EndNoteBibliography"/>
        <w:spacing w:line="480" w:lineRule="auto"/>
        <w:ind w:left="720" w:hanging="720"/>
        <w:rPr>
          <w:noProof/>
        </w:rPr>
      </w:pPr>
      <w:r w:rsidRPr="00B11F4F">
        <w:rPr>
          <w:noProof/>
        </w:rPr>
        <w:t>Peccia J, Zulli A, Brackney DE, Grubaugh ND, Kaplan EH, Casanovas-Massana A, et al. Measurement of SARS-CoV-2 RNA in wastewater tracks community infection dynamics. Nature biotechnology 2020; 38: 1164-1167.</w:t>
      </w:r>
    </w:p>
    <w:p w:rsidRPr="00B11F4F" w:rsidR="00B11F4F" w:rsidP="00195F2E" w:rsidRDefault="00B11F4F" w14:paraId="0169A09B" w14:textId="77777777">
      <w:pPr>
        <w:pStyle w:val="EndNoteBibliography"/>
        <w:spacing w:line="480" w:lineRule="auto"/>
        <w:ind w:left="720" w:hanging="720"/>
        <w:rPr>
          <w:noProof/>
        </w:rPr>
      </w:pPr>
      <w:r w:rsidRPr="00B11F4F">
        <w:rPr>
          <w:noProof/>
        </w:rPr>
        <w:t>Peterson SW, Lidder R, Daigle J, Wonitowy Q, Dueck C, Nagasawa A, et al. RT-qPCR detection of SARS-CoV-2 mutations S 69–70 del, S N501Y and N D3L associated with variants of concern in Canadian wastewater samples. Science of the Total Environment 2022; 810: 151283.</w:t>
      </w:r>
    </w:p>
    <w:p w:rsidRPr="00B11F4F" w:rsidR="00B11F4F" w:rsidP="00195F2E" w:rsidRDefault="00B11F4F" w14:paraId="41DF5BED" w14:textId="77777777">
      <w:pPr>
        <w:pStyle w:val="EndNoteBibliography"/>
        <w:spacing w:line="480" w:lineRule="auto"/>
        <w:ind w:left="720" w:hanging="720"/>
        <w:rPr>
          <w:noProof/>
        </w:rPr>
      </w:pPr>
      <w:r w:rsidRPr="00B11F4F">
        <w:rPr>
          <w:noProof/>
        </w:rPr>
        <w:t>Rahman MS, Hoque MN, Islam MR, Islam I, Mishu ID, Rahaman MM, et al. Mutational insights into the envelope protein of SARS-CoV-2. Gene reports 2021; 22: 100997.</w:t>
      </w:r>
    </w:p>
    <w:p w:rsidRPr="00B11F4F" w:rsidR="00B11F4F" w:rsidP="00195F2E" w:rsidRDefault="00B11F4F" w14:paraId="14BD190B" w14:textId="77777777">
      <w:pPr>
        <w:pStyle w:val="EndNoteBibliography"/>
        <w:spacing w:line="480" w:lineRule="auto"/>
        <w:ind w:left="720" w:hanging="720"/>
        <w:rPr>
          <w:noProof/>
        </w:rPr>
      </w:pPr>
      <w:r w:rsidRPr="00B11F4F">
        <w:rPr>
          <w:noProof/>
        </w:rPr>
        <w:t>Singer AC, Thompson JR, Filho CRM, Street R, Li X, Castiglioni S, et al. A world of wastewater-based epidemiology. Nature Water 2023: 1-8.</w:t>
      </w:r>
    </w:p>
    <w:p w:rsidRPr="00B11F4F" w:rsidR="00B11F4F" w:rsidP="00195F2E" w:rsidRDefault="00B11F4F" w14:paraId="1AB2928E" w14:textId="77777777">
      <w:pPr>
        <w:pStyle w:val="EndNoteBibliography"/>
        <w:spacing w:line="480" w:lineRule="auto"/>
        <w:ind w:left="720" w:hanging="720"/>
        <w:rPr>
          <w:noProof/>
        </w:rPr>
      </w:pPr>
      <w:r w:rsidRPr="00B11F4F">
        <w:rPr>
          <w:noProof/>
        </w:rPr>
        <w:t>Smyth DS, Trujillo M, Gregory DA, Cheung K, Gao A, Graham M, et al. Tracking cryptic SARS-CoV-2 lineages detected in NYC wastewater. Nature Communications 2022; 13.</w:t>
      </w:r>
    </w:p>
    <w:p w:rsidRPr="00B11F4F" w:rsidR="00B11F4F" w:rsidP="00195F2E" w:rsidRDefault="00B11F4F" w14:paraId="3DF54DF9" w14:textId="77777777">
      <w:pPr>
        <w:pStyle w:val="EndNoteBibliography"/>
        <w:spacing w:line="480" w:lineRule="auto"/>
        <w:ind w:left="720" w:hanging="720"/>
        <w:rPr>
          <w:noProof/>
        </w:rPr>
      </w:pPr>
      <w:r w:rsidRPr="00B11F4F">
        <w:rPr>
          <w:rFonts w:hint="eastAsia"/>
          <w:noProof/>
        </w:rPr>
        <w:t>Stadhouders R, Pas SD, Anber J, Voermans J, Mes TH, Schutten M. The effect of primer-template mismatches on the detection and quantification of nucleic acids using the 5</w:t>
      </w:r>
      <w:r w:rsidRPr="00B11F4F">
        <w:rPr>
          <w:rFonts w:hint="eastAsia"/>
          <w:noProof/>
        </w:rPr>
        <w:t>′</w:t>
      </w:r>
      <w:r w:rsidRPr="00B11F4F">
        <w:rPr>
          <w:rFonts w:hint="eastAsia"/>
          <w:noProof/>
        </w:rPr>
        <w:t xml:space="preserve"> nuclease assay. The Journal of Molecular Diagnostics 2010; 12: 109-117.</w:t>
      </w:r>
    </w:p>
    <w:p w:rsidRPr="00B11F4F" w:rsidR="00B11F4F" w:rsidP="00195F2E" w:rsidRDefault="00B11F4F" w14:paraId="426B5768" w14:textId="77777777">
      <w:pPr>
        <w:pStyle w:val="EndNoteBibliography"/>
        <w:spacing w:line="480" w:lineRule="auto"/>
        <w:ind w:left="720" w:hanging="720"/>
        <w:rPr>
          <w:noProof/>
        </w:rPr>
      </w:pPr>
      <w:r w:rsidRPr="00B11F4F">
        <w:rPr>
          <w:noProof/>
        </w:rPr>
        <w:t>Tom MR, Mina MJ. To interpret the SARS-CoV-2 test, consider the cycle threshold value. Clinical Infectious Diseases 2020.</w:t>
      </w:r>
    </w:p>
    <w:p w:rsidRPr="00B11F4F" w:rsidR="00B11F4F" w:rsidP="00195F2E" w:rsidRDefault="00B11F4F" w14:paraId="7B3F00F4" w14:textId="77777777">
      <w:pPr>
        <w:pStyle w:val="EndNoteBibliography"/>
        <w:spacing w:line="480" w:lineRule="auto"/>
        <w:ind w:left="720" w:hanging="720"/>
        <w:rPr>
          <w:noProof/>
        </w:rPr>
      </w:pPr>
      <w:r w:rsidRPr="00B11F4F">
        <w:rPr>
          <w:noProof/>
        </w:rPr>
        <w:t>Vogels CB, Brito AF, Wyllie AL, Fauver JR, Ott IM, Kalinich CC, et al. Analytical sensitivity and efficiency comparisons of SARS-CoV-2 RT–qPCR primer–probe sets. Nature microbiology 2020; 5: 1299-1305.</w:t>
      </w:r>
    </w:p>
    <w:p w:rsidRPr="00B11F4F" w:rsidR="00B11F4F" w:rsidP="00195F2E" w:rsidRDefault="00B11F4F" w14:paraId="0A501E6C" w14:textId="77777777">
      <w:pPr>
        <w:pStyle w:val="EndNoteBibliography"/>
        <w:spacing w:line="480" w:lineRule="auto"/>
        <w:ind w:left="720" w:hanging="720"/>
        <w:rPr>
          <w:noProof/>
        </w:rPr>
      </w:pPr>
      <w:r w:rsidRPr="00B11F4F">
        <w:rPr>
          <w:noProof/>
        </w:rPr>
        <w:t>Wu F, Xiao A, Zhang J, Moniz K, Endo N, Armas F, et al. SARS-CoV-2 RNA concentrations in wastewater foreshadow dynamics and clinical presentation of new COVID-19 cases. Science of The Total Environment 2022; 805: 150121.</w:t>
      </w:r>
    </w:p>
    <w:p w:rsidRPr="00B11F4F" w:rsidR="00B11F4F" w:rsidP="00195F2E" w:rsidRDefault="00B11F4F" w14:paraId="615C2779" w14:textId="77777777">
      <w:pPr>
        <w:pStyle w:val="EndNoteBibliography"/>
        <w:spacing w:line="480" w:lineRule="auto"/>
        <w:ind w:left="720" w:hanging="720"/>
        <w:rPr>
          <w:noProof/>
        </w:rPr>
      </w:pPr>
      <w:r w:rsidRPr="00B11F4F">
        <w:rPr>
          <w:noProof/>
        </w:rPr>
        <w:t>Xiao A, Wu F, Bushman M, Zhang J, Imakaev M, Chai PR, et al. Metrics to relate COVID-19 wastewater data to clinical testing dynamics. Water research 2022; 212: 118070.</w:t>
      </w:r>
    </w:p>
    <w:p w:rsidRPr="00B11F4F" w:rsidR="00B11F4F" w:rsidP="00195F2E" w:rsidRDefault="00B11F4F" w14:paraId="48328EA8" w14:textId="77777777">
      <w:pPr>
        <w:pStyle w:val="EndNoteBibliography"/>
        <w:spacing w:line="480" w:lineRule="auto"/>
        <w:ind w:left="720" w:hanging="720"/>
        <w:rPr>
          <w:noProof/>
        </w:rPr>
      </w:pPr>
      <w:r w:rsidRPr="00B11F4F">
        <w:rPr>
          <w:noProof/>
        </w:rPr>
        <w:t>Xu X, Deng Y, Ding J, Zheng X, Li S, Liu L, et al. Real-time allelic assays of SARS-CoV-2 variants to enhance sewage surveillance. Water Research 2022a: 118686.</w:t>
      </w:r>
    </w:p>
    <w:p w:rsidRPr="00B11F4F" w:rsidR="00B11F4F" w:rsidP="00195F2E" w:rsidRDefault="00B11F4F" w14:paraId="217ACBE2" w14:textId="77777777">
      <w:pPr>
        <w:pStyle w:val="EndNoteBibliography"/>
        <w:spacing w:line="480" w:lineRule="auto"/>
        <w:ind w:left="720" w:hanging="720"/>
        <w:rPr>
          <w:noProof/>
        </w:rPr>
      </w:pPr>
      <w:r w:rsidRPr="00B11F4F">
        <w:rPr>
          <w:noProof/>
        </w:rPr>
        <w:t>Xu X, Deng Y, Zheng X, Li S, Ding J, Yang Y, et al. Evaluation of RT-qPCR primer-probe sets to inform public health interventions based on COVID-19 sewage tests. Environmental Science &amp; Technology 2022b; 56: 8875-8884.</w:t>
      </w:r>
    </w:p>
    <w:p w:rsidRPr="00B11F4F" w:rsidR="00B11F4F" w:rsidP="00195F2E" w:rsidRDefault="00B11F4F" w14:paraId="4AE78EEB" w14:textId="77777777">
      <w:pPr>
        <w:pStyle w:val="EndNoteBibliography"/>
        <w:spacing w:line="480" w:lineRule="auto"/>
        <w:ind w:left="720" w:hanging="720"/>
        <w:rPr>
          <w:noProof/>
        </w:rPr>
      </w:pPr>
      <w:r w:rsidRPr="00B11F4F">
        <w:rPr>
          <w:noProof/>
        </w:rPr>
        <w:t>Xu X, Zheng X, Li S, Lam NS, Wang Y, Chu DK, et al. The first case study of wastewater-based epidemiology of COVID-19 in Hong Kong. Science of The Total Environment 2021: 148000.</w:t>
      </w:r>
    </w:p>
    <w:p w:rsidRPr="00B11F4F" w:rsidR="00B11F4F" w:rsidP="00195F2E" w:rsidRDefault="00B11F4F" w14:paraId="073DD4C9" w14:textId="77777777">
      <w:pPr>
        <w:pStyle w:val="EndNoteBibliography"/>
        <w:spacing w:line="480" w:lineRule="auto"/>
        <w:ind w:left="720" w:hanging="720"/>
        <w:rPr>
          <w:noProof/>
        </w:rPr>
      </w:pPr>
      <w:r w:rsidRPr="00B11F4F">
        <w:rPr>
          <w:noProof/>
        </w:rPr>
        <w:t>Yaniv K, Ozer E, Lewis Y, Kushmaro A. RT-qPCR assays for SARS-CoV-2 variants of concern in wastewater reveals compromised vaccination-induced immunity. Water research 2021; 207: 117808.</w:t>
      </w:r>
    </w:p>
    <w:p w:rsidRPr="00B11F4F" w:rsidR="00B11F4F" w:rsidP="00195F2E" w:rsidRDefault="00B11F4F" w14:paraId="6B3BAF0D" w14:textId="77777777">
      <w:pPr>
        <w:pStyle w:val="EndNoteBibliography"/>
        <w:spacing w:line="480" w:lineRule="auto"/>
        <w:ind w:left="720" w:hanging="720"/>
        <w:rPr>
          <w:noProof/>
        </w:rPr>
      </w:pPr>
      <w:r w:rsidRPr="00B11F4F">
        <w:rPr>
          <w:noProof/>
        </w:rPr>
        <w:t>Zhang S, Li X, Shi J, Sivakumar M, Luby S, O'Brien J, et al. Analytical performance comparison of four SARS-CoV-2 RT-qPCR primer-probe sets for wastewater samples. Science of the Total Environment 2022; 806: 150572.</w:t>
      </w:r>
    </w:p>
    <w:p w:rsidRPr="00B11F4F" w:rsidR="00B11F4F" w:rsidP="00195F2E" w:rsidRDefault="00B11F4F" w14:paraId="2D76E31B" w14:textId="77777777">
      <w:pPr>
        <w:pStyle w:val="EndNoteBibliography"/>
        <w:spacing w:line="480" w:lineRule="auto"/>
        <w:ind w:left="720" w:hanging="720"/>
        <w:rPr>
          <w:noProof/>
        </w:rPr>
      </w:pPr>
      <w:r w:rsidRPr="00B11F4F">
        <w:rPr>
          <w:noProof/>
        </w:rPr>
        <w:t>Zhang T. Wastewater as an information source of COVID-19. Science Bulletin, DOI/10.1016/j.scib.2022.04.006. In press. 2022.</w:t>
      </w:r>
    </w:p>
    <w:p w:rsidRPr="00B11F4F" w:rsidR="00B11F4F" w:rsidP="00195F2E" w:rsidRDefault="00B11F4F" w14:paraId="473BDDB8" w14:textId="77777777">
      <w:pPr>
        <w:pStyle w:val="EndNoteBibliography"/>
        <w:spacing w:line="480" w:lineRule="auto"/>
        <w:ind w:left="720" w:hanging="720"/>
        <w:rPr>
          <w:noProof/>
        </w:rPr>
      </w:pPr>
      <w:r w:rsidRPr="00B11F4F">
        <w:rPr>
          <w:noProof/>
        </w:rPr>
        <w:t>Zheng X, Deng Y, Xu X, Li S, Zhang Y, Ding J, et al. Comparison of virus concentration methods and RNA extraction methods for SARS-CoV-2 wastewater surveillance. Science of The Total Environment 2022a; 824: 153687.</w:t>
      </w:r>
    </w:p>
    <w:p w:rsidRPr="00B11F4F" w:rsidR="00B11F4F" w:rsidP="00195F2E" w:rsidRDefault="00B11F4F" w14:paraId="5A4B6AF5" w14:textId="77777777">
      <w:pPr>
        <w:pStyle w:val="EndNoteBibliography"/>
        <w:spacing w:line="480" w:lineRule="auto"/>
        <w:ind w:left="720" w:hanging="720"/>
        <w:rPr>
          <w:noProof/>
        </w:rPr>
      </w:pPr>
      <w:r w:rsidRPr="00B11F4F">
        <w:rPr>
          <w:noProof/>
        </w:rPr>
        <w:t>Zheng X, Li S, Deng Y, Xu X, Ding J, Lau FT, et al. Quantification of SARS-CoV-2 RNA in wastewater treatment plants mirrors the pandemic trend in Hong Kong. Science of The Total Environment 2022b; 844: 157121.</w:t>
      </w:r>
    </w:p>
    <w:p w:rsidRPr="00B11F4F" w:rsidR="00B11F4F" w:rsidP="00195F2E" w:rsidRDefault="00B11F4F" w14:paraId="08E3C4C3" w14:textId="77777777">
      <w:pPr>
        <w:pStyle w:val="EndNoteBibliography"/>
        <w:spacing w:line="480" w:lineRule="auto"/>
        <w:ind w:left="720" w:hanging="720"/>
        <w:rPr>
          <w:noProof/>
        </w:rPr>
      </w:pPr>
      <w:r w:rsidRPr="00B11F4F">
        <w:rPr>
          <w:noProof/>
        </w:rPr>
        <w:t>Zimmermann F, Urban M, Krüger C, Walter M, Wölfel R, Zwirglmaier K. In vitro evaluation of the effect of mutations in primer binding sites on detection of SARS-CoV-2 by RT-qPCR. Journal of virological methods 2022; 299: 114352.</w:t>
      </w:r>
    </w:p>
    <w:p w:rsidRPr="00382CF6" w:rsidR="00964674" w:rsidP="00195F2E" w:rsidRDefault="006F27E7" w14:paraId="6B2125E9" w14:textId="034854A4">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fldChar w:fldCharType="end"/>
      </w:r>
      <w:bookmarkStart w:name="OLE_LINK55" w:id="396"/>
      <w:bookmarkStart w:name="OLE_LINK56" w:id="397"/>
      <w:r w:rsidRPr="00382CF6" w:rsidR="00964674">
        <w:rPr>
          <w:rFonts w:ascii="Times" w:hAnsi="Times"/>
          <w:b/>
          <w:bCs/>
          <w:color w:val="000000" w:themeColor="text1"/>
          <w:sz w:val="28"/>
          <w:szCs w:val="28"/>
          <w:lang w:val="en-US"/>
        </w:rPr>
        <w:br w:type="page"/>
      </w:r>
    </w:p>
    <w:p w:rsidRPr="005D4186" w:rsidR="00D7690E" w:rsidP="00195F2E" w:rsidRDefault="00D7690E" w14:paraId="3ACD86CB" w14:textId="2EB34645">
      <w:pPr>
        <w:pStyle w:val="NormalWeb"/>
        <w:spacing w:before="0" w:beforeAutospacing="0" w:after="0" w:afterAutospacing="0" w:line="480" w:lineRule="auto"/>
        <w:jc w:val="both"/>
        <w:rPr>
          <w:rFonts w:ascii="Times" w:hAnsi="Times"/>
          <w:sz w:val="28"/>
          <w:szCs w:val="28"/>
        </w:rPr>
      </w:pPr>
      <w:r w:rsidRPr="005D4186">
        <w:rPr>
          <w:rFonts w:ascii="Times" w:hAnsi="Times" w:eastAsia="DengXian"/>
          <w:b/>
          <w:bCs/>
          <w:color w:val="000000"/>
          <w:kern w:val="24"/>
          <w:sz w:val="28"/>
          <w:szCs w:val="28"/>
          <w:lang w:val="en-US"/>
        </w:rPr>
        <w:t xml:space="preserve">Table </w:t>
      </w:r>
      <w:r>
        <w:rPr>
          <w:rFonts w:ascii="Times" w:hAnsi="Times" w:eastAsia="DengXian"/>
          <w:b/>
          <w:bCs/>
          <w:color w:val="000000"/>
          <w:kern w:val="24"/>
          <w:sz w:val="28"/>
          <w:szCs w:val="28"/>
          <w:lang w:val="en-US"/>
        </w:rPr>
        <w:t>1</w:t>
      </w:r>
      <w:r w:rsidRPr="005D4186">
        <w:rPr>
          <w:rFonts w:ascii="Times" w:hAnsi="Times" w:eastAsia="DengXian"/>
          <w:b/>
          <w:bCs/>
          <w:color w:val="000000"/>
          <w:kern w:val="24"/>
          <w:sz w:val="28"/>
          <w:szCs w:val="28"/>
          <w:lang w:val="en-US"/>
        </w:rPr>
        <w:t xml:space="preserve">. Information for original assays and modified sequences used in this </w:t>
      </w:r>
      <w:proofErr w:type="gramStart"/>
      <w:r w:rsidRPr="005D4186">
        <w:rPr>
          <w:rFonts w:ascii="Times" w:hAnsi="Times" w:eastAsia="DengXian"/>
          <w:b/>
          <w:bCs/>
          <w:color w:val="000000"/>
          <w:kern w:val="24"/>
          <w:sz w:val="28"/>
          <w:szCs w:val="28"/>
          <w:lang w:val="en-US"/>
        </w:rPr>
        <w:t>study</w:t>
      </w:r>
      <w:proofErr w:type="gramEnd"/>
      <w:r w:rsidRPr="005D4186">
        <w:rPr>
          <w:rFonts w:ascii="Times" w:hAnsi="Times" w:eastAsia="DengXian"/>
          <w:b/>
          <w:bCs/>
          <w:color w:val="000000"/>
          <w:kern w:val="24"/>
          <w:sz w:val="28"/>
          <w:szCs w:val="28"/>
          <w:lang w:val="en-US"/>
        </w:rPr>
        <w:t xml:space="preserve"> </w:t>
      </w:r>
    </w:p>
    <w:p w:rsidRPr="005D4186" w:rsidR="00D7690E" w:rsidP="00195F2E" w:rsidRDefault="00D7690E" w14:paraId="79B8E891" w14:textId="77777777">
      <w:pPr>
        <w:spacing w:line="480" w:lineRule="auto"/>
        <w:jc w:val="both"/>
        <w:rPr>
          <w:rFonts w:ascii="Times" w:hAnsi="Times"/>
          <w:lang w:val="en-US"/>
        </w:rPr>
      </w:pPr>
    </w:p>
    <w:p w:rsidRPr="005D4186" w:rsidR="00D7690E" w:rsidP="00195F2E" w:rsidRDefault="00D7690E" w14:paraId="45BF062D" w14:textId="77777777">
      <w:pPr>
        <w:spacing w:line="480" w:lineRule="auto"/>
        <w:jc w:val="both"/>
        <w:rPr>
          <w:rFonts w:ascii="Times" w:hAnsi="Times"/>
          <w:lang w:val="en-US"/>
        </w:rPr>
      </w:pPr>
      <w:r w:rsidRPr="00543067">
        <w:rPr>
          <w:rFonts w:ascii="Times" w:hAnsi="Times"/>
          <w:noProof/>
          <w:lang w:val="en-US"/>
        </w:rPr>
        <w:drawing>
          <wp:inline distT="0" distB="0" distL="0" distR="0" wp14:anchorId="1CE9FF99" wp14:editId="57FF44CE">
            <wp:extent cx="5943600" cy="328993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2"/>
                    <a:stretch>
                      <a:fillRect/>
                    </a:stretch>
                  </pic:blipFill>
                  <pic:spPr>
                    <a:xfrm>
                      <a:off x="0" y="0"/>
                      <a:ext cx="5943600" cy="3289935"/>
                    </a:xfrm>
                    <a:prstGeom prst="rect">
                      <a:avLst/>
                    </a:prstGeom>
                  </pic:spPr>
                </pic:pic>
              </a:graphicData>
            </a:graphic>
          </wp:inline>
        </w:drawing>
      </w:r>
    </w:p>
    <w:p w:rsidR="00D7690E" w:rsidP="00195F2E" w:rsidRDefault="00D7690E" w14:paraId="4C5CBDCB" w14:textId="77777777">
      <w:pPr>
        <w:spacing w:line="480" w:lineRule="auto"/>
        <w:jc w:val="both"/>
        <w:rPr>
          <w:rFonts w:ascii="Times" w:hAnsi="Times"/>
          <w:lang w:val="en-US"/>
        </w:rPr>
      </w:pPr>
    </w:p>
    <w:p w:rsidR="001B1E01" w:rsidP="00195F2E" w:rsidRDefault="008E7C6C" w14:paraId="1568BBB7" w14:textId="46B5BAF8">
      <w:pPr>
        <w:spacing w:line="480" w:lineRule="auto"/>
        <w:jc w:val="both"/>
        <w:rPr>
          <w:rFonts w:ascii="Times" w:hAnsi="Times"/>
          <w:b/>
          <w:bCs/>
          <w:color w:val="000000" w:themeColor="text1"/>
          <w:sz w:val="28"/>
          <w:szCs w:val="28"/>
          <w:lang w:val="en-US"/>
        </w:rPr>
      </w:pPr>
      <w:r w:rsidRPr="00382CF6">
        <w:rPr>
          <w:rFonts w:ascii="Times" w:hAnsi="Times"/>
          <w:b/>
          <w:bCs/>
          <w:color w:val="000000" w:themeColor="text1"/>
          <w:sz w:val="28"/>
          <w:szCs w:val="28"/>
          <w:lang w:val="en-US"/>
        </w:rPr>
        <w:t xml:space="preserve">Table </w:t>
      </w:r>
      <w:r w:rsidR="00564BA3">
        <w:rPr>
          <w:rFonts w:ascii="Times" w:hAnsi="Times"/>
          <w:b/>
          <w:bCs/>
          <w:color w:val="000000" w:themeColor="text1"/>
          <w:sz w:val="28"/>
          <w:szCs w:val="28"/>
          <w:lang w:val="en-US"/>
        </w:rPr>
        <w:t>2</w:t>
      </w:r>
      <w:r w:rsidRPr="00382CF6">
        <w:rPr>
          <w:rFonts w:ascii="Times" w:hAnsi="Times"/>
          <w:b/>
          <w:bCs/>
          <w:color w:val="000000" w:themeColor="text1"/>
          <w:sz w:val="28"/>
          <w:szCs w:val="28"/>
          <w:lang w:val="en-US"/>
        </w:rPr>
        <w:t xml:space="preserve">. Comparison between original assays and modified assays in 81 </w:t>
      </w:r>
      <w:r w:rsidR="005529ED">
        <w:rPr>
          <w:rFonts w:ascii="Times" w:hAnsi="Times"/>
          <w:b/>
          <w:bCs/>
          <w:color w:val="000000" w:themeColor="text1"/>
          <w:sz w:val="28"/>
          <w:szCs w:val="28"/>
          <w:lang w:val="en-US"/>
        </w:rPr>
        <w:t>wastewater</w:t>
      </w:r>
      <w:r w:rsidRPr="00382CF6" w:rsidR="005529ED">
        <w:rPr>
          <w:rFonts w:ascii="Times" w:hAnsi="Times"/>
          <w:b/>
          <w:bCs/>
          <w:color w:val="000000" w:themeColor="text1"/>
          <w:sz w:val="28"/>
          <w:szCs w:val="28"/>
          <w:lang w:val="en-US"/>
        </w:rPr>
        <w:t xml:space="preserve"> </w:t>
      </w:r>
      <w:r w:rsidRPr="00382CF6">
        <w:rPr>
          <w:rFonts w:ascii="Times" w:hAnsi="Times"/>
          <w:b/>
          <w:bCs/>
          <w:color w:val="000000" w:themeColor="text1"/>
          <w:sz w:val="28"/>
          <w:szCs w:val="28"/>
          <w:lang w:val="en-US"/>
        </w:rPr>
        <w:t>samples</w:t>
      </w:r>
    </w:p>
    <w:p w:rsidRPr="00382CF6" w:rsidR="00C04F24" w:rsidP="00195F2E" w:rsidRDefault="007944E6" w14:paraId="356B0E68" w14:textId="058ED63E">
      <w:pPr>
        <w:spacing w:line="480" w:lineRule="auto"/>
        <w:jc w:val="center"/>
        <w:rPr>
          <w:rFonts w:ascii="Times" w:hAnsi="Times"/>
          <w:b/>
          <w:bCs/>
          <w:color w:val="000000" w:themeColor="text1"/>
          <w:sz w:val="28"/>
          <w:szCs w:val="28"/>
        </w:rPr>
      </w:pPr>
      <w:r w:rsidRPr="007944E6">
        <w:rPr>
          <w:rFonts w:ascii="Times" w:hAnsi="Times"/>
          <w:b/>
          <w:bCs/>
          <w:noProof/>
          <w:color w:val="000000" w:themeColor="text1"/>
          <w:sz w:val="28"/>
          <w:szCs w:val="28"/>
        </w:rPr>
        <w:drawing>
          <wp:inline distT="0" distB="0" distL="0" distR="0" wp14:anchorId="53BDC763" wp14:editId="68888AD4">
            <wp:extent cx="5374020" cy="3248526"/>
            <wp:effectExtent l="0" t="0" r="0" b="3175"/>
            <wp:docPr id="989620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620082" name=""/>
                    <pic:cNvPicPr/>
                  </pic:nvPicPr>
                  <pic:blipFill>
                    <a:blip r:embed="rId13"/>
                    <a:stretch>
                      <a:fillRect/>
                    </a:stretch>
                  </pic:blipFill>
                  <pic:spPr>
                    <a:xfrm>
                      <a:off x="0" y="0"/>
                      <a:ext cx="5379672" cy="3251943"/>
                    </a:xfrm>
                    <a:prstGeom prst="rect">
                      <a:avLst/>
                    </a:prstGeom>
                  </pic:spPr>
                </pic:pic>
              </a:graphicData>
            </a:graphic>
          </wp:inline>
        </w:drawing>
      </w:r>
    </w:p>
    <w:p w:rsidRPr="00382CF6" w:rsidR="00895C9E" w:rsidP="00195F2E" w:rsidRDefault="00895C9E" w14:paraId="2845938E" w14:textId="77777777">
      <w:pPr>
        <w:spacing w:line="480" w:lineRule="auto"/>
        <w:jc w:val="both"/>
        <w:rPr>
          <w:rFonts w:ascii="Times" w:hAnsi="Times"/>
          <w:b/>
          <w:bCs/>
          <w:color w:val="000000" w:themeColor="text1"/>
          <w:sz w:val="28"/>
          <w:szCs w:val="28"/>
          <w:lang w:val="en-US"/>
        </w:rPr>
      </w:pPr>
      <w:bookmarkStart w:name="OLE_LINK185" w:id="398"/>
      <w:bookmarkStart w:name="OLE_LINK186" w:id="399"/>
    </w:p>
    <w:p w:rsidRPr="00382CF6" w:rsidR="007450DF" w:rsidP="00195F2E" w:rsidRDefault="007450DF" w14:paraId="2F3CE2E8" w14:textId="5F246372">
      <w:pPr>
        <w:spacing w:line="480" w:lineRule="auto"/>
        <w:jc w:val="both"/>
        <w:rPr>
          <w:rFonts w:ascii="Times" w:hAnsi="Times"/>
          <w:color w:val="000000" w:themeColor="text1"/>
          <w:sz w:val="28"/>
          <w:szCs w:val="28"/>
          <w:lang w:val="en-US"/>
        </w:rPr>
      </w:pPr>
      <w:bookmarkStart w:name="OLE_LINK14" w:id="400"/>
      <w:bookmarkStart w:name="OLE_LINK393" w:id="401"/>
      <w:bookmarkStart w:name="OLE_LINK394" w:id="402"/>
      <w:r w:rsidRPr="00382CF6">
        <w:rPr>
          <w:rFonts w:ascii="Times" w:hAnsi="Times"/>
          <w:b/>
          <w:bCs/>
          <w:color w:val="000000" w:themeColor="text1"/>
          <w:sz w:val="28"/>
          <w:szCs w:val="28"/>
          <w:lang w:val="en-US"/>
        </w:rPr>
        <w:t>Figure 1. The trends of variant sequences and mutation profiles of Omicron in Hong Kong.</w:t>
      </w:r>
      <w:r w:rsidRPr="00382CF6">
        <w:rPr>
          <w:rFonts w:ascii="Times" w:hAnsi="Times"/>
          <w:color w:val="000000" w:themeColor="text1"/>
          <w:sz w:val="28"/>
          <w:szCs w:val="28"/>
          <w:lang w:val="en-US"/>
        </w:rPr>
        <w:t xml:space="preserve"> </w:t>
      </w:r>
      <w:r w:rsidRPr="00382CF6">
        <w:rPr>
          <w:rFonts w:ascii="Times" w:hAnsi="Times"/>
          <w:b/>
          <w:bCs/>
          <w:color w:val="000000" w:themeColor="text1"/>
          <w:sz w:val="28"/>
          <w:szCs w:val="28"/>
          <w:lang w:val="en-US"/>
        </w:rPr>
        <w:t>a.</w:t>
      </w:r>
      <w:r w:rsidRPr="00382CF6">
        <w:rPr>
          <w:rFonts w:ascii="Times" w:hAnsi="Times"/>
          <w:color w:val="000000" w:themeColor="text1"/>
          <w:sz w:val="28"/>
          <w:szCs w:val="28"/>
          <w:lang w:val="en-US"/>
        </w:rPr>
        <w:t xml:space="preserve"> </w:t>
      </w:r>
      <w:r w:rsidRPr="002C4C21" w:rsidR="002C4C21">
        <w:rPr>
          <w:rFonts w:ascii="Times" w:hAnsi="Times"/>
          <w:color w:val="000000" w:themeColor="text1"/>
          <w:sz w:val="28"/>
          <w:szCs w:val="28"/>
          <w:lang w:val="en-US"/>
        </w:rPr>
        <w:t>The relative abundance of variant sequences during 1 Feb 2022- 2 May 2022 in Hong Kong.</w:t>
      </w:r>
      <w:r w:rsidRPr="00382CF6">
        <w:rPr>
          <w:rFonts w:ascii="Times" w:hAnsi="Times"/>
          <w:color w:val="000000" w:themeColor="text1"/>
          <w:sz w:val="28"/>
          <w:szCs w:val="28"/>
          <w:lang w:val="en-US"/>
        </w:rPr>
        <w:t xml:space="preserve"> </w:t>
      </w:r>
      <w:r w:rsidRPr="00382CF6">
        <w:rPr>
          <w:rFonts w:ascii="Times" w:hAnsi="Times"/>
          <w:b/>
          <w:bCs/>
          <w:color w:val="000000" w:themeColor="text1"/>
          <w:sz w:val="28"/>
          <w:szCs w:val="28"/>
          <w:lang w:val="en-US"/>
        </w:rPr>
        <w:t>b.</w:t>
      </w:r>
      <w:r w:rsidRPr="00382CF6">
        <w:rPr>
          <w:rFonts w:ascii="Times" w:hAnsi="Times"/>
          <w:color w:val="000000" w:themeColor="text1"/>
          <w:sz w:val="28"/>
          <w:szCs w:val="28"/>
          <w:lang w:val="en-US"/>
        </w:rPr>
        <w:t xml:space="preserve"> The mutation profiles in the genome of Omicron sequences (n=8</w:t>
      </w:r>
      <w:r w:rsidRPr="00382CF6" w:rsidR="00B50382">
        <w:rPr>
          <w:rFonts w:ascii="Times" w:hAnsi="Times"/>
          <w:color w:val="000000" w:themeColor="text1"/>
          <w:sz w:val="28"/>
          <w:szCs w:val="28"/>
          <w:lang w:val="en-US"/>
        </w:rPr>
        <w:t>8</w:t>
      </w:r>
      <w:r w:rsidRPr="00382CF6">
        <w:rPr>
          <w:rFonts w:ascii="Times" w:hAnsi="Times"/>
          <w:color w:val="000000" w:themeColor="text1"/>
          <w:sz w:val="28"/>
          <w:szCs w:val="28"/>
          <w:lang w:val="en-US"/>
        </w:rPr>
        <w:t xml:space="preserve">2). </w:t>
      </w:r>
      <w:r w:rsidRPr="00382CF6">
        <w:rPr>
          <w:rFonts w:ascii="Times" w:hAnsi="Times"/>
          <w:b/>
          <w:bCs/>
          <w:color w:val="000000" w:themeColor="text1"/>
          <w:sz w:val="28"/>
          <w:szCs w:val="28"/>
          <w:lang w:val="en-US"/>
        </w:rPr>
        <w:t>c.</w:t>
      </w:r>
      <w:r w:rsidRPr="00382CF6">
        <w:rPr>
          <w:rFonts w:ascii="Times" w:hAnsi="Times"/>
          <w:color w:val="000000" w:themeColor="text1"/>
          <w:sz w:val="28"/>
          <w:szCs w:val="28"/>
          <w:lang w:val="en-US"/>
        </w:rPr>
        <w:t xml:space="preserve"> The mutant frequency in the primer and probe binding sites of seven primer-probe sets. </w:t>
      </w:r>
      <w:r w:rsidRPr="00382CF6">
        <w:rPr>
          <w:rFonts w:ascii="Times" w:hAnsi="Times"/>
          <w:b/>
          <w:bCs/>
          <w:color w:val="000000" w:themeColor="text1"/>
          <w:sz w:val="28"/>
          <w:szCs w:val="28"/>
          <w:lang w:val="en-US"/>
        </w:rPr>
        <w:t>d.</w:t>
      </w:r>
      <w:r w:rsidRPr="00382CF6">
        <w:rPr>
          <w:rFonts w:ascii="Times" w:hAnsi="Times"/>
          <w:color w:val="000000" w:themeColor="text1"/>
          <w:sz w:val="28"/>
          <w:szCs w:val="28"/>
          <w:lang w:val="en-US"/>
        </w:rPr>
        <w:t xml:space="preserve"> The original sequences and modified sequences of UCDC-N1 probe, CCDC-N </w:t>
      </w:r>
      <w:r w:rsidRPr="00382CF6" w:rsidR="00B50382">
        <w:rPr>
          <w:rFonts w:ascii="Times" w:hAnsi="Times"/>
          <w:color w:val="000000" w:themeColor="text1"/>
          <w:sz w:val="28"/>
          <w:szCs w:val="28"/>
          <w:lang w:val="x-none"/>
        </w:rPr>
        <w:t>forward</w:t>
      </w:r>
      <w:r w:rsidRPr="00382CF6" w:rsidR="00B50382">
        <w:rPr>
          <w:rFonts w:ascii="Times" w:hAnsi="Times"/>
          <w:color w:val="000000" w:themeColor="text1"/>
          <w:sz w:val="28"/>
          <w:szCs w:val="28"/>
          <w:lang w:val="en-US"/>
        </w:rPr>
        <w:t xml:space="preserve"> </w:t>
      </w:r>
      <w:r w:rsidRPr="00382CF6">
        <w:rPr>
          <w:rFonts w:ascii="Times" w:hAnsi="Times"/>
          <w:color w:val="000000" w:themeColor="text1"/>
          <w:sz w:val="28"/>
          <w:szCs w:val="28"/>
          <w:lang w:val="en-US"/>
        </w:rPr>
        <w:t xml:space="preserve">primer and Charité-E </w:t>
      </w:r>
      <w:r w:rsidRPr="00382CF6" w:rsidR="00B50382">
        <w:rPr>
          <w:rFonts w:ascii="Times" w:hAnsi="Times"/>
          <w:color w:val="000000" w:themeColor="text1"/>
          <w:sz w:val="28"/>
          <w:szCs w:val="28"/>
          <w:lang w:val="en-US"/>
        </w:rPr>
        <w:t xml:space="preserve">forward </w:t>
      </w:r>
      <w:r w:rsidRPr="00382CF6">
        <w:rPr>
          <w:rFonts w:ascii="Times" w:hAnsi="Times"/>
          <w:color w:val="000000" w:themeColor="text1"/>
          <w:sz w:val="28"/>
          <w:szCs w:val="28"/>
          <w:lang w:val="en-US"/>
        </w:rPr>
        <w:t>primer.</w:t>
      </w:r>
      <w:r w:rsidR="001112AB">
        <w:rPr>
          <w:rFonts w:ascii="Times" w:hAnsi="Times"/>
          <w:color w:val="000000" w:themeColor="text1"/>
          <w:sz w:val="28"/>
          <w:szCs w:val="28"/>
          <w:lang w:val="en-US"/>
        </w:rPr>
        <w:t xml:space="preserve"> </w:t>
      </w:r>
      <w:r w:rsidRPr="001112AB" w:rsidR="001112AB">
        <w:rPr>
          <w:rFonts w:ascii="Times" w:hAnsi="Times"/>
          <w:color w:val="000000" w:themeColor="text1"/>
          <w:sz w:val="28"/>
          <w:szCs w:val="28"/>
          <w:lang w:val="en-US"/>
        </w:rPr>
        <w:t>These are the only three sequences within the seven assays where high-frequency mismatches (100%) were identified in their binding sequences in the sequence analysis.</w:t>
      </w:r>
      <w:bookmarkEnd w:id="400"/>
    </w:p>
    <w:bookmarkEnd w:id="401"/>
    <w:bookmarkEnd w:id="402"/>
    <w:p w:rsidRPr="00382CF6" w:rsidR="00CC14E5" w:rsidP="00195F2E" w:rsidRDefault="00CC14E5" w14:paraId="56F9FEA0" w14:textId="0D831554">
      <w:pPr>
        <w:spacing w:line="480" w:lineRule="auto"/>
        <w:jc w:val="both"/>
        <w:rPr>
          <w:rFonts w:ascii="Times" w:hAnsi="Times"/>
          <w:color w:val="000000" w:themeColor="text1"/>
          <w:sz w:val="28"/>
          <w:szCs w:val="28"/>
          <w:lang w:val="en-US"/>
        </w:rPr>
      </w:pPr>
    </w:p>
    <w:p w:rsidRPr="00382CF6" w:rsidR="002B5FF9" w:rsidP="00195F2E" w:rsidRDefault="002B5FF9" w14:paraId="271EB5AA" w14:textId="17D19C4F">
      <w:pPr>
        <w:spacing w:line="480" w:lineRule="auto"/>
        <w:jc w:val="both"/>
        <w:rPr>
          <w:rFonts w:ascii="Times" w:hAnsi="Times"/>
          <w:color w:val="000000" w:themeColor="text1"/>
          <w:sz w:val="28"/>
          <w:szCs w:val="28"/>
          <w:lang w:val="en-US"/>
        </w:rPr>
      </w:pPr>
      <w:bookmarkStart w:name="OLE_LINK401" w:id="403"/>
      <w:bookmarkStart w:name="OLE_LINK402" w:id="404"/>
      <w:bookmarkStart w:name="OLE_LINK285" w:id="405"/>
      <w:bookmarkStart w:name="OLE_LINK421" w:id="406"/>
      <w:r w:rsidRPr="00382CF6">
        <w:rPr>
          <w:rFonts w:ascii="Times" w:hAnsi="Times"/>
          <w:b/>
          <w:bCs/>
          <w:color w:val="000000" w:themeColor="text1"/>
          <w:sz w:val="28"/>
          <w:szCs w:val="28"/>
          <w:lang w:val="en-US"/>
        </w:rPr>
        <w:t xml:space="preserve">Figure 2. The </w:t>
      </w:r>
      <w:r w:rsidR="00101725">
        <w:rPr>
          <w:rFonts w:ascii="Times" w:hAnsi="Times"/>
          <w:b/>
          <w:bCs/>
          <w:color w:val="000000" w:themeColor="text1"/>
          <w:sz w:val="28"/>
          <w:szCs w:val="28"/>
          <w:lang w:val="en-US"/>
        </w:rPr>
        <w:t xml:space="preserve">analytical </w:t>
      </w:r>
      <w:r w:rsidRPr="00382CF6">
        <w:rPr>
          <w:rFonts w:ascii="Times" w:hAnsi="Times"/>
          <w:b/>
          <w:bCs/>
          <w:color w:val="000000" w:themeColor="text1"/>
          <w:sz w:val="28"/>
          <w:szCs w:val="28"/>
          <w:lang w:val="en-US"/>
        </w:rPr>
        <w:t>performance</w:t>
      </w:r>
      <w:r w:rsidR="00D3251C">
        <w:rPr>
          <w:rFonts w:ascii="Times" w:hAnsi="Times"/>
          <w:b/>
          <w:bCs/>
          <w:color w:val="000000" w:themeColor="text1"/>
          <w:sz w:val="28"/>
          <w:szCs w:val="28"/>
          <w:lang w:val="en-US"/>
        </w:rPr>
        <w:t>s</w:t>
      </w:r>
      <w:r w:rsidRPr="00382CF6">
        <w:rPr>
          <w:rFonts w:ascii="Times" w:hAnsi="Times"/>
          <w:b/>
          <w:bCs/>
          <w:color w:val="000000" w:themeColor="text1"/>
          <w:sz w:val="28"/>
          <w:szCs w:val="28"/>
          <w:lang w:val="en-US"/>
        </w:rPr>
        <w:t xml:space="preserve"> </w:t>
      </w:r>
      <w:r w:rsidR="00101725">
        <w:rPr>
          <w:rFonts w:ascii="Times" w:hAnsi="Times"/>
          <w:b/>
          <w:bCs/>
          <w:color w:val="000000" w:themeColor="text1"/>
          <w:sz w:val="28"/>
          <w:szCs w:val="28"/>
          <w:lang w:val="en-US"/>
        </w:rPr>
        <w:t>of the</w:t>
      </w:r>
      <w:r w:rsidRPr="00382CF6">
        <w:rPr>
          <w:rFonts w:ascii="Times" w:hAnsi="Times"/>
          <w:b/>
          <w:bCs/>
          <w:color w:val="000000" w:themeColor="text1"/>
          <w:sz w:val="28"/>
          <w:szCs w:val="28"/>
          <w:lang w:val="en-US"/>
        </w:rPr>
        <w:t xml:space="preserve"> assays. a. </w:t>
      </w:r>
      <w:r w:rsidRPr="00382CF6">
        <w:rPr>
          <w:rFonts w:ascii="Times" w:hAnsi="Times"/>
          <w:color w:val="000000" w:themeColor="text1"/>
          <w:sz w:val="28"/>
          <w:szCs w:val="28"/>
          <w:lang w:val="en-US"/>
        </w:rPr>
        <w:t xml:space="preserve">The standard curves and parameters of ten assays using </w:t>
      </w:r>
      <w:r w:rsidR="00D3251C">
        <w:rPr>
          <w:rFonts w:ascii="Times" w:hAnsi="Times"/>
          <w:color w:val="000000" w:themeColor="text1"/>
          <w:sz w:val="28"/>
          <w:szCs w:val="28"/>
          <w:lang w:val="en-US"/>
        </w:rPr>
        <w:t xml:space="preserve">the </w:t>
      </w:r>
      <w:r w:rsidRPr="00382CF6">
        <w:rPr>
          <w:rFonts w:ascii="Times" w:hAnsi="Times"/>
          <w:color w:val="000000" w:themeColor="text1"/>
          <w:sz w:val="28"/>
          <w:szCs w:val="28"/>
          <w:lang w:val="en-US"/>
        </w:rPr>
        <w:t>RNA control</w:t>
      </w:r>
      <w:r w:rsidR="00D3251C">
        <w:rPr>
          <w:rFonts w:ascii="Times" w:hAnsi="Times"/>
          <w:color w:val="000000" w:themeColor="text1"/>
          <w:sz w:val="28"/>
          <w:szCs w:val="28"/>
          <w:lang w:val="en-US"/>
        </w:rPr>
        <w:t xml:space="preserve"> of </w:t>
      </w:r>
      <w:r w:rsidRPr="00382CF6" w:rsidR="00D3251C">
        <w:rPr>
          <w:rFonts w:ascii="Times" w:hAnsi="Times"/>
          <w:color w:val="000000" w:themeColor="text1"/>
          <w:sz w:val="28"/>
          <w:szCs w:val="28"/>
          <w:lang w:val="en-US"/>
        </w:rPr>
        <w:t xml:space="preserve">Omicron </w:t>
      </w:r>
      <w:r w:rsidR="00D3251C">
        <w:rPr>
          <w:rFonts w:ascii="Times" w:hAnsi="Times"/>
          <w:color w:val="000000" w:themeColor="text1"/>
          <w:sz w:val="28"/>
          <w:szCs w:val="28"/>
          <w:lang w:val="en-US"/>
        </w:rPr>
        <w:t>BA.2</w:t>
      </w:r>
      <w:r w:rsidRPr="00382CF6">
        <w:rPr>
          <w:rFonts w:ascii="Times" w:hAnsi="Times"/>
          <w:color w:val="000000" w:themeColor="text1"/>
          <w:sz w:val="28"/>
          <w:szCs w:val="28"/>
          <w:lang w:val="en-US"/>
        </w:rPr>
        <w:t>.</w:t>
      </w:r>
      <w:r w:rsidRPr="00382CF6">
        <w:rPr>
          <w:rFonts w:ascii="Times" w:hAnsi="Times"/>
          <w:b/>
          <w:bCs/>
          <w:color w:val="000000" w:themeColor="text1"/>
          <w:sz w:val="28"/>
          <w:szCs w:val="28"/>
          <w:lang w:val="en-US"/>
        </w:rPr>
        <w:t xml:space="preserve"> </w:t>
      </w:r>
      <w:r w:rsidRPr="00730C1B" w:rsidR="00730C1B">
        <w:rPr>
          <w:rFonts w:ascii="Times" w:hAnsi="Times"/>
          <w:color w:val="000000" w:themeColor="text1"/>
          <w:sz w:val="28"/>
          <w:szCs w:val="28"/>
          <w:lang w:val="en-US"/>
        </w:rPr>
        <w:t>Charité-E and Modified Charité-E are highlighted in red due to their notable differences. ‘RSQ’ represents the R-squared value, reflecting the goodness of fit for the standard curve.</w:t>
      </w:r>
      <w:r w:rsidR="00730C1B">
        <w:rPr>
          <w:rFonts w:ascii="Times" w:hAnsi="Times"/>
          <w:b/>
          <w:bCs/>
          <w:color w:val="000000" w:themeColor="text1"/>
          <w:sz w:val="28"/>
          <w:szCs w:val="28"/>
          <w:lang w:val="en-US"/>
        </w:rPr>
        <w:t xml:space="preserve"> </w:t>
      </w:r>
      <w:r w:rsidRPr="00382CF6">
        <w:rPr>
          <w:rFonts w:ascii="Times" w:hAnsi="Times"/>
          <w:b/>
          <w:bCs/>
          <w:color w:val="000000" w:themeColor="text1"/>
          <w:sz w:val="28"/>
          <w:szCs w:val="28"/>
          <w:lang w:val="en-US"/>
        </w:rPr>
        <w:t xml:space="preserve">b. </w:t>
      </w:r>
      <w:r w:rsidRPr="00382CF6">
        <w:rPr>
          <w:rFonts w:ascii="Times" w:hAnsi="Times"/>
          <w:color w:val="000000" w:themeColor="text1"/>
          <w:sz w:val="28"/>
          <w:szCs w:val="28"/>
          <w:lang w:val="en-US"/>
        </w:rPr>
        <w:t xml:space="preserve">The </w:t>
      </w:r>
      <w:r w:rsidR="00505A89">
        <w:rPr>
          <w:rFonts w:ascii="Times" w:hAnsi="Times"/>
          <w:color w:val="000000" w:themeColor="text1"/>
          <w:sz w:val="28"/>
          <w:szCs w:val="28"/>
          <w:lang w:val="en-US"/>
        </w:rPr>
        <w:t xml:space="preserve">LoDs </w:t>
      </w:r>
      <w:r w:rsidR="00C053EF">
        <w:rPr>
          <w:rFonts w:ascii="Times" w:hAnsi="Times"/>
          <w:color w:val="000000" w:themeColor="text1"/>
          <w:sz w:val="28"/>
          <w:szCs w:val="28"/>
          <w:lang w:val="en-US"/>
        </w:rPr>
        <w:t xml:space="preserve">for </w:t>
      </w:r>
      <w:bookmarkStart w:name="OLE_LINK244" w:id="407"/>
      <w:bookmarkStart w:name="OLE_LINK245" w:id="408"/>
      <w:r w:rsidRPr="00C053EF" w:rsidR="00C053EF">
        <w:rPr>
          <w:rFonts w:ascii="Times" w:hAnsi="Times"/>
          <w:color w:val="000000" w:themeColor="text1"/>
          <w:sz w:val="28"/>
          <w:szCs w:val="28"/>
          <w:lang w:val="en-US"/>
        </w:rPr>
        <w:t>original assays and modified assays</w:t>
      </w:r>
      <w:bookmarkEnd w:id="407"/>
      <w:bookmarkEnd w:id="408"/>
      <w:r w:rsidR="00C053EF">
        <w:rPr>
          <w:rFonts w:ascii="Times" w:hAnsi="Times"/>
          <w:color w:val="000000" w:themeColor="text1"/>
          <w:sz w:val="28"/>
          <w:szCs w:val="28"/>
          <w:lang w:val="en-US"/>
        </w:rPr>
        <w:t>.</w:t>
      </w:r>
      <w:r w:rsidR="00505A89">
        <w:rPr>
          <w:rFonts w:ascii="Times" w:hAnsi="Times"/>
          <w:color w:val="000000" w:themeColor="text1"/>
          <w:sz w:val="28"/>
          <w:szCs w:val="28"/>
          <w:lang w:val="en-US"/>
        </w:rPr>
        <w:t xml:space="preserve"> </w:t>
      </w:r>
      <w:bookmarkEnd w:id="403"/>
      <w:bookmarkEnd w:id="404"/>
      <w:bookmarkEnd w:id="405"/>
      <w:r w:rsidRPr="006B4112" w:rsidR="006B4112">
        <w:rPr>
          <w:rFonts w:ascii="Times" w:hAnsi="Times"/>
          <w:color w:val="000000" w:themeColor="text1"/>
          <w:sz w:val="28"/>
          <w:szCs w:val="28"/>
          <w:lang w:val="en-US"/>
        </w:rPr>
        <w:t xml:space="preserve">Each point represents one of ten replicates performed at each concentration level, as well as the no-template control (NTC) during the </w:t>
      </w:r>
      <w:proofErr w:type="spellStart"/>
      <w:r w:rsidRPr="006B4112" w:rsidR="006B4112">
        <w:rPr>
          <w:rFonts w:ascii="Times" w:hAnsi="Times"/>
          <w:color w:val="000000" w:themeColor="text1"/>
          <w:sz w:val="28"/>
          <w:szCs w:val="28"/>
          <w:lang w:val="en-US"/>
        </w:rPr>
        <w:t>LoD</w:t>
      </w:r>
      <w:proofErr w:type="spellEnd"/>
      <w:r w:rsidRPr="006B4112" w:rsidR="006B4112">
        <w:rPr>
          <w:rFonts w:ascii="Times" w:hAnsi="Times"/>
          <w:color w:val="000000" w:themeColor="text1"/>
          <w:sz w:val="28"/>
          <w:szCs w:val="28"/>
          <w:lang w:val="en-US"/>
        </w:rPr>
        <w:t xml:space="preserve"> tests.</w:t>
      </w:r>
      <w:bookmarkEnd w:id="406"/>
    </w:p>
    <w:p w:rsidRPr="00382CF6" w:rsidR="000739E5" w:rsidP="00195F2E" w:rsidRDefault="000739E5" w14:paraId="1345BF99" w14:textId="18AF3849">
      <w:pPr>
        <w:spacing w:line="480" w:lineRule="auto"/>
        <w:jc w:val="both"/>
        <w:rPr>
          <w:rFonts w:ascii="Times" w:hAnsi="Times"/>
          <w:color w:val="000000" w:themeColor="text1"/>
          <w:sz w:val="28"/>
          <w:szCs w:val="28"/>
          <w:lang w:val="en-US"/>
        </w:rPr>
      </w:pPr>
    </w:p>
    <w:p w:rsidRPr="00382CF6" w:rsidR="0030663F" w:rsidP="00195F2E" w:rsidRDefault="0030663F" w14:paraId="50AC1D7F" w14:textId="19FB4BD0">
      <w:pPr>
        <w:spacing w:line="480" w:lineRule="auto"/>
        <w:jc w:val="both"/>
        <w:rPr>
          <w:rFonts w:ascii="Times" w:hAnsi="Times"/>
          <w:color w:val="000000" w:themeColor="text1"/>
          <w:sz w:val="28"/>
          <w:szCs w:val="28"/>
        </w:rPr>
      </w:pPr>
      <w:bookmarkStart w:name="OLE_LINK372" w:id="409"/>
      <w:bookmarkStart w:name="OLE_LINK377" w:id="410"/>
      <w:r w:rsidRPr="00382CF6">
        <w:rPr>
          <w:rFonts w:ascii="Times" w:hAnsi="Times"/>
          <w:b/>
          <w:bCs/>
          <w:color w:val="000000" w:themeColor="text1"/>
          <w:sz w:val="28"/>
          <w:szCs w:val="28"/>
          <w:lang w:val="en-US"/>
        </w:rPr>
        <w:t xml:space="preserve">Figure 3. The comparison </w:t>
      </w:r>
      <w:r w:rsidR="004142CE">
        <w:rPr>
          <w:rFonts w:ascii="Times" w:hAnsi="Times"/>
          <w:b/>
          <w:bCs/>
          <w:color w:val="000000" w:themeColor="text1"/>
          <w:sz w:val="28"/>
          <w:szCs w:val="28"/>
          <w:lang w:val="en-US"/>
        </w:rPr>
        <w:t xml:space="preserve">for detection </w:t>
      </w:r>
      <w:r w:rsidRPr="00382CF6">
        <w:rPr>
          <w:rFonts w:ascii="Times" w:hAnsi="Times"/>
          <w:b/>
          <w:bCs/>
          <w:color w:val="000000" w:themeColor="text1"/>
          <w:sz w:val="28"/>
          <w:szCs w:val="28"/>
          <w:lang w:val="en-US"/>
        </w:rPr>
        <w:t>results</w:t>
      </w:r>
      <w:r w:rsidR="004142CE">
        <w:rPr>
          <w:rFonts w:ascii="Times" w:hAnsi="Times"/>
          <w:b/>
          <w:bCs/>
          <w:color w:val="000000" w:themeColor="text1"/>
          <w:sz w:val="28"/>
          <w:szCs w:val="28"/>
          <w:lang w:val="en-US"/>
        </w:rPr>
        <w:t xml:space="preserve"> of actual </w:t>
      </w:r>
      <w:r w:rsidR="001F2966">
        <w:rPr>
          <w:rFonts w:ascii="Times" w:hAnsi="Times"/>
          <w:color w:val="000000" w:themeColor="text1"/>
          <w:sz w:val="28"/>
          <w:szCs w:val="28"/>
          <w:lang w:val="en-US"/>
        </w:rPr>
        <w:t>wastewater</w:t>
      </w:r>
      <w:r w:rsidR="004142CE">
        <w:rPr>
          <w:rFonts w:ascii="Times" w:hAnsi="Times"/>
          <w:b/>
          <w:bCs/>
          <w:color w:val="000000" w:themeColor="text1"/>
          <w:sz w:val="28"/>
          <w:szCs w:val="28"/>
          <w:lang w:val="en-US"/>
        </w:rPr>
        <w:t xml:space="preserve"> samples.</w:t>
      </w:r>
      <w:r w:rsidRPr="00382CF6">
        <w:rPr>
          <w:rFonts w:ascii="Times" w:hAnsi="Times"/>
          <w:b/>
          <w:bCs/>
          <w:color w:val="000000" w:themeColor="text1"/>
          <w:sz w:val="28"/>
          <w:szCs w:val="28"/>
          <w:lang w:val="en-US"/>
        </w:rPr>
        <w:t xml:space="preserve"> </w:t>
      </w:r>
      <w:r w:rsidR="004142CE">
        <w:rPr>
          <w:rFonts w:ascii="Times" w:hAnsi="Times"/>
          <w:b/>
          <w:bCs/>
          <w:color w:val="000000" w:themeColor="text1"/>
          <w:sz w:val="28"/>
          <w:szCs w:val="28"/>
          <w:lang w:val="en-US"/>
        </w:rPr>
        <w:t>a</w:t>
      </w:r>
      <w:r w:rsidRPr="00382CF6">
        <w:rPr>
          <w:rFonts w:ascii="Times" w:hAnsi="Times"/>
          <w:b/>
          <w:bCs/>
          <w:color w:val="000000" w:themeColor="text1"/>
          <w:sz w:val="28"/>
          <w:szCs w:val="28"/>
          <w:lang w:val="en-US"/>
        </w:rPr>
        <w:t xml:space="preserve">. </w:t>
      </w:r>
      <w:r w:rsidRPr="004142CE" w:rsidR="004142CE">
        <w:rPr>
          <w:rFonts w:ascii="Times" w:hAnsi="Times"/>
          <w:color w:val="000000" w:themeColor="text1"/>
          <w:sz w:val="28"/>
          <w:szCs w:val="28"/>
          <w:lang w:val="en-US"/>
        </w:rPr>
        <w:t xml:space="preserve">The </w:t>
      </w:r>
      <w:r w:rsidRPr="00382CF6" w:rsidR="004142CE">
        <w:rPr>
          <w:rFonts w:ascii="Times" w:hAnsi="Times"/>
          <w:color w:val="000000" w:themeColor="text1"/>
          <w:sz w:val="28"/>
          <w:szCs w:val="28"/>
          <w:lang w:val="en-US"/>
        </w:rPr>
        <w:t xml:space="preserve">positive rate </w:t>
      </w:r>
      <w:r w:rsidR="00F12C9D">
        <w:rPr>
          <w:rFonts w:ascii="Times" w:hAnsi="Times"/>
          <w:color w:val="000000" w:themeColor="text1"/>
          <w:sz w:val="28"/>
          <w:szCs w:val="28"/>
          <w:lang w:val="en-US"/>
        </w:rPr>
        <w:t>of</w:t>
      </w:r>
      <w:r w:rsidRPr="00382CF6" w:rsidR="004142CE">
        <w:rPr>
          <w:rFonts w:ascii="Times" w:hAnsi="Times"/>
          <w:color w:val="000000" w:themeColor="text1"/>
          <w:sz w:val="28"/>
          <w:szCs w:val="28"/>
          <w:lang w:val="en-US"/>
        </w:rPr>
        <w:t xml:space="preserve"> 35 samples</w:t>
      </w:r>
      <w:r w:rsidR="00F12C9D">
        <w:rPr>
          <w:rFonts w:ascii="Times" w:hAnsi="Times"/>
          <w:color w:val="000000" w:themeColor="text1"/>
          <w:sz w:val="28"/>
          <w:szCs w:val="28"/>
          <w:lang w:val="en-US"/>
        </w:rPr>
        <w:t xml:space="preserve"> by ten assays</w:t>
      </w:r>
      <w:r w:rsidRPr="00382CF6" w:rsidR="004142CE">
        <w:rPr>
          <w:rFonts w:ascii="Times" w:hAnsi="Times"/>
          <w:color w:val="000000" w:themeColor="text1"/>
          <w:sz w:val="28"/>
          <w:szCs w:val="28"/>
          <w:lang w:val="en-US"/>
        </w:rPr>
        <w:t>.</w:t>
      </w:r>
      <w:r w:rsidRPr="00382CF6" w:rsidR="00C053EF">
        <w:rPr>
          <w:rFonts w:ascii="Times" w:hAnsi="Times"/>
          <w:b/>
          <w:bCs/>
          <w:color w:val="000000" w:themeColor="text1"/>
          <w:sz w:val="28"/>
          <w:szCs w:val="28"/>
          <w:lang w:val="en-US"/>
        </w:rPr>
        <w:t xml:space="preserve"> </w:t>
      </w:r>
      <w:r w:rsidR="004142CE">
        <w:rPr>
          <w:rFonts w:ascii="Times" w:hAnsi="Times"/>
          <w:b/>
          <w:bCs/>
          <w:color w:val="000000" w:themeColor="text1"/>
          <w:sz w:val="28"/>
          <w:szCs w:val="28"/>
          <w:lang w:val="en-US"/>
        </w:rPr>
        <w:t>b</w:t>
      </w:r>
      <w:r w:rsidRPr="00382CF6" w:rsidR="00C053EF">
        <w:rPr>
          <w:rFonts w:ascii="Times" w:hAnsi="Times"/>
          <w:b/>
          <w:bCs/>
          <w:color w:val="000000" w:themeColor="text1"/>
          <w:sz w:val="28"/>
          <w:szCs w:val="28"/>
          <w:lang w:val="en-US"/>
        </w:rPr>
        <w:t xml:space="preserve">. </w:t>
      </w:r>
      <w:r w:rsidRPr="00382CF6" w:rsidR="00C053EF">
        <w:rPr>
          <w:rFonts w:ascii="Times" w:hAnsi="Times"/>
          <w:color w:val="000000" w:themeColor="text1"/>
          <w:sz w:val="28"/>
          <w:szCs w:val="28"/>
          <w:lang w:val="en-US"/>
        </w:rPr>
        <w:t xml:space="preserve">The Ct values of 32 positive samples </w:t>
      </w:r>
      <w:r w:rsidR="00AE13F8">
        <w:rPr>
          <w:rFonts w:ascii="Times" w:hAnsi="Times"/>
          <w:color w:val="000000" w:themeColor="text1"/>
          <w:sz w:val="28"/>
          <w:szCs w:val="28"/>
          <w:lang w:val="en-US"/>
        </w:rPr>
        <w:t xml:space="preserve">as detected </w:t>
      </w:r>
      <w:r w:rsidRPr="00382CF6" w:rsidR="00C053EF">
        <w:rPr>
          <w:rFonts w:ascii="Times" w:hAnsi="Times"/>
          <w:color w:val="000000" w:themeColor="text1"/>
          <w:sz w:val="28"/>
          <w:szCs w:val="28"/>
          <w:lang w:val="en-US"/>
        </w:rPr>
        <w:t>by ten assays.</w:t>
      </w:r>
      <w:r w:rsidR="00A61D0A">
        <w:rPr>
          <w:rFonts w:ascii="Times" w:hAnsi="Times"/>
          <w:color w:val="000000" w:themeColor="text1"/>
          <w:sz w:val="28"/>
          <w:szCs w:val="28"/>
          <w:lang w:val="en-US"/>
        </w:rPr>
        <w:t xml:space="preserve"> </w:t>
      </w:r>
      <w:r w:rsidRPr="00832B1D" w:rsidR="00832B1D">
        <w:rPr>
          <w:rFonts w:ascii="Times" w:hAnsi="Times"/>
          <w:color w:val="000000" w:themeColor="text1"/>
          <w:sz w:val="28"/>
          <w:szCs w:val="28"/>
          <w:lang w:val="en-US"/>
        </w:rPr>
        <w:t>The box represents the interquartile range or the middle 50% of the data, the line within the box denotes the median, and the whiskers represent the variability outside the upper and lower quartiles. The significance test was conducted using Two-way ANOVA to compare the original and modified assays. ** indicates p &lt; 0.01, **** indicates p &lt; 0.0001</w:t>
      </w:r>
      <w:r w:rsidR="00CE7A91">
        <w:rPr>
          <w:rFonts w:ascii="Times" w:hAnsi="Times"/>
          <w:color w:val="000000" w:themeColor="text1"/>
          <w:sz w:val="28"/>
          <w:szCs w:val="28"/>
          <w:lang w:val="en-US"/>
        </w:rPr>
        <w:t>.</w:t>
      </w:r>
      <w:r w:rsidRPr="00382CF6" w:rsidR="00C053EF">
        <w:rPr>
          <w:rFonts w:ascii="Times" w:hAnsi="Times"/>
          <w:color w:val="000000" w:themeColor="text1"/>
          <w:sz w:val="28"/>
          <w:szCs w:val="28"/>
          <w:lang w:val="en-US"/>
        </w:rPr>
        <w:t xml:space="preserve"> </w:t>
      </w:r>
      <w:r w:rsidRPr="004142CE" w:rsidR="004142CE">
        <w:rPr>
          <w:rFonts w:ascii="Times" w:hAnsi="Times"/>
          <w:b/>
          <w:bCs/>
          <w:color w:val="000000" w:themeColor="text1"/>
          <w:sz w:val="28"/>
          <w:szCs w:val="28"/>
          <w:lang w:val="en-US"/>
        </w:rPr>
        <w:t>c.</w:t>
      </w:r>
      <w:r w:rsidR="004142CE">
        <w:rPr>
          <w:rFonts w:ascii="Times" w:hAnsi="Times"/>
          <w:color w:val="000000" w:themeColor="text1"/>
          <w:sz w:val="28"/>
          <w:szCs w:val="28"/>
          <w:lang w:val="en-US"/>
        </w:rPr>
        <w:t xml:space="preserve"> </w:t>
      </w:r>
      <w:bookmarkStart w:name="OLE_LINK291" w:id="411"/>
      <w:bookmarkStart w:name="OLE_LINK295" w:id="412"/>
      <w:r w:rsidRPr="0044003E" w:rsidR="0044003E">
        <w:rPr>
          <w:rFonts w:ascii="Times" w:hAnsi="Times"/>
          <w:color w:val="000000" w:themeColor="text1"/>
          <w:sz w:val="28"/>
          <w:szCs w:val="28"/>
          <w:lang w:val="en-US"/>
        </w:rPr>
        <w:t xml:space="preserve">The comparison of average Ct values in two RT-qPCR reactions for 81 </w:t>
      </w:r>
      <w:r w:rsidR="00284E47">
        <w:rPr>
          <w:rFonts w:ascii="Times" w:hAnsi="Times"/>
          <w:color w:val="000000" w:themeColor="text1"/>
          <w:sz w:val="28"/>
          <w:szCs w:val="28"/>
          <w:lang w:val="en-US"/>
        </w:rPr>
        <w:t>wastewater</w:t>
      </w:r>
      <w:r w:rsidRPr="0044003E" w:rsidR="0044003E">
        <w:rPr>
          <w:rFonts w:ascii="Times" w:hAnsi="Times"/>
          <w:color w:val="000000" w:themeColor="text1"/>
          <w:sz w:val="28"/>
          <w:szCs w:val="28"/>
          <w:lang w:val="en-US"/>
        </w:rPr>
        <w:t xml:space="preserve"> samples detected by original and modified assays. Each point denotes an individual sample, and the connecting lines between points serve to indicate the Ct differences for the same sample as detected by different assays. In the violin plot, the thick black line inside the violin represents the interquartile range (25-75th percentile), and the thin black line represents the median. </w:t>
      </w:r>
      <w:bookmarkEnd w:id="411"/>
      <w:bookmarkEnd w:id="412"/>
      <w:r w:rsidRPr="00382CF6" w:rsidR="00C053EF">
        <w:rPr>
          <w:rFonts w:ascii="Times" w:hAnsi="Times"/>
          <w:b/>
          <w:bCs/>
          <w:color w:val="000000" w:themeColor="text1"/>
          <w:sz w:val="28"/>
          <w:szCs w:val="28"/>
          <w:lang w:val="en-US"/>
        </w:rPr>
        <w:t xml:space="preserve">d. </w:t>
      </w:r>
      <w:r w:rsidRPr="0058768F" w:rsidR="0058768F">
        <w:rPr>
          <w:rFonts w:ascii="Times" w:hAnsi="Times"/>
          <w:color w:val="000000" w:themeColor="text1"/>
          <w:sz w:val="28"/>
          <w:szCs w:val="28"/>
          <w:lang w:val="en-US"/>
        </w:rPr>
        <w:t>The specificity in detecting 20 negative sample pools using ten assays. The histogram denotes the specificity value of each assay in detecting 20 sample pools. The numbers in the purple box represent the detected Ct values.</w:t>
      </w:r>
      <w:bookmarkEnd w:id="409"/>
      <w:bookmarkEnd w:id="410"/>
    </w:p>
    <w:p w:rsidRPr="00382CF6" w:rsidR="002B5FF9" w:rsidP="00195F2E" w:rsidRDefault="002B5FF9" w14:paraId="7BF61C8D" w14:textId="1E7D7A22">
      <w:pPr>
        <w:spacing w:line="480" w:lineRule="auto"/>
        <w:jc w:val="both"/>
        <w:rPr>
          <w:rFonts w:ascii="Times" w:hAnsi="Times"/>
          <w:color w:val="000000" w:themeColor="text1"/>
          <w:sz w:val="28"/>
          <w:szCs w:val="28"/>
          <w:lang w:val="en-US"/>
        </w:rPr>
      </w:pPr>
    </w:p>
    <w:p w:rsidRPr="00382CF6" w:rsidR="00A56976" w:rsidP="00195F2E" w:rsidRDefault="0030663F" w14:paraId="6E5413F4" w14:textId="0B0FC11F">
      <w:pPr>
        <w:spacing w:line="480" w:lineRule="auto"/>
        <w:jc w:val="both"/>
        <w:rPr>
          <w:rFonts w:ascii="Times" w:hAnsi="Times"/>
          <w:color w:val="000000" w:themeColor="text1"/>
          <w:sz w:val="28"/>
          <w:szCs w:val="28"/>
        </w:rPr>
      </w:pPr>
      <w:bookmarkStart w:name="OLE_LINK391" w:id="413"/>
      <w:bookmarkStart w:name="OLE_LINK392" w:id="414"/>
      <w:r w:rsidRPr="00382CF6">
        <w:rPr>
          <w:rFonts w:ascii="Times" w:hAnsi="Times"/>
          <w:b/>
          <w:bCs/>
          <w:color w:val="000000" w:themeColor="text1"/>
          <w:sz w:val="28"/>
          <w:szCs w:val="28"/>
          <w:lang w:val="en-US"/>
        </w:rPr>
        <w:t xml:space="preserve">Figure 4. Mutations in </w:t>
      </w:r>
      <w:r w:rsidRPr="00382CF6" w:rsidR="00326638">
        <w:rPr>
          <w:rFonts w:ascii="Times" w:hAnsi="Times"/>
          <w:b/>
          <w:bCs/>
          <w:color w:val="000000" w:themeColor="text1"/>
          <w:sz w:val="28"/>
          <w:szCs w:val="28"/>
          <w:lang w:val="en-US"/>
        </w:rPr>
        <w:t>four genes (ORF1</w:t>
      </w:r>
      <w:r w:rsidR="00D260CE">
        <w:rPr>
          <w:rFonts w:ascii="Times" w:hAnsi="Times"/>
          <w:b/>
          <w:bCs/>
          <w:color w:val="000000" w:themeColor="text1"/>
          <w:sz w:val="28"/>
          <w:szCs w:val="28"/>
          <w:lang w:val="en-US"/>
        </w:rPr>
        <w:t>ab</w:t>
      </w:r>
      <w:r w:rsidRPr="00382CF6" w:rsidR="00326638">
        <w:rPr>
          <w:rFonts w:ascii="Times" w:hAnsi="Times"/>
          <w:b/>
          <w:bCs/>
          <w:color w:val="000000" w:themeColor="text1"/>
          <w:sz w:val="28"/>
          <w:szCs w:val="28"/>
          <w:lang w:val="en-US"/>
        </w:rPr>
        <w:t xml:space="preserve">, S, E, N) </w:t>
      </w:r>
      <w:r w:rsidRPr="00382CF6" w:rsidR="00D026B1">
        <w:rPr>
          <w:rFonts w:ascii="Times" w:hAnsi="Times"/>
          <w:b/>
          <w:bCs/>
          <w:color w:val="000000" w:themeColor="text1"/>
          <w:sz w:val="28"/>
          <w:szCs w:val="28"/>
          <w:lang w:val="en-US"/>
        </w:rPr>
        <w:t xml:space="preserve">by Illumina sequencing </w:t>
      </w:r>
      <w:r w:rsidRPr="00382CF6" w:rsidR="00326638">
        <w:rPr>
          <w:rFonts w:ascii="Times" w:hAnsi="Times"/>
          <w:b/>
          <w:bCs/>
          <w:color w:val="000000" w:themeColor="text1"/>
          <w:sz w:val="28"/>
          <w:szCs w:val="28"/>
          <w:lang w:val="en-US"/>
        </w:rPr>
        <w:t xml:space="preserve">and </w:t>
      </w:r>
      <w:r w:rsidRPr="00382CF6" w:rsidR="00D026B1">
        <w:rPr>
          <w:rFonts w:ascii="Times" w:hAnsi="Times"/>
          <w:b/>
          <w:bCs/>
          <w:color w:val="000000" w:themeColor="text1"/>
          <w:sz w:val="28"/>
          <w:szCs w:val="28"/>
          <w:lang w:val="en-US"/>
        </w:rPr>
        <w:t>mean Ct values by ten assays for</w:t>
      </w:r>
      <w:r w:rsidRPr="00382CF6" w:rsidR="00326638">
        <w:rPr>
          <w:rFonts w:ascii="Times" w:hAnsi="Times"/>
          <w:b/>
          <w:bCs/>
          <w:color w:val="000000" w:themeColor="text1"/>
          <w:sz w:val="28"/>
          <w:szCs w:val="28"/>
          <w:lang w:val="en-US"/>
        </w:rPr>
        <w:t xml:space="preserve"> </w:t>
      </w:r>
      <w:r w:rsidRPr="00382CF6">
        <w:rPr>
          <w:rFonts w:ascii="Times" w:hAnsi="Times"/>
          <w:b/>
          <w:bCs/>
          <w:color w:val="000000" w:themeColor="text1"/>
          <w:sz w:val="28"/>
          <w:szCs w:val="28"/>
          <w:lang w:val="en-US"/>
        </w:rPr>
        <w:t xml:space="preserve">six </w:t>
      </w:r>
      <w:r w:rsidRPr="001F2966" w:rsidR="001F2966">
        <w:rPr>
          <w:rFonts w:ascii="Times" w:hAnsi="Times"/>
          <w:b/>
          <w:bCs/>
          <w:color w:val="000000" w:themeColor="text1"/>
          <w:sz w:val="28"/>
          <w:szCs w:val="28"/>
          <w:lang w:val="en-US"/>
        </w:rPr>
        <w:t>wastewater</w:t>
      </w:r>
      <w:r w:rsidRPr="00382CF6">
        <w:rPr>
          <w:rFonts w:ascii="Times" w:hAnsi="Times"/>
          <w:b/>
          <w:bCs/>
          <w:color w:val="000000" w:themeColor="text1"/>
          <w:sz w:val="28"/>
          <w:szCs w:val="28"/>
          <w:lang w:val="en-US"/>
        </w:rPr>
        <w:t xml:space="preserve"> samples. a. </w:t>
      </w:r>
      <w:r w:rsidRPr="00382CF6" w:rsidR="0092471F">
        <w:rPr>
          <w:rFonts w:ascii="Times" w:hAnsi="Times"/>
          <w:color w:val="000000" w:themeColor="text1"/>
          <w:sz w:val="28"/>
          <w:szCs w:val="28"/>
          <w:lang w:val="en-US"/>
        </w:rPr>
        <w:t xml:space="preserve">The Ct values of the six </w:t>
      </w:r>
      <w:r w:rsidR="001F2966">
        <w:rPr>
          <w:rFonts w:ascii="Times" w:hAnsi="Times"/>
          <w:color w:val="000000" w:themeColor="text1"/>
          <w:sz w:val="28"/>
          <w:szCs w:val="28"/>
          <w:lang w:val="en-US"/>
        </w:rPr>
        <w:t>wastewater</w:t>
      </w:r>
      <w:r w:rsidRPr="00382CF6" w:rsidR="0092471F">
        <w:rPr>
          <w:rFonts w:ascii="Times" w:hAnsi="Times"/>
          <w:color w:val="000000" w:themeColor="text1"/>
          <w:sz w:val="28"/>
          <w:szCs w:val="28"/>
          <w:lang w:val="en-US"/>
        </w:rPr>
        <w:t xml:space="preserve"> samples detected by ten primer-probe sets. The modified assays were highlighted with red color.</w:t>
      </w:r>
      <w:r w:rsidRPr="00382CF6">
        <w:rPr>
          <w:rFonts w:ascii="Times" w:hAnsi="Times"/>
          <w:color w:val="000000" w:themeColor="text1"/>
          <w:sz w:val="28"/>
          <w:szCs w:val="28"/>
          <w:lang w:val="en-US"/>
        </w:rPr>
        <w:t xml:space="preserve"> </w:t>
      </w:r>
      <w:r w:rsidRPr="00382CF6">
        <w:rPr>
          <w:rFonts w:ascii="Times" w:hAnsi="Times"/>
          <w:b/>
          <w:bCs/>
          <w:color w:val="000000" w:themeColor="text1"/>
          <w:sz w:val="28"/>
          <w:szCs w:val="28"/>
          <w:lang w:val="en-US"/>
        </w:rPr>
        <w:t>b.</w:t>
      </w:r>
      <w:r w:rsidRPr="00382CF6" w:rsidR="00212E7A">
        <w:rPr>
          <w:rFonts w:ascii="Times" w:hAnsi="Times"/>
          <w:color w:val="000000" w:themeColor="text1"/>
          <w:sz w:val="28"/>
          <w:szCs w:val="28"/>
          <w:lang w:val="en-US"/>
        </w:rPr>
        <w:t xml:space="preserve"> </w:t>
      </w:r>
      <w:r w:rsidRPr="00382CF6" w:rsidR="0092471F">
        <w:rPr>
          <w:rFonts w:ascii="Times" w:hAnsi="Times"/>
          <w:color w:val="000000" w:themeColor="text1"/>
          <w:sz w:val="28"/>
          <w:szCs w:val="28"/>
          <w:lang w:val="en-US"/>
        </w:rPr>
        <w:t>The substitutions in four genes of ORF1</w:t>
      </w:r>
      <w:r w:rsidR="00D260CE">
        <w:rPr>
          <w:rFonts w:ascii="Times" w:hAnsi="Times"/>
          <w:color w:val="000000" w:themeColor="text1"/>
          <w:sz w:val="28"/>
          <w:szCs w:val="28"/>
          <w:lang w:val="en-US"/>
        </w:rPr>
        <w:t>ab</w:t>
      </w:r>
      <w:r w:rsidRPr="00382CF6" w:rsidR="0092471F">
        <w:rPr>
          <w:rFonts w:ascii="Times" w:hAnsi="Times"/>
          <w:color w:val="000000" w:themeColor="text1"/>
          <w:sz w:val="28"/>
          <w:szCs w:val="28"/>
          <w:lang w:val="en-US"/>
        </w:rPr>
        <w:t xml:space="preserve">, S, E and N in six </w:t>
      </w:r>
      <w:r w:rsidR="001F2966">
        <w:rPr>
          <w:rFonts w:ascii="Times" w:hAnsi="Times"/>
          <w:color w:val="000000" w:themeColor="text1"/>
          <w:sz w:val="28"/>
          <w:szCs w:val="28"/>
          <w:lang w:val="en-US"/>
        </w:rPr>
        <w:t>wastewater</w:t>
      </w:r>
      <w:r w:rsidRPr="00382CF6" w:rsidR="0092471F">
        <w:rPr>
          <w:rFonts w:ascii="Times" w:hAnsi="Times"/>
          <w:color w:val="000000" w:themeColor="text1"/>
          <w:sz w:val="28"/>
          <w:szCs w:val="28"/>
          <w:lang w:val="en-US"/>
        </w:rPr>
        <w:t xml:space="preserve"> samples. The mutations located in the primer-probe binding sites were placed in the red box.</w:t>
      </w:r>
      <w:r w:rsidRPr="00382CF6" w:rsidR="00212E7A">
        <w:rPr>
          <w:rFonts w:ascii="Times" w:hAnsi="Times"/>
          <w:color w:val="000000" w:themeColor="text1"/>
          <w:sz w:val="28"/>
          <w:szCs w:val="28"/>
          <w:lang w:val="en-US"/>
        </w:rPr>
        <w:t xml:space="preserve"> </w:t>
      </w:r>
      <w:r w:rsidRPr="00382CF6" w:rsidR="00212E7A">
        <w:rPr>
          <w:rFonts w:ascii="Times" w:hAnsi="Times"/>
          <w:b/>
          <w:bCs/>
          <w:color w:val="000000" w:themeColor="text1"/>
          <w:sz w:val="28"/>
          <w:szCs w:val="28"/>
          <w:lang w:val="en-US"/>
        </w:rPr>
        <w:t>c.</w:t>
      </w:r>
      <w:r w:rsidRPr="00382CF6" w:rsidR="00212E7A">
        <w:rPr>
          <w:rFonts w:ascii="Times" w:hAnsi="Times"/>
          <w:color w:val="000000" w:themeColor="text1"/>
          <w:sz w:val="28"/>
          <w:szCs w:val="28"/>
          <w:lang w:val="en-US"/>
        </w:rPr>
        <w:t xml:space="preserve"> </w:t>
      </w:r>
      <w:bookmarkEnd w:id="396"/>
      <w:bookmarkEnd w:id="397"/>
      <w:bookmarkEnd w:id="398"/>
      <w:bookmarkEnd w:id="399"/>
      <w:r w:rsidRPr="00382CF6" w:rsidR="0092471F">
        <w:rPr>
          <w:rFonts w:ascii="Times" w:hAnsi="Times"/>
          <w:color w:val="000000" w:themeColor="text1"/>
          <w:sz w:val="28"/>
          <w:szCs w:val="28"/>
          <w:lang w:val="en-US"/>
        </w:rPr>
        <w:t>The deletions detected in four genes of ORF1</w:t>
      </w:r>
      <w:r w:rsidR="00D260CE">
        <w:rPr>
          <w:rFonts w:ascii="Times" w:hAnsi="Times"/>
          <w:color w:val="000000" w:themeColor="text1"/>
          <w:sz w:val="28"/>
          <w:szCs w:val="28"/>
          <w:lang w:val="en-US"/>
        </w:rPr>
        <w:t>ab</w:t>
      </w:r>
      <w:r w:rsidRPr="00382CF6" w:rsidR="0092471F">
        <w:rPr>
          <w:rFonts w:ascii="Times" w:hAnsi="Times"/>
          <w:color w:val="000000" w:themeColor="text1"/>
          <w:sz w:val="28"/>
          <w:szCs w:val="28"/>
          <w:lang w:val="en-US"/>
        </w:rPr>
        <w:t xml:space="preserve">, S, E and N in six </w:t>
      </w:r>
      <w:r w:rsidR="001F2966">
        <w:rPr>
          <w:rFonts w:ascii="Times" w:hAnsi="Times"/>
          <w:color w:val="000000" w:themeColor="text1"/>
          <w:sz w:val="28"/>
          <w:szCs w:val="28"/>
          <w:lang w:val="en-US"/>
        </w:rPr>
        <w:t>wastewater</w:t>
      </w:r>
      <w:r w:rsidRPr="00382CF6" w:rsidR="0092471F">
        <w:rPr>
          <w:rFonts w:ascii="Times" w:hAnsi="Times"/>
          <w:color w:val="000000" w:themeColor="text1"/>
          <w:sz w:val="28"/>
          <w:szCs w:val="28"/>
          <w:lang w:val="en-US"/>
        </w:rPr>
        <w:t xml:space="preserve"> samples</w:t>
      </w:r>
      <w:r w:rsidR="00301CD4">
        <w:rPr>
          <w:rFonts w:ascii="Times" w:hAnsi="Times"/>
          <w:color w:val="000000" w:themeColor="text1"/>
          <w:sz w:val="28"/>
          <w:szCs w:val="28"/>
          <w:lang w:val="en-US"/>
        </w:rPr>
        <w:t>.</w:t>
      </w:r>
      <w:bookmarkEnd w:id="413"/>
      <w:bookmarkEnd w:id="414"/>
    </w:p>
    <w:sectPr w:rsidRPr="00382CF6" w:rsidR="00A56976" w:rsidSect="00E33B79">
      <w:footerReference w:type="even" r:id="rId14"/>
      <w:footerReference w:type="default" r:id="rId15"/>
      <w:pgSz w:w="12240" w:h="15840" w:orient="portrait"/>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74EFF" w:rsidP="00DF4BBD" w:rsidRDefault="00974EFF" w14:paraId="5564F24E" w14:textId="77777777">
      <w:r>
        <w:separator/>
      </w:r>
    </w:p>
  </w:endnote>
  <w:endnote w:type="continuationSeparator" w:id="0">
    <w:p w:rsidR="00974EFF" w:rsidP="00DF4BBD" w:rsidRDefault="00974EFF" w14:paraId="382C369B" w14:textId="77777777">
      <w:r>
        <w:continuationSeparator/>
      </w:r>
    </w:p>
  </w:endnote>
  <w:endnote w:type="continuationNotice" w:id="1">
    <w:p w:rsidR="00974EFF" w:rsidRDefault="00974EFF" w14:paraId="5B8364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63102299"/>
      <w:docPartObj>
        <w:docPartGallery w:val="Page Numbers (Bottom of Page)"/>
        <w:docPartUnique/>
      </w:docPartObj>
    </w:sdtPr>
    <w:sdtEndPr>
      <w:rPr>
        <w:rStyle w:val="PageNumber"/>
      </w:rPr>
    </w:sdtEndPr>
    <w:sdtContent>
      <w:p w:rsidR="00DF4BBD" w:rsidRDefault="00DF4BBD" w14:paraId="480F32F5" w14:textId="6FD1745F">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DF4BBD" w:rsidRDefault="00DF4BBD" w14:paraId="424E11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1232126"/>
      <w:docPartObj>
        <w:docPartGallery w:val="Page Numbers (Bottom of Page)"/>
        <w:docPartUnique/>
      </w:docPartObj>
    </w:sdtPr>
    <w:sdtEndPr>
      <w:rPr>
        <w:rStyle w:val="PageNumber"/>
      </w:rPr>
    </w:sdtEndPr>
    <w:sdtContent>
      <w:p w:rsidR="00DF4BBD" w:rsidRDefault="00DF4BBD" w14:paraId="48D6B14D" w14:textId="1FB1022B">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DF4BBD" w:rsidRDefault="00DF4BBD" w14:paraId="3736B5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74EFF" w:rsidP="00DF4BBD" w:rsidRDefault="00974EFF" w14:paraId="621BCFD0" w14:textId="77777777">
      <w:r>
        <w:separator/>
      </w:r>
    </w:p>
  </w:footnote>
  <w:footnote w:type="continuationSeparator" w:id="0">
    <w:p w:rsidR="00974EFF" w:rsidP="00DF4BBD" w:rsidRDefault="00974EFF" w14:paraId="0796EA05" w14:textId="77777777">
      <w:r>
        <w:continuationSeparator/>
      </w:r>
    </w:p>
  </w:footnote>
  <w:footnote w:type="continuationNotice" w:id="1">
    <w:p w:rsidR="00974EFF" w:rsidRDefault="00974EFF" w14:paraId="63A5D76B"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D6728"/>
    <w:multiLevelType w:val="hybridMultilevel"/>
    <w:tmpl w:val="C73490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3164029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3"/>
  <w:bordersDoNotSurroundHeader/>
  <w:bordersDoNotSurroundFooter/>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Science Total Environ&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4464AB"/>
    <w:rsid w:val="00000686"/>
    <w:rsid w:val="00001F0B"/>
    <w:rsid w:val="00003858"/>
    <w:rsid w:val="00005172"/>
    <w:rsid w:val="00005C33"/>
    <w:rsid w:val="00006AF1"/>
    <w:rsid w:val="00006CB3"/>
    <w:rsid w:val="0001019C"/>
    <w:rsid w:val="00011D24"/>
    <w:rsid w:val="000124B4"/>
    <w:rsid w:val="00012824"/>
    <w:rsid w:val="000133C3"/>
    <w:rsid w:val="00013908"/>
    <w:rsid w:val="00013FC6"/>
    <w:rsid w:val="00015536"/>
    <w:rsid w:val="00016109"/>
    <w:rsid w:val="00016415"/>
    <w:rsid w:val="00016F3E"/>
    <w:rsid w:val="00020A69"/>
    <w:rsid w:val="00022A17"/>
    <w:rsid w:val="00023DB2"/>
    <w:rsid w:val="0002459E"/>
    <w:rsid w:val="000267C9"/>
    <w:rsid w:val="00026EC5"/>
    <w:rsid w:val="00026F81"/>
    <w:rsid w:val="00031420"/>
    <w:rsid w:val="00032323"/>
    <w:rsid w:val="000325FE"/>
    <w:rsid w:val="000330BE"/>
    <w:rsid w:val="00034BE2"/>
    <w:rsid w:val="000355E6"/>
    <w:rsid w:val="00035734"/>
    <w:rsid w:val="00035A13"/>
    <w:rsid w:val="00036497"/>
    <w:rsid w:val="000365CE"/>
    <w:rsid w:val="0003660F"/>
    <w:rsid w:val="000368CB"/>
    <w:rsid w:val="000377D7"/>
    <w:rsid w:val="00040E7B"/>
    <w:rsid w:val="000437F3"/>
    <w:rsid w:val="000443AF"/>
    <w:rsid w:val="0004450A"/>
    <w:rsid w:val="000469DE"/>
    <w:rsid w:val="00047134"/>
    <w:rsid w:val="0004715B"/>
    <w:rsid w:val="0004797A"/>
    <w:rsid w:val="00050320"/>
    <w:rsid w:val="00050B2B"/>
    <w:rsid w:val="00053302"/>
    <w:rsid w:val="00053DBB"/>
    <w:rsid w:val="00055352"/>
    <w:rsid w:val="00056B2D"/>
    <w:rsid w:val="00057317"/>
    <w:rsid w:val="0006185C"/>
    <w:rsid w:val="0006225B"/>
    <w:rsid w:val="00063A42"/>
    <w:rsid w:val="00063FF6"/>
    <w:rsid w:val="00064C46"/>
    <w:rsid w:val="0006589F"/>
    <w:rsid w:val="00066942"/>
    <w:rsid w:val="00066C8F"/>
    <w:rsid w:val="000674FF"/>
    <w:rsid w:val="00067DD6"/>
    <w:rsid w:val="0007020F"/>
    <w:rsid w:val="000714AD"/>
    <w:rsid w:val="00071C71"/>
    <w:rsid w:val="00073859"/>
    <w:rsid w:val="000739E5"/>
    <w:rsid w:val="0007479E"/>
    <w:rsid w:val="000758D0"/>
    <w:rsid w:val="00077AD6"/>
    <w:rsid w:val="00080BE3"/>
    <w:rsid w:val="00080D84"/>
    <w:rsid w:val="00081436"/>
    <w:rsid w:val="000838A2"/>
    <w:rsid w:val="00084011"/>
    <w:rsid w:val="00084213"/>
    <w:rsid w:val="00084A51"/>
    <w:rsid w:val="00085B6B"/>
    <w:rsid w:val="00086DA2"/>
    <w:rsid w:val="000872B1"/>
    <w:rsid w:val="0008750F"/>
    <w:rsid w:val="00092C1C"/>
    <w:rsid w:val="0009364B"/>
    <w:rsid w:val="0009580F"/>
    <w:rsid w:val="00097900"/>
    <w:rsid w:val="00097A00"/>
    <w:rsid w:val="000A0BA8"/>
    <w:rsid w:val="000A2093"/>
    <w:rsid w:val="000A3B59"/>
    <w:rsid w:val="000A516E"/>
    <w:rsid w:val="000A7463"/>
    <w:rsid w:val="000A7946"/>
    <w:rsid w:val="000A7E82"/>
    <w:rsid w:val="000B19B3"/>
    <w:rsid w:val="000B1CF5"/>
    <w:rsid w:val="000B2C4C"/>
    <w:rsid w:val="000B38B7"/>
    <w:rsid w:val="000B3C69"/>
    <w:rsid w:val="000B423F"/>
    <w:rsid w:val="000B4D3D"/>
    <w:rsid w:val="000B4F55"/>
    <w:rsid w:val="000B5257"/>
    <w:rsid w:val="000B537B"/>
    <w:rsid w:val="000B61E1"/>
    <w:rsid w:val="000B62D4"/>
    <w:rsid w:val="000B6C7F"/>
    <w:rsid w:val="000B704A"/>
    <w:rsid w:val="000C08FD"/>
    <w:rsid w:val="000C190B"/>
    <w:rsid w:val="000C2168"/>
    <w:rsid w:val="000C2792"/>
    <w:rsid w:val="000C291E"/>
    <w:rsid w:val="000C2FB0"/>
    <w:rsid w:val="000C38C9"/>
    <w:rsid w:val="000C5496"/>
    <w:rsid w:val="000C6349"/>
    <w:rsid w:val="000C6791"/>
    <w:rsid w:val="000C7BFB"/>
    <w:rsid w:val="000D0509"/>
    <w:rsid w:val="000D0F8C"/>
    <w:rsid w:val="000D2696"/>
    <w:rsid w:val="000D2F42"/>
    <w:rsid w:val="000D5FE5"/>
    <w:rsid w:val="000D62E9"/>
    <w:rsid w:val="000D6D4E"/>
    <w:rsid w:val="000D709C"/>
    <w:rsid w:val="000D7523"/>
    <w:rsid w:val="000D7E38"/>
    <w:rsid w:val="000E00B0"/>
    <w:rsid w:val="000E10D1"/>
    <w:rsid w:val="000E156E"/>
    <w:rsid w:val="000E1E0B"/>
    <w:rsid w:val="000E25A8"/>
    <w:rsid w:val="000E30B3"/>
    <w:rsid w:val="000E5333"/>
    <w:rsid w:val="000E5561"/>
    <w:rsid w:val="000E5C12"/>
    <w:rsid w:val="000F0480"/>
    <w:rsid w:val="000F1FA2"/>
    <w:rsid w:val="000F210B"/>
    <w:rsid w:val="000F433C"/>
    <w:rsid w:val="000F589E"/>
    <w:rsid w:val="000F6E97"/>
    <w:rsid w:val="000F7667"/>
    <w:rsid w:val="000F7E62"/>
    <w:rsid w:val="00101355"/>
    <w:rsid w:val="001014BC"/>
    <w:rsid w:val="00101725"/>
    <w:rsid w:val="00101A28"/>
    <w:rsid w:val="00101ED6"/>
    <w:rsid w:val="00102A03"/>
    <w:rsid w:val="00102EB3"/>
    <w:rsid w:val="00102F61"/>
    <w:rsid w:val="00105096"/>
    <w:rsid w:val="001112AB"/>
    <w:rsid w:val="001122D4"/>
    <w:rsid w:val="001129F2"/>
    <w:rsid w:val="001138ED"/>
    <w:rsid w:val="00114516"/>
    <w:rsid w:val="001158F7"/>
    <w:rsid w:val="0011692F"/>
    <w:rsid w:val="001172A6"/>
    <w:rsid w:val="001204FC"/>
    <w:rsid w:val="00122227"/>
    <w:rsid w:val="00122FC8"/>
    <w:rsid w:val="001231D8"/>
    <w:rsid w:val="00124914"/>
    <w:rsid w:val="00124D5A"/>
    <w:rsid w:val="00125A77"/>
    <w:rsid w:val="001266A8"/>
    <w:rsid w:val="00127357"/>
    <w:rsid w:val="00131F25"/>
    <w:rsid w:val="00133D16"/>
    <w:rsid w:val="001348F0"/>
    <w:rsid w:val="0013609D"/>
    <w:rsid w:val="00137443"/>
    <w:rsid w:val="00140895"/>
    <w:rsid w:val="00140A82"/>
    <w:rsid w:val="001411F3"/>
    <w:rsid w:val="001425BA"/>
    <w:rsid w:val="0014293A"/>
    <w:rsid w:val="00142D9C"/>
    <w:rsid w:val="00143345"/>
    <w:rsid w:val="0014338C"/>
    <w:rsid w:val="001434EE"/>
    <w:rsid w:val="0014366E"/>
    <w:rsid w:val="00144949"/>
    <w:rsid w:val="00146642"/>
    <w:rsid w:val="00147499"/>
    <w:rsid w:val="0014755D"/>
    <w:rsid w:val="00147FD5"/>
    <w:rsid w:val="00150CB1"/>
    <w:rsid w:val="00154AB3"/>
    <w:rsid w:val="00155CD2"/>
    <w:rsid w:val="00157CED"/>
    <w:rsid w:val="00160B6C"/>
    <w:rsid w:val="0016217E"/>
    <w:rsid w:val="00162F60"/>
    <w:rsid w:val="001635C0"/>
    <w:rsid w:val="00164F50"/>
    <w:rsid w:val="0016609E"/>
    <w:rsid w:val="001668A5"/>
    <w:rsid w:val="0016791A"/>
    <w:rsid w:val="00167D1A"/>
    <w:rsid w:val="00171619"/>
    <w:rsid w:val="001716EE"/>
    <w:rsid w:val="00172398"/>
    <w:rsid w:val="0017300A"/>
    <w:rsid w:val="001733A2"/>
    <w:rsid w:val="00174F58"/>
    <w:rsid w:val="00175773"/>
    <w:rsid w:val="00180036"/>
    <w:rsid w:val="0018072E"/>
    <w:rsid w:val="00180E26"/>
    <w:rsid w:val="00182AE1"/>
    <w:rsid w:val="00182D64"/>
    <w:rsid w:val="00182FD7"/>
    <w:rsid w:val="001837E8"/>
    <w:rsid w:val="00184323"/>
    <w:rsid w:val="00184A4A"/>
    <w:rsid w:val="001859B4"/>
    <w:rsid w:val="00186FDE"/>
    <w:rsid w:val="00187035"/>
    <w:rsid w:val="001901F1"/>
    <w:rsid w:val="00192431"/>
    <w:rsid w:val="0019288A"/>
    <w:rsid w:val="00192D2A"/>
    <w:rsid w:val="0019456F"/>
    <w:rsid w:val="00195C6D"/>
    <w:rsid w:val="00195F2E"/>
    <w:rsid w:val="001964FC"/>
    <w:rsid w:val="001A000D"/>
    <w:rsid w:val="001A007F"/>
    <w:rsid w:val="001A193F"/>
    <w:rsid w:val="001A1DBF"/>
    <w:rsid w:val="001A1F2E"/>
    <w:rsid w:val="001A2056"/>
    <w:rsid w:val="001A2D3E"/>
    <w:rsid w:val="001A53C0"/>
    <w:rsid w:val="001A5943"/>
    <w:rsid w:val="001A5B53"/>
    <w:rsid w:val="001A5BB3"/>
    <w:rsid w:val="001A609F"/>
    <w:rsid w:val="001A636E"/>
    <w:rsid w:val="001A6AAE"/>
    <w:rsid w:val="001A6EA1"/>
    <w:rsid w:val="001A70DF"/>
    <w:rsid w:val="001A7BBF"/>
    <w:rsid w:val="001B1E01"/>
    <w:rsid w:val="001B28A4"/>
    <w:rsid w:val="001B2EA1"/>
    <w:rsid w:val="001B30A0"/>
    <w:rsid w:val="001B5883"/>
    <w:rsid w:val="001B5959"/>
    <w:rsid w:val="001B5C05"/>
    <w:rsid w:val="001B6C64"/>
    <w:rsid w:val="001C150E"/>
    <w:rsid w:val="001C160B"/>
    <w:rsid w:val="001C5BB8"/>
    <w:rsid w:val="001C5BFF"/>
    <w:rsid w:val="001C6284"/>
    <w:rsid w:val="001C6308"/>
    <w:rsid w:val="001C6532"/>
    <w:rsid w:val="001C6C61"/>
    <w:rsid w:val="001C7F3E"/>
    <w:rsid w:val="001D03F5"/>
    <w:rsid w:val="001D06F2"/>
    <w:rsid w:val="001D192A"/>
    <w:rsid w:val="001D3709"/>
    <w:rsid w:val="001D4FBB"/>
    <w:rsid w:val="001D531E"/>
    <w:rsid w:val="001D5B50"/>
    <w:rsid w:val="001D6D77"/>
    <w:rsid w:val="001E23DD"/>
    <w:rsid w:val="001E2434"/>
    <w:rsid w:val="001E3C52"/>
    <w:rsid w:val="001E44DB"/>
    <w:rsid w:val="001E530A"/>
    <w:rsid w:val="001F097B"/>
    <w:rsid w:val="001F09FA"/>
    <w:rsid w:val="001F1DA7"/>
    <w:rsid w:val="001F21C0"/>
    <w:rsid w:val="001F251B"/>
    <w:rsid w:val="001F2966"/>
    <w:rsid w:val="001F3893"/>
    <w:rsid w:val="001F4F07"/>
    <w:rsid w:val="001F602D"/>
    <w:rsid w:val="001F6105"/>
    <w:rsid w:val="001F61EE"/>
    <w:rsid w:val="001F78B7"/>
    <w:rsid w:val="001F7DB5"/>
    <w:rsid w:val="0020292A"/>
    <w:rsid w:val="00202CAC"/>
    <w:rsid w:val="0020499F"/>
    <w:rsid w:val="00204B8C"/>
    <w:rsid w:val="002066F9"/>
    <w:rsid w:val="002075FD"/>
    <w:rsid w:val="00207912"/>
    <w:rsid w:val="002079B4"/>
    <w:rsid w:val="00207B9D"/>
    <w:rsid w:val="00210873"/>
    <w:rsid w:val="00212DF8"/>
    <w:rsid w:val="00212E7A"/>
    <w:rsid w:val="00213737"/>
    <w:rsid w:val="00213E85"/>
    <w:rsid w:val="00215454"/>
    <w:rsid w:val="00215696"/>
    <w:rsid w:val="00216876"/>
    <w:rsid w:val="00220167"/>
    <w:rsid w:val="002202C4"/>
    <w:rsid w:val="00220533"/>
    <w:rsid w:val="002209B6"/>
    <w:rsid w:val="00220B34"/>
    <w:rsid w:val="00220B38"/>
    <w:rsid w:val="00221DBB"/>
    <w:rsid w:val="00222FA4"/>
    <w:rsid w:val="00223BEE"/>
    <w:rsid w:val="00224F05"/>
    <w:rsid w:val="00225140"/>
    <w:rsid w:val="00225360"/>
    <w:rsid w:val="00225810"/>
    <w:rsid w:val="00230348"/>
    <w:rsid w:val="00230FEB"/>
    <w:rsid w:val="002323B2"/>
    <w:rsid w:val="00232708"/>
    <w:rsid w:val="00232BFD"/>
    <w:rsid w:val="00232F14"/>
    <w:rsid w:val="00233115"/>
    <w:rsid w:val="0023350B"/>
    <w:rsid w:val="00233A43"/>
    <w:rsid w:val="00235A08"/>
    <w:rsid w:val="0023719C"/>
    <w:rsid w:val="002376A9"/>
    <w:rsid w:val="00237A7C"/>
    <w:rsid w:val="0024015F"/>
    <w:rsid w:val="002422CD"/>
    <w:rsid w:val="00242831"/>
    <w:rsid w:val="00242B86"/>
    <w:rsid w:val="0024367E"/>
    <w:rsid w:val="002443DE"/>
    <w:rsid w:val="002448EB"/>
    <w:rsid w:val="0024786D"/>
    <w:rsid w:val="00250768"/>
    <w:rsid w:val="00251EBB"/>
    <w:rsid w:val="00253530"/>
    <w:rsid w:val="0025396F"/>
    <w:rsid w:val="002545D3"/>
    <w:rsid w:val="00254BF7"/>
    <w:rsid w:val="00255213"/>
    <w:rsid w:val="00255A23"/>
    <w:rsid w:val="00256F0A"/>
    <w:rsid w:val="002617B3"/>
    <w:rsid w:val="002626C7"/>
    <w:rsid w:val="0026300E"/>
    <w:rsid w:val="002657F7"/>
    <w:rsid w:val="00265975"/>
    <w:rsid w:val="002673CF"/>
    <w:rsid w:val="00270B44"/>
    <w:rsid w:val="00271534"/>
    <w:rsid w:val="0027391B"/>
    <w:rsid w:val="00273924"/>
    <w:rsid w:val="00276E44"/>
    <w:rsid w:val="00277F4F"/>
    <w:rsid w:val="002802FD"/>
    <w:rsid w:val="002804B8"/>
    <w:rsid w:val="00281821"/>
    <w:rsid w:val="0028193B"/>
    <w:rsid w:val="00282DAA"/>
    <w:rsid w:val="00282F94"/>
    <w:rsid w:val="002832DD"/>
    <w:rsid w:val="00283F00"/>
    <w:rsid w:val="00284B4E"/>
    <w:rsid w:val="00284E47"/>
    <w:rsid w:val="0028511A"/>
    <w:rsid w:val="00286C52"/>
    <w:rsid w:val="00286ED6"/>
    <w:rsid w:val="00286F56"/>
    <w:rsid w:val="002871BA"/>
    <w:rsid w:val="00287925"/>
    <w:rsid w:val="00287C5C"/>
    <w:rsid w:val="00290242"/>
    <w:rsid w:val="00290A57"/>
    <w:rsid w:val="0029227A"/>
    <w:rsid w:val="0029236C"/>
    <w:rsid w:val="00292462"/>
    <w:rsid w:val="002935E3"/>
    <w:rsid w:val="0029363E"/>
    <w:rsid w:val="00293716"/>
    <w:rsid w:val="0029671B"/>
    <w:rsid w:val="002A082B"/>
    <w:rsid w:val="002A0D21"/>
    <w:rsid w:val="002A2ADC"/>
    <w:rsid w:val="002A4072"/>
    <w:rsid w:val="002A51BE"/>
    <w:rsid w:val="002A5EF5"/>
    <w:rsid w:val="002A631E"/>
    <w:rsid w:val="002A7071"/>
    <w:rsid w:val="002A7D17"/>
    <w:rsid w:val="002A7DC1"/>
    <w:rsid w:val="002B164B"/>
    <w:rsid w:val="002B21B1"/>
    <w:rsid w:val="002B2846"/>
    <w:rsid w:val="002B2CE5"/>
    <w:rsid w:val="002B3019"/>
    <w:rsid w:val="002B3393"/>
    <w:rsid w:val="002B354F"/>
    <w:rsid w:val="002B5DB4"/>
    <w:rsid w:val="002B5FF9"/>
    <w:rsid w:val="002B68D1"/>
    <w:rsid w:val="002C1CCF"/>
    <w:rsid w:val="002C219D"/>
    <w:rsid w:val="002C22CE"/>
    <w:rsid w:val="002C3453"/>
    <w:rsid w:val="002C3558"/>
    <w:rsid w:val="002C38BF"/>
    <w:rsid w:val="002C392C"/>
    <w:rsid w:val="002C42FD"/>
    <w:rsid w:val="002C452B"/>
    <w:rsid w:val="002C4C21"/>
    <w:rsid w:val="002C52A6"/>
    <w:rsid w:val="002C5371"/>
    <w:rsid w:val="002C6CC1"/>
    <w:rsid w:val="002C7DD3"/>
    <w:rsid w:val="002D0E7B"/>
    <w:rsid w:val="002D1182"/>
    <w:rsid w:val="002D172B"/>
    <w:rsid w:val="002D4BC1"/>
    <w:rsid w:val="002D5A78"/>
    <w:rsid w:val="002D5F4E"/>
    <w:rsid w:val="002E0096"/>
    <w:rsid w:val="002E0C2B"/>
    <w:rsid w:val="002E2417"/>
    <w:rsid w:val="002E44EF"/>
    <w:rsid w:val="002E4ED9"/>
    <w:rsid w:val="002E60F1"/>
    <w:rsid w:val="002E61A9"/>
    <w:rsid w:val="002E7DAA"/>
    <w:rsid w:val="002F3A2C"/>
    <w:rsid w:val="002F6ADE"/>
    <w:rsid w:val="002F78BC"/>
    <w:rsid w:val="0030031B"/>
    <w:rsid w:val="00300608"/>
    <w:rsid w:val="00301053"/>
    <w:rsid w:val="00301CD4"/>
    <w:rsid w:val="003025F9"/>
    <w:rsid w:val="0030297D"/>
    <w:rsid w:val="00302C10"/>
    <w:rsid w:val="00302EF8"/>
    <w:rsid w:val="0030392B"/>
    <w:rsid w:val="00304BBC"/>
    <w:rsid w:val="00305151"/>
    <w:rsid w:val="003051DF"/>
    <w:rsid w:val="003053A2"/>
    <w:rsid w:val="0030663F"/>
    <w:rsid w:val="00307238"/>
    <w:rsid w:val="00307360"/>
    <w:rsid w:val="003121F3"/>
    <w:rsid w:val="0031378B"/>
    <w:rsid w:val="00314049"/>
    <w:rsid w:val="003149A1"/>
    <w:rsid w:val="00314C4A"/>
    <w:rsid w:val="00314D1F"/>
    <w:rsid w:val="00314E41"/>
    <w:rsid w:val="00316728"/>
    <w:rsid w:val="003170DE"/>
    <w:rsid w:val="003201FE"/>
    <w:rsid w:val="00320251"/>
    <w:rsid w:val="003224C8"/>
    <w:rsid w:val="00322E03"/>
    <w:rsid w:val="003239F3"/>
    <w:rsid w:val="00323CEA"/>
    <w:rsid w:val="00323ECC"/>
    <w:rsid w:val="0032516E"/>
    <w:rsid w:val="00325474"/>
    <w:rsid w:val="003259B5"/>
    <w:rsid w:val="00326638"/>
    <w:rsid w:val="00330035"/>
    <w:rsid w:val="003317C3"/>
    <w:rsid w:val="00331881"/>
    <w:rsid w:val="00331A8F"/>
    <w:rsid w:val="003323B9"/>
    <w:rsid w:val="00332B3C"/>
    <w:rsid w:val="00332D26"/>
    <w:rsid w:val="00333A3C"/>
    <w:rsid w:val="00334C7A"/>
    <w:rsid w:val="003354DF"/>
    <w:rsid w:val="00336251"/>
    <w:rsid w:val="003370AE"/>
    <w:rsid w:val="003370DB"/>
    <w:rsid w:val="0033714A"/>
    <w:rsid w:val="003371C5"/>
    <w:rsid w:val="00337932"/>
    <w:rsid w:val="00337AA5"/>
    <w:rsid w:val="00340314"/>
    <w:rsid w:val="00340C51"/>
    <w:rsid w:val="00341266"/>
    <w:rsid w:val="0034142C"/>
    <w:rsid w:val="003414BF"/>
    <w:rsid w:val="0034161F"/>
    <w:rsid w:val="00342105"/>
    <w:rsid w:val="00342A13"/>
    <w:rsid w:val="00344457"/>
    <w:rsid w:val="00345126"/>
    <w:rsid w:val="003455AC"/>
    <w:rsid w:val="00345913"/>
    <w:rsid w:val="00345DB2"/>
    <w:rsid w:val="00345F3E"/>
    <w:rsid w:val="003465EA"/>
    <w:rsid w:val="00347B15"/>
    <w:rsid w:val="003504AD"/>
    <w:rsid w:val="00350D67"/>
    <w:rsid w:val="00351B31"/>
    <w:rsid w:val="00353257"/>
    <w:rsid w:val="003538BC"/>
    <w:rsid w:val="003621EC"/>
    <w:rsid w:val="00362706"/>
    <w:rsid w:val="003632BA"/>
    <w:rsid w:val="00363D91"/>
    <w:rsid w:val="00364BDC"/>
    <w:rsid w:val="00365EC1"/>
    <w:rsid w:val="00366DB1"/>
    <w:rsid w:val="00367881"/>
    <w:rsid w:val="003705CE"/>
    <w:rsid w:val="00370EB8"/>
    <w:rsid w:val="00371921"/>
    <w:rsid w:val="00371B02"/>
    <w:rsid w:val="00372AC2"/>
    <w:rsid w:val="00372B05"/>
    <w:rsid w:val="0037448A"/>
    <w:rsid w:val="003745FD"/>
    <w:rsid w:val="00374931"/>
    <w:rsid w:val="00375674"/>
    <w:rsid w:val="003759A9"/>
    <w:rsid w:val="00376E17"/>
    <w:rsid w:val="003776BA"/>
    <w:rsid w:val="00380334"/>
    <w:rsid w:val="003808F0"/>
    <w:rsid w:val="00380EBE"/>
    <w:rsid w:val="00381018"/>
    <w:rsid w:val="0038102C"/>
    <w:rsid w:val="003821C2"/>
    <w:rsid w:val="00382901"/>
    <w:rsid w:val="00382CF6"/>
    <w:rsid w:val="00382E1B"/>
    <w:rsid w:val="00383AC9"/>
    <w:rsid w:val="00385548"/>
    <w:rsid w:val="00386350"/>
    <w:rsid w:val="0038739D"/>
    <w:rsid w:val="003873CD"/>
    <w:rsid w:val="003921A2"/>
    <w:rsid w:val="00392B16"/>
    <w:rsid w:val="003954E0"/>
    <w:rsid w:val="00395C83"/>
    <w:rsid w:val="00396EB1"/>
    <w:rsid w:val="00397BAD"/>
    <w:rsid w:val="003A009C"/>
    <w:rsid w:val="003A013C"/>
    <w:rsid w:val="003A0305"/>
    <w:rsid w:val="003A0E66"/>
    <w:rsid w:val="003A1DB8"/>
    <w:rsid w:val="003A27B6"/>
    <w:rsid w:val="003A4FC2"/>
    <w:rsid w:val="003A598E"/>
    <w:rsid w:val="003A6168"/>
    <w:rsid w:val="003A71E2"/>
    <w:rsid w:val="003A75A9"/>
    <w:rsid w:val="003B0EF0"/>
    <w:rsid w:val="003B12A5"/>
    <w:rsid w:val="003B2354"/>
    <w:rsid w:val="003B2356"/>
    <w:rsid w:val="003B2916"/>
    <w:rsid w:val="003B2C07"/>
    <w:rsid w:val="003B2C4E"/>
    <w:rsid w:val="003B3707"/>
    <w:rsid w:val="003B50C2"/>
    <w:rsid w:val="003B5A25"/>
    <w:rsid w:val="003B5C86"/>
    <w:rsid w:val="003B6FC0"/>
    <w:rsid w:val="003C1222"/>
    <w:rsid w:val="003C1575"/>
    <w:rsid w:val="003C2141"/>
    <w:rsid w:val="003C2C0A"/>
    <w:rsid w:val="003C328F"/>
    <w:rsid w:val="003C3C45"/>
    <w:rsid w:val="003C563C"/>
    <w:rsid w:val="003C69A8"/>
    <w:rsid w:val="003C6B6F"/>
    <w:rsid w:val="003C6F86"/>
    <w:rsid w:val="003C72DB"/>
    <w:rsid w:val="003C7A34"/>
    <w:rsid w:val="003D202E"/>
    <w:rsid w:val="003D20EF"/>
    <w:rsid w:val="003D23AE"/>
    <w:rsid w:val="003D29D4"/>
    <w:rsid w:val="003D328D"/>
    <w:rsid w:val="003D3CCD"/>
    <w:rsid w:val="003D4084"/>
    <w:rsid w:val="003D438D"/>
    <w:rsid w:val="003D5A2D"/>
    <w:rsid w:val="003D6024"/>
    <w:rsid w:val="003D6735"/>
    <w:rsid w:val="003D7318"/>
    <w:rsid w:val="003E19B8"/>
    <w:rsid w:val="003E1C83"/>
    <w:rsid w:val="003E23E6"/>
    <w:rsid w:val="003E3199"/>
    <w:rsid w:val="003E4AF9"/>
    <w:rsid w:val="003E513E"/>
    <w:rsid w:val="003E5374"/>
    <w:rsid w:val="003E6089"/>
    <w:rsid w:val="003E60CC"/>
    <w:rsid w:val="003E7CBB"/>
    <w:rsid w:val="003F0398"/>
    <w:rsid w:val="003F1582"/>
    <w:rsid w:val="003F16FA"/>
    <w:rsid w:val="003F199E"/>
    <w:rsid w:val="003F2492"/>
    <w:rsid w:val="003F2507"/>
    <w:rsid w:val="003F425A"/>
    <w:rsid w:val="003F4C0B"/>
    <w:rsid w:val="003F51B1"/>
    <w:rsid w:val="003F5AE5"/>
    <w:rsid w:val="004000A7"/>
    <w:rsid w:val="00401E59"/>
    <w:rsid w:val="00401FCE"/>
    <w:rsid w:val="0040315E"/>
    <w:rsid w:val="004035E6"/>
    <w:rsid w:val="004042C3"/>
    <w:rsid w:val="00404CD8"/>
    <w:rsid w:val="004050C6"/>
    <w:rsid w:val="0040640A"/>
    <w:rsid w:val="00406E02"/>
    <w:rsid w:val="00407AFE"/>
    <w:rsid w:val="00410C4D"/>
    <w:rsid w:val="00411BE5"/>
    <w:rsid w:val="00413CEC"/>
    <w:rsid w:val="004142CE"/>
    <w:rsid w:val="004142ED"/>
    <w:rsid w:val="00414317"/>
    <w:rsid w:val="00420A03"/>
    <w:rsid w:val="004216EE"/>
    <w:rsid w:val="00423429"/>
    <w:rsid w:val="00424671"/>
    <w:rsid w:val="00424CA8"/>
    <w:rsid w:val="004250AF"/>
    <w:rsid w:val="00425290"/>
    <w:rsid w:val="0042623F"/>
    <w:rsid w:val="00426865"/>
    <w:rsid w:val="00427448"/>
    <w:rsid w:val="00431B40"/>
    <w:rsid w:val="00434480"/>
    <w:rsid w:val="0043485B"/>
    <w:rsid w:val="004358A2"/>
    <w:rsid w:val="00435D01"/>
    <w:rsid w:val="00436055"/>
    <w:rsid w:val="00437491"/>
    <w:rsid w:val="0044003E"/>
    <w:rsid w:val="00440A66"/>
    <w:rsid w:val="00440FEB"/>
    <w:rsid w:val="00441A23"/>
    <w:rsid w:val="0044282A"/>
    <w:rsid w:val="00443523"/>
    <w:rsid w:val="0044465D"/>
    <w:rsid w:val="00445F79"/>
    <w:rsid w:val="004464AB"/>
    <w:rsid w:val="00446CFB"/>
    <w:rsid w:val="00447693"/>
    <w:rsid w:val="00447694"/>
    <w:rsid w:val="00450827"/>
    <w:rsid w:val="00452635"/>
    <w:rsid w:val="00453454"/>
    <w:rsid w:val="004534B3"/>
    <w:rsid w:val="00454038"/>
    <w:rsid w:val="004566CD"/>
    <w:rsid w:val="00457271"/>
    <w:rsid w:val="00457831"/>
    <w:rsid w:val="00461147"/>
    <w:rsid w:val="0046327C"/>
    <w:rsid w:val="00466E52"/>
    <w:rsid w:val="00467FDE"/>
    <w:rsid w:val="004708AD"/>
    <w:rsid w:val="00470E49"/>
    <w:rsid w:val="0047230C"/>
    <w:rsid w:val="0047366A"/>
    <w:rsid w:val="00473997"/>
    <w:rsid w:val="00473F49"/>
    <w:rsid w:val="00474EBA"/>
    <w:rsid w:val="00475FED"/>
    <w:rsid w:val="0047634C"/>
    <w:rsid w:val="00476BC4"/>
    <w:rsid w:val="00476C44"/>
    <w:rsid w:val="00477335"/>
    <w:rsid w:val="0048116B"/>
    <w:rsid w:val="004820B7"/>
    <w:rsid w:val="00482868"/>
    <w:rsid w:val="00482D17"/>
    <w:rsid w:val="00484279"/>
    <w:rsid w:val="004843A9"/>
    <w:rsid w:val="004859BA"/>
    <w:rsid w:val="00491ACC"/>
    <w:rsid w:val="00492099"/>
    <w:rsid w:val="004942D7"/>
    <w:rsid w:val="004955F8"/>
    <w:rsid w:val="00495916"/>
    <w:rsid w:val="00495A22"/>
    <w:rsid w:val="004966E4"/>
    <w:rsid w:val="00497620"/>
    <w:rsid w:val="00497EFF"/>
    <w:rsid w:val="004A1BB9"/>
    <w:rsid w:val="004A1D9D"/>
    <w:rsid w:val="004A23B1"/>
    <w:rsid w:val="004A24F1"/>
    <w:rsid w:val="004A36AA"/>
    <w:rsid w:val="004A3EDA"/>
    <w:rsid w:val="004A42E6"/>
    <w:rsid w:val="004B02D1"/>
    <w:rsid w:val="004B0336"/>
    <w:rsid w:val="004B18DC"/>
    <w:rsid w:val="004B2B4C"/>
    <w:rsid w:val="004B3827"/>
    <w:rsid w:val="004B69E5"/>
    <w:rsid w:val="004B7A5C"/>
    <w:rsid w:val="004B7FB3"/>
    <w:rsid w:val="004C526D"/>
    <w:rsid w:val="004D0AE4"/>
    <w:rsid w:val="004D2D8E"/>
    <w:rsid w:val="004D3996"/>
    <w:rsid w:val="004D4C87"/>
    <w:rsid w:val="004D52EF"/>
    <w:rsid w:val="004D5590"/>
    <w:rsid w:val="004D698C"/>
    <w:rsid w:val="004D6BE4"/>
    <w:rsid w:val="004D6D4E"/>
    <w:rsid w:val="004E0B4E"/>
    <w:rsid w:val="004E0F6B"/>
    <w:rsid w:val="004E1703"/>
    <w:rsid w:val="004E2F21"/>
    <w:rsid w:val="004E3282"/>
    <w:rsid w:val="004E3430"/>
    <w:rsid w:val="004E3C6C"/>
    <w:rsid w:val="004E479C"/>
    <w:rsid w:val="004E4E8E"/>
    <w:rsid w:val="004E713B"/>
    <w:rsid w:val="004F0BB7"/>
    <w:rsid w:val="004F20F5"/>
    <w:rsid w:val="004F2A0C"/>
    <w:rsid w:val="004F3195"/>
    <w:rsid w:val="004F4172"/>
    <w:rsid w:val="004F5F80"/>
    <w:rsid w:val="004F6B10"/>
    <w:rsid w:val="004F6C53"/>
    <w:rsid w:val="004F73CD"/>
    <w:rsid w:val="004F761F"/>
    <w:rsid w:val="00500325"/>
    <w:rsid w:val="00500371"/>
    <w:rsid w:val="00500704"/>
    <w:rsid w:val="005017E2"/>
    <w:rsid w:val="00501CB2"/>
    <w:rsid w:val="00502DF4"/>
    <w:rsid w:val="0050387E"/>
    <w:rsid w:val="00503EE1"/>
    <w:rsid w:val="00503F97"/>
    <w:rsid w:val="00505A89"/>
    <w:rsid w:val="0050748C"/>
    <w:rsid w:val="0050781F"/>
    <w:rsid w:val="00507A59"/>
    <w:rsid w:val="005111B3"/>
    <w:rsid w:val="0051197A"/>
    <w:rsid w:val="00512826"/>
    <w:rsid w:val="00512B92"/>
    <w:rsid w:val="00513347"/>
    <w:rsid w:val="0051388E"/>
    <w:rsid w:val="00513CD9"/>
    <w:rsid w:val="005140AB"/>
    <w:rsid w:val="0051421B"/>
    <w:rsid w:val="005142DD"/>
    <w:rsid w:val="00516301"/>
    <w:rsid w:val="005166ED"/>
    <w:rsid w:val="00517472"/>
    <w:rsid w:val="005211CC"/>
    <w:rsid w:val="00523298"/>
    <w:rsid w:val="005246E8"/>
    <w:rsid w:val="005247C2"/>
    <w:rsid w:val="005248F6"/>
    <w:rsid w:val="005255DE"/>
    <w:rsid w:val="00530659"/>
    <w:rsid w:val="00530713"/>
    <w:rsid w:val="00531107"/>
    <w:rsid w:val="00531FB0"/>
    <w:rsid w:val="00533EDD"/>
    <w:rsid w:val="00534006"/>
    <w:rsid w:val="005346DC"/>
    <w:rsid w:val="00534FDD"/>
    <w:rsid w:val="00535372"/>
    <w:rsid w:val="0053717B"/>
    <w:rsid w:val="0053723B"/>
    <w:rsid w:val="00540EDB"/>
    <w:rsid w:val="00541B6F"/>
    <w:rsid w:val="00542471"/>
    <w:rsid w:val="00542C47"/>
    <w:rsid w:val="005434F5"/>
    <w:rsid w:val="00543631"/>
    <w:rsid w:val="00544501"/>
    <w:rsid w:val="00544B27"/>
    <w:rsid w:val="00544CF8"/>
    <w:rsid w:val="00544D56"/>
    <w:rsid w:val="00545759"/>
    <w:rsid w:val="00545913"/>
    <w:rsid w:val="00545B69"/>
    <w:rsid w:val="00545C72"/>
    <w:rsid w:val="00546154"/>
    <w:rsid w:val="005505D7"/>
    <w:rsid w:val="005511EA"/>
    <w:rsid w:val="0055132B"/>
    <w:rsid w:val="00551A25"/>
    <w:rsid w:val="005529ED"/>
    <w:rsid w:val="0055344D"/>
    <w:rsid w:val="00555DB3"/>
    <w:rsid w:val="0055670E"/>
    <w:rsid w:val="00556E4A"/>
    <w:rsid w:val="00556FFD"/>
    <w:rsid w:val="00557BE3"/>
    <w:rsid w:val="00560874"/>
    <w:rsid w:val="005623B9"/>
    <w:rsid w:val="00562EBE"/>
    <w:rsid w:val="00562ECD"/>
    <w:rsid w:val="00564BA3"/>
    <w:rsid w:val="00565C9D"/>
    <w:rsid w:val="0056615A"/>
    <w:rsid w:val="00566A4E"/>
    <w:rsid w:val="00566D6E"/>
    <w:rsid w:val="00567C39"/>
    <w:rsid w:val="00570B10"/>
    <w:rsid w:val="00570B9E"/>
    <w:rsid w:val="00572352"/>
    <w:rsid w:val="0057295A"/>
    <w:rsid w:val="00572F90"/>
    <w:rsid w:val="0057539F"/>
    <w:rsid w:val="00580F64"/>
    <w:rsid w:val="00581F42"/>
    <w:rsid w:val="0058244E"/>
    <w:rsid w:val="005853A6"/>
    <w:rsid w:val="00586E25"/>
    <w:rsid w:val="0058768F"/>
    <w:rsid w:val="00591165"/>
    <w:rsid w:val="0059148C"/>
    <w:rsid w:val="0059197B"/>
    <w:rsid w:val="0059242B"/>
    <w:rsid w:val="00593186"/>
    <w:rsid w:val="00593AAF"/>
    <w:rsid w:val="00594462"/>
    <w:rsid w:val="00594C76"/>
    <w:rsid w:val="005951DB"/>
    <w:rsid w:val="00595222"/>
    <w:rsid w:val="00595394"/>
    <w:rsid w:val="005979CB"/>
    <w:rsid w:val="005A1341"/>
    <w:rsid w:val="005A409D"/>
    <w:rsid w:val="005A4CE5"/>
    <w:rsid w:val="005A547D"/>
    <w:rsid w:val="005A785B"/>
    <w:rsid w:val="005B1275"/>
    <w:rsid w:val="005B2491"/>
    <w:rsid w:val="005B28B3"/>
    <w:rsid w:val="005B4C6D"/>
    <w:rsid w:val="005B5A3A"/>
    <w:rsid w:val="005B5EFA"/>
    <w:rsid w:val="005B6DF5"/>
    <w:rsid w:val="005B79F6"/>
    <w:rsid w:val="005C12B5"/>
    <w:rsid w:val="005C2063"/>
    <w:rsid w:val="005C2A36"/>
    <w:rsid w:val="005C3902"/>
    <w:rsid w:val="005C4E76"/>
    <w:rsid w:val="005C4EDE"/>
    <w:rsid w:val="005C55DC"/>
    <w:rsid w:val="005C5630"/>
    <w:rsid w:val="005C6A48"/>
    <w:rsid w:val="005C70EA"/>
    <w:rsid w:val="005D0512"/>
    <w:rsid w:val="005D15E5"/>
    <w:rsid w:val="005D30E5"/>
    <w:rsid w:val="005D30F6"/>
    <w:rsid w:val="005D3456"/>
    <w:rsid w:val="005D3805"/>
    <w:rsid w:val="005D4F4A"/>
    <w:rsid w:val="005D539F"/>
    <w:rsid w:val="005D610D"/>
    <w:rsid w:val="005D6A3C"/>
    <w:rsid w:val="005D6F82"/>
    <w:rsid w:val="005E076A"/>
    <w:rsid w:val="005E14EB"/>
    <w:rsid w:val="005E1649"/>
    <w:rsid w:val="005E273D"/>
    <w:rsid w:val="005E2E75"/>
    <w:rsid w:val="005E2EDE"/>
    <w:rsid w:val="005E398D"/>
    <w:rsid w:val="005E3E84"/>
    <w:rsid w:val="005E4027"/>
    <w:rsid w:val="005E4C79"/>
    <w:rsid w:val="005E4D86"/>
    <w:rsid w:val="005E58B8"/>
    <w:rsid w:val="005E6C26"/>
    <w:rsid w:val="005E71DD"/>
    <w:rsid w:val="005F05D1"/>
    <w:rsid w:val="005F0D19"/>
    <w:rsid w:val="005F218B"/>
    <w:rsid w:val="005F23F4"/>
    <w:rsid w:val="005F28F4"/>
    <w:rsid w:val="005F34EE"/>
    <w:rsid w:val="005F34F1"/>
    <w:rsid w:val="005F391F"/>
    <w:rsid w:val="005F4498"/>
    <w:rsid w:val="005F44A3"/>
    <w:rsid w:val="0060053D"/>
    <w:rsid w:val="006021FE"/>
    <w:rsid w:val="006023E3"/>
    <w:rsid w:val="0060338A"/>
    <w:rsid w:val="00603674"/>
    <w:rsid w:val="00604E09"/>
    <w:rsid w:val="0060553E"/>
    <w:rsid w:val="006059A2"/>
    <w:rsid w:val="0060640C"/>
    <w:rsid w:val="00606E95"/>
    <w:rsid w:val="0061144F"/>
    <w:rsid w:val="00611A20"/>
    <w:rsid w:val="00613BFB"/>
    <w:rsid w:val="0061445E"/>
    <w:rsid w:val="00614B36"/>
    <w:rsid w:val="00614F9E"/>
    <w:rsid w:val="0061534E"/>
    <w:rsid w:val="00615669"/>
    <w:rsid w:val="0061729A"/>
    <w:rsid w:val="00617458"/>
    <w:rsid w:val="00617A2B"/>
    <w:rsid w:val="00622508"/>
    <w:rsid w:val="00623CBF"/>
    <w:rsid w:val="00624EA9"/>
    <w:rsid w:val="00625B92"/>
    <w:rsid w:val="00625E0B"/>
    <w:rsid w:val="00626CEB"/>
    <w:rsid w:val="00627C30"/>
    <w:rsid w:val="0063008E"/>
    <w:rsid w:val="006301ED"/>
    <w:rsid w:val="006304E8"/>
    <w:rsid w:val="0063086D"/>
    <w:rsid w:val="00632875"/>
    <w:rsid w:val="00633998"/>
    <w:rsid w:val="00633B76"/>
    <w:rsid w:val="00635A39"/>
    <w:rsid w:val="00635A96"/>
    <w:rsid w:val="00637117"/>
    <w:rsid w:val="0063773F"/>
    <w:rsid w:val="006377A5"/>
    <w:rsid w:val="00640243"/>
    <w:rsid w:val="00640EFE"/>
    <w:rsid w:val="00645AC4"/>
    <w:rsid w:val="00646012"/>
    <w:rsid w:val="006463EB"/>
    <w:rsid w:val="0065027F"/>
    <w:rsid w:val="0065223F"/>
    <w:rsid w:val="00652652"/>
    <w:rsid w:val="006551B2"/>
    <w:rsid w:val="006569AE"/>
    <w:rsid w:val="00657A57"/>
    <w:rsid w:val="00661311"/>
    <w:rsid w:val="006613C4"/>
    <w:rsid w:val="00661646"/>
    <w:rsid w:val="00662D19"/>
    <w:rsid w:val="00664C83"/>
    <w:rsid w:val="00664F30"/>
    <w:rsid w:val="00665FA1"/>
    <w:rsid w:val="0066689F"/>
    <w:rsid w:val="00666CA9"/>
    <w:rsid w:val="00667011"/>
    <w:rsid w:val="00667980"/>
    <w:rsid w:val="00670665"/>
    <w:rsid w:val="006706E0"/>
    <w:rsid w:val="006717DD"/>
    <w:rsid w:val="00671ABA"/>
    <w:rsid w:val="0067254A"/>
    <w:rsid w:val="006729D1"/>
    <w:rsid w:val="00673D59"/>
    <w:rsid w:val="00674FAC"/>
    <w:rsid w:val="00676BA5"/>
    <w:rsid w:val="006776FB"/>
    <w:rsid w:val="00677BBC"/>
    <w:rsid w:val="006803FE"/>
    <w:rsid w:val="006807B9"/>
    <w:rsid w:val="00680F0D"/>
    <w:rsid w:val="00685C7A"/>
    <w:rsid w:val="00686419"/>
    <w:rsid w:val="00686AEB"/>
    <w:rsid w:val="00686D5C"/>
    <w:rsid w:val="00687348"/>
    <w:rsid w:val="00690289"/>
    <w:rsid w:val="00690661"/>
    <w:rsid w:val="006924A5"/>
    <w:rsid w:val="00692B4C"/>
    <w:rsid w:val="0069325C"/>
    <w:rsid w:val="00694196"/>
    <w:rsid w:val="006965B2"/>
    <w:rsid w:val="006973A2"/>
    <w:rsid w:val="00697608"/>
    <w:rsid w:val="006A109B"/>
    <w:rsid w:val="006A1530"/>
    <w:rsid w:val="006A291D"/>
    <w:rsid w:val="006A333F"/>
    <w:rsid w:val="006A3C9D"/>
    <w:rsid w:val="006A568F"/>
    <w:rsid w:val="006A5813"/>
    <w:rsid w:val="006A6450"/>
    <w:rsid w:val="006A724B"/>
    <w:rsid w:val="006A7540"/>
    <w:rsid w:val="006A7B32"/>
    <w:rsid w:val="006B01FC"/>
    <w:rsid w:val="006B088A"/>
    <w:rsid w:val="006B10A6"/>
    <w:rsid w:val="006B1850"/>
    <w:rsid w:val="006B2C1C"/>
    <w:rsid w:val="006B33CE"/>
    <w:rsid w:val="006B3D8B"/>
    <w:rsid w:val="006B4112"/>
    <w:rsid w:val="006B4FDA"/>
    <w:rsid w:val="006C25D3"/>
    <w:rsid w:val="006C2ADF"/>
    <w:rsid w:val="006C3387"/>
    <w:rsid w:val="006C36F3"/>
    <w:rsid w:val="006C3BDF"/>
    <w:rsid w:val="006C4EA5"/>
    <w:rsid w:val="006C4F3B"/>
    <w:rsid w:val="006C50E4"/>
    <w:rsid w:val="006C59D1"/>
    <w:rsid w:val="006C62B9"/>
    <w:rsid w:val="006C743B"/>
    <w:rsid w:val="006D30BD"/>
    <w:rsid w:val="006D50D3"/>
    <w:rsid w:val="006D7BB5"/>
    <w:rsid w:val="006E1929"/>
    <w:rsid w:val="006E1E7C"/>
    <w:rsid w:val="006E23DA"/>
    <w:rsid w:val="006E2A2F"/>
    <w:rsid w:val="006E41CC"/>
    <w:rsid w:val="006E524F"/>
    <w:rsid w:val="006E5947"/>
    <w:rsid w:val="006E65FF"/>
    <w:rsid w:val="006E6DCF"/>
    <w:rsid w:val="006E7319"/>
    <w:rsid w:val="006E768F"/>
    <w:rsid w:val="006E7AB9"/>
    <w:rsid w:val="006F1431"/>
    <w:rsid w:val="006F165D"/>
    <w:rsid w:val="006F27E7"/>
    <w:rsid w:val="006F6B6C"/>
    <w:rsid w:val="006F73EA"/>
    <w:rsid w:val="00704B95"/>
    <w:rsid w:val="00705A11"/>
    <w:rsid w:val="00705D23"/>
    <w:rsid w:val="007067CA"/>
    <w:rsid w:val="007071CD"/>
    <w:rsid w:val="00707A84"/>
    <w:rsid w:val="007110AF"/>
    <w:rsid w:val="007119A1"/>
    <w:rsid w:val="00716B8B"/>
    <w:rsid w:val="00716CED"/>
    <w:rsid w:val="00717EED"/>
    <w:rsid w:val="007204EE"/>
    <w:rsid w:val="00721010"/>
    <w:rsid w:val="00721579"/>
    <w:rsid w:val="00722D05"/>
    <w:rsid w:val="007230F7"/>
    <w:rsid w:val="0072683E"/>
    <w:rsid w:val="0072711B"/>
    <w:rsid w:val="00727984"/>
    <w:rsid w:val="00727AE5"/>
    <w:rsid w:val="007304B8"/>
    <w:rsid w:val="00730C1B"/>
    <w:rsid w:val="00731ED9"/>
    <w:rsid w:val="00732318"/>
    <w:rsid w:val="00732BEF"/>
    <w:rsid w:val="0073305E"/>
    <w:rsid w:val="00733654"/>
    <w:rsid w:val="00736171"/>
    <w:rsid w:val="007372AF"/>
    <w:rsid w:val="00740544"/>
    <w:rsid w:val="0074065D"/>
    <w:rsid w:val="007407EB"/>
    <w:rsid w:val="00741F1B"/>
    <w:rsid w:val="00743B9B"/>
    <w:rsid w:val="007450DF"/>
    <w:rsid w:val="0074688F"/>
    <w:rsid w:val="00747DE6"/>
    <w:rsid w:val="00750314"/>
    <w:rsid w:val="007525BF"/>
    <w:rsid w:val="0075393C"/>
    <w:rsid w:val="00755483"/>
    <w:rsid w:val="007558E8"/>
    <w:rsid w:val="00755D30"/>
    <w:rsid w:val="00756030"/>
    <w:rsid w:val="0076022E"/>
    <w:rsid w:val="007622A9"/>
    <w:rsid w:val="00762324"/>
    <w:rsid w:val="00763F9D"/>
    <w:rsid w:val="00764C76"/>
    <w:rsid w:val="00766901"/>
    <w:rsid w:val="00766F6E"/>
    <w:rsid w:val="00767245"/>
    <w:rsid w:val="0077083E"/>
    <w:rsid w:val="00772039"/>
    <w:rsid w:val="00772E55"/>
    <w:rsid w:val="00774177"/>
    <w:rsid w:val="00774C2A"/>
    <w:rsid w:val="00775463"/>
    <w:rsid w:val="00776E31"/>
    <w:rsid w:val="00776EA9"/>
    <w:rsid w:val="00777760"/>
    <w:rsid w:val="0077776B"/>
    <w:rsid w:val="007779E9"/>
    <w:rsid w:val="00777AC5"/>
    <w:rsid w:val="00777F29"/>
    <w:rsid w:val="007805C8"/>
    <w:rsid w:val="00780D96"/>
    <w:rsid w:val="00780DAF"/>
    <w:rsid w:val="0078397F"/>
    <w:rsid w:val="00785A59"/>
    <w:rsid w:val="00786EBA"/>
    <w:rsid w:val="00786F39"/>
    <w:rsid w:val="00787EB9"/>
    <w:rsid w:val="00787EF3"/>
    <w:rsid w:val="00787F15"/>
    <w:rsid w:val="0079238A"/>
    <w:rsid w:val="00793288"/>
    <w:rsid w:val="00793596"/>
    <w:rsid w:val="007944E6"/>
    <w:rsid w:val="007961F3"/>
    <w:rsid w:val="007A0676"/>
    <w:rsid w:val="007A20A5"/>
    <w:rsid w:val="007A3F5F"/>
    <w:rsid w:val="007A4F6A"/>
    <w:rsid w:val="007A71CD"/>
    <w:rsid w:val="007A7917"/>
    <w:rsid w:val="007B036E"/>
    <w:rsid w:val="007B0FE9"/>
    <w:rsid w:val="007B2906"/>
    <w:rsid w:val="007B3101"/>
    <w:rsid w:val="007B3A2D"/>
    <w:rsid w:val="007B5DB2"/>
    <w:rsid w:val="007B6704"/>
    <w:rsid w:val="007B6797"/>
    <w:rsid w:val="007B6B73"/>
    <w:rsid w:val="007B6C9D"/>
    <w:rsid w:val="007C068A"/>
    <w:rsid w:val="007C0AFB"/>
    <w:rsid w:val="007C285D"/>
    <w:rsid w:val="007C3A4F"/>
    <w:rsid w:val="007C400A"/>
    <w:rsid w:val="007C47A1"/>
    <w:rsid w:val="007C4E70"/>
    <w:rsid w:val="007C6147"/>
    <w:rsid w:val="007C628F"/>
    <w:rsid w:val="007C7D5C"/>
    <w:rsid w:val="007D004C"/>
    <w:rsid w:val="007D03C2"/>
    <w:rsid w:val="007D0AE5"/>
    <w:rsid w:val="007D1A5C"/>
    <w:rsid w:val="007D1CF2"/>
    <w:rsid w:val="007D233C"/>
    <w:rsid w:val="007D30BC"/>
    <w:rsid w:val="007D35CB"/>
    <w:rsid w:val="007D54AC"/>
    <w:rsid w:val="007E0483"/>
    <w:rsid w:val="007E1940"/>
    <w:rsid w:val="007E2476"/>
    <w:rsid w:val="007E3B92"/>
    <w:rsid w:val="007E41EC"/>
    <w:rsid w:val="007E4F21"/>
    <w:rsid w:val="007E4F97"/>
    <w:rsid w:val="007E56B5"/>
    <w:rsid w:val="007E5AFD"/>
    <w:rsid w:val="007E764D"/>
    <w:rsid w:val="007F0494"/>
    <w:rsid w:val="007F1272"/>
    <w:rsid w:val="007F42F8"/>
    <w:rsid w:val="007F495D"/>
    <w:rsid w:val="008005CF"/>
    <w:rsid w:val="0080113D"/>
    <w:rsid w:val="0080163B"/>
    <w:rsid w:val="008022C7"/>
    <w:rsid w:val="00802642"/>
    <w:rsid w:val="008026D6"/>
    <w:rsid w:val="00803551"/>
    <w:rsid w:val="008049DF"/>
    <w:rsid w:val="00804EEF"/>
    <w:rsid w:val="008056CF"/>
    <w:rsid w:val="00805DC8"/>
    <w:rsid w:val="0080629A"/>
    <w:rsid w:val="008065A8"/>
    <w:rsid w:val="008066CB"/>
    <w:rsid w:val="008070DC"/>
    <w:rsid w:val="00811364"/>
    <w:rsid w:val="00811F24"/>
    <w:rsid w:val="00811FDC"/>
    <w:rsid w:val="00812424"/>
    <w:rsid w:val="008135CC"/>
    <w:rsid w:val="008157D8"/>
    <w:rsid w:val="00815DDD"/>
    <w:rsid w:val="00815F3E"/>
    <w:rsid w:val="00815F84"/>
    <w:rsid w:val="00816396"/>
    <w:rsid w:val="008201EB"/>
    <w:rsid w:val="0082085A"/>
    <w:rsid w:val="00822DD1"/>
    <w:rsid w:val="00823319"/>
    <w:rsid w:val="0082386A"/>
    <w:rsid w:val="00824AF6"/>
    <w:rsid w:val="00825309"/>
    <w:rsid w:val="00825481"/>
    <w:rsid w:val="0082614E"/>
    <w:rsid w:val="00827752"/>
    <w:rsid w:val="0082778A"/>
    <w:rsid w:val="0083009E"/>
    <w:rsid w:val="00830630"/>
    <w:rsid w:val="00831060"/>
    <w:rsid w:val="00831614"/>
    <w:rsid w:val="00831C80"/>
    <w:rsid w:val="00832B1D"/>
    <w:rsid w:val="00835CAA"/>
    <w:rsid w:val="00835E94"/>
    <w:rsid w:val="00835FDF"/>
    <w:rsid w:val="00836710"/>
    <w:rsid w:val="00837181"/>
    <w:rsid w:val="008376E4"/>
    <w:rsid w:val="00840742"/>
    <w:rsid w:val="008416C2"/>
    <w:rsid w:val="0084179A"/>
    <w:rsid w:val="008418D0"/>
    <w:rsid w:val="00841A98"/>
    <w:rsid w:val="008424A7"/>
    <w:rsid w:val="00843BAD"/>
    <w:rsid w:val="00844E8B"/>
    <w:rsid w:val="00845316"/>
    <w:rsid w:val="008454CC"/>
    <w:rsid w:val="00847F4B"/>
    <w:rsid w:val="008506E2"/>
    <w:rsid w:val="00854C0C"/>
    <w:rsid w:val="00855646"/>
    <w:rsid w:val="00855844"/>
    <w:rsid w:val="00856B06"/>
    <w:rsid w:val="008575EB"/>
    <w:rsid w:val="00860CAA"/>
    <w:rsid w:val="00861B81"/>
    <w:rsid w:val="00862D59"/>
    <w:rsid w:val="0086436F"/>
    <w:rsid w:val="00864BD2"/>
    <w:rsid w:val="00866B71"/>
    <w:rsid w:val="0086734A"/>
    <w:rsid w:val="00867441"/>
    <w:rsid w:val="0086772B"/>
    <w:rsid w:val="00867C97"/>
    <w:rsid w:val="00870CCA"/>
    <w:rsid w:val="00871576"/>
    <w:rsid w:val="0087190B"/>
    <w:rsid w:val="00871BB8"/>
    <w:rsid w:val="00873709"/>
    <w:rsid w:val="0087386C"/>
    <w:rsid w:val="0087386D"/>
    <w:rsid w:val="008759E7"/>
    <w:rsid w:val="00875A11"/>
    <w:rsid w:val="00880A94"/>
    <w:rsid w:val="00880D98"/>
    <w:rsid w:val="00881305"/>
    <w:rsid w:val="008817D9"/>
    <w:rsid w:val="00881B61"/>
    <w:rsid w:val="00882A79"/>
    <w:rsid w:val="00883A5B"/>
    <w:rsid w:val="00883F9D"/>
    <w:rsid w:val="008847E5"/>
    <w:rsid w:val="00885103"/>
    <w:rsid w:val="00885415"/>
    <w:rsid w:val="00885F00"/>
    <w:rsid w:val="0088675A"/>
    <w:rsid w:val="00887D19"/>
    <w:rsid w:val="00890D6B"/>
    <w:rsid w:val="00891251"/>
    <w:rsid w:val="00891815"/>
    <w:rsid w:val="0089576E"/>
    <w:rsid w:val="00895C9E"/>
    <w:rsid w:val="00896BF0"/>
    <w:rsid w:val="00896E89"/>
    <w:rsid w:val="008A03CC"/>
    <w:rsid w:val="008A1200"/>
    <w:rsid w:val="008A15DC"/>
    <w:rsid w:val="008A2196"/>
    <w:rsid w:val="008A2D73"/>
    <w:rsid w:val="008A372A"/>
    <w:rsid w:val="008A39C9"/>
    <w:rsid w:val="008A4936"/>
    <w:rsid w:val="008A4ADB"/>
    <w:rsid w:val="008A4CDF"/>
    <w:rsid w:val="008A4D29"/>
    <w:rsid w:val="008A50C8"/>
    <w:rsid w:val="008A594E"/>
    <w:rsid w:val="008A5D7E"/>
    <w:rsid w:val="008A7633"/>
    <w:rsid w:val="008A7873"/>
    <w:rsid w:val="008B0975"/>
    <w:rsid w:val="008B0CFF"/>
    <w:rsid w:val="008B152B"/>
    <w:rsid w:val="008B2759"/>
    <w:rsid w:val="008B2855"/>
    <w:rsid w:val="008B3151"/>
    <w:rsid w:val="008B370D"/>
    <w:rsid w:val="008B446D"/>
    <w:rsid w:val="008B453F"/>
    <w:rsid w:val="008B47AD"/>
    <w:rsid w:val="008B4A17"/>
    <w:rsid w:val="008B50DD"/>
    <w:rsid w:val="008B5ACF"/>
    <w:rsid w:val="008B61B7"/>
    <w:rsid w:val="008C10DC"/>
    <w:rsid w:val="008C1240"/>
    <w:rsid w:val="008C1414"/>
    <w:rsid w:val="008C195B"/>
    <w:rsid w:val="008C1C09"/>
    <w:rsid w:val="008C30BC"/>
    <w:rsid w:val="008C4D83"/>
    <w:rsid w:val="008C681F"/>
    <w:rsid w:val="008C7215"/>
    <w:rsid w:val="008C74FC"/>
    <w:rsid w:val="008D0B2A"/>
    <w:rsid w:val="008D1B53"/>
    <w:rsid w:val="008D1F40"/>
    <w:rsid w:val="008D3DF8"/>
    <w:rsid w:val="008D4740"/>
    <w:rsid w:val="008D5A8A"/>
    <w:rsid w:val="008D5FEB"/>
    <w:rsid w:val="008E09E0"/>
    <w:rsid w:val="008E16B4"/>
    <w:rsid w:val="008E2095"/>
    <w:rsid w:val="008E320E"/>
    <w:rsid w:val="008E4BD1"/>
    <w:rsid w:val="008E5550"/>
    <w:rsid w:val="008E5DE5"/>
    <w:rsid w:val="008E6E24"/>
    <w:rsid w:val="008E7C6C"/>
    <w:rsid w:val="008F0139"/>
    <w:rsid w:val="008F1B4D"/>
    <w:rsid w:val="008F25D9"/>
    <w:rsid w:val="008F3B81"/>
    <w:rsid w:val="008F420B"/>
    <w:rsid w:val="008F43E0"/>
    <w:rsid w:val="008F46CF"/>
    <w:rsid w:val="008F4762"/>
    <w:rsid w:val="008F4AF3"/>
    <w:rsid w:val="008F7612"/>
    <w:rsid w:val="009007F4"/>
    <w:rsid w:val="009023CA"/>
    <w:rsid w:val="00902915"/>
    <w:rsid w:val="00902CBC"/>
    <w:rsid w:val="009048BF"/>
    <w:rsid w:val="00904E37"/>
    <w:rsid w:val="009053CA"/>
    <w:rsid w:val="009058A5"/>
    <w:rsid w:val="009066F2"/>
    <w:rsid w:val="0090743C"/>
    <w:rsid w:val="009119EF"/>
    <w:rsid w:val="00916C0F"/>
    <w:rsid w:val="009175DD"/>
    <w:rsid w:val="00920157"/>
    <w:rsid w:val="00922B5A"/>
    <w:rsid w:val="0092471F"/>
    <w:rsid w:val="009247B6"/>
    <w:rsid w:val="009250CF"/>
    <w:rsid w:val="009255D4"/>
    <w:rsid w:val="00925C7E"/>
    <w:rsid w:val="00925CC3"/>
    <w:rsid w:val="0092699B"/>
    <w:rsid w:val="00926EC9"/>
    <w:rsid w:val="00927858"/>
    <w:rsid w:val="0092792E"/>
    <w:rsid w:val="00930090"/>
    <w:rsid w:val="009300B9"/>
    <w:rsid w:val="009304D1"/>
    <w:rsid w:val="0093171F"/>
    <w:rsid w:val="00932570"/>
    <w:rsid w:val="00933FA2"/>
    <w:rsid w:val="00934BF2"/>
    <w:rsid w:val="00935341"/>
    <w:rsid w:val="009355CA"/>
    <w:rsid w:val="009364B3"/>
    <w:rsid w:val="0094087A"/>
    <w:rsid w:val="00940A11"/>
    <w:rsid w:val="00940B28"/>
    <w:rsid w:val="00940B83"/>
    <w:rsid w:val="00942405"/>
    <w:rsid w:val="00942E43"/>
    <w:rsid w:val="00943E89"/>
    <w:rsid w:val="00946EF2"/>
    <w:rsid w:val="009478BF"/>
    <w:rsid w:val="0094796B"/>
    <w:rsid w:val="009503C4"/>
    <w:rsid w:val="00952432"/>
    <w:rsid w:val="009525B6"/>
    <w:rsid w:val="009528E9"/>
    <w:rsid w:val="00952D3F"/>
    <w:rsid w:val="00953BEB"/>
    <w:rsid w:val="0095401A"/>
    <w:rsid w:val="009559D5"/>
    <w:rsid w:val="009568A0"/>
    <w:rsid w:val="00956CAF"/>
    <w:rsid w:val="009570D7"/>
    <w:rsid w:val="0095790F"/>
    <w:rsid w:val="009602E9"/>
    <w:rsid w:val="00960DEF"/>
    <w:rsid w:val="009625B0"/>
    <w:rsid w:val="00964674"/>
    <w:rsid w:val="00966B13"/>
    <w:rsid w:val="009708A5"/>
    <w:rsid w:val="00970DC4"/>
    <w:rsid w:val="00971CFE"/>
    <w:rsid w:val="00974EFF"/>
    <w:rsid w:val="00975510"/>
    <w:rsid w:val="00975DB7"/>
    <w:rsid w:val="009765BC"/>
    <w:rsid w:val="00976B1E"/>
    <w:rsid w:val="0098144C"/>
    <w:rsid w:val="00982276"/>
    <w:rsid w:val="00982400"/>
    <w:rsid w:val="009824F2"/>
    <w:rsid w:val="00983566"/>
    <w:rsid w:val="00984331"/>
    <w:rsid w:val="00984741"/>
    <w:rsid w:val="0098518D"/>
    <w:rsid w:val="00987BEE"/>
    <w:rsid w:val="009901FA"/>
    <w:rsid w:val="00990C93"/>
    <w:rsid w:val="009925C5"/>
    <w:rsid w:val="00993D72"/>
    <w:rsid w:val="00994622"/>
    <w:rsid w:val="00994A22"/>
    <w:rsid w:val="009952D2"/>
    <w:rsid w:val="00995519"/>
    <w:rsid w:val="00995CDB"/>
    <w:rsid w:val="009965A0"/>
    <w:rsid w:val="009A2DEB"/>
    <w:rsid w:val="009A2E47"/>
    <w:rsid w:val="009A3887"/>
    <w:rsid w:val="009A6455"/>
    <w:rsid w:val="009A691C"/>
    <w:rsid w:val="009A77A2"/>
    <w:rsid w:val="009A796E"/>
    <w:rsid w:val="009B0221"/>
    <w:rsid w:val="009B0557"/>
    <w:rsid w:val="009B0D7E"/>
    <w:rsid w:val="009B1FE4"/>
    <w:rsid w:val="009B3A71"/>
    <w:rsid w:val="009B4724"/>
    <w:rsid w:val="009B5F39"/>
    <w:rsid w:val="009B7312"/>
    <w:rsid w:val="009B744C"/>
    <w:rsid w:val="009B7DDE"/>
    <w:rsid w:val="009C0F96"/>
    <w:rsid w:val="009C2E36"/>
    <w:rsid w:val="009C4D0F"/>
    <w:rsid w:val="009C4E8C"/>
    <w:rsid w:val="009C6B6E"/>
    <w:rsid w:val="009C7615"/>
    <w:rsid w:val="009D0042"/>
    <w:rsid w:val="009D2FEB"/>
    <w:rsid w:val="009D3053"/>
    <w:rsid w:val="009D31C8"/>
    <w:rsid w:val="009D344F"/>
    <w:rsid w:val="009D4B0D"/>
    <w:rsid w:val="009D4C29"/>
    <w:rsid w:val="009D540A"/>
    <w:rsid w:val="009D554A"/>
    <w:rsid w:val="009D726B"/>
    <w:rsid w:val="009D7B64"/>
    <w:rsid w:val="009E07D8"/>
    <w:rsid w:val="009E116C"/>
    <w:rsid w:val="009E169B"/>
    <w:rsid w:val="009E21EA"/>
    <w:rsid w:val="009E5569"/>
    <w:rsid w:val="009E70C7"/>
    <w:rsid w:val="009E7F39"/>
    <w:rsid w:val="009F0C4C"/>
    <w:rsid w:val="009F259F"/>
    <w:rsid w:val="009F30A4"/>
    <w:rsid w:val="009F3359"/>
    <w:rsid w:val="009F4664"/>
    <w:rsid w:val="009F4D19"/>
    <w:rsid w:val="009F5141"/>
    <w:rsid w:val="009F60B3"/>
    <w:rsid w:val="009F63DC"/>
    <w:rsid w:val="009F647C"/>
    <w:rsid w:val="009F678F"/>
    <w:rsid w:val="009F6C44"/>
    <w:rsid w:val="00A00899"/>
    <w:rsid w:val="00A00E92"/>
    <w:rsid w:val="00A00ED7"/>
    <w:rsid w:val="00A01114"/>
    <w:rsid w:val="00A01197"/>
    <w:rsid w:val="00A019F7"/>
    <w:rsid w:val="00A02786"/>
    <w:rsid w:val="00A02A1F"/>
    <w:rsid w:val="00A0304D"/>
    <w:rsid w:val="00A03CEE"/>
    <w:rsid w:val="00A03E6E"/>
    <w:rsid w:val="00A04DF3"/>
    <w:rsid w:val="00A06159"/>
    <w:rsid w:val="00A06267"/>
    <w:rsid w:val="00A0773F"/>
    <w:rsid w:val="00A10537"/>
    <w:rsid w:val="00A10B75"/>
    <w:rsid w:val="00A11CCC"/>
    <w:rsid w:val="00A12E75"/>
    <w:rsid w:val="00A1392B"/>
    <w:rsid w:val="00A14402"/>
    <w:rsid w:val="00A14F88"/>
    <w:rsid w:val="00A152ED"/>
    <w:rsid w:val="00A1546B"/>
    <w:rsid w:val="00A165DE"/>
    <w:rsid w:val="00A16742"/>
    <w:rsid w:val="00A17B5F"/>
    <w:rsid w:val="00A20AB8"/>
    <w:rsid w:val="00A22347"/>
    <w:rsid w:val="00A22489"/>
    <w:rsid w:val="00A226BB"/>
    <w:rsid w:val="00A2305B"/>
    <w:rsid w:val="00A27FBE"/>
    <w:rsid w:val="00A3382B"/>
    <w:rsid w:val="00A35399"/>
    <w:rsid w:val="00A36659"/>
    <w:rsid w:val="00A36CFA"/>
    <w:rsid w:val="00A372EF"/>
    <w:rsid w:val="00A37324"/>
    <w:rsid w:val="00A37A5A"/>
    <w:rsid w:val="00A37EBD"/>
    <w:rsid w:val="00A41FDB"/>
    <w:rsid w:val="00A422B5"/>
    <w:rsid w:val="00A42EAE"/>
    <w:rsid w:val="00A43392"/>
    <w:rsid w:val="00A436E3"/>
    <w:rsid w:val="00A442AB"/>
    <w:rsid w:val="00A451DA"/>
    <w:rsid w:val="00A457CA"/>
    <w:rsid w:val="00A46223"/>
    <w:rsid w:val="00A5067B"/>
    <w:rsid w:val="00A521CD"/>
    <w:rsid w:val="00A5476E"/>
    <w:rsid w:val="00A56976"/>
    <w:rsid w:val="00A60AD1"/>
    <w:rsid w:val="00A61D0A"/>
    <w:rsid w:val="00A62396"/>
    <w:rsid w:val="00A63982"/>
    <w:rsid w:val="00A649E2"/>
    <w:rsid w:val="00A662C9"/>
    <w:rsid w:val="00A66669"/>
    <w:rsid w:val="00A66DF8"/>
    <w:rsid w:val="00A71F47"/>
    <w:rsid w:val="00A71FD5"/>
    <w:rsid w:val="00A72259"/>
    <w:rsid w:val="00A748B9"/>
    <w:rsid w:val="00A74A44"/>
    <w:rsid w:val="00A74C52"/>
    <w:rsid w:val="00A751E8"/>
    <w:rsid w:val="00A754D3"/>
    <w:rsid w:val="00A75B16"/>
    <w:rsid w:val="00A75DF4"/>
    <w:rsid w:val="00A7705D"/>
    <w:rsid w:val="00A77B5B"/>
    <w:rsid w:val="00A815C8"/>
    <w:rsid w:val="00A81C45"/>
    <w:rsid w:val="00A8350B"/>
    <w:rsid w:val="00A835A5"/>
    <w:rsid w:val="00A83704"/>
    <w:rsid w:val="00A84C38"/>
    <w:rsid w:val="00A86FBD"/>
    <w:rsid w:val="00A9012B"/>
    <w:rsid w:val="00A930EF"/>
    <w:rsid w:val="00A939A5"/>
    <w:rsid w:val="00A94055"/>
    <w:rsid w:val="00A9456E"/>
    <w:rsid w:val="00A9692C"/>
    <w:rsid w:val="00A97E97"/>
    <w:rsid w:val="00AA0027"/>
    <w:rsid w:val="00AA07A9"/>
    <w:rsid w:val="00AA15CB"/>
    <w:rsid w:val="00AA348F"/>
    <w:rsid w:val="00AA4917"/>
    <w:rsid w:val="00AA4AB1"/>
    <w:rsid w:val="00AA5318"/>
    <w:rsid w:val="00AA58DE"/>
    <w:rsid w:val="00AA6292"/>
    <w:rsid w:val="00AA70BE"/>
    <w:rsid w:val="00AA7EE3"/>
    <w:rsid w:val="00AB0185"/>
    <w:rsid w:val="00AB0240"/>
    <w:rsid w:val="00AB0C2C"/>
    <w:rsid w:val="00AB0CE1"/>
    <w:rsid w:val="00AB187F"/>
    <w:rsid w:val="00AB242E"/>
    <w:rsid w:val="00AB2AAE"/>
    <w:rsid w:val="00AB3E72"/>
    <w:rsid w:val="00AB4376"/>
    <w:rsid w:val="00AB47D1"/>
    <w:rsid w:val="00AB54B6"/>
    <w:rsid w:val="00AB5B42"/>
    <w:rsid w:val="00AB618C"/>
    <w:rsid w:val="00AB7CEF"/>
    <w:rsid w:val="00AC1DC1"/>
    <w:rsid w:val="00AC2165"/>
    <w:rsid w:val="00AC361B"/>
    <w:rsid w:val="00AC3D89"/>
    <w:rsid w:val="00AC3DA3"/>
    <w:rsid w:val="00AC4034"/>
    <w:rsid w:val="00AC528B"/>
    <w:rsid w:val="00AC5AA5"/>
    <w:rsid w:val="00AC62CE"/>
    <w:rsid w:val="00AC68FD"/>
    <w:rsid w:val="00AD0258"/>
    <w:rsid w:val="00AD12B8"/>
    <w:rsid w:val="00AD184E"/>
    <w:rsid w:val="00AD18AD"/>
    <w:rsid w:val="00AD18F2"/>
    <w:rsid w:val="00AD2950"/>
    <w:rsid w:val="00AD4055"/>
    <w:rsid w:val="00AD41B4"/>
    <w:rsid w:val="00AD4534"/>
    <w:rsid w:val="00AD4897"/>
    <w:rsid w:val="00AD5B8B"/>
    <w:rsid w:val="00AD5BBA"/>
    <w:rsid w:val="00AD7F05"/>
    <w:rsid w:val="00AE0333"/>
    <w:rsid w:val="00AE13F8"/>
    <w:rsid w:val="00AE18D8"/>
    <w:rsid w:val="00AE195C"/>
    <w:rsid w:val="00AE332D"/>
    <w:rsid w:val="00AE3624"/>
    <w:rsid w:val="00AE3972"/>
    <w:rsid w:val="00AE3D11"/>
    <w:rsid w:val="00AE426C"/>
    <w:rsid w:val="00AE4E7B"/>
    <w:rsid w:val="00AE5D5B"/>
    <w:rsid w:val="00AE7CCC"/>
    <w:rsid w:val="00AF083E"/>
    <w:rsid w:val="00AF120A"/>
    <w:rsid w:val="00AF2018"/>
    <w:rsid w:val="00AF2B1F"/>
    <w:rsid w:val="00AF3782"/>
    <w:rsid w:val="00AF3C26"/>
    <w:rsid w:val="00AF5DE1"/>
    <w:rsid w:val="00B01DB3"/>
    <w:rsid w:val="00B01F18"/>
    <w:rsid w:val="00B02F1F"/>
    <w:rsid w:val="00B0331F"/>
    <w:rsid w:val="00B03E40"/>
    <w:rsid w:val="00B04595"/>
    <w:rsid w:val="00B05162"/>
    <w:rsid w:val="00B0592D"/>
    <w:rsid w:val="00B05B3D"/>
    <w:rsid w:val="00B077DC"/>
    <w:rsid w:val="00B07C4F"/>
    <w:rsid w:val="00B101CF"/>
    <w:rsid w:val="00B10F9C"/>
    <w:rsid w:val="00B11851"/>
    <w:rsid w:val="00B11F4F"/>
    <w:rsid w:val="00B14149"/>
    <w:rsid w:val="00B141F5"/>
    <w:rsid w:val="00B144D1"/>
    <w:rsid w:val="00B145C3"/>
    <w:rsid w:val="00B16403"/>
    <w:rsid w:val="00B17118"/>
    <w:rsid w:val="00B17A68"/>
    <w:rsid w:val="00B21564"/>
    <w:rsid w:val="00B240E0"/>
    <w:rsid w:val="00B24AEC"/>
    <w:rsid w:val="00B24CE9"/>
    <w:rsid w:val="00B25B8B"/>
    <w:rsid w:val="00B26499"/>
    <w:rsid w:val="00B26595"/>
    <w:rsid w:val="00B276A9"/>
    <w:rsid w:val="00B30120"/>
    <w:rsid w:val="00B3114F"/>
    <w:rsid w:val="00B31393"/>
    <w:rsid w:val="00B31563"/>
    <w:rsid w:val="00B31A4E"/>
    <w:rsid w:val="00B321CB"/>
    <w:rsid w:val="00B32368"/>
    <w:rsid w:val="00B32769"/>
    <w:rsid w:val="00B34AF6"/>
    <w:rsid w:val="00B34ED3"/>
    <w:rsid w:val="00B35EC4"/>
    <w:rsid w:val="00B37610"/>
    <w:rsid w:val="00B37752"/>
    <w:rsid w:val="00B3787D"/>
    <w:rsid w:val="00B4019A"/>
    <w:rsid w:val="00B40C08"/>
    <w:rsid w:val="00B417B0"/>
    <w:rsid w:val="00B41EF6"/>
    <w:rsid w:val="00B422B4"/>
    <w:rsid w:val="00B4393E"/>
    <w:rsid w:val="00B4446D"/>
    <w:rsid w:val="00B45859"/>
    <w:rsid w:val="00B47741"/>
    <w:rsid w:val="00B501AE"/>
    <w:rsid w:val="00B50382"/>
    <w:rsid w:val="00B5134F"/>
    <w:rsid w:val="00B51FB8"/>
    <w:rsid w:val="00B56CA5"/>
    <w:rsid w:val="00B574D1"/>
    <w:rsid w:val="00B57592"/>
    <w:rsid w:val="00B60FB1"/>
    <w:rsid w:val="00B62A10"/>
    <w:rsid w:val="00B62F5B"/>
    <w:rsid w:val="00B65453"/>
    <w:rsid w:val="00B655E1"/>
    <w:rsid w:val="00B65C8E"/>
    <w:rsid w:val="00B662D7"/>
    <w:rsid w:val="00B668FE"/>
    <w:rsid w:val="00B70DE1"/>
    <w:rsid w:val="00B71DA1"/>
    <w:rsid w:val="00B73B1C"/>
    <w:rsid w:val="00B73E63"/>
    <w:rsid w:val="00B73EA0"/>
    <w:rsid w:val="00B74942"/>
    <w:rsid w:val="00B75CB1"/>
    <w:rsid w:val="00B76560"/>
    <w:rsid w:val="00B77CDD"/>
    <w:rsid w:val="00B812C5"/>
    <w:rsid w:val="00B81AFE"/>
    <w:rsid w:val="00B82FFA"/>
    <w:rsid w:val="00B8327D"/>
    <w:rsid w:val="00B835AB"/>
    <w:rsid w:val="00B85C09"/>
    <w:rsid w:val="00B862B3"/>
    <w:rsid w:val="00B9095E"/>
    <w:rsid w:val="00B909FF"/>
    <w:rsid w:val="00B90A74"/>
    <w:rsid w:val="00B92B6E"/>
    <w:rsid w:val="00B945A7"/>
    <w:rsid w:val="00B945B8"/>
    <w:rsid w:val="00B94AB4"/>
    <w:rsid w:val="00B9699F"/>
    <w:rsid w:val="00B96BC0"/>
    <w:rsid w:val="00B977F4"/>
    <w:rsid w:val="00B97D26"/>
    <w:rsid w:val="00BA0361"/>
    <w:rsid w:val="00BA083F"/>
    <w:rsid w:val="00BA0E0C"/>
    <w:rsid w:val="00BA1713"/>
    <w:rsid w:val="00BA2B0F"/>
    <w:rsid w:val="00BA32DA"/>
    <w:rsid w:val="00BA4A65"/>
    <w:rsid w:val="00BA4DAA"/>
    <w:rsid w:val="00BA516D"/>
    <w:rsid w:val="00BA579A"/>
    <w:rsid w:val="00BA5989"/>
    <w:rsid w:val="00BA5BC3"/>
    <w:rsid w:val="00BA67D2"/>
    <w:rsid w:val="00BA793E"/>
    <w:rsid w:val="00BA7D1F"/>
    <w:rsid w:val="00BA7F69"/>
    <w:rsid w:val="00BB1362"/>
    <w:rsid w:val="00BB16F4"/>
    <w:rsid w:val="00BB1F0C"/>
    <w:rsid w:val="00BB2FE7"/>
    <w:rsid w:val="00BB3CFF"/>
    <w:rsid w:val="00BB6339"/>
    <w:rsid w:val="00BB63F8"/>
    <w:rsid w:val="00BC1C28"/>
    <w:rsid w:val="00BC2711"/>
    <w:rsid w:val="00BC4D0B"/>
    <w:rsid w:val="00BC5500"/>
    <w:rsid w:val="00BC5744"/>
    <w:rsid w:val="00BC66E8"/>
    <w:rsid w:val="00BC7669"/>
    <w:rsid w:val="00BC7825"/>
    <w:rsid w:val="00BD132F"/>
    <w:rsid w:val="00BD170D"/>
    <w:rsid w:val="00BD17E4"/>
    <w:rsid w:val="00BD1A05"/>
    <w:rsid w:val="00BD3A88"/>
    <w:rsid w:val="00BD3C5B"/>
    <w:rsid w:val="00BD5754"/>
    <w:rsid w:val="00BD6A97"/>
    <w:rsid w:val="00BE07CB"/>
    <w:rsid w:val="00BE23CB"/>
    <w:rsid w:val="00BE24CE"/>
    <w:rsid w:val="00BE290E"/>
    <w:rsid w:val="00BE5808"/>
    <w:rsid w:val="00BE5A5B"/>
    <w:rsid w:val="00BE65D8"/>
    <w:rsid w:val="00BE77BD"/>
    <w:rsid w:val="00BF2658"/>
    <w:rsid w:val="00BF3063"/>
    <w:rsid w:val="00BF3373"/>
    <w:rsid w:val="00BF493B"/>
    <w:rsid w:val="00BF55AD"/>
    <w:rsid w:val="00BF584B"/>
    <w:rsid w:val="00BF6ED1"/>
    <w:rsid w:val="00BF789B"/>
    <w:rsid w:val="00BF7E34"/>
    <w:rsid w:val="00C02551"/>
    <w:rsid w:val="00C02B74"/>
    <w:rsid w:val="00C02C2E"/>
    <w:rsid w:val="00C035C4"/>
    <w:rsid w:val="00C03BBC"/>
    <w:rsid w:val="00C04F24"/>
    <w:rsid w:val="00C053EF"/>
    <w:rsid w:val="00C106DE"/>
    <w:rsid w:val="00C10DF9"/>
    <w:rsid w:val="00C116C3"/>
    <w:rsid w:val="00C12B7E"/>
    <w:rsid w:val="00C15974"/>
    <w:rsid w:val="00C1597A"/>
    <w:rsid w:val="00C16862"/>
    <w:rsid w:val="00C1688F"/>
    <w:rsid w:val="00C20AAF"/>
    <w:rsid w:val="00C21302"/>
    <w:rsid w:val="00C21D9C"/>
    <w:rsid w:val="00C229BC"/>
    <w:rsid w:val="00C22CCC"/>
    <w:rsid w:val="00C230F9"/>
    <w:rsid w:val="00C266C8"/>
    <w:rsid w:val="00C26770"/>
    <w:rsid w:val="00C27A82"/>
    <w:rsid w:val="00C27C89"/>
    <w:rsid w:val="00C306BC"/>
    <w:rsid w:val="00C309AB"/>
    <w:rsid w:val="00C31856"/>
    <w:rsid w:val="00C33A78"/>
    <w:rsid w:val="00C34E01"/>
    <w:rsid w:val="00C35AD9"/>
    <w:rsid w:val="00C37E35"/>
    <w:rsid w:val="00C400DF"/>
    <w:rsid w:val="00C4134C"/>
    <w:rsid w:val="00C41B63"/>
    <w:rsid w:val="00C43B79"/>
    <w:rsid w:val="00C451DD"/>
    <w:rsid w:val="00C45D81"/>
    <w:rsid w:val="00C45DC1"/>
    <w:rsid w:val="00C50C6B"/>
    <w:rsid w:val="00C52097"/>
    <w:rsid w:val="00C52914"/>
    <w:rsid w:val="00C52B3F"/>
    <w:rsid w:val="00C53485"/>
    <w:rsid w:val="00C534B1"/>
    <w:rsid w:val="00C56451"/>
    <w:rsid w:val="00C577E7"/>
    <w:rsid w:val="00C57CEF"/>
    <w:rsid w:val="00C60C25"/>
    <w:rsid w:val="00C60D67"/>
    <w:rsid w:val="00C624B9"/>
    <w:rsid w:val="00C6292F"/>
    <w:rsid w:val="00C651EE"/>
    <w:rsid w:val="00C65479"/>
    <w:rsid w:val="00C65583"/>
    <w:rsid w:val="00C6575B"/>
    <w:rsid w:val="00C65D03"/>
    <w:rsid w:val="00C65E91"/>
    <w:rsid w:val="00C66270"/>
    <w:rsid w:val="00C6634B"/>
    <w:rsid w:val="00C664B2"/>
    <w:rsid w:val="00C70C6C"/>
    <w:rsid w:val="00C722C8"/>
    <w:rsid w:val="00C72A89"/>
    <w:rsid w:val="00C73090"/>
    <w:rsid w:val="00C737A7"/>
    <w:rsid w:val="00C74905"/>
    <w:rsid w:val="00C75DFA"/>
    <w:rsid w:val="00C806C0"/>
    <w:rsid w:val="00C8272C"/>
    <w:rsid w:val="00C82A6F"/>
    <w:rsid w:val="00C83094"/>
    <w:rsid w:val="00C83190"/>
    <w:rsid w:val="00C83627"/>
    <w:rsid w:val="00C83F90"/>
    <w:rsid w:val="00C850C7"/>
    <w:rsid w:val="00C85D59"/>
    <w:rsid w:val="00C85FE3"/>
    <w:rsid w:val="00C86362"/>
    <w:rsid w:val="00C92009"/>
    <w:rsid w:val="00C9251F"/>
    <w:rsid w:val="00C928F0"/>
    <w:rsid w:val="00C92BE4"/>
    <w:rsid w:val="00C9350A"/>
    <w:rsid w:val="00C952CD"/>
    <w:rsid w:val="00C96A28"/>
    <w:rsid w:val="00CA04EF"/>
    <w:rsid w:val="00CA06C0"/>
    <w:rsid w:val="00CA114D"/>
    <w:rsid w:val="00CA1355"/>
    <w:rsid w:val="00CA1A90"/>
    <w:rsid w:val="00CA22E0"/>
    <w:rsid w:val="00CA34C9"/>
    <w:rsid w:val="00CA3FAB"/>
    <w:rsid w:val="00CA57D1"/>
    <w:rsid w:val="00CA6FC3"/>
    <w:rsid w:val="00CB1EFD"/>
    <w:rsid w:val="00CB44F8"/>
    <w:rsid w:val="00CB57E8"/>
    <w:rsid w:val="00CB592A"/>
    <w:rsid w:val="00CB596F"/>
    <w:rsid w:val="00CB6566"/>
    <w:rsid w:val="00CB6CBA"/>
    <w:rsid w:val="00CB71E9"/>
    <w:rsid w:val="00CB7999"/>
    <w:rsid w:val="00CC03CA"/>
    <w:rsid w:val="00CC14E5"/>
    <w:rsid w:val="00CC1945"/>
    <w:rsid w:val="00CC3EFA"/>
    <w:rsid w:val="00CC4100"/>
    <w:rsid w:val="00CC496B"/>
    <w:rsid w:val="00CC4DB0"/>
    <w:rsid w:val="00CC52CE"/>
    <w:rsid w:val="00CC5340"/>
    <w:rsid w:val="00CC5792"/>
    <w:rsid w:val="00CC65BA"/>
    <w:rsid w:val="00CC704E"/>
    <w:rsid w:val="00CC7FB5"/>
    <w:rsid w:val="00CD067E"/>
    <w:rsid w:val="00CD0BB2"/>
    <w:rsid w:val="00CD1B35"/>
    <w:rsid w:val="00CD1BE1"/>
    <w:rsid w:val="00CD264C"/>
    <w:rsid w:val="00CD37EE"/>
    <w:rsid w:val="00CD3942"/>
    <w:rsid w:val="00CD3E3F"/>
    <w:rsid w:val="00CD68D9"/>
    <w:rsid w:val="00CD70FC"/>
    <w:rsid w:val="00CE02EA"/>
    <w:rsid w:val="00CE0772"/>
    <w:rsid w:val="00CE2959"/>
    <w:rsid w:val="00CE4458"/>
    <w:rsid w:val="00CE47E3"/>
    <w:rsid w:val="00CE4911"/>
    <w:rsid w:val="00CE50E5"/>
    <w:rsid w:val="00CE517A"/>
    <w:rsid w:val="00CE5696"/>
    <w:rsid w:val="00CE5AC3"/>
    <w:rsid w:val="00CE5BE4"/>
    <w:rsid w:val="00CE7A0F"/>
    <w:rsid w:val="00CE7A91"/>
    <w:rsid w:val="00CE7D51"/>
    <w:rsid w:val="00CF26FB"/>
    <w:rsid w:val="00CF2948"/>
    <w:rsid w:val="00CF3D8F"/>
    <w:rsid w:val="00CF4288"/>
    <w:rsid w:val="00CF42B7"/>
    <w:rsid w:val="00CF6357"/>
    <w:rsid w:val="00CF7D56"/>
    <w:rsid w:val="00D0095C"/>
    <w:rsid w:val="00D0220B"/>
    <w:rsid w:val="00D026B1"/>
    <w:rsid w:val="00D02C0C"/>
    <w:rsid w:val="00D03149"/>
    <w:rsid w:val="00D03CB2"/>
    <w:rsid w:val="00D03CCC"/>
    <w:rsid w:val="00D0536C"/>
    <w:rsid w:val="00D053BB"/>
    <w:rsid w:val="00D05551"/>
    <w:rsid w:val="00D0578E"/>
    <w:rsid w:val="00D0579D"/>
    <w:rsid w:val="00D06B10"/>
    <w:rsid w:val="00D106B9"/>
    <w:rsid w:val="00D134AD"/>
    <w:rsid w:val="00D143DA"/>
    <w:rsid w:val="00D171FC"/>
    <w:rsid w:val="00D17C6D"/>
    <w:rsid w:val="00D202C1"/>
    <w:rsid w:val="00D20980"/>
    <w:rsid w:val="00D21E70"/>
    <w:rsid w:val="00D22584"/>
    <w:rsid w:val="00D23BDB"/>
    <w:rsid w:val="00D25DF0"/>
    <w:rsid w:val="00D260CE"/>
    <w:rsid w:val="00D26B31"/>
    <w:rsid w:val="00D26CB9"/>
    <w:rsid w:val="00D26D8D"/>
    <w:rsid w:val="00D274D7"/>
    <w:rsid w:val="00D27F30"/>
    <w:rsid w:val="00D30E16"/>
    <w:rsid w:val="00D310D4"/>
    <w:rsid w:val="00D313BB"/>
    <w:rsid w:val="00D316AA"/>
    <w:rsid w:val="00D318ED"/>
    <w:rsid w:val="00D3251C"/>
    <w:rsid w:val="00D35170"/>
    <w:rsid w:val="00D36D14"/>
    <w:rsid w:val="00D4048A"/>
    <w:rsid w:val="00D40C10"/>
    <w:rsid w:val="00D41EB1"/>
    <w:rsid w:val="00D4624C"/>
    <w:rsid w:val="00D468F0"/>
    <w:rsid w:val="00D46D3D"/>
    <w:rsid w:val="00D46E61"/>
    <w:rsid w:val="00D51601"/>
    <w:rsid w:val="00D526CF"/>
    <w:rsid w:val="00D53DF3"/>
    <w:rsid w:val="00D550F0"/>
    <w:rsid w:val="00D56237"/>
    <w:rsid w:val="00D578DD"/>
    <w:rsid w:val="00D6088D"/>
    <w:rsid w:val="00D61B97"/>
    <w:rsid w:val="00D6306A"/>
    <w:rsid w:val="00D6372D"/>
    <w:rsid w:val="00D65740"/>
    <w:rsid w:val="00D66651"/>
    <w:rsid w:val="00D66E86"/>
    <w:rsid w:val="00D67281"/>
    <w:rsid w:val="00D700C0"/>
    <w:rsid w:val="00D70508"/>
    <w:rsid w:val="00D7388A"/>
    <w:rsid w:val="00D7414E"/>
    <w:rsid w:val="00D765A1"/>
    <w:rsid w:val="00D7690E"/>
    <w:rsid w:val="00D7702F"/>
    <w:rsid w:val="00D770CC"/>
    <w:rsid w:val="00D77506"/>
    <w:rsid w:val="00D77ADC"/>
    <w:rsid w:val="00D80EA7"/>
    <w:rsid w:val="00D8118F"/>
    <w:rsid w:val="00D856C1"/>
    <w:rsid w:val="00D85B17"/>
    <w:rsid w:val="00D85BA6"/>
    <w:rsid w:val="00D86272"/>
    <w:rsid w:val="00D864CC"/>
    <w:rsid w:val="00D86DE2"/>
    <w:rsid w:val="00D87FBB"/>
    <w:rsid w:val="00D92B20"/>
    <w:rsid w:val="00D92EFF"/>
    <w:rsid w:val="00D94106"/>
    <w:rsid w:val="00D94672"/>
    <w:rsid w:val="00D95872"/>
    <w:rsid w:val="00D965B0"/>
    <w:rsid w:val="00D971FD"/>
    <w:rsid w:val="00D97C5C"/>
    <w:rsid w:val="00DA53B3"/>
    <w:rsid w:val="00DA566A"/>
    <w:rsid w:val="00DA5E48"/>
    <w:rsid w:val="00DA6C0A"/>
    <w:rsid w:val="00DB034A"/>
    <w:rsid w:val="00DB09B2"/>
    <w:rsid w:val="00DB0BC0"/>
    <w:rsid w:val="00DB0DAA"/>
    <w:rsid w:val="00DB182A"/>
    <w:rsid w:val="00DB1B8B"/>
    <w:rsid w:val="00DB544D"/>
    <w:rsid w:val="00DB6ABF"/>
    <w:rsid w:val="00DB7330"/>
    <w:rsid w:val="00DB7427"/>
    <w:rsid w:val="00DB7B11"/>
    <w:rsid w:val="00DC1094"/>
    <w:rsid w:val="00DC1AC3"/>
    <w:rsid w:val="00DC2E80"/>
    <w:rsid w:val="00DC5E23"/>
    <w:rsid w:val="00DC5E5D"/>
    <w:rsid w:val="00DC6456"/>
    <w:rsid w:val="00DC68E8"/>
    <w:rsid w:val="00DC7314"/>
    <w:rsid w:val="00DD009D"/>
    <w:rsid w:val="00DD053F"/>
    <w:rsid w:val="00DD0775"/>
    <w:rsid w:val="00DD0A0C"/>
    <w:rsid w:val="00DD0A14"/>
    <w:rsid w:val="00DD113E"/>
    <w:rsid w:val="00DD1230"/>
    <w:rsid w:val="00DD2E63"/>
    <w:rsid w:val="00DD4B42"/>
    <w:rsid w:val="00DD4BEB"/>
    <w:rsid w:val="00DD5492"/>
    <w:rsid w:val="00DD568A"/>
    <w:rsid w:val="00DD56E9"/>
    <w:rsid w:val="00DD5B89"/>
    <w:rsid w:val="00DD63EB"/>
    <w:rsid w:val="00DD6C2E"/>
    <w:rsid w:val="00DD7581"/>
    <w:rsid w:val="00DD7690"/>
    <w:rsid w:val="00DD7ACE"/>
    <w:rsid w:val="00DD7E4D"/>
    <w:rsid w:val="00DE0476"/>
    <w:rsid w:val="00DE0907"/>
    <w:rsid w:val="00DE0C18"/>
    <w:rsid w:val="00DE1222"/>
    <w:rsid w:val="00DE3377"/>
    <w:rsid w:val="00DE4004"/>
    <w:rsid w:val="00DE45C2"/>
    <w:rsid w:val="00DE46F2"/>
    <w:rsid w:val="00DE4F8A"/>
    <w:rsid w:val="00DE56EA"/>
    <w:rsid w:val="00DE5F7B"/>
    <w:rsid w:val="00DE6DAA"/>
    <w:rsid w:val="00DE7773"/>
    <w:rsid w:val="00DF179E"/>
    <w:rsid w:val="00DF2232"/>
    <w:rsid w:val="00DF3AA6"/>
    <w:rsid w:val="00DF4636"/>
    <w:rsid w:val="00DF49A9"/>
    <w:rsid w:val="00DF4BBD"/>
    <w:rsid w:val="00DF4D56"/>
    <w:rsid w:val="00DF5879"/>
    <w:rsid w:val="00DF597D"/>
    <w:rsid w:val="00DF6463"/>
    <w:rsid w:val="00DF69CE"/>
    <w:rsid w:val="00DF6D86"/>
    <w:rsid w:val="00E00A9C"/>
    <w:rsid w:val="00E010A4"/>
    <w:rsid w:val="00E01132"/>
    <w:rsid w:val="00E01862"/>
    <w:rsid w:val="00E0249C"/>
    <w:rsid w:val="00E0366A"/>
    <w:rsid w:val="00E0417F"/>
    <w:rsid w:val="00E048DC"/>
    <w:rsid w:val="00E05C5B"/>
    <w:rsid w:val="00E06110"/>
    <w:rsid w:val="00E06468"/>
    <w:rsid w:val="00E06E51"/>
    <w:rsid w:val="00E07CDD"/>
    <w:rsid w:val="00E1128C"/>
    <w:rsid w:val="00E12B7D"/>
    <w:rsid w:val="00E13374"/>
    <w:rsid w:val="00E139B1"/>
    <w:rsid w:val="00E13A0D"/>
    <w:rsid w:val="00E13AE7"/>
    <w:rsid w:val="00E14CB9"/>
    <w:rsid w:val="00E14E4F"/>
    <w:rsid w:val="00E15730"/>
    <w:rsid w:val="00E160C7"/>
    <w:rsid w:val="00E160CC"/>
    <w:rsid w:val="00E16E79"/>
    <w:rsid w:val="00E17C4E"/>
    <w:rsid w:val="00E21070"/>
    <w:rsid w:val="00E21599"/>
    <w:rsid w:val="00E21939"/>
    <w:rsid w:val="00E227C3"/>
    <w:rsid w:val="00E22AE4"/>
    <w:rsid w:val="00E23632"/>
    <w:rsid w:val="00E25175"/>
    <w:rsid w:val="00E25A2E"/>
    <w:rsid w:val="00E26E2D"/>
    <w:rsid w:val="00E2748A"/>
    <w:rsid w:val="00E30A18"/>
    <w:rsid w:val="00E33B79"/>
    <w:rsid w:val="00E358E5"/>
    <w:rsid w:val="00E35B35"/>
    <w:rsid w:val="00E40278"/>
    <w:rsid w:val="00E41CE6"/>
    <w:rsid w:val="00E422CD"/>
    <w:rsid w:val="00E424CF"/>
    <w:rsid w:val="00E43DC1"/>
    <w:rsid w:val="00E4753D"/>
    <w:rsid w:val="00E50401"/>
    <w:rsid w:val="00E50CE3"/>
    <w:rsid w:val="00E51168"/>
    <w:rsid w:val="00E52450"/>
    <w:rsid w:val="00E558CC"/>
    <w:rsid w:val="00E56505"/>
    <w:rsid w:val="00E60D18"/>
    <w:rsid w:val="00E616D2"/>
    <w:rsid w:val="00E62162"/>
    <w:rsid w:val="00E621B9"/>
    <w:rsid w:val="00E62565"/>
    <w:rsid w:val="00E63227"/>
    <w:rsid w:val="00E643B5"/>
    <w:rsid w:val="00E6457A"/>
    <w:rsid w:val="00E6460B"/>
    <w:rsid w:val="00E646A0"/>
    <w:rsid w:val="00E64AD2"/>
    <w:rsid w:val="00E67AC5"/>
    <w:rsid w:val="00E702C2"/>
    <w:rsid w:val="00E708D6"/>
    <w:rsid w:val="00E70A2F"/>
    <w:rsid w:val="00E7222D"/>
    <w:rsid w:val="00E728D6"/>
    <w:rsid w:val="00E72C63"/>
    <w:rsid w:val="00E76A7D"/>
    <w:rsid w:val="00E801B8"/>
    <w:rsid w:val="00E81A1A"/>
    <w:rsid w:val="00E84243"/>
    <w:rsid w:val="00E849EB"/>
    <w:rsid w:val="00E84DC7"/>
    <w:rsid w:val="00E8502E"/>
    <w:rsid w:val="00E8609A"/>
    <w:rsid w:val="00E87AAC"/>
    <w:rsid w:val="00E87AE2"/>
    <w:rsid w:val="00E9170C"/>
    <w:rsid w:val="00E922EB"/>
    <w:rsid w:val="00E926D2"/>
    <w:rsid w:val="00E92CCA"/>
    <w:rsid w:val="00E940A1"/>
    <w:rsid w:val="00E954CC"/>
    <w:rsid w:val="00E96038"/>
    <w:rsid w:val="00EA00C5"/>
    <w:rsid w:val="00EA0720"/>
    <w:rsid w:val="00EA0A43"/>
    <w:rsid w:val="00EA151B"/>
    <w:rsid w:val="00EA27C6"/>
    <w:rsid w:val="00EA293C"/>
    <w:rsid w:val="00EA30F6"/>
    <w:rsid w:val="00EA3714"/>
    <w:rsid w:val="00EA425B"/>
    <w:rsid w:val="00EA4854"/>
    <w:rsid w:val="00EA65A3"/>
    <w:rsid w:val="00EA6631"/>
    <w:rsid w:val="00EA66C4"/>
    <w:rsid w:val="00EB0ECD"/>
    <w:rsid w:val="00EB2B29"/>
    <w:rsid w:val="00EB338E"/>
    <w:rsid w:val="00EB3FCB"/>
    <w:rsid w:val="00EB41BA"/>
    <w:rsid w:val="00EB4E35"/>
    <w:rsid w:val="00EB501B"/>
    <w:rsid w:val="00EB5641"/>
    <w:rsid w:val="00EB6FE5"/>
    <w:rsid w:val="00EC066A"/>
    <w:rsid w:val="00EC1415"/>
    <w:rsid w:val="00EC19FF"/>
    <w:rsid w:val="00EC1EDF"/>
    <w:rsid w:val="00EC41FF"/>
    <w:rsid w:val="00EC45E0"/>
    <w:rsid w:val="00EC68A1"/>
    <w:rsid w:val="00EC7D9D"/>
    <w:rsid w:val="00ED0187"/>
    <w:rsid w:val="00ED031B"/>
    <w:rsid w:val="00ED06F7"/>
    <w:rsid w:val="00ED3568"/>
    <w:rsid w:val="00ED3CA6"/>
    <w:rsid w:val="00ED447A"/>
    <w:rsid w:val="00ED4743"/>
    <w:rsid w:val="00ED47C6"/>
    <w:rsid w:val="00ED5C94"/>
    <w:rsid w:val="00ED5CB0"/>
    <w:rsid w:val="00ED5E1C"/>
    <w:rsid w:val="00ED5F0C"/>
    <w:rsid w:val="00ED60C3"/>
    <w:rsid w:val="00EE1609"/>
    <w:rsid w:val="00EE16E5"/>
    <w:rsid w:val="00EE1D18"/>
    <w:rsid w:val="00EE4AA9"/>
    <w:rsid w:val="00EE4EA9"/>
    <w:rsid w:val="00EE51A8"/>
    <w:rsid w:val="00EE594D"/>
    <w:rsid w:val="00EE5CB2"/>
    <w:rsid w:val="00EE62FC"/>
    <w:rsid w:val="00EE6DC8"/>
    <w:rsid w:val="00EE6DE3"/>
    <w:rsid w:val="00EF087F"/>
    <w:rsid w:val="00EF19A0"/>
    <w:rsid w:val="00EF19A8"/>
    <w:rsid w:val="00EF2566"/>
    <w:rsid w:val="00EF320E"/>
    <w:rsid w:val="00EF400E"/>
    <w:rsid w:val="00EF5B6A"/>
    <w:rsid w:val="00EF7DC7"/>
    <w:rsid w:val="00F00CDB"/>
    <w:rsid w:val="00F02114"/>
    <w:rsid w:val="00F02668"/>
    <w:rsid w:val="00F0284C"/>
    <w:rsid w:val="00F03F7B"/>
    <w:rsid w:val="00F0400A"/>
    <w:rsid w:val="00F04EE8"/>
    <w:rsid w:val="00F0588D"/>
    <w:rsid w:val="00F05903"/>
    <w:rsid w:val="00F06080"/>
    <w:rsid w:val="00F0635A"/>
    <w:rsid w:val="00F0668C"/>
    <w:rsid w:val="00F07277"/>
    <w:rsid w:val="00F0799A"/>
    <w:rsid w:val="00F079C1"/>
    <w:rsid w:val="00F07A92"/>
    <w:rsid w:val="00F12209"/>
    <w:rsid w:val="00F12473"/>
    <w:rsid w:val="00F12C9D"/>
    <w:rsid w:val="00F13A09"/>
    <w:rsid w:val="00F14524"/>
    <w:rsid w:val="00F149B3"/>
    <w:rsid w:val="00F151CC"/>
    <w:rsid w:val="00F154DA"/>
    <w:rsid w:val="00F15EF7"/>
    <w:rsid w:val="00F164E7"/>
    <w:rsid w:val="00F16899"/>
    <w:rsid w:val="00F169B5"/>
    <w:rsid w:val="00F16B52"/>
    <w:rsid w:val="00F17A69"/>
    <w:rsid w:val="00F20D62"/>
    <w:rsid w:val="00F22ED4"/>
    <w:rsid w:val="00F22F97"/>
    <w:rsid w:val="00F23759"/>
    <w:rsid w:val="00F242E9"/>
    <w:rsid w:val="00F25860"/>
    <w:rsid w:val="00F27B9B"/>
    <w:rsid w:val="00F302F9"/>
    <w:rsid w:val="00F32372"/>
    <w:rsid w:val="00F329C9"/>
    <w:rsid w:val="00F34F32"/>
    <w:rsid w:val="00F353B7"/>
    <w:rsid w:val="00F35A37"/>
    <w:rsid w:val="00F3602F"/>
    <w:rsid w:val="00F37578"/>
    <w:rsid w:val="00F402D0"/>
    <w:rsid w:val="00F40C8A"/>
    <w:rsid w:val="00F40F1D"/>
    <w:rsid w:val="00F4132D"/>
    <w:rsid w:val="00F466B2"/>
    <w:rsid w:val="00F46816"/>
    <w:rsid w:val="00F46F5C"/>
    <w:rsid w:val="00F47515"/>
    <w:rsid w:val="00F478D2"/>
    <w:rsid w:val="00F50E1F"/>
    <w:rsid w:val="00F51A6B"/>
    <w:rsid w:val="00F53BDD"/>
    <w:rsid w:val="00F543D9"/>
    <w:rsid w:val="00F54494"/>
    <w:rsid w:val="00F55586"/>
    <w:rsid w:val="00F55ADD"/>
    <w:rsid w:val="00F55E7F"/>
    <w:rsid w:val="00F56159"/>
    <w:rsid w:val="00F603F7"/>
    <w:rsid w:val="00F60E46"/>
    <w:rsid w:val="00F616DD"/>
    <w:rsid w:val="00F61853"/>
    <w:rsid w:val="00F61B36"/>
    <w:rsid w:val="00F6401A"/>
    <w:rsid w:val="00F647A4"/>
    <w:rsid w:val="00F64C1F"/>
    <w:rsid w:val="00F64D35"/>
    <w:rsid w:val="00F654AC"/>
    <w:rsid w:val="00F65B49"/>
    <w:rsid w:val="00F67C16"/>
    <w:rsid w:val="00F70586"/>
    <w:rsid w:val="00F70971"/>
    <w:rsid w:val="00F70FA3"/>
    <w:rsid w:val="00F712AC"/>
    <w:rsid w:val="00F75098"/>
    <w:rsid w:val="00F752F6"/>
    <w:rsid w:val="00F75812"/>
    <w:rsid w:val="00F75D87"/>
    <w:rsid w:val="00F77294"/>
    <w:rsid w:val="00F774F5"/>
    <w:rsid w:val="00F77503"/>
    <w:rsid w:val="00F7789F"/>
    <w:rsid w:val="00F8187B"/>
    <w:rsid w:val="00F81E21"/>
    <w:rsid w:val="00F829DA"/>
    <w:rsid w:val="00F83989"/>
    <w:rsid w:val="00F84DA6"/>
    <w:rsid w:val="00F85381"/>
    <w:rsid w:val="00F85625"/>
    <w:rsid w:val="00F85C04"/>
    <w:rsid w:val="00F85EBD"/>
    <w:rsid w:val="00F861BC"/>
    <w:rsid w:val="00F8686C"/>
    <w:rsid w:val="00F900D7"/>
    <w:rsid w:val="00F90B76"/>
    <w:rsid w:val="00F92397"/>
    <w:rsid w:val="00F9282C"/>
    <w:rsid w:val="00F92F1E"/>
    <w:rsid w:val="00F9413A"/>
    <w:rsid w:val="00F9429A"/>
    <w:rsid w:val="00F943E8"/>
    <w:rsid w:val="00F94455"/>
    <w:rsid w:val="00F95E5C"/>
    <w:rsid w:val="00F97C85"/>
    <w:rsid w:val="00FA0B2B"/>
    <w:rsid w:val="00FA246C"/>
    <w:rsid w:val="00FA295B"/>
    <w:rsid w:val="00FA2AF3"/>
    <w:rsid w:val="00FA33D2"/>
    <w:rsid w:val="00FA58A2"/>
    <w:rsid w:val="00FA71BB"/>
    <w:rsid w:val="00FA7B22"/>
    <w:rsid w:val="00FA7E89"/>
    <w:rsid w:val="00FB0E77"/>
    <w:rsid w:val="00FB0F42"/>
    <w:rsid w:val="00FB12BE"/>
    <w:rsid w:val="00FB3015"/>
    <w:rsid w:val="00FB31B2"/>
    <w:rsid w:val="00FB3610"/>
    <w:rsid w:val="00FB3B2B"/>
    <w:rsid w:val="00FB4185"/>
    <w:rsid w:val="00FB4F36"/>
    <w:rsid w:val="00FB73EA"/>
    <w:rsid w:val="00FB7588"/>
    <w:rsid w:val="00FC02E5"/>
    <w:rsid w:val="00FC053F"/>
    <w:rsid w:val="00FC0C7A"/>
    <w:rsid w:val="00FC1742"/>
    <w:rsid w:val="00FC1F72"/>
    <w:rsid w:val="00FC2199"/>
    <w:rsid w:val="00FC25C3"/>
    <w:rsid w:val="00FC2A28"/>
    <w:rsid w:val="00FC3F62"/>
    <w:rsid w:val="00FC66FE"/>
    <w:rsid w:val="00FC67AB"/>
    <w:rsid w:val="00FC746D"/>
    <w:rsid w:val="00FC7CBC"/>
    <w:rsid w:val="00FD04E3"/>
    <w:rsid w:val="00FD1F69"/>
    <w:rsid w:val="00FD2379"/>
    <w:rsid w:val="00FD320E"/>
    <w:rsid w:val="00FD34D5"/>
    <w:rsid w:val="00FD43A8"/>
    <w:rsid w:val="00FD46C2"/>
    <w:rsid w:val="00FD61FC"/>
    <w:rsid w:val="00FD636B"/>
    <w:rsid w:val="00FD6BB3"/>
    <w:rsid w:val="00FD6F7D"/>
    <w:rsid w:val="00FD7667"/>
    <w:rsid w:val="00FE066C"/>
    <w:rsid w:val="00FE0A14"/>
    <w:rsid w:val="00FE127D"/>
    <w:rsid w:val="00FE21E7"/>
    <w:rsid w:val="00FE2A7E"/>
    <w:rsid w:val="00FE2CBA"/>
    <w:rsid w:val="00FE2CF3"/>
    <w:rsid w:val="00FE2D62"/>
    <w:rsid w:val="00FE54BA"/>
    <w:rsid w:val="00FE61FD"/>
    <w:rsid w:val="00FE6B52"/>
    <w:rsid w:val="00FE79E9"/>
    <w:rsid w:val="00FF01FF"/>
    <w:rsid w:val="00FF0B1B"/>
    <w:rsid w:val="00FF1412"/>
    <w:rsid w:val="00FF142C"/>
    <w:rsid w:val="00FF17FA"/>
    <w:rsid w:val="00FF4FF1"/>
    <w:rsid w:val="00FF5988"/>
    <w:rsid w:val="00FF5A65"/>
    <w:rsid w:val="00FF652B"/>
    <w:rsid w:val="00FF66A1"/>
    <w:rsid w:val="00FF700D"/>
    <w:rsid w:val="00FF7B1D"/>
    <w:rsid w:val="638F3193"/>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7C254"/>
  <w15:chartTrackingRefBased/>
  <w15:docId w15:val="{3EF79119-4D10-4AAB-AAD4-2059C523B64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H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92397"/>
    <w:pPr>
      <w:ind w:left="720"/>
      <w:contextualSpacing/>
    </w:pPr>
    <w:rPr>
      <w:rFonts w:ascii="Times New Roman" w:hAnsi="Times New Roman" w:eastAsia="Times New Roman" w:cs="Times New Roman"/>
    </w:rPr>
  </w:style>
  <w:style w:type="paragraph" w:styleId="NormalWeb">
    <w:name w:val="Normal (Web)"/>
    <w:basedOn w:val="Normal"/>
    <w:uiPriority w:val="99"/>
    <w:semiHidden/>
    <w:unhideWhenUsed/>
    <w:rsid w:val="003F5AE5"/>
    <w:pPr>
      <w:spacing w:before="100" w:beforeAutospacing="1" w:after="100" w:afterAutospacing="1"/>
    </w:pPr>
    <w:rPr>
      <w:rFonts w:ascii="Times New Roman" w:hAnsi="Times New Roman" w:eastAsia="Times New Roman" w:cs="Times New Roman"/>
    </w:rPr>
  </w:style>
  <w:style w:type="paragraph" w:styleId="EndNoteBibliographyTitle" w:customStyle="1">
    <w:name w:val="EndNote Bibliography Title"/>
    <w:basedOn w:val="Normal"/>
    <w:link w:val="EndNoteBibliographyTitleChar"/>
    <w:rsid w:val="006F27E7"/>
    <w:pPr>
      <w:jc w:val="center"/>
    </w:pPr>
    <w:rPr>
      <w:rFonts w:ascii="Calibri" w:hAnsi="Calibri" w:cs="Calibri"/>
    </w:rPr>
  </w:style>
  <w:style w:type="character" w:styleId="EndNoteBibliographyTitleChar" w:customStyle="1">
    <w:name w:val="EndNote Bibliography Title Char"/>
    <w:basedOn w:val="DefaultParagraphFont"/>
    <w:link w:val="EndNoteBibliographyTitle"/>
    <w:rsid w:val="006F27E7"/>
    <w:rPr>
      <w:rFonts w:ascii="Calibri" w:hAnsi="Calibri" w:cs="Calibri"/>
    </w:rPr>
  </w:style>
  <w:style w:type="paragraph" w:styleId="EndNoteBibliography" w:customStyle="1">
    <w:name w:val="EndNote Bibliography"/>
    <w:basedOn w:val="Normal"/>
    <w:link w:val="EndNoteBibliographyChar"/>
    <w:rsid w:val="006F27E7"/>
    <w:pPr>
      <w:jc w:val="both"/>
    </w:pPr>
    <w:rPr>
      <w:rFonts w:ascii="Calibri" w:hAnsi="Calibri" w:cs="Calibri"/>
    </w:rPr>
  </w:style>
  <w:style w:type="character" w:styleId="EndNoteBibliographyChar" w:customStyle="1">
    <w:name w:val="EndNote Bibliography Char"/>
    <w:basedOn w:val="DefaultParagraphFont"/>
    <w:link w:val="EndNoteBibliography"/>
    <w:rsid w:val="006F27E7"/>
    <w:rPr>
      <w:rFonts w:ascii="Calibri" w:hAnsi="Calibri" w:cs="Calibri"/>
    </w:rPr>
  </w:style>
  <w:style w:type="character" w:styleId="Hyperlink">
    <w:name w:val="Hyperlink"/>
    <w:basedOn w:val="DefaultParagraphFont"/>
    <w:uiPriority w:val="99"/>
    <w:unhideWhenUsed/>
    <w:rsid w:val="001425BA"/>
    <w:rPr>
      <w:color w:val="0563C1" w:themeColor="hyperlink"/>
      <w:u w:val="single"/>
    </w:rPr>
  </w:style>
  <w:style w:type="character" w:styleId="FollowedHyperlink">
    <w:name w:val="FollowedHyperlink"/>
    <w:basedOn w:val="DefaultParagraphFont"/>
    <w:uiPriority w:val="99"/>
    <w:semiHidden/>
    <w:unhideWhenUsed/>
    <w:rsid w:val="00EA293C"/>
    <w:rPr>
      <w:color w:val="954F72" w:themeColor="followedHyperlink"/>
      <w:u w:val="single"/>
    </w:rPr>
  </w:style>
  <w:style w:type="paragraph" w:styleId="Paragraph" w:customStyle="1">
    <w:name w:val="Paragraph"/>
    <w:basedOn w:val="Normal"/>
    <w:rsid w:val="00E954CC"/>
    <w:pPr>
      <w:spacing w:before="120"/>
      <w:ind w:firstLine="720"/>
    </w:pPr>
    <w:rPr>
      <w:rFonts w:ascii="Times New Roman" w:hAnsi="Times New Roman" w:eastAsia="Times New Roman" w:cs="Times New Roman"/>
      <w:lang w:val="en-US" w:eastAsia="en-US"/>
    </w:rPr>
  </w:style>
  <w:style w:type="character" w:styleId="UnresolvedMention">
    <w:name w:val="Unresolved Mention"/>
    <w:basedOn w:val="DefaultParagraphFont"/>
    <w:uiPriority w:val="99"/>
    <w:semiHidden/>
    <w:unhideWhenUsed/>
    <w:rsid w:val="00302C10"/>
    <w:rPr>
      <w:color w:val="605E5C"/>
      <w:shd w:val="clear" w:color="auto" w:fill="E1DFDD"/>
    </w:rPr>
  </w:style>
  <w:style w:type="paragraph" w:styleId="Footer">
    <w:name w:val="footer"/>
    <w:basedOn w:val="Normal"/>
    <w:link w:val="FooterChar"/>
    <w:uiPriority w:val="99"/>
    <w:unhideWhenUsed/>
    <w:rsid w:val="00DF4BBD"/>
    <w:pPr>
      <w:tabs>
        <w:tab w:val="center" w:pos="4513"/>
        <w:tab w:val="right" w:pos="9026"/>
      </w:tabs>
    </w:pPr>
  </w:style>
  <w:style w:type="character" w:styleId="FooterChar" w:customStyle="1">
    <w:name w:val="Footer Char"/>
    <w:basedOn w:val="DefaultParagraphFont"/>
    <w:link w:val="Footer"/>
    <w:uiPriority w:val="99"/>
    <w:rsid w:val="00DF4BBD"/>
  </w:style>
  <w:style w:type="character" w:styleId="PageNumber">
    <w:name w:val="page number"/>
    <w:basedOn w:val="DefaultParagraphFont"/>
    <w:uiPriority w:val="99"/>
    <w:semiHidden/>
    <w:unhideWhenUsed/>
    <w:rsid w:val="00DF4BBD"/>
  </w:style>
  <w:style w:type="character" w:styleId="LineNumber">
    <w:name w:val="line number"/>
    <w:basedOn w:val="DefaultParagraphFont"/>
    <w:uiPriority w:val="99"/>
    <w:semiHidden/>
    <w:unhideWhenUsed/>
    <w:rsid w:val="00E33B79"/>
  </w:style>
  <w:style w:type="paragraph" w:styleId="Revision">
    <w:name w:val="Revision"/>
    <w:hidden/>
    <w:uiPriority w:val="99"/>
    <w:semiHidden/>
    <w:rsid w:val="00470E49"/>
  </w:style>
  <w:style w:type="paragraph" w:styleId="Header">
    <w:name w:val="header"/>
    <w:basedOn w:val="Normal"/>
    <w:link w:val="HeaderChar"/>
    <w:uiPriority w:val="99"/>
    <w:semiHidden/>
    <w:unhideWhenUsed/>
    <w:rsid w:val="00473F49"/>
    <w:pPr>
      <w:tabs>
        <w:tab w:val="center" w:pos="4513"/>
        <w:tab w:val="right" w:pos="9026"/>
      </w:tabs>
      <w:snapToGrid w:val="0"/>
      <w:jc w:val="center"/>
    </w:pPr>
    <w:rPr>
      <w:sz w:val="18"/>
      <w:szCs w:val="18"/>
    </w:rPr>
  </w:style>
  <w:style w:type="character" w:styleId="HeaderChar" w:customStyle="1">
    <w:name w:val="Header Char"/>
    <w:basedOn w:val="DefaultParagraphFont"/>
    <w:link w:val="Header"/>
    <w:uiPriority w:val="99"/>
    <w:semiHidden/>
    <w:rsid w:val="00473F4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938">
      <w:bodyDiv w:val="1"/>
      <w:marLeft w:val="0"/>
      <w:marRight w:val="0"/>
      <w:marTop w:val="0"/>
      <w:marBottom w:val="0"/>
      <w:divBdr>
        <w:top w:val="none" w:sz="0" w:space="0" w:color="auto"/>
        <w:left w:val="none" w:sz="0" w:space="0" w:color="auto"/>
        <w:bottom w:val="none" w:sz="0" w:space="0" w:color="auto"/>
        <w:right w:val="none" w:sz="0" w:space="0" w:color="auto"/>
      </w:divBdr>
    </w:div>
    <w:div w:id="73597926">
      <w:bodyDiv w:val="1"/>
      <w:marLeft w:val="0"/>
      <w:marRight w:val="0"/>
      <w:marTop w:val="0"/>
      <w:marBottom w:val="0"/>
      <w:divBdr>
        <w:top w:val="none" w:sz="0" w:space="0" w:color="auto"/>
        <w:left w:val="none" w:sz="0" w:space="0" w:color="auto"/>
        <w:bottom w:val="none" w:sz="0" w:space="0" w:color="auto"/>
        <w:right w:val="none" w:sz="0" w:space="0" w:color="auto"/>
      </w:divBdr>
    </w:div>
    <w:div w:id="83963312">
      <w:bodyDiv w:val="1"/>
      <w:marLeft w:val="0"/>
      <w:marRight w:val="0"/>
      <w:marTop w:val="0"/>
      <w:marBottom w:val="0"/>
      <w:divBdr>
        <w:top w:val="none" w:sz="0" w:space="0" w:color="auto"/>
        <w:left w:val="none" w:sz="0" w:space="0" w:color="auto"/>
        <w:bottom w:val="none" w:sz="0" w:space="0" w:color="auto"/>
        <w:right w:val="none" w:sz="0" w:space="0" w:color="auto"/>
      </w:divBdr>
    </w:div>
    <w:div w:id="162086171">
      <w:bodyDiv w:val="1"/>
      <w:marLeft w:val="0"/>
      <w:marRight w:val="0"/>
      <w:marTop w:val="0"/>
      <w:marBottom w:val="0"/>
      <w:divBdr>
        <w:top w:val="none" w:sz="0" w:space="0" w:color="auto"/>
        <w:left w:val="none" w:sz="0" w:space="0" w:color="auto"/>
        <w:bottom w:val="none" w:sz="0" w:space="0" w:color="auto"/>
        <w:right w:val="none" w:sz="0" w:space="0" w:color="auto"/>
      </w:divBdr>
      <w:divsChild>
        <w:div w:id="2041854220">
          <w:marLeft w:val="0"/>
          <w:marRight w:val="0"/>
          <w:marTop w:val="0"/>
          <w:marBottom w:val="0"/>
          <w:divBdr>
            <w:top w:val="none" w:sz="0" w:space="0" w:color="auto"/>
            <w:left w:val="none" w:sz="0" w:space="0" w:color="auto"/>
            <w:bottom w:val="none" w:sz="0" w:space="0" w:color="auto"/>
            <w:right w:val="none" w:sz="0" w:space="0" w:color="auto"/>
          </w:divBdr>
          <w:divsChild>
            <w:div w:id="1061059132">
              <w:marLeft w:val="0"/>
              <w:marRight w:val="0"/>
              <w:marTop w:val="0"/>
              <w:marBottom w:val="0"/>
              <w:divBdr>
                <w:top w:val="none" w:sz="0" w:space="0" w:color="auto"/>
                <w:left w:val="none" w:sz="0" w:space="0" w:color="auto"/>
                <w:bottom w:val="none" w:sz="0" w:space="0" w:color="auto"/>
                <w:right w:val="none" w:sz="0" w:space="0" w:color="auto"/>
              </w:divBdr>
              <w:divsChild>
                <w:div w:id="563489443">
                  <w:marLeft w:val="0"/>
                  <w:marRight w:val="0"/>
                  <w:marTop w:val="0"/>
                  <w:marBottom w:val="0"/>
                  <w:divBdr>
                    <w:top w:val="none" w:sz="0" w:space="0" w:color="auto"/>
                    <w:left w:val="none" w:sz="0" w:space="0" w:color="auto"/>
                    <w:bottom w:val="none" w:sz="0" w:space="0" w:color="auto"/>
                    <w:right w:val="none" w:sz="0" w:space="0" w:color="auto"/>
                  </w:divBdr>
                  <w:divsChild>
                    <w:div w:id="1917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3262">
      <w:bodyDiv w:val="1"/>
      <w:marLeft w:val="0"/>
      <w:marRight w:val="0"/>
      <w:marTop w:val="0"/>
      <w:marBottom w:val="0"/>
      <w:divBdr>
        <w:top w:val="none" w:sz="0" w:space="0" w:color="auto"/>
        <w:left w:val="none" w:sz="0" w:space="0" w:color="auto"/>
        <w:bottom w:val="none" w:sz="0" w:space="0" w:color="auto"/>
        <w:right w:val="none" w:sz="0" w:space="0" w:color="auto"/>
      </w:divBdr>
      <w:divsChild>
        <w:div w:id="2064253338">
          <w:marLeft w:val="300"/>
          <w:marRight w:val="150"/>
          <w:marTop w:val="150"/>
          <w:marBottom w:val="75"/>
          <w:divBdr>
            <w:top w:val="none" w:sz="0" w:space="0" w:color="auto"/>
            <w:left w:val="none" w:sz="0" w:space="0" w:color="auto"/>
            <w:bottom w:val="none" w:sz="0" w:space="0" w:color="auto"/>
            <w:right w:val="none" w:sz="0" w:space="0" w:color="auto"/>
          </w:divBdr>
        </w:div>
      </w:divsChild>
    </w:div>
    <w:div w:id="242224294">
      <w:bodyDiv w:val="1"/>
      <w:marLeft w:val="0"/>
      <w:marRight w:val="0"/>
      <w:marTop w:val="0"/>
      <w:marBottom w:val="0"/>
      <w:divBdr>
        <w:top w:val="none" w:sz="0" w:space="0" w:color="auto"/>
        <w:left w:val="none" w:sz="0" w:space="0" w:color="auto"/>
        <w:bottom w:val="none" w:sz="0" w:space="0" w:color="auto"/>
        <w:right w:val="none" w:sz="0" w:space="0" w:color="auto"/>
      </w:divBdr>
    </w:div>
    <w:div w:id="258416090">
      <w:bodyDiv w:val="1"/>
      <w:marLeft w:val="0"/>
      <w:marRight w:val="0"/>
      <w:marTop w:val="0"/>
      <w:marBottom w:val="0"/>
      <w:divBdr>
        <w:top w:val="none" w:sz="0" w:space="0" w:color="auto"/>
        <w:left w:val="none" w:sz="0" w:space="0" w:color="auto"/>
        <w:bottom w:val="none" w:sz="0" w:space="0" w:color="auto"/>
        <w:right w:val="none" w:sz="0" w:space="0" w:color="auto"/>
      </w:divBdr>
    </w:div>
    <w:div w:id="312150421">
      <w:bodyDiv w:val="1"/>
      <w:marLeft w:val="0"/>
      <w:marRight w:val="0"/>
      <w:marTop w:val="0"/>
      <w:marBottom w:val="0"/>
      <w:divBdr>
        <w:top w:val="none" w:sz="0" w:space="0" w:color="auto"/>
        <w:left w:val="none" w:sz="0" w:space="0" w:color="auto"/>
        <w:bottom w:val="none" w:sz="0" w:space="0" w:color="auto"/>
        <w:right w:val="none" w:sz="0" w:space="0" w:color="auto"/>
      </w:divBdr>
    </w:div>
    <w:div w:id="518811651">
      <w:bodyDiv w:val="1"/>
      <w:marLeft w:val="0"/>
      <w:marRight w:val="0"/>
      <w:marTop w:val="0"/>
      <w:marBottom w:val="0"/>
      <w:divBdr>
        <w:top w:val="none" w:sz="0" w:space="0" w:color="auto"/>
        <w:left w:val="none" w:sz="0" w:space="0" w:color="auto"/>
        <w:bottom w:val="none" w:sz="0" w:space="0" w:color="auto"/>
        <w:right w:val="none" w:sz="0" w:space="0" w:color="auto"/>
      </w:divBdr>
      <w:divsChild>
        <w:div w:id="1769495522">
          <w:marLeft w:val="0"/>
          <w:marRight w:val="0"/>
          <w:marTop w:val="0"/>
          <w:marBottom w:val="0"/>
          <w:divBdr>
            <w:top w:val="none" w:sz="0" w:space="0" w:color="auto"/>
            <w:left w:val="none" w:sz="0" w:space="0" w:color="auto"/>
            <w:bottom w:val="none" w:sz="0" w:space="0" w:color="auto"/>
            <w:right w:val="none" w:sz="0" w:space="0" w:color="auto"/>
          </w:divBdr>
          <w:divsChild>
            <w:div w:id="1804693514">
              <w:marLeft w:val="0"/>
              <w:marRight w:val="0"/>
              <w:marTop w:val="0"/>
              <w:marBottom w:val="0"/>
              <w:divBdr>
                <w:top w:val="none" w:sz="0" w:space="0" w:color="auto"/>
                <w:left w:val="none" w:sz="0" w:space="0" w:color="auto"/>
                <w:bottom w:val="none" w:sz="0" w:space="0" w:color="auto"/>
                <w:right w:val="none" w:sz="0" w:space="0" w:color="auto"/>
              </w:divBdr>
              <w:divsChild>
                <w:div w:id="161548041">
                  <w:marLeft w:val="0"/>
                  <w:marRight w:val="0"/>
                  <w:marTop w:val="0"/>
                  <w:marBottom w:val="0"/>
                  <w:divBdr>
                    <w:top w:val="none" w:sz="0" w:space="0" w:color="auto"/>
                    <w:left w:val="none" w:sz="0" w:space="0" w:color="auto"/>
                    <w:bottom w:val="none" w:sz="0" w:space="0" w:color="auto"/>
                    <w:right w:val="none" w:sz="0" w:space="0" w:color="auto"/>
                  </w:divBdr>
                  <w:divsChild>
                    <w:div w:id="31680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394189">
      <w:bodyDiv w:val="1"/>
      <w:marLeft w:val="0"/>
      <w:marRight w:val="0"/>
      <w:marTop w:val="0"/>
      <w:marBottom w:val="0"/>
      <w:divBdr>
        <w:top w:val="none" w:sz="0" w:space="0" w:color="auto"/>
        <w:left w:val="none" w:sz="0" w:space="0" w:color="auto"/>
        <w:bottom w:val="none" w:sz="0" w:space="0" w:color="auto"/>
        <w:right w:val="none" w:sz="0" w:space="0" w:color="auto"/>
      </w:divBdr>
      <w:divsChild>
        <w:div w:id="1399551345">
          <w:marLeft w:val="0"/>
          <w:marRight w:val="0"/>
          <w:marTop w:val="0"/>
          <w:marBottom w:val="0"/>
          <w:divBdr>
            <w:top w:val="none" w:sz="0" w:space="0" w:color="auto"/>
            <w:left w:val="none" w:sz="0" w:space="0" w:color="auto"/>
            <w:bottom w:val="none" w:sz="0" w:space="0" w:color="auto"/>
            <w:right w:val="none" w:sz="0" w:space="0" w:color="auto"/>
          </w:divBdr>
          <w:divsChild>
            <w:div w:id="358360052">
              <w:marLeft w:val="0"/>
              <w:marRight w:val="0"/>
              <w:marTop w:val="0"/>
              <w:marBottom w:val="0"/>
              <w:divBdr>
                <w:top w:val="none" w:sz="0" w:space="0" w:color="auto"/>
                <w:left w:val="none" w:sz="0" w:space="0" w:color="auto"/>
                <w:bottom w:val="none" w:sz="0" w:space="0" w:color="auto"/>
                <w:right w:val="none" w:sz="0" w:space="0" w:color="auto"/>
              </w:divBdr>
              <w:divsChild>
                <w:div w:id="61027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49325">
      <w:bodyDiv w:val="1"/>
      <w:marLeft w:val="0"/>
      <w:marRight w:val="0"/>
      <w:marTop w:val="0"/>
      <w:marBottom w:val="0"/>
      <w:divBdr>
        <w:top w:val="none" w:sz="0" w:space="0" w:color="auto"/>
        <w:left w:val="none" w:sz="0" w:space="0" w:color="auto"/>
        <w:bottom w:val="none" w:sz="0" w:space="0" w:color="auto"/>
        <w:right w:val="none" w:sz="0" w:space="0" w:color="auto"/>
      </w:divBdr>
    </w:div>
    <w:div w:id="878736311">
      <w:bodyDiv w:val="1"/>
      <w:marLeft w:val="0"/>
      <w:marRight w:val="0"/>
      <w:marTop w:val="0"/>
      <w:marBottom w:val="0"/>
      <w:divBdr>
        <w:top w:val="none" w:sz="0" w:space="0" w:color="auto"/>
        <w:left w:val="none" w:sz="0" w:space="0" w:color="auto"/>
        <w:bottom w:val="none" w:sz="0" w:space="0" w:color="auto"/>
        <w:right w:val="none" w:sz="0" w:space="0" w:color="auto"/>
      </w:divBdr>
      <w:divsChild>
        <w:div w:id="2106727017">
          <w:marLeft w:val="0"/>
          <w:marRight w:val="0"/>
          <w:marTop w:val="0"/>
          <w:marBottom w:val="0"/>
          <w:divBdr>
            <w:top w:val="none" w:sz="0" w:space="0" w:color="auto"/>
            <w:left w:val="none" w:sz="0" w:space="0" w:color="auto"/>
            <w:bottom w:val="none" w:sz="0" w:space="0" w:color="auto"/>
            <w:right w:val="none" w:sz="0" w:space="0" w:color="auto"/>
          </w:divBdr>
          <w:divsChild>
            <w:div w:id="1370379697">
              <w:marLeft w:val="0"/>
              <w:marRight w:val="0"/>
              <w:marTop w:val="0"/>
              <w:marBottom w:val="0"/>
              <w:divBdr>
                <w:top w:val="none" w:sz="0" w:space="0" w:color="auto"/>
                <w:left w:val="none" w:sz="0" w:space="0" w:color="auto"/>
                <w:bottom w:val="none" w:sz="0" w:space="0" w:color="auto"/>
                <w:right w:val="none" w:sz="0" w:space="0" w:color="auto"/>
              </w:divBdr>
              <w:divsChild>
                <w:div w:id="560100929">
                  <w:marLeft w:val="0"/>
                  <w:marRight w:val="0"/>
                  <w:marTop w:val="0"/>
                  <w:marBottom w:val="0"/>
                  <w:divBdr>
                    <w:top w:val="none" w:sz="0" w:space="0" w:color="auto"/>
                    <w:left w:val="none" w:sz="0" w:space="0" w:color="auto"/>
                    <w:bottom w:val="none" w:sz="0" w:space="0" w:color="auto"/>
                    <w:right w:val="none" w:sz="0" w:space="0" w:color="auto"/>
                  </w:divBdr>
                  <w:divsChild>
                    <w:div w:id="13088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7780">
      <w:bodyDiv w:val="1"/>
      <w:marLeft w:val="0"/>
      <w:marRight w:val="0"/>
      <w:marTop w:val="0"/>
      <w:marBottom w:val="0"/>
      <w:divBdr>
        <w:top w:val="none" w:sz="0" w:space="0" w:color="auto"/>
        <w:left w:val="none" w:sz="0" w:space="0" w:color="auto"/>
        <w:bottom w:val="none" w:sz="0" w:space="0" w:color="auto"/>
        <w:right w:val="none" w:sz="0" w:space="0" w:color="auto"/>
      </w:divBdr>
    </w:div>
    <w:div w:id="1047338088">
      <w:bodyDiv w:val="1"/>
      <w:marLeft w:val="0"/>
      <w:marRight w:val="0"/>
      <w:marTop w:val="0"/>
      <w:marBottom w:val="0"/>
      <w:divBdr>
        <w:top w:val="none" w:sz="0" w:space="0" w:color="auto"/>
        <w:left w:val="none" w:sz="0" w:space="0" w:color="auto"/>
        <w:bottom w:val="none" w:sz="0" w:space="0" w:color="auto"/>
        <w:right w:val="none" w:sz="0" w:space="0" w:color="auto"/>
      </w:divBdr>
      <w:divsChild>
        <w:div w:id="2066446703">
          <w:marLeft w:val="0"/>
          <w:marRight w:val="0"/>
          <w:marTop w:val="0"/>
          <w:marBottom w:val="0"/>
          <w:divBdr>
            <w:top w:val="none" w:sz="0" w:space="0" w:color="auto"/>
            <w:left w:val="none" w:sz="0" w:space="0" w:color="auto"/>
            <w:bottom w:val="none" w:sz="0" w:space="0" w:color="auto"/>
            <w:right w:val="none" w:sz="0" w:space="0" w:color="auto"/>
          </w:divBdr>
          <w:divsChild>
            <w:div w:id="1973632424">
              <w:marLeft w:val="0"/>
              <w:marRight w:val="0"/>
              <w:marTop w:val="0"/>
              <w:marBottom w:val="0"/>
              <w:divBdr>
                <w:top w:val="none" w:sz="0" w:space="0" w:color="auto"/>
                <w:left w:val="none" w:sz="0" w:space="0" w:color="auto"/>
                <w:bottom w:val="none" w:sz="0" w:space="0" w:color="auto"/>
                <w:right w:val="none" w:sz="0" w:space="0" w:color="auto"/>
              </w:divBdr>
              <w:divsChild>
                <w:div w:id="16834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926007">
      <w:bodyDiv w:val="1"/>
      <w:marLeft w:val="0"/>
      <w:marRight w:val="0"/>
      <w:marTop w:val="0"/>
      <w:marBottom w:val="0"/>
      <w:divBdr>
        <w:top w:val="none" w:sz="0" w:space="0" w:color="auto"/>
        <w:left w:val="none" w:sz="0" w:space="0" w:color="auto"/>
        <w:bottom w:val="none" w:sz="0" w:space="0" w:color="auto"/>
        <w:right w:val="none" w:sz="0" w:space="0" w:color="auto"/>
      </w:divBdr>
    </w:div>
    <w:div w:id="1069156986">
      <w:bodyDiv w:val="1"/>
      <w:marLeft w:val="0"/>
      <w:marRight w:val="0"/>
      <w:marTop w:val="0"/>
      <w:marBottom w:val="0"/>
      <w:divBdr>
        <w:top w:val="none" w:sz="0" w:space="0" w:color="auto"/>
        <w:left w:val="none" w:sz="0" w:space="0" w:color="auto"/>
        <w:bottom w:val="none" w:sz="0" w:space="0" w:color="auto"/>
        <w:right w:val="none" w:sz="0" w:space="0" w:color="auto"/>
      </w:divBdr>
    </w:div>
    <w:div w:id="1109204249">
      <w:bodyDiv w:val="1"/>
      <w:marLeft w:val="0"/>
      <w:marRight w:val="0"/>
      <w:marTop w:val="0"/>
      <w:marBottom w:val="0"/>
      <w:divBdr>
        <w:top w:val="none" w:sz="0" w:space="0" w:color="auto"/>
        <w:left w:val="none" w:sz="0" w:space="0" w:color="auto"/>
        <w:bottom w:val="none" w:sz="0" w:space="0" w:color="auto"/>
        <w:right w:val="none" w:sz="0" w:space="0" w:color="auto"/>
      </w:divBdr>
      <w:divsChild>
        <w:div w:id="1305232744">
          <w:marLeft w:val="0"/>
          <w:marRight w:val="0"/>
          <w:marTop w:val="0"/>
          <w:marBottom w:val="0"/>
          <w:divBdr>
            <w:top w:val="none" w:sz="0" w:space="0" w:color="auto"/>
            <w:left w:val="none" w:sz="0" w:space="0" w:color="auto"/>
            <w:bottom w:val="none" w:sz="0" w:space="0" w:color="auto"/>
            <w:right w:val="none" w:sz="0" w:space="0" w:color="auto"/>
          </w:divBdr>
          <w:divsChild>
            <w:div w:id="1361273314">
              <w:marLeft w:val="0"/>
              <w:marRight w:val="0"/>
              <w:marTop w:val="0"/>
              <w:marBottom w:val="0"/>
              <w:divBdr>
                <w:top w:val="none" w:sz="0" w:space="0" w:color="auto"/>
                <w:left w:val="none" w:sz="0" w:space="0" w:color="auto"/>
                <w:bottom w:val="none" w:sz="0" w:space="0" w:color="auto"/>
                <w:right w:val="none" w:sz="0" w:space="0" w:color="auto"/>
              </w:divBdr>
              <w:divsChild>
                <w:div w:id="203607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25608">
      <w:bodyDiv w:val="1"/>
      <w:marLeft w:val="0"/>
      <w:marRight w:val="0"/>
      <w:marTop w:val="0"/>
      <w:marBottom w:val="0"/>
      <w:divBdr>
        <w:top w:val="none" w:sz="0" w:space="0" w:color="auto"/>
        <w:left w:val="none" w:sz="0" w:space="0" w:color="auto"/>
        <w:bottom w:val="none" w:sz="0" w:space="0" w:color="auto"/>
        <w:right w:val="none" w:sz="0" w:space="0" w:color="auto"/>
      </w:divBdr>
      <w:divsChild>
        <w:div w:id="419913666">
          <w:marLeft w:val="0"/>
          <w:marRight w:val="0"/>
          <w:marTop w:val="0"/>
          <w:marBottom w:val="0"/>
          <w:divBdr>
            <w:top w:val="none" w:sz="0" w:space="0" w:color="auto"/>
            <w:left w:val="none" w:sz="0" w:space="0" w:color="auto"/>
            <w:bottom w:val="none" w:sz="0" w:space="0" w:color="auto"/>
            <w:right w:val="none" w:sz="0" w:space="0" w:color="auto"/>
          </w:divBdr>
          <w:divsChild>
            <w:div w:id="1455253602">
              <w:marLeft w:val="0"/>
              <w:marRight w:val="0"/>
              <w:marTop w:val="0"/>
              <w:marBottom w:val="0"/>
              <w:divBdr>
                <w:top w:val="none" w:sz="0" w:space="0" w:color="auto"/>
                <w:left w:val="none" w:sz="0" w:space="0" w:color="auto"/>
                <w:bottom w:val="none" w:sz="0" w:space="0" w:color="auto"/>
                <w:right w:val="none" w:sz="0" w:space="0" w:color="auto"/>
              </w:divBdr>
              <w:divsChild>
                <w:div w:id="1512526379">
                  <w:marLeft w:val="0"/>
                  <w:marRight w:val="0"/>
                  <w:marTop w:val="0"/>
                  <w:marBottom w:val="0"/>
                  <w:divBdr>
                    <w:top w:val="none" w:sz="0" w:space="0" w:color="auto"/>
                    <w:left w:val="none" w:sz="0" w:space="0" w:color="auto"/>
                    <w:bottom w:val="none" w:sz="0" w:space="0" w:color="auto"/>
                    <w:right w:val="none" w:sz="0" w:space="0" w:color="auto"/>
                  </w:divBdr>
                  <w:divsChild>
                    <w:div w:id="73505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237257">
      <w:bodyDiv w:val="1"/>
      <w:marLeft w:val="0"/>
      <w:marRight w:val="0"/>
      <w:marTop w:val="0"/>
      <w:marBottom w:val="0"/>
      <w:divBdr>
        <w:top w:val="none" w:sz="0" w:space="0" w:color="auto"/>
        <w:left w:val="none" w:sz="0" w:space="0" w:color="auto"/>
        <w:bottom w:val="none" w:sz="0" w:space="0" w:color="auto"/>
        <w:right w:val="none" w:sz="0" w:space="0" w:color="auto"/>
      </w:divBdr>
      <w:divsChild>
        <w:div w:id="1333724793">
          <w:marLeft w:val="0"/>
          <w:marRight w:val="0"/>
          <w:marTop w:val="0"/>
          <w:marBottom w:val="0"/>
          <w:divBdr>
            <w:top w:val="none" w:sz="0" w:space="0" w:color="auto"/>
            <w:left w:val="none" w:sz="0" w:space="0" w:color="auto"/>
            <w:bottom w:val="none" w:sz="0" w:space="0" w:color="auto"/>
            <w:right w:val="none" w:sz="0" w:space="0" w:color="auto"/>
          </w:divBdr>
          <w:divsChild>
            <w:div w:id="1575625108">
              <w:marLeft w:val="0"/>
              <w:marRight w:val="0"/>
              <w:marTop w:val="0"/>
              <w:marBottom w:val="0"/>
              <w:divBdr>
                <w:top w:val="none" w:sz="0" w:space="0" w:color="auto"/>
                <w:left w:val="none" w:sz="0" w:space="0" w:color="auto"/>
                <w:bottom w:val="none" w:sz="0" w:space="0" w:color="auto"/>
                <w:right w:val="none" w:sz="0" w:space="0" w:color="auto"/>
              </w:divBdr>
              <w:divsChild>
                <w:div w:id="3570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15455">
      <w:bodyDiv w:val="1"/>
      <w:marLeft w:val="0"/>
      <w:marRight w:val="0"/>
      <w:marTop w:val="0"/>
      <w:marBottom w:val="0"/>
      <w:divBdr>
        <w:top w:val="none" w:sz="0" w:space="0" w:color="auto"/>
        <w:left w:val="none" w:sz="0" w:space="0" w:color="auto"/>
        <w:bottom w:val="none" w:sz="0" w:space="0" w:color="auto"/>
        <w:right w:val="none" w:sz="0" w:space="0" w:color="auto"/>
      </w:divBdr>
    </w:div>
    <w:div w:id="1410729152">
      <w:bodyDiv w:val="1"/>
      <w:marLeft w:val="0"/>
      <w:marRight w:val="0"/>
      <w:marTop w:val="0"/>
      <w:marBottom w:val="0"/>
      <w:divBdr>
        <w:top w:val="none" w:sz="0" w:space="0" w:color="auto"/>
        <w:left w:val="none" w:sz="0" w:space="0" w:color="auto"/>
        <w:bottom w:val="none" w:sz="0" w:space="0" w:color="auto"/>
        <w:right w:val="none" w:sz="0" w:space="0" w:color="auto"/>
      </w:divBdr>
    </w:div>
    <w:div w:id="1463307326">
      <w:bodyDiv w:val="1"/>
      <w:marLeft w:val="0"/>
      <w:marRight w:val="0"/>
      <w:marTop w:val="0"/>
      <w:marBottom w:val="0"/>
      <w:divBdr>
        <w:top w:val="none" w:sz="0" w:space="0" w:color="auto"/>
        <w:left w:val="none" w:sz="0" w:space="0" w:color="auto"/>
        <w:bottom w:val="none" w:sz="0" w:space="0" w:color="auto"/>
        <w:right w:val="none" w:sz="0" w:space="0" w:color="auto"/>
      </w:divBdr>
    </w:div>
    <w:div w:id="1502627054">
      <w:bodyDiv w:val="1"/>
      <w:marLeft w:val="0"/>
      <w:marRight w:val="0"/>
      <w:marTop w:val="0"/>
      <w:marBottom w:val="0"/>
      <w:divBdr>
        <w:top w:val="none" w:sz="0" w:space="0" w:color="auto"/>
        <w:left w:val="none" w:sz="0" w:space="0" w:color="auto"/>
        <w:bottom w:val="none" w:sz="0" w:space="0" w:color="auto"/>
        <w:right w:val="none" w:sz="0" w:space="0" w:color="auto"/>
      </w:divBdr>
      <w:divsChild>
        <w:div w:id="1806310668">
          <w:marLeft w:val="0"/>
          <w:marRight w:val="0"/>
          <w:marTop w:val="0"/>
          <w:marBottom w:val="0"/>
          <w:divBdr>
            <w:top w:val="single" w:sz="2" w:space="0" w:color="auto"/>
            <w:left w:val="single" w:sz="2" w:space="0" w:color="auto"/>
            <w:bottom w:val="single" w:sz="6" w:space="0" w:color="auto"/>
            <w:right w:val="single" w:sz="2" w:space="0" w:color="auto"/>
          </w:divBdr>
          <w:divsChild>
            <w:div w:id="473585">
              <w:marLeft w:val="0"/>
              <w:marRight w:val="0"/>
              <w:marTop w:val="100"/>
              <w:marBottom w:val="100"/>
              <w:divBdr>
                <w:top w:val="single" w:sz="2" w:space="0" w:color="D9D9E3"/>
                <w:left w:val="single" w:sz="2" w:space="0" w:color="D9D9E3"/>
                <w:bottom w:val="single" w:sz="2" w:space="0" w:color="D9D9E3"/>
                <w:right w:val="single" w:sz="2" w:space="0" w:color="D9D9E3"/>
              </w:divBdr>
              <w:divsChild>
                <w:div w:id="1788157624">
                  <w:marLeft w:val="0"/>
                  <w:marRight w:val="0"/>
                  <w:marTop w:val="0"/>
                  <w:marBottom w:val="0"/>
                  <w:divBdr>
                    <w:top w:val="single" w:sz="2" w:space="0" w:color="D9D9E3"/>
                    <w:left w:val="single" w:sz="2" w:space="0" w:color="D9D9E3"/>
                    <w:bottom w:val="single" w:sz="2" w:space="0" w:color="D9D9E3"/>
                    <w:right w:val="single" w:sz="2" w:space="0" w:color="D9D9E3"/>
                  </w:divBdr>
                  <w:divsChild>
                    <w:div w:id="497883754">
                      <w:marLeft w:val="0"/>
                      <w:marRight w:val="0"/>
                      <w:marTop w:val="0"/>
                      <w:marBottom w:val="0"/>
                      <w:divBdr>
                        <w:top w:val="single" w:sz="2" w:space="0" w:color="D9D9E3"/>
                        <w:left w:val="single" w:sz="2" w:space="0" w:color="D9D9E3"/>
                        <w:bottom w:val="single" w:sz="2" w:space="0" w:color="D9D9E3"/>
                        <w:right w:val="single" w:sz="2" w:space="0" w:color="D9D9E3"/>
                      </w:divBdr>
                      <w:divsChild>
                        <w:div w:id="1988241485">
                          <w:marLeft w:val="0"/>
                          <w:marRight w:val="0"/>
                          <w:marTop w:val="0"/>
                          <w:marBottom w:val="0"/>
                          <w:divBdr>
                            <w:top w:val="single" w:sz="2" w:space="0" w:color="D9D9E3"/>
                            <w:left w:val="single" w:sz="2" w:space="0" w:color="D9D9E3"/>
                            <w:bottom w:val="single" w:sz="2" w:space="0" w:color="D9D9E3"/>
                            <w:right w:val="single" w:sz="2" w:space="0" w:color="D9D9E3"/>
                          </w:divBdr>
                          <w:divsChild>
                            <w:div w:id="16897899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8611744">
      <w:bodyDiv w:val="1"/>
      <w:marLeft w:val="0"/>
      <w:marRight w:val="0"/>
      <w:marTop w:val="0"/>
      <w:marBottom w:val="0"/>
      <w:divBdr>
        <w:top w:val="none" w:sz="0" w:space="0" w:color="auto"/>
        <w:left w:val="none" w:sz="0" w:space="0" w:color="auto"/>
        <w:bottom w:val="none" w:sz="0" w:space="0" w:color="auto"/>
        <w:right w:val="none" w:sz="0" w:space="0" w:color="auto"/>
      </w:divBdr>
      <w:divsChild>
        <w:div w:id="1380130170">
          <w:marLeft w:val="0"/>
          <w:marRight w:val="0"/>
          <w:marTop w:val="0"/>
          <w:marBottom w:val="0"/>
          <w:divBdr>
            <w:top w:val="none" w:sz="0" w:space="0" w:color="auto"/>
            <w:left w:val="none" w:sz="0" w:space="0" w:color="auto"/>
            <w:bottom w:val="none" w:sz="0" w:space="0" w:color="auto"/>
            <w:right w:val="none" w:sz="0" w:space="0" w:color="auto"/>
          </w:divBdr>
          <w:divsChild>
            <w:div w:id="398410148">
              <w:marLeft w:val="0"/>
              <w:marRight w:val="0"/>
              <w:marTop w:val="0"/>
              <w:marBottom w:val="0"/>
              <w:divBdr>
                <w:top w:val="none" w:sz="0" w:space="0" w:color="auto"/>
                <w:left w:val="none" w:sz="0" w:space="0" w:color="auto"/>
                <w:bottom w:val="none" w:sz="0" w:space="0" w:color="auto"/>
                <w:right w:val="none" w:sz="0" w:space="0" w:color="auto"/>
              </w:divBdr>
              <w:divsChild>
                <w:div w:id="1377582752">
                  <w:marLeft w:val="0"/>
                  <w:marRight w:val="0"/>
                  <w:marTop w:val="0"/>
                  <w:marBottom w:val="0"/>
                  <w:divBdr>
                    <w:top w:val="none" w:sz="0" w:space="0" w:color="auto"/>
                    <w:left w:val="none" w:sz="0" w:space="0" w:color="auto"/>
                    <w:bottom w:val="none" w:sz="0" w:space="0" w:color="auto"/>
                    <w:right w:val="none" w:sz="0" w:space="0" w:color="auto"/>
                  </w:divBdr>
                  <w:divsChild>
                    <w:div w:id="6434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322897">
      <w:bodyDiv w:val="1"/>
      <w:marLeft w:val="0"/>
      <w:marRight w:val="0"/>
      <w:marTop w:val="0"/>
      <w:marBottom w:val="0"/>
      <w:divBdr>
        <w:top w:val="none" w:sz="0" w:space="0" w:color="auto"/>
        <w:left w:val="none" w:sz="0" w:space="0" w:color="auto"/>
        <w:bottom w:val="none" w:sz="0" w:space="0" w:color="auto"/>
        <w:right w:val="none" w:sz="0" w:space="0" w:color="auto"/>
      </w:divBdr>
      <w:divsChild>
        <w:div w:id="412819567">
          <w:marLeft w:val="0"/>
          <w:marRight w:val="0"/>
          <w:marTop w:val="0"/>
          <w:marBottom w:val="0"/>
          <w:divBdr>
            <w:top w:val="none" w:sz="0" w:space="0" w:color="auto"/>
            <w:left w:val="none" w:sz="0" w:space="0" w:color="auto"/>
            <w:bottom w:val="none" w:sz="0" w:space="0" w:color="auto"/>
            <w:right w:val="none" w:sz="0" w:space="0" w:color="auto"/>
          </w:divBdr>
          <w:divsChild>
            <w:div w:id="2142185962">
              <w:marLeft w:val="0"/>
              <w:marRight w:val="0"/>
              <w:marTop w:val="0"/>
              <w:marBottom w:val="0"/>
              <w:divBdr>
                <w:top w:val="none" w:sz="0" w:space="0" w:color="auto"/>
                <w:left w:val="none" w:sz="0" w:space="0" w:color="auto"/>
                <w:bottom w:val="none" w:sz="0" w:space="0" w:color="auto"/>
                <w:right w:val="none" w:sz="0" w:space="0" w:color="auto"/>
              </w:divBdr>
              <w:divsChild>
                <w:div w:id="14230474">
                  <w:marLeft w:val="0"/>
                  <w:marRight w:val="0"/>
                  <w:marTop w:val="0"/>
                  <w:marBottom w:val="0"/>
                  <w:divBdr>
                    <w:top w:val="none" w:sz="0" w:space="0" w:color="auto"/>
                    <w:left w:val="none" w:sz="0" w:space="0" w:color="auto"/>
                    <w:bottom w:val="none" w:sz="0" w:space="0" w:color="auto"/>
                    <w:right w:val="none" w:sz="0" w:space="0" w:color="auto"/>
                  </w:divBdr>
                  <w:divsChild>
                    <w:div w:id="44874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842562">
      <w:bodyDiv w:val="1"/>
      <w:marLeft w:val="0"/>
      <w:marRight w:val="0"/>
      <w:marTop w:val="0"/>
      <w:marBottom w:val="0"/>
      <w:divBdr>
        <w:top w:val="none" w:sz="0" w:space="0" w:color="auto"/>
        <w:left w:val="none" w:sz="0" w:space="0" w:color="auto"/>
        <w:bottom w:val="none" w:sz="0" w:space="0" w:color="auto"/>
        <w:right w:val="none" w:sz="0" w:space="0" w:color="auto"/>
      </w:divBdr>
      <w:divsChild>
        <w:div w:id="196359608">
          <w:marLeft w:val="0"/>
          <w:marRight w:val="0"/>
          <w:marTop w:val="0"/>
          <w:marBottom w:val="0"/>
          <w:divBdr>
            <w:top w:val="single" w:sz="2" w:space="0" w:color="auto"/>
            <w:left w:val="single" w:sz="2" w:space="0" w:color="auto"/>
            <w:bottom w:val="single" w:sz="6" w:space="0" w:color="auto"/>
            <w:right w:val="single" w:sz="2" w:space="0" w:color="auto"/>
          </w:divBdr>
          <w:divsChild>
            <w:div w:id="1986931388">
              <w:marLeft w:val="0"/>
              <w:marRight w:val="0"/>
              <w:marTop w:val="100"/>
              <w:marBottom w:val="100"/>
              <w:divBdr>
                <w:top w:val="single" w:sz="2" w:space="0" w:color="D9D9E3"/>
                <w:left w:val="single" w:sz="2" w:space="0" w:color="D9D9E3"/>
                <w:bottom w:val="single" w:sz="2" w:space="0" w:color="D9D9E3"/>
                <w:right w:val="single" w:sz="2" w:space="0" w:color="D9D9E3"/>
              </w:divBdr>
              <w:divsChild>
                <w:div w:id="102651576">
                  <w:marLeft w:val="0"/>
                  <w:marRight w:val="0"/>
                  <w:marTop w:val="0"/>
                  <w:marBottom w:val="0"/>
                  <w:divBdr>
                    <w:top w:val="single" w:sz="2" w:space="0" w:color="D9D9E3"/>
                    <w:left w:val="single" w:sz="2" w:space="0" w:color="D9D9E3"/>
                    <w:bottom w:val="single" w:sz="2" w:space="0" w:color="D9D9E3"/>
                    <w:right w:val="single" w:sz="2" w:space="0" w:color="D9D9E3"/>
                  </w:divBdr>
                  <w:divsChild>
                    <w:div w:id="1053768511">
                      <w:marLeft w:val="0"/>
                      <w:marRight w:val="0"/>
                      <w:marTop w:val="0"/>
                      <w:marBottom w:val="0"/>
                      <w:divBdr>
                        <w:top w:val="single" w:sz="2" w:space="0" w:color="D9D9E3"/>
                        <w:left w:val="single" w:sz="2" w:space="0" w:color="D9D9E3"/>
                        <w:bottom w:val="single" w:sz="2" w:space="0" w:color="D9D9E3"/>
                        <w:right w:val="single" w:sz="2" w:space="0" w:color="D9D9E3"/>
                      </w:divBdr>
                      <w:divsChild>
                        <w:div w:id="906958678">
                          <w:marLeft w:val="0"/>
                          <w:marRight w:val="0"/>
                          <w:marTop w:val="0"/>
                          <w:marBottom w:val="0"/>
                          <w:divBdr>
                            <w:top w:val="single" w:sz="2" w:space="0" w:color="D9D9E3"/>
                            <w:left w:val="single" w:sz="2" w:space="0" w:color="D9D9E3"/>
                            <w:bottom w:val="single" w:sz="2" w:space="0" w:color="D9D9E3"/>
                            <w:right w:val="single" w:sz="2" w:space="0" w:color="D9D9E3"/>
                          </w:divBdr>
                          <w:divsChild>
                            <w:div w:id="582422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43065106">
      <w:bodyDiv w:val="1"/>
      <w:marLeft w:val="0"/>
      <w:marRight w:val="0"/>
      <w:marTop w:val="0"/>
      <w:marBottom w:val="0"/>
      <w:divBdr>
        <w:top w:val="none" w:sz="0" w:space="0" w:color="auto"/>
        <w:left w:val="none" w:sz="0" w:space="0" w:color="auto"/>
        <w:bottom w:val="none" w:sz="0" w:space="0" w:color="auto"/>
        <w:right w:val="none" w:sz="0" w:space="0" w:color="auto"/>
      </w:divBdr>
    </w:div>
    <w:div w:id="1782601473">
      <w:bodyDiv w:val="1"/>
      <w:marLeft w:val="0"/>
      <w:marRight w:val="0"/>
      <w:marTop w:val="0"/>
      <w:marBottom w:val="0"/>
      <w:divBdr>
        <w:top w:val="none" w:sz="0" w:space="0" w:color="auto"/>
        <w:left w:val="none" w:sz="0" w:space="0" w:color="auto"/>
        <w:bottom w:val="none" w:sz="0" w:space="0" w:color="auto"/>
        <w:right w:val="none" w:sz="0" w:space="0" w:color="auto"/>
      </w:divBdr>
    </w:div>
    <w:div w:id="1821384533">
      <w:bodyDiv w:val="1"/>
      <w:marLeft w:val="0"/>
      <w:marRight w:val="0"/>
      <w:marTop w:val="0"/>
      <w:marBottom w:val="0"/>
      <w:divBdr>
        <w:top w:val="none" w:sz="0" w:space="0" w:color="auto"/>
        <w:left w:val="none" w:sz="0" w:space="0" w:color="auto"/>
        <w:bottom w:val="none" w:sz="0" w:space="0" w:color="auto"/>
        <w:right w:val="none" w:sz="0" w:space="0" w:color="auto"/>
      </w:divBdr>
      <w:divsChild>
        <w:div w:id="414517491">
          <w:marLeft w:val="0"/>
          <w:marRight w:val="0"/>
          <w:marTop w:val="0"/>
          <w:marBottom w:val="0"/>
          <w:divBdr>
            <w:top w:val="none" w:sz="0" w:space="0" w:color="auto"/>
            <w:left w:val="none" w:sz="0" w:space="0" w:color="auto"/>
            <w:bottom w:val="none" w:sz="0" w:space="0" w:color="auto"/>
            <w:right w:val="none" w:sz="0" w:space="0" w:color="auto"/>
          </w:divBdr>
          <w:divsChild>
            <w:div w:id="1373192671">
              <w:marLeft w:val="0"/>
              <w:marRight w:val="0"/>
              <w:marTop w:val="0"/>
              <w:marBottom w:val="0"/>
              <w:divBdr>
                <w:top w:val="none" w:sz="0" w:space="0" w:color="auto"/>
                <w:left w:val="none" w:sz="0" w:space="0" w:color="auto"/>
                <w:bottom w:val="none" w:sz="0" w:space="0" w:color="auto"/>
                <w:right w:val="none" w:sz="0" w:space="0" w:color="auto"/>
              </w:divBdr>
              <w:divsChild>
                <w:div w:id="930042251">
                  <w:marLeft w:val="0"/>
                  <w:marRight w:val="0"/>
                  <w:marTop w:val="0"/>
                  <w:marBottom w:val="0"/>
                  <w:divBdr>
                    <w:top w:val="none" w:sz="0" w:space="0" w:color="auto"/>
                    <w:left w:val="none" w:sz="0" w:space="0" w:color="auto"/>
                    <w:bottom w:val="none" w:sz="0" w:space="0" w:color="auto"/>
                    <w:right w:val="none" w:sz="0" w:space="0" w:color="auto"/>
                  </w:divBdr>
                  <w:divsChild>
                    <w:div w:id="63349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535232">
      <w:bodyDiv w:val="1"/>
      <w:marLeft w:val="0"/>
      <w:marRight w:val="0"/>
      <w:marTop w:val="0"/>
      <w:marBottom w:val="0"/>
      <w:divBdr>
        <w:top w:val="none" w:sz="0" w:space="0" w:color="auto"/>
        <w:left w:val="none" w:sz="0" w:space="0" w:color="auto"/>
        <w:bottom w:val="none" w:sz="0" w:space="0" w:color="auto"/>
        <w:right w:val="none" w:sz="0" w:space="0" w:color="auto"/>
      </w:divBdr>
      <w:divsChild>
        <w:div w:id="1740253326">
          <w:marLeft w:val="0"/>
          <w:marRight w:val="0"/>
          <w:marTop w:val="0"/>
          <w:marBottom w:val="0"/>
          <w:divBdr>
            <w:top w:val="none" w:sz="0" w:space="0" w:color="auto"/>
            <w:left w:val="none" w:sz="0" w:space="0" w:color="auto"/>
            <w:bottom w:val="none" w:sz="0" w:space="0" w:color="auto"/>
            <w:right w:val="none" w:sz="0" w:space="0" w:color="auto"/>
          </w:divBdr>
          <w:divsChild>
            <w:div w:id="403070638">
              <w:marLeft w:val="0"/>
              <w:marRight w:val="0"/>
              <w:marTop w:val="0"/>
              <w:marBottom w:val="0"/>
              <w:divBdr>
                <w:top w:val="none" w:sz="0" w:space="0" w:color="auto"/>
                <w:left w:val="none" w:sz="0" w:space="0" w:color="auto"/>
                <w:bottom w:val="none" w:sz="0" w:space="0" w:color="auto"/>
                <w:right w:val="none" w:sz="0" w:space="0" w:color="auto"/>
              </w:divBdr>
              <w:divsChild>
                <w:div w:id="19839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977710">
      <w:bodyDiv w:val="1"/>
      <w:marLeft w:val="0"/>
      <w:marRight w:val="0"/>
      <w:marTop w:val="0"/>
      <w:marBottom w:val="0"/>
      <w:divBdr>
        <w:top w:val="none" w:sz="0" w:space="0" w:color="auto"/>
        <w:left w:val="none" w:sz="0" w:space="0" w:color="auto"/>
        <w:bottom w:val="none" w:sz="0" w:space="0" w:color="auto"/>
        <w:right w:val="none" w:sz="0" w:space="0" w:color="auto"/>
      </w:divBdr>
      <w:divsChild>
        <w:div w:id="1034887237">
          <w:marLeft w:val="0"/>
          <w:marRight w:val="0"/>
          <w:marTop w:val="0"/>
          <w:marBottom w:val="0"/>
          <w:divBdr>
            <w:top w:val="none" w:sz="0" w:space="0" w:color="auto"/>
            <w:left w:val="none" w:sz="0" w:space="0" w:color="auto"/>
            <w:bottom w:val="none" w:sz="0" w:space="0" w:color="auto"/>
            <w:right w:val="none" w:sz="0" w:space="0" w:color="auto"/>
          </w:divBdr>
          <w:divsChild>
            <w:div w:id="327633783">
              <w:marLeft w:val="0"/>
              <w:marRight w:val="0"/>
              <w:marTop w:val="0"/>
              <w:marBottom w:val="0"/>
              <w:divBdr>
                <w:top w:val="none" w:sz="0" w:space="0" w:color="auto"/>
                <w:left w:val="none" w:sz="0" w:space="0" w:color="auto"/>
                <w:bottom w:val="none" w:sz="0" w:space="0" w:color="auto"/>
                <w:right w:val="none" w:sz="0" w:space="0" w:color="auto"/>
              </w:divBdr>
              <w:divsChild>
                <w:div w:id="238250132">
                  <w:marLeft w:val="0"/>
                  <w:marRight w:val="0"/>
                  <w:marTop w:val="0"/>
                  <w:marBottom w:val="0"/>
                  <w:divBdr>
                    <w:top w:val="none" w:sz="0" w:space="0" w:color="auto"/>
                    <w:left w:val="none" w:sz="0" w:space="0" w:color="auto"/>
                    <w:bottom w:val="none" w:sz="0" w:space="0" w:color="auto"/>
                    <w:right w:val="none" w:sz="0" w:space="0" w:color="auto"/>
                  </w:divBdr>
                  <w:divsChild>
                    <w:div w:id="202775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85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zhangt@hku.hk" TargetMode="External" Id="rId8" /><Relationship Type="http://schemas.openxmlformats.org/officeDocument/2006/relationships/image" Target="media/image2.emf"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clades.nextstrain.org/" TargetMode="Externa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https://covidcg.org"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https://www.gisaid.org" TargetMode="External" Id="rId9" /><Relationship Type="http://schemas.openxmlformats.org/officeDocument/2006/relationships/footer" Target="foot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CDFDA34-FBBE-F341-ABA5-80765AEC8926}">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A0E3DAEA65ABA4696FB57E9DC05F090" ma:contentTypeVersion="3" ma:contentTypeDescription="Create a new document." ma:contentTypeScope="" ma:versionID="78e9a23061e5f2a2dcca35b40bb607c5">
  <xsd:schema xmlns:xsd="http://www.w3.org/2001/XMLSchema" xmlns:xs="http://www.w3.org/2001/XMLSchema" xmlns:p="http://schemas.microsoft.com/office/2006/metadata/properties" xmlns:ns2="8742f24e-a383-4b2b-b22d-6632cae5d517" targetNamespace="http://schemas.microsoft.com/office/2006/metadata/properties" ma:root="true" ma:fieldsID="8c6723b55f0b2bbc72129f72999ff87e" ns2:_="">
    <xsd:import namespace="8742f24e-a383-4b2b-b22d-6632cae5d5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2f24e-a383-4b2b-b22d-6632cae5d5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52317-68A2-004E-A32B-1DAF361B84F7}">
  <ds:schemaRefs>
    <ds:schemaRef ds:uri="http://schemas.openxmlformats.org/officeDocument/2006/bibliography"/>
  </ds:schemaRefs>
</ds:datastoreItem>
</file>

<file path=customXml/itemProps2.xml><?xml version="1.0" encoding="utf-8"?>
<ds:datastoreItem xmlns:ds="http://schemas.openxmlformats.org/officeDocument/2006/customXml" ds:itemID="{1A139B19-0408-42D9-A3DB-2C2F3A69ACD0}"/>
</file>

<file path=customXml/itemProps3.xml><?xml version="1.0" encoding="utf-8"?>
<ds:datastoreItem xmlns:ds="http://schemas.openxmlformats.org/officeDocument/2006/customXml" ds:itemID="{6AC598F5-0877-4E56-BA55-D68055FFA523}"/>
</file>

<file path=customXml/itemProps4.xml><?xml version="1.0" encoding="utf-8"?>
<ds:datastoreItem xmlns:ds="http://schemas.openxmlformats.org/officeDocument/2006/customXml" ds:itemID="{155AAD1D-68D3-4950-BE54-A84AEF5710D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 Xiaoqing</dc:creator>
  <cp:keywords/>
  <dc:description/>
  <cp:lastModifiedBy>Alice Chan</cp:lastModifiedBy>
  <cp:revision>19</cp:revision>
  <dcterms:created xsi:type="dcterms:W3CDTF">2023-08-07T06:20:00Z</dcterms:created>
  <dcterms:modified xsi:type="dcterms:W3CDTF">2025-12-04T09:38:09Z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documentId_9177</vt:lpwstr>
  </property>
  <property fmtid="{D5CDD505-2E9C-101B-9397-08002B2CF9AE}" pid="3" name="grammarly_documentContext">
    <vt:lpwstr>{"goals":[],"domain":"general","emotions":[],"dialect":"american"}</vt:lpwstr>
  </property>
  <property fmtid="{D5CDD505-2E9C-101B-9397-08002B2CF9AE}" pid="4" name="ContentTypeId">
    <vt:lpwstr>0x0101001A0E3DAEA65ABA4696FB57E9DC05F090</vt:lpwstr>
  </property>
  <property fmtid="{D5CDD505-2E9C-101B-9397-08002B2CF9AE}" pid="6" name="docLang">
    <vt:lpwstr>en</vt:lpwstr>
  </property>
</Properties>
</file>