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webextensions/webextension1.xml" ContentType="application/vnd.ms-office.webextension+xml"/>
  <Override PartName="/word/theme/theme1.xml" ContentType="application/vnd.openxmlformats-officedocument.theme+xml"/>
  <Override PartName="/word/webextensions/taskpanes.xml" ContentType="application/vnd.ms-office.webextensiontaskpanes+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66A5F" w14:textId="79834D8B" w:rsidR="00DE1FC1" w:rsidRDefault="00A03518" w:rsidP="00620DDB">
      <w:pPr>
        <w:spacing w:line="360" w:lineRule="auto"/>
        <w:jc w:val="both"/>
        <w:rPr>
          <w:rFonts w:ascii="Times" w:hAnsi="Times"/>
          <w:b/>
          <w:bCs/>
          <w:color w:val="000000" w:themeColor="text1"/>
          <w:sz w:val="28"/>
          <w:szCs w:val="28"/>
          <w:lang w:val="en-US"/>
        </w:rPr>
      </w:pPr>
      <w:bookmarkStart w:id="0" w:name="OLE_LINK29"/>
      <w:bookmarkStart w:id="1" w:name="OLE_LINK112"/>
      <w:r>
        <w:rPr>
          <w:rFonts w:ascii="Times" w:hAnsi="Times"/>
          <w:b/>
          <w:bCs/>
          <w:color w:val="000000" w:themeColor="text1"/>
          <w:sz w:val="28"/>
          <w:szCs w:val="28"/>
          <w:lang w:val="en-US"/>
        </w:rPr>
        <w:t>W</w:t>
      </w:r>
      <w:r w:rsidR="00040578" w:rsidRPr="00F71A1C">
        <w:rPr>
          <w:rFonts w:ascii="Times" w:hAnsi="Times"/>
          <w:b/>
          <w:bCs/>
          <w:color w:val="000000" w:themeColor="text1"/>
          <w:sz w:val="28"/>
          <w:szCs w:val="28"/>
          <w:lang w:val="en-US"/>
        </w:rPr>
        <w:t>astewater genom</w:t>
      </w:r>
      <w:r w:rsidR="00040578">
        <w:rPr>
          <w:rFonts w:ascii="Times" w:hAnsi="Times"/>
          <w:b/>
          <w:bCs/>
          <w:color w:val="000000" w:themeColor="text1"/>
          <w:sz w:val="28"/>
          <w:szCs w:val="28"/>
          <w:lang w:val="en-US"/>
        </w:rPr>
        <w:t xml:space="preserve">ic </w:t>
      </w:r>
      <w:r w:rsidR="00DE1FC1">
        <w:rPr>
          <w:rFonts w:ascii="Times" w:hAnsi="Times"/>
          <w:b/>
          <w:bCs/>
          <w:color w:val="000000" w:themeColor="text1"/>
          <w:sz w:val="28"/>
          <w:szCs w:val="28"/>
          <w:lang w:val="en-US"/>
        </w:rPr>
        <w:t xml:space="preserve">sequencing </w:t>
      </w:r>
      <w:r w:rsidR="005D041B">
        <w:rPr>
          <w:rFonts w:ascii="Times" w:hAnsi="Times"/>
          <w:b/>
          <w:bCs/>
          <w:color w:val="000000" w:themeColor="text1"/>
          <w:sz w:val="28"/>
          <w:szCs w:val="28"/>
          <w:lang w:val="en-US"/>
        </w:rPr>
        <w:t>for</w:t>
      </w:r>
      <w:r w:rsidR="00DE1FC1">
        <w:rPr>
          <w:rFonts w:ascii="Times" w:hAnsi="Times"/>
          <w:b/>
          <w:bCs/>
          <w:color w:val="000000" w:themeColor="text1"/>
          <w:sz w:val="28"/>
          <w:szCs w:val="28"/>
          <w:lang w:val="en-US"/>
        </w:rPr>
        <w:t xml:space="preserve"> </w:t>
      </w:r>
      <w:r w:rsidR="00DE1FC1" w:rsidRPr="00F71A1C">
        <w:rPr>
          <w:rFonts w:ascii="Times" w:hAnsi="Times"/>
          <w:b/>
          <w:bCs/>
          <w:color w:val="000000" w:themeColor="text1"/>
          <w:sz w:val="28"/>
          <w:szCs w:val="28"/>
          <w:lang w:val="en-US"/>
        </w:rPr>
        <w:t>SARS-CoV-2 variants</w:t>
      </w:r>
      <w:r>
        <w:rPr>
          <w:rFonts w:ascii="Times" w:hAnsi="Times"/>
          <w:b/>
          <w:bCs/>
          <w:color w:val="000000" w:themeColor="text1"/>
          <w:sz w:val="28"/>
          <w:szCs w:val="28"/>
          <w:lang w:val="en-US"/>
        </w:rPr>
        <w:t xml:space="preserve"> surveillance in </w:t>
      </w:r>
      <w:r w:rsidR="00AD3E60">
        <w:rPr>
          <w:rFonts w:ascii="Times" w:hAnsi="Times"/>
          <w:b/>
          <w:bCs/>
          <w:color w:val="000000" w:themeColor="text1"/>
          <w:sz w:val="28"/>
          <w:szCs w:val="28"/>
          <w:lang w:val="en-US"/>
        </w:rPr>
        <w:t xml:space="preserve">wastewater-based </w:t>
      </w:r>
      <w:r w:rsidR="001B7CF6">
        <w:rPr>
          <w:rFonts w:ascii="Times" w:hAnsi="Times"/>
          <w:b/>
          <w:bCs/>
          <w:color w:val="000000" w:themeColor="text1"/>
          <w:sz w:val="28"/>
          <w:szCs w:val="28"/>
          <w:lang w:val="en-US"/>
        </w:rPr>
        <w:t>e</w:t>
      </w:r>
      <w:r w:rsidR="00AD3E60">
        <w:rPr>
          <w:rFonts w:ascii="Times" w:hAnsi="Times"/>
          <w:b/>
          <w:bCs/>
          <w:color w:val="000000" w:themeColor="text1"/>
          <w:sz w:val="28"/>
          <w:szCs w:val="28"/>
          <w:lang w:val="en-US"/>
        </w:rPr>
        <w:t>pidemiology</w:t>
      </w:r>
      <w:r w:rsidR="00DE1FC1" w:rsidRPr="00F71A1C">
        <w:rPr>
          <w:rFonts w:ascii="Times" w:hAnsi="Times"/>
          <w:b/>
          <w:bCs/>
          <w:color w:val="000000" w:themeColor="text1"/>
          <w:sz w:val="28"/>
          <w:szCs w:val="28"/>
          <w:lang w:val="en-US"/>
        </w:rPr>
        <w:t xml:space="preserve"> </w:t>
      </w:r>
      <w:bookmarkEnd w:id="0"/>
      <w:r w:rsidR="00A0349F">
        <w:rPr>
          <w:rFonts w:ascii="Times" w:hAnsi="Times"/>
          <w:b/>
          <w:bCs/>
          <w:color w:val="000000" w:themeColor="text1"/>
          <w:sz w:val="28"/>
          <w:szCs w:val="28"/>
          <w:lang w:val="en-US"/>
        </w:rPr>
        <w:t>applications</w:t>
      </w:r>
      <w:bookmarkEnd w:id="1"/>
    </w:p>
    <w:p w14:paraId="50EC9017" w14:textId="77777777" w:rsidR="00DE1FC1" w:rsidRPr="00D37DE0" w:rsidRDefault="00DE1FC1" w:rsidP="00620DDB">
      <w:pPr>
        <w:spacing w:line="360" w:lineRule="auto"/>
        <w:jc w:val="both"/>
        <w:rPr>
          <w:rFonts w:ascii="Times" w:hAnsi="Times"/>
          <w:sz w:val="28"/>
          <w:szCs w:val="28"/>
          <w:lang w:val="en-US"/>
        </w:rPr>
      </w:pPr>
    </w:p>
    <w:p w14:paraId="3A0DB47A" w14:textId="4F7B7090" w:rsidR="00F603BF" w:rsidRPr="00D37DE0" w:rsidRDefault="00151A40" w:rsidP="00620DDB">
      <w:pPr>
        <w:spacing w:line="360" w:lineRule="auto"/>
        <w:jc w:val="both"/>
        <w:rPr>
          <w:rFonts w:ascii="Times" w:hAnsi="Times"/>
          <w:sz w:val="28"/>
          <w:szCs w:val="28"/>
          <w:lang w:val="en-US"/>
        </w:rPr>
      </w:pPr>
      <w:r w:rsidRPr="00D37DE0">
        <w:rPr>
          <w:rFonts w:ascii="Times" w:hAnsi="Times"/>
          <w:sz w:val="28"/>
          <w:szCs w:val="28"/>
          <w:lang w:val="en-US"/>
        </w:rPr>
        <w:t>Xiaoqing Xu</w:t>
      </w:r>
      <w:r w:rsidR="000B7BB2" w:rsidRPr="00D37DE0">
        <w:rPr>
          <w:rFonts w:ascii="Times" w:hAnsi="Times"/>
          <w:sz w:val="28"/>
          <w:szCs w:val="28"/>
          <w:vertAlign w:val="superscript"/>
          <w:lang w:val="en-US"/>
        </w:rPr>
        <w:t>1</w:t>
      </w:r>
      <w:r w:rsidRPr="00D37DE0">
        <w:rPr>
          <w:rFonts w:ascii="Times" w:hAnsi="Times"/>
          <w:sz w:val="28"/>
          <w:szCs w:val="28"/>
          <w:lang w:val="en-US"/>
        </w:rPr>
        <w:t>, Yu Deng</w:t>
      </w:r>
      <w:r w:rsidR="000B7BB2" w:rsidRPr="00D37DE0">
        <w:rPr>
          <w:rFonts w:ascii="Times" w:hAnsi="Times"/>
          <w:sz w:val="28"/>
          <w:szCs w:val="28"/>
          <w:vertAlign w:val="superscript"/>
          <w:lang w:val="en-US"/>
        </w:rPr>
        <w:t>1</w:t>
      </w:r>
      <w:r w:rsidRPr="00D37DE0">
        <w:rPr>
          <w:rFonts w:ascii="Times" w:hAnsi="Times"/>
          <w:sz w:val="28"/>
          <w:szCs w:val="28"/>
          <w:lang w:val="en-US"/>
        </w:rPr>
        <w:t xml:space="preserve">, </w:t>
      </w:r>
      <w:proofErr w:type="spellStart"/>
      <w:r w:rsidRPr="00D37DE0">
        <w:rPr>
          <w:rFonts w:ascii="Times" w:hAnsi="Times"/>
          <w:sz w:val="28"/>
          <w:szCs w:val="28"/>
          <w:lang w:val="en-US"/>
        </w:rPr>
        <w:t>Jiahui</w:t>
      </w:r>
      <w:proofErr w:type="spellEnd"/>
      <w:r w:rsidRPr="00D37DE0">
        <w:rPr>
          <w:rFonts w:ascii="Times" w:hAnsi="Times"/>
          <w:sz w:val="28"/>
          <w:szCs w:val="28"/>
          <w:lang w:val="en-US"/>
        </w:rPr>
        <w:t xml:space="preserve"> Ding</w:t>
      </w:r>
      <w:r w:rsidR="000B7BB2" w:rsidRPr="00D37DE0">
        <w:rPr>
          <w:rFonts w:ascii="Times" w:hAnsi="Times"/>
          <w:sz w:val="28"/>
          <w:szCs w:val="28"/>
          <w:vertAlign w:val="superscript"/>
          <w:lang w:val="en-US"/>
        </w:rPr>
        <w:t>1</w:t>
      </w:r>
      <w:r w:rsidRPr="00D37DE0">
        <w:rPr>
          <w:rFonts w:ascii="Times" w:hAnsi="Times"/>
          <w:sz w:val="28"/>
          <w:szCs w:val="28"/>
          <w:lang w:val="en-US"/>
        </w:rPr>
        <w:t xml:space="preserve">, </w:t>
      </w:r>
      <w:proofErr w:type="spellStart"/>
      <w:r w:rsidR="0079271A" w:rsidRPr="00D37DE0">
        <w:rPr>
          <w:rFonts w:ascii="Times" w:hAnsi="Times"/>
          <w:sz w:val="28"/>
          <w:szCs w:val="28"/>
          <w:lang w:val="en-US"/>
        </w:rPr>
        <w:t>Xiawan</w:t>
      </w:r>
      <w:proofErr w:type="spellEnd"/>
      <w:r w:rsidR="0079271A" w:rsidRPr="00D37DE0">
        <w:rPr>
          <w:rFonts w:ascii="Times" w:hAnsi="Times"/>
          <w:sz w:val="28"/>
          <w:szCs w:val="28"/>
          <w:lang w:val="en-US"/>
        </w:rPr>
        <w:t xml:space="preserve"> Zheng</w:t>
      </w:r>
      <w:r w:rsidR="000B7BB2" w:rsidRPr="00D37DE0">
        <w:rPr>
          <w:rFonts w:ascii="Times" w:hAnsi="Times"/>
          <w:sz w:val="28"/>
          <w:szCs w:val="28"/>
          <w:vertAlign w:val="superscript"/>
          <w:lang w:val="en-US"/>
        </w:rPr>
        <w:t>1</w:t>
      </w:r>
      <w:r w:rsidR="0079271A" w:rsidRPr="00D37DE0">
        <w:rPr>
          <w:rFonts w:ascii="Times" w:hAnsi="Times"/>
          <w:sz w:val="28"/>
          <w:szCs w:val="28"/>
          <w:lang w:val="en-US"/>
        </w:rPr>
        <w:t xml:space="preserve">, </w:t>
      </w:r>
      <w:proofErr w:type="spellStart"/>
      <w:r w:rsidR="0079271A" w:rsidRPr="00D37DE0">
        <w:rPr>
          <w:rFonts w:ascii="Times" w:hAnsi="Times"/>
          <w:sz w:val="28"/>
          <w:szCs w:val="28"/>
          <w:lang w:val="en-US"/>
        </w:rPr>
        <w:t>Chunxiao</w:t>
      </w:r>
      <w:proofErr w:type="spellEnd"/>
      <w:r w:rsidR="0079271A" w:rsidRPr="00D37DE0">
        <w:rPr>
          <w:rFonts w:ascii="Times" w:hAnsi="Times"/>
          <w:sz w:val="28"/>
          <w:szCs w:val="28"/>
          <w:lang w:val="en-US"/>
        </w:rPr>
        <w:t xml:space="preserve"> Wang</w:t>
      </w:r>
      <w:r w:rsidR="000B7BB2" w:rsidRPr="00D37DE0">
        <w:rPr>
          <w:rFonts w:ascii="Times" w:hAnsi="Times"/>
          <w:sz w:val="28"/>
          <w:szCs w:val="28"/>
          <w:vertAlign w:val="superscript"/>
          <w:lang w:val="en-US"/>
        </w:rPr>
        <w:t>1</w:t>
      </w:r>
      <w:r w:rsidR="0079271A" w:rsidRPr="00D37DE0">
        <w:rPr>
          <w:rFonts w:ascii="Times" w:hAnsi="Times"/>
          <w:sz w:val="28"/>
          <w:szCs w:val="28"/>
          <w:lang w:val="en-US"/>
        </w:rPr>
        <w:t>,</w:t>
      </w:r>
      <w:r w:rsidR="007A4AB9">
        <w:rPr>
          <w:rFonts w:ascii="Times" w:hAnsi="Times"/>
          <w:sz w:val="28"/>
          <w:szCs w:val="28"/>
          <w:lang w:val="en-US"/>
        </w:rPr>
        <w:t xml:space="preserve"> </w:t>
      </w:r>
      <w:r w:rsidR="0079271A" w:rsidRPr="00D37DE0">
        <w:rPr>
          <w:rFonts w:ascii="Times" w:hAnsi="Times"/>
          <w:sz w:val="28"/>
          <w:szCs w:val="28"/>
          <w:lang w:val="en-US"/>
        </w:rPr>
        <w:t>Dou Wang</w:t>
      </w:r>
      <w:r w:rsidR="000B7BB2" w:rsidRPr="00D37DE0">
        <w:rPr>
          <w:rFonts w:ascii="Times" w:hAnsi="Times"/>
          <w:sz w:val="28"/>
          <w:szCs w:val="28"/>
          <w:vertAlign w:val="superscript"/>
          <w:lang w:val="en-US"/>
        </w:rPr>
        <w:t>1</w:t>
      </w:r>
      <w:r w:rsidR="0079271A" w:rsidRPr="00D37DE0">
        <w:rPr>
          <w:rFonts w:ascii="Times" w:hAnsi="Times"/>
          <w:sz w:val="28"/>
          <w:szCs w:val="28"/>
          <w:lang w:val="en-US"/>
        </w:rPr>
        <w:t>, Lei Liu</w:t>
      </w:r>
      <w:r w:rsidR="000B7BB2" w:rsidRPr="00D37DE0">
        <w:rPr>
          <w:rFonts w:ascii="Times" w:hAnsi="Times"/>
          <w:sz w:val="28"/>
          <w:szCs w:val="28"/>
          <w:vertAlign w:val="superscript"/>
          <w:lang w:val="en-US"/>
        </w:rPr>
        <w:t>1</w:t>
      </w:r>
      <w:r w:rsidR="0079271A" w:rsidRPr="00D37DE0">
        <w:rPr>
          <w:rFonts w:ascii="Times" w:hAnsi="Times"/>
          <w:sz w:val="28"/>
          <w:szCs w:val="28"/>
          <w:lang w:val="en-US"/>
        </w:rPr>
        <w:t xml:space="preserve">, </w:t>
      </w:r>
      <w:proofErr w:type="spellStart"/>
      <w:r w:rsidR="0079271A" w:rsidRPr="00F2006B">
        <w:rPr>
          <w:rFonts w:ascii="Times" w:hAnsi="Times"/>
          <w:sz w:val="28"/>
          <w:szCs w:val="28"/>
          <w:lang w:val="en-US"/>
        </w:rPr>
        <w:t>Haogao</w:t>
      </w:r>
      <w:proofErr w:type="spellEnd"/>
      <w:r w:rsidR="0079271A" w:rsidRPr="00F2006B">
        <w:rPr>
          <w:rFonts w:ascii="Times" w:hAnsi="Times"/>
          <w:sz w:val="28"/>
          <w:szCs w:val="28"/>
          <w:lang w:val="en-US"/>
        </w:rPr>
        <w:t xml:space="preserve"> Gu</w:t>
      </w:r>
      <w:r w:rsidR="000B7BB2" w:rsidRPr="00F2006B">
        <w:rPr>
          <w:rFonts w:ascii="Times" w:hAnsi="Times"/>
          <w:sz w:val="28"/>
          <w:szCs w:val="28"/>
          <w:vertAlign w:val="superscript"/>
          <w:lang w:val="en-US"/>
        </w:rPr>
        <w:t>2</w:t>
      </w:r>
      <w:r w:rsidR="00DD1F92" w:rsidRPr="006B5BCB">
        <w:rPr>
          <w:rFonts w:ascii="Times" w:hAnsi="Times"/>
          <w:sz w:val="28"/>
          <w:szCs w:val="28"/>
          <w:lang w:val="en-US"/>
        </w:rPr>
        <w:t>,</w:t>
      </w:r>
      <w:r w:rsidR="006B5BCB" w:rsidRPr="006B5BCB">
        <w:rPr>
          <w:rFonts w:ascii="Times" w:hAnsi="Times"/>
          <w:sz w:val="28"/>
          <w:szCs w:val="28"/>
          <w:lang w:val="en-US"/>
        </w:rPr>
        <w:t xml:space="preserve"> </w:t>
      </w:r>
      <w:bookmarkStart w:id="2" w:name="OLE_LINK341"/>
      <w:bookmarkStart w:id="3" w:name="OLE_LINK342"/>
      <w:r w:rsidR="006B5BCB" w:rsidRPr="006B5BCB">
        <w:rPr>
          <w:rFonts w:ascii="Times" w:hAnsi="Times" w:hint="eastAsia"/>
          <w:sz w:val="28"/>
          <w:szCs w:val="28"/>
          <w:lang w:val="en-US"/>
        </w:rPr>
        <w:t>Malik</w:t>
      </w:r>
      <w:bookmarkEnd w:id="2"/>
      <w:bookmarkEnd w:id="3"/>
      <w:r w:rsidR="006B5BCB" w:rsidRPr="006B5BCB">
        <w:rPr>
          <w:rFonts w:ascii="Times" w:hAnsi="Times"/>
          <w:sz w:val="28"/>
          <w:szCs w:val="28"/>
          <w:lang w:val="en-US"/>
        </w:rPr>
        <w:t xml:space="preserve"> </w:t>
      </w:r>
      <w:r w:rsidR="006B5BCB" w:rsidRPr="006B5BCB">
        <w:rPr>
          <w:rFonts w:ascii="Times" w:hAnsi="Times" w:hint="eastAsia"/>
          <w:sz w:val="28"/>
          <w:szCs w:val="28"/>
          <w:lang w:val="en-US"/>
        </w:rPr>
        <w:t>Peiris</w:t>
      </w:r>
      <w:r w:rsidR="006B5BCB" w:rsidRPr="00F2006B">
        <w:rPr>
          <w:rFonts w:ascii="Times" w:hAnsi="Times"/>
          <w:sz w:val="28"/>
          <w:szCs w:val="28"/>
          <w:vertAlign w:val="superscript"/>
          <w:lang w:val="en-US"/>
        </w:rPr>
        <w:t>2,3</w:t>
      </w:r>
      <w:r w:rsidR="006B5BCB" w:rsidRPr="006B5BCB">
        <w:rPr>
          <w:rFonts w:ascii="Times" w:hAnsi="Times"/>
          <w:sz w:val="28"/>
          <w:szCs w:val="28"/>
          <w:lang w:val="en-US"/>
        </w:rPr>
        <w:t xml:space="preserve">, </w:t>
      </w:r>
      <w:r w:rsidR="006B5BCB" w:rsidRPr="00F2006B">
        <w:rPr>
          <w:rFonts w:ascii="Times" w:hAnsi="Times"/>
          <w:sz w:val="28"/>
          <w:szCs w:val="28"/>
          <w:lang w:val="en-US"/>
        </w:rPr>
        <w:t>Leo L.M Poon</w:t>
      </w:r>
      <w:r w:rsidR="006B5BCB" w:rsidRPr="00F2006B">
        <w:rPr>
          <w:rFonts w:ascii="Times" w:hAnsi="Times"/>
          <w:sz w:val="28"/>
          <w:szCs w:val="28"/>
          <w:vertAlign w:val="superscript"/>
          <w:lang w:val="en-US"/>
        </w:rPr>
        <w:t>2,3</w:t>
      </w:r>
      <w:r w:rsidR="006B5BCB" w:rsidRPr="00F2006B">
        <w:rPr>
          <w:rFonts w:ascii="Times" w:hAnsi="Times"/>
          <w:sz w:val="28"/>
          <w:szCs w:val="28"/>
          <w:lang w:val="en-US"/>
        </w:rPr>
        <w:t xml:space="preserve">, </w:t>
      </w:r>
      <w:r w:rsidR="00DD1F92" w:rsidRPr="006B5BCB">
        <w:rPr>
          <w:rFonts w:ascii="Times" w:hAnsi="Times"/>
          <w:sz w:val="28"/>
          <w:szCs w:val="28"/>
          <w:lang w:val="en-US"/>
        </w:rPr>
        <w:t>Tong Zhang</w:t>
      </w:r>
      <w:proofErr w:type="gramStart"/>
      <w:r w:rsidR="00DD1F92" w:rsidRPr="006B5BCB">
        <w:rPr>
          <w:rFonts w:ascii="Times" w:hAnsi="Times"/>
          <w:sz w:val="28"/>
          <w:szCs w:val="28"/>
          <w:vertAlign w:val="superscript"/>
          <w:lang w:val="en-US"/>
        </w:rPr>
        <w:t>1,*</w:t>
      </w:r>
      <w:proofErr w:type="gramEnd"/>
    </w:p>
    <w:p w14:paraId="029415BC" w14:textId="77777777" w:rsidR="00151A40" w:rsidRPr="00D37DE0" w:rsidRDefault="00151A40" w:rsidP="00620DDB">
      <w:pPr>
        <w:spacing w:line="360" w:lineRule="auto"/>
        <w:jc w:val="both"/>
        <w:rPr>
          <w:rFonts w:ascii="Times" w:hAnsi="Times"/>
          <w:b/>
          <w:bCs/>
          <w:sz w:val="28"/>
          <w:szCs w:val="28"/>
          <w:lang w:val="en-US"/>
        </w:rPr>
      </w:pPr>
    </w:p>
    <w:p w14:paraId="32F4FB8A" w14:textId="77777777" w:rsidR="000B7BB2" w:rsidRPr="00D37DE0" w:rsidRDefault="000B7BB2" w:rsidP="00620DDB">
      <w:pPr>
        <w:pStyle w:val="Paragraph"/>
        <w:tabs>
          <w:tab w:val="left" w:pos="1895"/>
          <w:tab w:val="left" w:pos="8130"/>
        </w:tabs>
        <w:spacing w:line="360" w:lineRule="auto"/>
        <w:ind w:firstLine="0"/>
        <w:jc w:val="both"/>
        <w:rPr>
          <w:rFonts w:ascii="Times" w:hAnsi="Times"/>
          <w:b/>
          <w:color w:val="000000" w:themeColor="text1"/>
          <w:sz w:val="28"/>
          <w:szCs w:val="28"/>
          <w:lang w:eastAsia="zh-CN"/>
        </w:rPr>
      </w:pPr>
      <w:r w:rsidRPr="00D37DE0">
        <w:rPr>
          <w:rFonts w:ascii="Times" w:hAnsi="Times"/>
          <w:b/>
          <w:color w:val="000000" w:themeColor="text1"/>
          <w:sz w:val="28"/>
          <w:szCs w:val="28"/>
        </w:rPr>
        <w:t>Affiliations</w:t>
      </w:r>
      <w:r w:rsidRPr="00D37DE0">
        <w:rPr>
          <w:rFonts w:ascii="Times" w:hAnsi="Times"/>
          <w:b/>
          <w:color w:val="000000" w:themeColor="text1"/>
          <w:sz w:val="28"/>
          <w:szCs w:val="28"/>
        </w:rPr>
        <w:tab/>
      </w:r>
      <w:r w:rsidRPr="00D37DE0">
        <w:rPr>
          <w:rFonts w:ascii="Times" w:hAnsi="Times"/>
          <w:b/>
          <w:color w:val="000000" w:themeColor="text1"/>
          <w:sz w:val="28"/>
          <w:szCs w:val="28"/>
        </w:rPr>
        <w:tab/>
      </w:r>
    </w:p>
    <w:p w14:paraId="7B62B3AC" w14:textId="77777777" w:rsidR="000B7BB2" w:rsidRPr="00D37DE0" w:rsidRDefault="000B7BB2" w:rsidP="00620DDB">
      <w:pPr>
        <w:pStyle w:val="Paragraph"/>
        <w:spacing w:line="360" w:lineRule="auto"/>
        <w:ind w:left="567" w:hanging="207"/>
        <w:jc w:val="both"/>
        <w:rPr>
          <w:rFonts w:ascii="Times" w:hAnsi="Times"/>
          <w:color w:val="000000" w:themeColor="text1"/>
          <w:sz w:val="28"/>
          <w:szCs w:val="28"/>
        </w:rPr>
      </w:pPr>
      <w:r w:rsidRPr="00D37DE0">
        <w:rPr>
          <w:rFonts w:ascii="Times" w:hAnsi="Times"/>
          <w:color w:val="000000" w:themeColor="text1"/>
          <w:sz w:val="28"/>
          <w:szCs w:val="28"/>
          <w:vertAlign w:val="superscript"/>
        </w:rPr>
        <w:t xml:space="preserve">1 </w:t>
      </w:r>
      <w:r w:rsidRPr="00D37DE0">
        <w:rPr>
          <w:rFonts w:ascii="Times" w:hAnsi="Times"/>
          <w:color w:val="000000" w:themeColor="text1"/>
          <w:sz w:val="28"/>
          <w:szCs w:val="28"/>
        </w:rPr>
        <w:t>Environmental Microbiome Engineering and Biotechnology Laboratory, Center for Environmental Engineering Research, Department of Civil Engineering, The University of Hong Kong, Pokfulam Road, Hong Kong SAR, China.</w:t>
      </w:r>
    </w:p>
    <w:p w14:paraId="1493C5D2" w14:textId="77777777" w:rsidR="000B7BB2" w:rsidRPr="00D37DE0" w:rsidRDefault="000B7BB2" w:rsidP="00620DDB">
      <w:pPr>
        <w:spacing w:line="360" w:lineRule="auto"/>
        <w:ind w:left="567" w:hanging="207"/>
        <w:jc w:val="both"/>
        <w:rPr>
          <w:rFonts w:ascii="Times" w:eastAsia="Times New Roman" w:hAnsi="Times" w:cs="Times New Roman"/>
          <w:color w:val="000000" w:themeColor="text1"/>
          <w:sz w:val="28"/>
          <w:szCs w:val="28"/>
        </w:rPr>
      </w:pPr>
      <w:bookmarkStart w:id="4" w:name="_Hlk76477477"/>
      <w:r w:rsidRPr="00D37DE0">
        <w:rPr>
          <w:rFonts w:ascii="Times" w:eastAsia="Times New Roman" w:hAnsi="Times" w:cs="Times New Roman"/>
          <w:color w:val="000000" w:themeColor="text1"/>
          <w:sz w:val="28"/>
          <w:szCs w:val="28"/>
          <w:vertAlign w:val="superscript"/>
          <w:lang w:val="en-US"/>
        </w:rPr>
        <w:t>2</w:t>
      </w:r>
      <w:r w:rsidRPr="00D37DE0">
        <w:rPr>
          <w:rFonts w:ascii="Times" w:eastAsia="Times New Roman" w:hAnsi="Times" w:cs="Times New Roman"/>
          <w:color w:val="000000" w:themeColor="text1"/>
          <w:sz w:val="28"/>
          <w:szCs w:val="28"/>
          <w:vertAlign w:val="superscript"/>
        </w:rPr>
        <w:t xml:space="preserve"> </w:t>
      </w:r>
      <w:r w:rsidRPr="00D37DE0">
        <w:rPr>
          <w:rFonts w:ascii="Times" w:eastAsia="Times New Roman" w:hAnsi="Times" w:cs="Times New Roman"/>
          <w:color w:val="000000" w:themeColor="text1"/>
          <w:sz w:val="28"/>
          <w:szCs w:val="28"/>
        </w:rPr>
        <w:t>School of Public Health, Li Ka Shing Faculty of Medicine, The University of Hong Kong, Sassoon Road, Hong Kong SAR, China.</w:t>
      </w:r>
      <w:bookmarkEnd w:id="4"/>
    </w:p>
    <w:p w14:paraId="0418D858" w14:textId="77777777" w:rsidR="000B7BB2" w:rsidRPr="00D37DE0" w:rsidRDefault="000B7BB2" w:rsidP="00620DDB">
      <w:pPr>
        <w:spacing w:line="360" w:lineRule="auto"/>
        <w:ind w:left="567" w:hanging="207"/>
        <w:jc w:val="both"/>
        <w:rPr>
          <w:rFonts w:ascii="Times" w:hAnsi="Times" w:cs="Times New Roman"/>
          <w:color w:val="000000" w:themeColor="text1"/>
          <w:sz w:val="28"/>
          <w:szCs w:val="28"/>
        </w:rPr>
      </w:pPr>
      <w:r w:rsidRPr="00D37DE0">
        <w:rPr>
          <w:rFonts w:ascii="Times" w:eastAsia="Times New Roman" w:hAnsi="Times" w:cs="Times New Roman"/>
          <w:color w:val="000000" w:themeColor="text1"/>
          <w:sz w:val="28"/>
          <w:szCs w:val="28"/>
          <w:vertAlign w:val="superscript"/>
        </w:rPr>
        <w:t xml:space="preserve">3 </w:t>
      </w:r>
      <w:r w:rsidRPr="00D37DE0">
        <w:rPr>
          <w:rFonts w:ascii="Times" w:eastAsia="Times New Roman" w:hAnsi="Times" w:cs="Times New Roman"/>
          <w:color w:val="000000" w:themeColor="text1"/>
          <w:sz w:val="28"/>
          <w:szCs w:val="28"/>
        </w:rPr>
        <w:t>HKU-Pasteur Research Pole, The University of Hong Kong, Sassoon Road, Hong Kong SAR, China.</w:t>
      </w:r>
    </w:p>
    <w:p w14:paraId="48304D48" w14:textId="77777777" w:rsidR="000B7BB2" w:rsidRPr="00D37DE0" w:rsidRDefault="000B7BB2" w:rsidP="00620DDB">
      <w:pPr>
        <w:spacing w:line="360" w:lineRule="auto"/>
        <w:ind w:left="142"/>
        <w:jc w:val="both"/>
        <w:rPr>
          <w:rFonts w:ascii="Times" w:hAnsi="Times" w:cs="Times New Roman"/>
          <w:color w:val="000000" w:themeColor="text1"/>
          <w:sz w:val="28"/>
          <w:szCs w:val="28"/>
        </w:rPr>
      </w:pPr>
    </w:p>
    <w:p w14:paraId="0011AE88" w14:textId="77777777" w:rsidR="000B7BB2" w:rsidRPr="00D37DE0" w:rsidRDefault="000B7BB2" w:rsidP="00620DDB">
      <w:pPr>
        <w:spacing w:line="360" w:lineRule="auto"/>
        <w:jc w:val="both"/>
        <w:rPr>
          <w:rFonts w:ascii="Times" w:hAnsi="Times" w:cs="Times New Roman"/>
          <w:color w:val="000000" w:themeColor="text1"/>
          <w:sz w:val="28"/>
          <w:szCs w:val="28"/>
        </w:rPr>
      </w:pPr>
      <w:r w:rsidRPr="00D37DE0">
        <w:rPr>
          <w:rFonts w:ascii="Times" w:hAnsi="Times" w:cs="Times New Roman"/>
          <w:color w:val="000000" w:themeColor="text1"/>
          <w:sz w:val="28"/>
          <w:szCs w:val="28"/>
        </w:rPr>
        <w:t xml:space="preserve">*Corresponding author. </w:t>
      </w:r>
    </w:p>
    <w:p w14:paraId="4161560C" w14:textId="5FE37F32" w:rsidR="000B7BB2" w:rsidRPr="00D37DE0" w:rsidRDefault="000B7BB2" w:rsidP="00620DDB">
      <w:pPr>
        <w:spacing w:line="360" w:lineRule="auto"/>
        <w:jc w:val="both"/>
        <w:rPr>
          <w:rFonts w:ascii="Times" w:hAnsi="Times" w:cs="Times New Roman"/>
          <w:color w:val="000000" w:themeColor="text1"/>
          <w:sz w:val="28"/>
          <w:szCs w:val="28"/>
        </w:rPr>
      </w:pPr>
      <w:r w:rsidRPr="00D37DE0">
        <w:rPr>
          <w:rFonts w:ascii="Times" w:hAnsi="Times" w:cs="Times New Roman"/>
          <w:color w:val="000000" w:themeColor="text1"/>
          <w:sz w:val="28"/>
          <w:szCs w:val="28"/>
        </w:rPr>
        <w:t xml:space="preserve">E-mail: </w:t>
      </w:r>
      <w:hyperlink r:id="rId6" w:history="1">
        <w:r w:rsidRPr="00D37DE0">
          <w:rPr>
            <w:rStyle w:val="Hyperlink"/>
            <w:rFonts w:ascii="Times" w:hAnsi="Times" w:cs="Times New Roman"/>
            <w:color w:val="000000" w:themeColor="text1"/>
            <w:sz w:val="28"/>
            <w:szCs w:val="28"/>
          </w:rPr>
          <w:t>zhangt@hku.hk</w:t>
        </w:r>
      </w:hyperlink>
    </w:p>
    <w:p w14:paraId="318A229B" w14:textId="65AC0369" w:rsidR="00351C1B" w:rsidRPr="00D37DE0" w:rsidRDefault="000B7BB2" w:rsidP="00620DDB">
      <w:pPr>
        <w:spacing w:line="360" w:lineRule="auto"/>
        <w:jc w:val="both"/>
        <w:rPr>
          <w:rFonts w:ascii="Times" w:hAnsi="Times"/>
          <w:b/>
          <w:bCs/>
          <w:sz w:val="28"/>
          <w:szCs w:val="28"/>
          <w:lang w:val="en-US"/>
        </w:rPr>
      </w:pPr>
      <w:r w:rsidRPr="00D37DE0">
        <w:rPr>
          <w:rFonts w:ascii="Times" w:hAnsi="Times" w:cs="Times New Roman"/>
          <w:color w:val="000000" w:themeColor="text1"/>
          <w:sz w:val="28"/>
          <w:szCs w:val="28"/>
        </w:rPr>
        <w:t>Phone: +852-2857 8551; Fax: +852-2859 5337</w:t>
      </w:r>
      <w:r w:rsidR="00DD1F92" w:rsidRPr="00D37DE0">
        <w:rPr>
          <w:rFonts w:ascii="Times" w:hAnsi="Times"/>
          <w:b/>
          <w:bCs/>
          <w:sz w:val="28"/>
          <w:szCs w:val="28"/>
          <w:lang w:val="en-US"/>
        </w:rPr>
        <w:t xml:space="preserve"> </w:t>
      </w:r>
      <w:r w:rsidR="00351C1B" w:rsidRPr="00D37DE0">
        <w:rPr>
          <w:rFonts w:ascii="Times" w:hAnsi="Times"/>
          <w:b/>
          <w:bCs/>
          <w:sz w:val="28"/>
          <w:szCs w:val="28"/>
          <w:lang w:val="en-US"/>
        </w:rPr>
        <w:br w:type="page"/>
      </w:r>
    </w:p>
    <w:p w14:paraId="10CFFEB2" w14:textId="71825F2D" w:rsidR="00F603BF" w:rsidRPr="00D37DE0" w:rsidRDefault="00F603BF" w:rsidP="00620DDB">
      <w:pPr>
        <w:spacing w:line="360" w:lineRule="auto"/>
        <w:jc w:val="both"/>
        <w:rPr>
          <w:rFonts w:ascii="Times" w:hAnsi="Times"/>
          <w:b/>
          <w:bCs/>
          <w:sz w:val="28"/>
          <w:szCs w:val="28"/>
          <w:lang w:val="en-US"/>
        </w:rPr>
      </w:pPr>
      <w:bookmarkStart w:id="5" w:name="OLE_LINK337"/>
      <w:bookmarkStart w:id="6" w:name="OLE_LINK338"/>
      <w:r w:rsidRPr="00D37DE0">
        <w:rPr>
          <w:rFonts w:ascii="Times" w:hAnsi="Times"/>
          <w:b/>
          <w:bCs/>
          <w:sz w:val="28"/>
          <w:szCs w:val="28"/>
          <w:lang w:val="en-US"/>
        </w:rPr>
        <w:lastRenderedPageBreak/>
        <w:t>Ab</w:t>
      </w:r>
      <w:r w:rsidR="00F60628" w:rsidRPr="00D37DE0">
        <w:rPr>
          <w:rFonts w:ascii="Times" w:hAnsi="Times"/>
          <w:b/>
          <w:bCs/>
          <w:sz w:val="28"/>
          <w:szCs w:val="28"/>
          <w:lang w:val="en-US"/>
        </w:rPr>
        <w:t>stract</w:t>
      </w:r>
    </w:p>
    <w:p w14:paraId="540135FE" w14:textId="73BD8B5A" w:rsidR="00353B5B" w:rsidRDefault="009E5977" w:rsidP="00620DDB">
      <w:pPr>
        <w:spacing w:line="360" w:lineRule="auto"/>
        <w:jc w:val="both"/>
        <w:rPr>
          <w:rFonts w:ascii="Times" w:hAnsi="Times"/>
          <w:sz w:val="28"/>
          <w:szCs w:val="28"/>
          <w:lang w:val="en-US"/>
        </w:rPr>
      </w:pPr>
      <w:bookmarkStart w:id="7" w:name="OLE_LINK140"/>
      <w:bookmarkStart w:id="8" w:name="OLE_LINK141"/>
      <w:bookmarkStart w:id="9" w:name="OLE_LINK1"/>
      <w:bookmarkStart w:id="10" w:name="OLE_LINK2"/>
      <w:bookmarkStart w:id="11" w:name="OLE_LINK128"/>
      <w:bookmarkStart w:id="12" w:name="OLE_LINK129"/>
      <w:bookmarkStart w:id="13" w:name="OLE_LINK17"/>
      <w:bookmarkStart w:id="14" w:name="OLE_LINK136"/>
      <w:bookmarkStart w:id="15" w:name="OLE_LINK137"/>
      <w:bookmarkStart w:id="16" w:name="OLE_LINK125"/>
      <w:bookmarkStart w:id="17" w:name="OLE_LINK126"/>
      <w:bookmarkStart w:id="18" w:name="OLE_LINK127"/>
      <w:r w:rsidRPr="00D37DE0">
        <w:rPr>
          <w:rFonts w:ascii="Times" w:hAnsi="Times"/>
          <w:sz w:val="28"/>
          <w:szCs w:val="28"/>
          <w:lang w:val="en-US"/>
        </w:rPr>
        <w:t>Wastewater-based epidemiology</w:t>
      </w:r>
      <w:bookmarkEnd w:id="7"/>
      <w:bookmarkEnd w:id="8"/>
      <w:r w:rsidRPr="00D37DE0">
        <w:rPr>
          <w:rFonts w:ascii="Times" w:hAnsi="Times"/>
          <w:sz w:val="28"/>
          <w:szCs w:val="28"/>
          <w:lang w:val="en-US"/>
        </w:rPr>
        <w:t xml:space="preserve"> (WBE) has </w:t>
      </w:r>
      <w:r>
        <w:rPr>
          <w:rFonts w:ascii="Times" w:hAnsi="Times"/>
          <w:sz w:val="28"/>
          <w:szCs w:val="28"/>
          <w:lang w:val="en-US"/>
        </w:rPr>
        <w:t xml:space="preserve">been widely used as </w:t>
      </w:r>
      <w:r w:rsidRPr="00D37DE0">
        <w:rPr>
          <w:rFonts w:ascii="Times" w:hAnsi="Times"/>
          <w:sz w:val="28"/>
          <w:szCs w:val="28"/>
          <w:lang w:val="en-US"/>
        </w:rPr>
        <w:t>a complementary approach to SARS-CoV-2</w:t>
      </w:r>
      <w:r>
        <w:rPr>
          <w:rFonts w:ascii="Times" w:hAnsi="Times"/>
          <w:sz w:val="28"/>
          <w:szCs w:val="28"/>
          <w:lang w:val="en-US"/>
        </w:rPr>
        <w:t xml:space="preserve"> </w:t>
      </w:r>
      <w:r w:rsidRPr="00D37DE0">
        <w:rPr>
          <w:rFonts w:ascii="Times" w:hAnsi="Times"/>
          <w:sz w:val="28"/>
          <w:szCs w:val="28"/>
          <w:lang w:val="en-US"/>
        </w:rPr>
        <w:t xml:space="preserve">clinical </w:t>
      </w:r>
      <w:r>
        <w:rPr>
          <w:rFonts w:ascii="Times" w:hAnsi="Times"/>
          <w:sz w:val="28"/>
          <w:szCs w:val="28"/>
          <w:lang w:val="en-US"/>
        </w:rPr>
        <w:t>surveillance</w:t>
      </w:r>
      <w:r w:rsidRPr="00D37DE0">
        <w:rPr>
          <w:rFonts w:ascii="Times" w:hAnsi="Times"/>
          <w:sz w:val="28"/>
          <w:szCs w:val="28"/>
          <w:lang w:val="en-US"/>
        </w:rPr>
        <w:t>.</w:t>
      </w:r>
      <w:bookmarkEnd w:id="9"/>
      <w:bookmarkEnd w:id="10"/>
      <w:r>
        <w:rPr>
          <w:rFonts w:ascii="Times" w:hAnsi="Times"/>
          <w:sz w:val="28"/>
          <w:szCs w:val="28"/>
          <w:lang w:val="en-US"/>
        </w:rPr>
        <w:t xml:space="preserve"> </w:t>
      </w:r>
      <w:bookmarkStart w:id="19" w:name="OLE_LINK3"/>
      <w:bookmarkStart w:id="20" w:name="OLE_LINK5"/>
      <w:bookmarkEnd w:id="11"/>
      <w:bookmarkEnd w:id="12"/>
      <w:r>
        <w:rPr>
          <w:rFonts w:ascii="Times" w:hAnsi="Times"/>
          <w:sz w:val="28"/>
          <w:szCs w:val="28"/>
          <w:lang w:val="en-US"/>
        </w:rPr>
        <w:t>W</w:t>
      </w:r>
      <w:r w:rsidR="00D50D61">
        <w:rPr>
          <w:rFonts w:ascii="Times" w:hAnsi="Times"/>
          <w:sz w:val="28"/>
          <w:szCs w:val="28"/>
          <w:lang w:val="en-US"/>
        </w:rPr>
        <w:t>astewater g</w:t>
      </w:r>
      <w:r w:rsidR="00353B5B" w:rsidRPr="00D37DE0">
        <w:rPr>
          <w:rFonts w:ascii="Times" w:hAnsi="Times"/>
          <w:sz w:val="28"/>
          <w:szCs w:val="28"/>
          <w:lang w:val="en-US"/>
        </w:rPr>
        <w:t>enomic sequencing</w:t>
      </w:r>
      <w:r w:rsidR="002E776A">
        <w:rPr>
          <w:rFonts w:ascii="Times" w:hAnsi="Times"/>
          <w:sz w:val="28"/>
          <w:szCs w:val="28"/>
          <w:lang w:val="en-US"/>
        </w:rPr>
        <w:t xml:space="preserve"> </w:t>
      </w:r>
      <w:r w:rsidR="002E776A">
        <w:rPr>
          <w:rFonts w:ascii="Times" w:hAnsi="Times" w:hint="eastAsia"/>
          <w:sz w:val="28"/>
          <w:szCs w:val="28"/>
          <w:lang w:val="en-US"/>
        </w:rPr>
        <w:t>could</w:t>
      </w:r>
      <w:r w:rsidR="00353B5B">
        <w:rPr>
          <w:rFonts w:ascii="Times" w:hAnsi="Times" w:hint="eastAsia"/>
          <w:sz w:val="28"/>
          <w:szCs w:val="28"/>
          <w:lang w:val="en-US"/>
        </w:rPr>
        <w:t xml:space="preserve"> </w:t>
      </w:r>
      <w:r w:rsidR="00353B5B">
        <w:rPr>
          <w:rFonts w:ascii="Times" w:hAnsi="Times"/>
          <w:sz w:val="28"/>
          <w:szCs w:val="28"/>
          <w:lang w:val="en-US"/>
        </w:rPr>
        <w:t xml:space="preserve">provide valuable information </w:t>
      </w:r>
      <w:r w:rsidR="00F453EE">
        <w:rPr>
          <w:rFonts w:ascii="Times" w:hAnsi="Times"/>
          <w:sz w:val="28"/>
          <w:szCs w:val="28"/>
          <w:lang w:val="en-US"/>
        </w:rPr>
        <w:t>on</w:t>
      </w:r>
      <w:r w:rsidR="00353B5B">
        <w:rPr>
          <w:rFonts w:ascii="Times" w:hAnsi="Times"/>
          <w:sz w:val="28"/>
          <w:szCs w:val="28"/>
          <w:lang w:val="en-US"/>
        </w:rPr>
        <w:t xml:space="preserve"> </w:t>
      </w:r>
      <w:r w:rsidR="00A65AFC">
        <w:rPr>
          <w:rFonts w:ascii="Times" w:hAnsi="Times"/>
          <w:sz w:val="28"/>
          <w:szCs w:val="28"/>
          <w:lang w:val="en-US"/>
        </w:rPr>
        <w:t xml:space="preserve">the </w:t>
      </w:r>
      <w:r w:rsidR="00353B5B">
        <w:rPr>
          <w:rFonts w:ascii="Times" w:hAnsi="Times"/>
          <w:sz w:val="28"/>
          <w:szCs w:val="28"/>
          <w:lang w:val="en-US"/>
        </w:rPr>
        <w:t xml:space="preserve">genomic </w:t>
      </w:r>
      <w:r w:rsidR="00353B5B" w:rsidRPr="00D37DE0">
        <w:rPr>
          <w:rFonts w:ascii="Times" w:hAnsi="Times"/>
          <w:sz w:val="28"/>
          <w:szCs w:val="28"/>
          <w:lang w:val="en-US"/>
        </w:rPr>
        <w:t>diversity</w:t>
      </w:r>
      <w:r w:rsidR="00353B5B">
        <w:rPr>
          <w:rFonts w:ascii="Times" w:hAnsi="Times"/>
          <w:sz w:val="28"/>
          <w:szCs w:val="28"/>
          <w:lang w:val="en-US"/>
        </w:rPr>
        <w:t xml:space="preserve"> of SARS-CoV-2</w:t>
      </w:r>
      <w:r w:rsidR="00353B5B" w:rsidRPr="00D37DE0">
        <w:rPr>
          <w:rFonts w:ascii="Times" w:hAnsi="Times"/>
          <w:sz w:val="28"/>
          <w:szCs w:val="28"/>
          <w:lang w:val="en-US"/>
        </w:rPr>
        <w:t xml:space="preserve"> </w:t>
      </w:r>
      <w:r w:rsidR="00353B5B">
        <w:rPr>
          <w:rFonts w:ascii="Times" w:hAnsi="Times"/>
          <w:sz w:val="28"/>
          <w:szCs w:val="28"/>
          <w:lang w:val="en-US"/>
        </w:rPr>
        <w:t xml:space="preserve">in </w:t>
      </w:r>
      <w:r w:rsidR="00ED3F1B">
        <w:rPr>
          <w:rFonts w:ascii="Times" w:hAnsi="Times"/>
          <w:sz w:val="28"/>
          <w:szCs w:val="28"/>
          <w:lang w:val="en-US"/>
        </w:rPr>
        <w:t xml:space="preserve">the </w:t>
      </w:r>
      <w:r w:rsidR="00353B5B">
        <w:rPr>
          <w:rFonts w:ascii="Times" w:hAnsi="Times"/>
          <w:sz w:val="28"/>
          <w:szCs w:val="28"/>
          <w:lang w:val="en-US"/>
        </w:rPr>
        <w:t>surveyed population</w:t>
      </w:r>
      <w:r w:rsidR="00353B5B" w:rsidRPr="00D37DE0">
        <w:rPr>
          <w:rFonts w:ascii="Times" w:hAnsi="Times"/>
          <w:sz w:val="28"/>
          <w:szCs w:val="28"/>
          <w:lang w:val="en-US"/>
        </w:rPr>
        <w:t xml:space="preserve">. However, </w:t>
      </w:r>
      <w:r w:rsidR="00353B5B">
        <w:rPr>
          <w:rFonts w:ascii="Times" w:hAnsi="Times"/>
          <w:sz w:val="28"/>
          <w:szCs w:val="28"/>
          <w:lang w:val="en-US"/>
        </w:rPr>
        <w:t>reliable</w:t>
      </w:r>
      <w:r w:rsidR="00353B5B" w:rsidRPr="00D37DE0">
        <w:rPr>
          <w:rFonts w:ascii="Times" w:hAnsi="Times"/>
          <w:sz w:val="28"/>
          <w:szCs w:val="28"/>
          <w:lang w:val="en-US"/>
        </w:rPr>
        <w:t xml:space="preserve"> detection and quantification of variants or mutations remain challenging.</w:t>
      </w:r>
      <w:bookmarkEnd w:id="19"/>
      <w:bookmarkEnd w:id="20"/>
      <w:r w:rsidR="00353B5B" w:rsidRPr="00D37DE0">
        <w:rPr>
          <w:rFonts w:ascii="Times" w:hAnsi="Times"/>
          <w:sz w:val="28"/>
          <w:szCs w:val="28"/>
          <w:lang w:val="en-US"/>
        </w:rPr>
        <w:t xml:space="preserve"> </w:t>
      </w:r>
      <w:r w:rsidR="00353B5B">
        <w:rPr>
          <w:rFonts w:ascii="Times" w:hAnsi="Times"/>
          <w:sz w:val="28"/>
          <w:szCs w:val="28"/>
          <w:lang w:val="en-US"/>
        </w:rPr>
        <w:t>I</w:t>
      </w:r>
      <w:r w:rsidR="00353B5B" w:rsidRPr="00D37DE0">
        <w:rPr>
          <w:rFonts w:ascii="Times" w:hAnsi="Times"/>
          <w:sz w:val="28"/>
          <w:szCs w:val="28"/>
          <w:lang w:val="en-US"/>
        </w:rPr>
        <w:t xml:space="preserve">n this study, </w:t>
      </w:r>
      <w:r w:rsidR="00353B5B">
        <w:rPr>
          <w:rFonts w:ascii="Times" w:hAnsi="Times"/>
          <w:sz w:val="28"/>
          <w:szCs w:val="28"/>
          <w:lang w:val="en-US"/>
        </w:rPr>
        <w:t xml:space="preserve">we used </w:t>
      </w:r>
      <w:bookmarkStart w:id="21" w:name="OLE_LINK299"/>
      <w:bookmarkStart w:id="22" w:name="OLE_LINK300"/>
      <w:r w:rsidR="00353B5B" w:rsidRPr="003375CB">
        <w:rPr>
          <w:rFonts w:ascii="Times" w:hAnsi="Times"/>
          <w:color w:val="000000" w:themeColor="text1"/>
          <w:sz w:val="28"/>
          <w:szCs w:val="28"/>
          <w:lang w:val="en-US"/>
        </w:rPr>
        <w:t xml:space="preserve">mock wastewater samples </w:t>
      </w:r>
      <w:bookmarkEnd w:id="21"/>
      <w:bookmarkEnd w:id="22"/>
      <w:r w:rsidR="00353B5B">
        <w:rPr>
          <w:rFonts w:ascii="Times" w:hAnsi="Times"/>
          <w:sz w:val="28"/>
          <w:szCs w:val="28"/>
          <w:lang w:val="en-US"/>
        </w:rPr>
        <w:t xml:space="preserve">created </w:t>
      </w:r>
      <w:r w:rsidR="00353B5B" w:rsidRPr="00D37DE0">
        <w:rPr>
          <w:rFonts w:ascii="Times" w:hAnsi="Times"/>
          <w:sz w:val="28"/>
          <w:szCs w:val="28"/>
          <w:lang w:val="en-US"/>
        </w:rPr>
        <w:t xml:space="preserve">by spiking </w:t>
      </w:r>
      <w:r w:rsidR="00353B5B">
        <w:rPr>
          <w:rFonts w:ascii="Times" w:hAnsi="Times"/>
          <w:sz w:val="28"/>
          <w:szCs w:val="28"/>
          <w:lang w:val="en-US"/>
        </w:rPr>
        <w:t xml:space="preserve">SARS-CoV-2 variant </w:t>
      </w:r>
      <w:r w:rsidR="00353B5B" w:rsidRPr="00D37DE0">
        <w:rPr>
          <w:rFonts w:ascii="Times" w:hAnsi="Times"/>
          <w:sz w:val="28"/>
          <w:szCs w:val="28"/>
          <w:lang w:val="en-US"/>
        </w:rPr>
        <w:t>standard RNA into wastewater RNA</w:t>
      </w:r>
      <w:r w:rsidR="00353B5B">
        <w:rPr>
          <w:rFonts w:ascii="Times" w:hAnsi="Times"/>
          <w:sz w:val="28"/>
          <w:szCs w:val="28"/>
          <w:lang w:val="en-US"/>
        </w:rPr>
        <w:t xml:space="preserve"> to </w:t>
      </w:r>
      <w:r w:rsidR="00353B5B" w:rsidRPr="00D37DE0">
        <w:rPr>
          <w:rFonts w:ascii="Times" w:hAnsi="Times"/>
          <w:sz w:val="28"/>
          <w:szCs w:val="28"/>
          <w:lang w:val="en-US"/>
        </w:rPr>
        <w:t xml:space="preserve">evaluate the impacts of </w:t>
      </w:r>
      <w:bookmarkStart w:id="23" w:name="OLE_LINK325"/>
      <w:bookmarkStart w:id="24" w:name="OLE_LINK326"/>
      <w:bookmarkStart w:id="25" w:name="OLE_LINK230"/>
      <w:r w:rsidR="00353B5B" w:rsidRPr="00D37DE0">
        <w:rPr>
          <w:rFonts w:ascii="Times" w:hAnsi="Times"/>
          <w:sz w:val="28"/>
          <w:szCs w:val="28"/>
          <w:lang w:val="en-US"/>
        </w:rPr>
        <w:t xml:space="preserve">sequencing </w:t>
      </w:r>
      <w:bookmarkStart w:id="26" w:name="OLE_LINK330"/>
      <w:bookmarkStart w:id="27" w:name="OLE_LINK331"/>
      <w:bookmarkStart w:id="28" w:name="OLE_LINK332"/>
      <w:bookmarkEnd w:id="23"/>
      <w:bookmarkEnd w:id="24"/>
      <w:r w:rsidR="00A65AFC">
        <w:rPr>
          <w:rFonts w:ascii="Times" w:hAnsi="Times" w:hint="eastAsia"/>
          <w:sz w:val="28"/>
          <w:szCs w:val="28"/>
          <w:lang w:val="en-US"/>
        </w:rPr>
        <w:t>throughput</w:t>
      </w:r>
      <w:bookmarkEnd w:id="25"/>
      <w:r w:rsidR="00353B5B" w:rsidRPr="00D37DE0">
        <w:rPr>
          <w:rFonts w:ascii="Times" w:hAnsi="Times"/>
          <w:sz w:val="28"/>
          <w:szCs w:val="28"/>
          <w:lang w:val="en-US"/>
        </w:rPr>
        <w:t xml:space="preserve"> </w:t>
      </w:r>
      <w:bookmarkEnd w:id="26"/>
      <w:bookmarkEnd w:id="27"/>
      <w:bookmarkEnd w:id="28"/>
      <w:r w:rsidR="00353B5B" w:rsidRPr="00D37DE0">
        <w:rPr>
          <w:rFonts w:ascii="Times" w:hAnsi="Times"/>
          <w:sz w:val="28"/>
          <w:szCs w:val="28"/>
          <w:lang w:val="en-US"/>
        </w:rPr>
        <w:t xml:space="preserve">on </w:t>
      </w:r>
      <w:r w:rsidR="00353B5B">
        <w:rPr>
          <w:rFonts w:ascii="Times" w:hAnsi="Times"/>
          <w:sz w:val="28"/>
          <w:szCs w:val="28"/>
          <w:lang w:val="en-US"/>
        </w:rPr>
        <w:t xml:space="preserve">various aspects such as </w:t>
      </w:r>
      <w:r w:rsidR="00353B5B" w:rsidRPr="00D37DE0">
        <w:rPr>
          <w:rFonts w:ascii="Times" w:hAnsi="Times"/>
          <w:sz w:val="28"/>
          <w:szCs w:val="28"/>
          <w:lang w:val="en-US"/>
        </w:rPr>
        <w:t xml:space="preserve">genome coverage, mutation detection, and </w:t>
      </w:r>
      <w:r w:rsidR="00353B5B">
        <w:rPr>
          <w:rFonts w:ascii="Times" w:hAnsi="Times"/>
          <w:sz w:val="28"/>
          <w:szCs w:val="28"/>
          <w:lang w:val="en-US"/>
        </w:rPr>
        <w:t xml:space="preserve">SARS-CoV-2 </w:t>
      </w:r>
      <w:bookmarkStart w:id="29" w:name="OLE_LINK297"/>
      <w:bookmarkStart w:id="30" w:name="OLE_LINK298"/>
      <w:r w:rsidR="00353B5B">
        <w:rPr>
          <w:rFonts w:ascii="Times" w:hAnsi="Times"/>
          <w:sz w:val="28"/>
          <w:szCs w:val="28"/>
          <w:lang w:val="en-US"/>
        </w:rPr>
        <w:t xml:space="preserve">variant </w:t>
      </w:r>
      <w:r w:rsidR="00577A7D">
        <w:rPr>
          <w:rFonts w:ascii="Times" w:hAnsi="Times" w:hint="eastAsia"/>
          <w:sz w:val="28"/>
          <w:szCs w:val="28"/>
          <w:lang w:val="en-US"/>
        </w:rPr>
        <w:t>deconvolution</w:t>
      </w:r>
      <w:bookmarkEnd w:id="29"/>
      <w:bookmarkEnd w:id="30"/>
      <w:r w:rsidR="00353B5B" w:rsidRPr="00D37DE0">
        <w:rPr>
          <w:rFonts w:ascii="Times" w:hAnsi="Times"/>
          <w:sz w:val="28"/>
          <w:szCs w:val="28"/>
          <w:lang w:val="en-US"/>
        </w:rPr>
        <w:t xml:space="preserve">. </w:t>
      </w:r>
      <w:r w:rsidR="00353B5B">
        <w:rPr>
          <w:rFonts w:ascii="Times" w:hAnsi="Times"/>
          <w:sz w:val="28"/>
          <w:szCs w:val="28"/>
          <w:lang w:val="en-US"/>
        </w:rPr>
        <w:t xml:space="preserve">We found that wastewater datasets with sequencing </w:t>
      </w:r>
      <w:bookmarkStart w:id="31" w:name="OLE_LINK333"/>
      <w:bookmarkStart w:id="32" w:name="OLE_LINK334"/>
      <w:r w:rsidR="00BD1824">
        <w:rPr>
          <w:rFonts w:ascii="Times" w:hAnsi="Times" w:hint="eastAsia"/>
          <w:sz w:val="28"/>
          <w:szCs w:val="28"/>
          <w:lang w:val="en-US"/>
        </w:rPr>
        <w:t>throughput</w:t>
      </w:r>
      <w:bookmarkEnd w:id="31"/>
      <w:bookmarkEnd w:id="32"/>
      <w:r w:rsidR="00353B5B">
        <w:rPr>
          <w:rFonts w:ascii="Times" w:hAnsi="Times" w:hint="eastAsia"/>
          <w:sz w:val="28"/>
          <w:szCs w:val="28"/>
          <w:lang w:val="en-US"/>
        </w:rPr>
        <w:t xml:space="preserve"> </w:t>
      </w:r>
      <w:r w:rsidR="00353B5B">
        <w:rPr>
          <w:rFonts w:ascii="Times" w:hAnsi="Times"/>
          <w:sz w:val="28"/>
          <w:szCs w:val="28"/>
          <w:lang w:val="en-US"/>
        </w:rPr>
        <w:t xml:space="preserve">greater than </w:t>
      </w:r>
      <w:r w:rsidR="00353B5B" w:rsidRPr="00D37DE0">
        <w:rPr>
          <w:rFonts w:ascii="Times" w:hAnsi="Times"/>
          <w:sz w:val="28"/>
          <w:szCs w:val="28"/>
          <w:lang w:val="en-US"/>
        </w:rPr>
        <w:t>0.5 Gb yield</w:t>
      </w:r>
      <w:r w:rsidR="00353B5B">
        <w:rPr>
          <w:rFonts w:ascii="Times" w:hAnsi="Times"/>
          <w:sz w:val="28"/>
          <w:szCs w:val="28"/>
          <w:lang w:val="en-US"/>
        </w:rPr>
        <w:t>ed</w:t>
      </w:r>
      <w:r w:rsidR="00353B5B" w:rsidRPr="00D37DE0">
        <w:rPr>
          <w:rFonts w:ascii="Times" w:hAnsi="Times"/>
          <w:sz w:val="28"/>
          <w:szCs w:val="28"/>
          <w:lang w:val="en-US"/>
        </w:rPr>
        <w:t xml:space="preserve"> </w:t>
      </w:r>
      <w:r w:rsidR="00ED3F1B">
        <w:rPr>
          <w:rFonts w:ascii="Times" w:hAnsi="Times"/>
          <w:sz w:val="28"/>
          <w:szCs w:val="28"/>
          <w:lang w:val="en-US"/>
        </w:rPr>
        <w:t>reliable</w:t>
      </w:r>
      <w:r w:rsidR="00ED3F1B" w:rsidRPr="00D37DE0">
        <w:rPr>
          <w:rFonts w:ascii="Times" w:hAnsi="Times"/>
          <w:sz w:val="28"/>
          <w:szCs w:val="28"/>
          <w:lang w:val="en-US"/>
        </w:rPr>
        <w:t xml:space="preserve"> </w:t>
      </w:r>
      <w:r w:rsidR="00353B5B" w:rsidRPr="00D37DE0">
        <w:rPr>
          <w:rFonts w:ascii="Times" w:hAnsi="Times"/>
          <w:sz w:val="28"/>
          <w:szCs w:val="28"/>
          <w:lang w:val="en-US"/>
        </w:rPr>
        <w:t xml:space="preserve">results </w:t>
      </w:r>
      <w:r w:rsidR="00353B5B">
        <w:rPr>
          <w:rFonts w:ascii="Times" w:hAnsi="Times"/>
          <w:sz w:val="28"/>
          <w:szCs w:val="28"/>
          <w:lang w:val="en-US"/>
        </w:rPr>
        <w:t>in</w:t>
      </w:r>
      <w:r w:rsidR="00353B5B" w:rsidRPr="00D37DE0">
        <w:rPr>
          <w:rFonts w:ascii="Times" w:hAnsi="Times"/>
          <w:sz w:val="28"/>
          <w:szCs w:val="28"/>
          <w:lang w:val="en-US"/>
        </w:rPr>
        <w:t xml:space="preserve"> genomic analysis. </w:t>
      </w:r>
      <w:r w:rsidR="00F453EE">
        <w:rPr>
          <w:rFonts w:ascii="Times" w:hAnsi="Times"/>
          <w:sz w:val="28"/>
          <w:szCs w:val="28"/>
          <w:lang w:val="en-US"/>
        </w:rPr>
        <w:t>In addition</w:t>
      </w:r>
      <w:r w:rsidR="00353B5B" w:rsidRPr="00D37DE0">
        <w:rPr>
          <w:rFonts w:ascii="Times" w:hAnsi="Times"/>
          <w:sz w:val="28"/>
          <w:szCs w:val="28"/>
          <w:lang w:val="en-US"/>
        </w:rPr>
        <w:t>, using</w:t>
      </w:r>
      <w:r w:rsidR="00353B5B">
        <w:rPr>
          <w:rFonts w:ascii="Times" w:hAnsi="Times"/>
          <w:sz w:val="28"/>
          <w:szCs w:val="28"/>
          <w:lang w:val="en-US"/>
        </w:rPr>
        <w:t xml:space="preserve"> </w:t>
      </w:r>
      <w:bookmarkStart w:id="33" w:name="OLE_LINK301"/>
      <w:bookmarkStart w:id="34" w:name="OLE_LINK302"/>
      <w:r w:rsidR="00353B5B" w:rsidRPr="00A92A0D">
        <w:rPr>
          <w:rFonts w:ascii="Times" w:hAnsi="Times"/>
          <w:i/>
          <w:iCs/>
          <w:sz w:val="28"/>
          <w:szCs w:val="28"/>
          <w:lang w:val="en-US"/>
        </w:rPr>
        <w:t>in silico</w:t>
      </w:r>
      <w:r w:rsidR="00353B5B">
        <w:rPr>
          <w:rFonts w:ascii="Times" w:hAnsi="Times"/>
          <w:sz w:val="28"/>
          <w:szCs w:val="28"/>
          <w:lang w:val="en-US"/>
        </w:rPr>
        <w:t xml:space="preserve"> </w:t>
      </w:r>
      <w:r w:rsidR="00353B5B" w:rsidRPr="00D37DE0">
        <w:rPr>
          <w:rFonts w:ascii="Times" w:hAnsi="Times"/>
          <w:sz w:val="28"/>
          <w:szCs w:val="28"/>
          <w:lang w:val="en-US"/>
        </w:rPr>
        <w:t xml:space="preserve">mock </w:t>
      </w:r>
      <w:r w:rsidR="00353B5B">
        <w:rPr>
          <w:rFonts w:ascii="Times" w:hAnsi="Times"/>
          <w:sz w:val="28"/>
          <w:szCs w:val="28"/>
          <w:lang w:val="en-US"/>
        </w:rPr>
        <w:t>datasets</w:t>
      </w:r>
      <w:r w:rsidR="00353B5B" w:rsidRPr="00D37DE0">
        <w:rPr>
          <w:rFonts w:ascii="Times" w:hAnsi="Times"/>
          <w:sz w:val="28"/>
          <w:szCs w:val="28"/>
          <w:lang w:val="en-US"/>
        </w:rPr>
        <w:t xml:space="preserve">, we </w:t>
      </w:r>
      <w:r w:rsidR="00ED3F1B">
        <w:rPr>
          <w:rFonts w:ascii="Times" w:hAnsi="Times"/>
          <w:sz w:val="28"/>
          <w:szCs w:val="28"/>
          <w:lang w:val="en-US"/>
        </w:rPr>
        <w:t>evaluated</w:t>
      </w:r>
      <w:r w:rsidR="00ED3F1B" w:rsidRPr="00D37DE0">
        <w:rPr>
          <w:rFonts w:ascii="Times" w:hAnsi="Times"/>
          <w:sz w:val="28"/>
          <w:szCs w:val="28"/>
          <w:lang w:val="en-US"/>
        </w:rPr>
        <w:t xml:space="preserve"> </w:t>
      </w:r>
      <w:r w:rsidR="00353B5B" w:rsidRPr="00D37DE0">
        <w:rPr>
          <w:rFonts w:ascii="Times" w:hAnsi="Times"/>
          <w:sz w:val="28"/>
          <w:szCs w:val="28"/>
          <w:lang w:val="en-US"/>
        </w:rPr>
        <w:t xml:space="preserve">the </w:t>
      </w:r>
      <w:r w:rsidR="00B40762">
        <w:rPr>
          <w:rFonts w:ascii="Times" w:hAnsi="Times"/>
          <w:sz w:val="28"/>
          <w:szCs w:val="28"/>
          <w:lang w:val="en-US"/>
        </w:rPr>
        <w:t>performance</w:t>
      </w:r>
      <w:r w:rsidR="00ED3F1B">
        <w:rPr>
          <w:rFonts w:ascii="Times" w:hAnsi="Times"/>
          <w:sz w:val="28"/>
          <w:szCs w:val="28"/>
          <w:lang w:val="en-US"/>
        </w:rPr>
        <w:t xml:space="preserve"> </w:t>
      </w:r>
      <w:r w:rsidR="00353B5B" w:rsidRPr="00D37DE0">
        <w:rPr>
          <w:rFonts w:ascii="Times" w:hAnsi="Times"/>
          <w:sz w:val="28"/>
          <w:szCs w:val="28"/>
          <w:lang w:val="en-US"/>
        </w:rPr>
        <w:t xml:space="preserve">of the </w:t>
      </w:r>
      <w:r w:rsidR="00353B5B">
        <w:rPr>
          <w:rFonts w:ascii="Times" w:hAnsi="Times"/>
          <w:sz w:val="28"/>
          <w:szCs w:val="28"/>
          <w:lang w:val="en-US"/>
        </w:rPr>
        <w:t xml:space="preserve">adopted </w:t>
      </w:r>
      <w:r w:rsidR="00353B5B" w:rsidRPr="00D37DE0">
        <w:rPr>
          <w:rFonts w:ascii="Times" w:hAnsi="Times"/>
          <w:sz w:val="28"/>
          <w:szCs w:val="28"/>
          <w:lang w:val="en-US"/>
        </w:rPr>
        <w:t>pipeline for variant</w:t>
      </w:r>
      <w:r w:rsidR="006032E3">
        <w:rPr>
          <w:rFonts w:ascii="Times" w:hAnsi="Times"/>
          <w:sz w:val="28"/>
          <w:szCs w:val="28"/>
          <w:lang w:val="en-US"/>
        </w:rPr>
        <w:t xml:space="preserve"> </w:t>
      </w:r>
      <w:bookmarkStart w:id="35" w:name="OLE_LINK13"/>
      <w:r w:rsidR="006032E3">
        <w:rPr>
          <w:rFonts w:ascii="Times" w:hAnsi="Times"/>
          <w:sz w:val="28"/>
          <w:szCs w:val="28"/>
          <w:lang w:val="en-US"/>
        </w:rPr>
        <w:t>deconvolution</w:t>
      </w:r>
      <w:bookmarkEnd w:id="35"/>
      <w:r w:rsidR="00353B5B" w:rsidRPr="00D37DE0">
        <w:rPr>
          <w:rFonts w:ascii="Times" w:hAnsi="Times"/>
          <w:sz w:val="28"/>
          <w:szCs w:val="28"/>
          <w:lang w:val="en-US"/>
        </w:rPr>
        <w:t xml:space="preserve">. </w:t>
      </w:r>
      <w:bookmarkEnd w:id="33"/>
      <w:bookmarkEnd w:id="34"/>
      <w:r w:rsidR="00353B5B">
        <w:rPr>
          <w:rFonts w:ascii="Times" w:hAnsi="Times"/>
          <w:sz w:val="28"/>
          <w:szCs w:val="28"/>
          <w:lang w:val="en-US"/>
        </w:rPr>
        <w:t>By</w:t>
      </w:r>
      <w:r w:rsidR="00353B5B" w:rsidRPr="00D37DE0">
        <w:rPr>
          <w:rFonts w:ascii="Times" w:hAnsi="Times"/>
          <w:sz w:val="28"/>
          <w:szCs w:val="28"/>
          <w:lang w:val="en-US"/>
        </w:rPr>
        <w:t xml:space="preserve"> sequencing 86 </w:t>
      </w:r>
      <w:r w:rsidR="00353B5B" w:rsidRPr="006D7F29">
        <w:rPr>
          <w:rFonts w:ascii="Times" w:hAnsi="Times"/>
          <w:color w:val="000000" w:themeColor="text1"/>
          <w:sz w:val="28"/>
          <w:szCs w:val="28"/>
          <w:lang w:val="en-US"/>
        </w:rPr>
        <w:t xml:space="preserve">wastewater samples </w:t>
      </w:r>
      <w:r w:rsidR="00353B5B">
        <w:rPr>
          <w:rFonts w:ascii="Times" w:hAnsi="Times"/>
          <w:sz w:val="28"/>
          <w:szCs w:val="28"/>
          <w:lang w:val="en-US"/>
        </w:rPr>
        <w:t xml:space="preserve">covering more than 6 million people </w:t>
      </w:r>
      <w:r w:rsidR="00353B5B" w:rsidRPr="00D37DE0">
        <w:rPr>
          <w:rFonts w:ascii="Times" w:hAnsi="Times"/>
          <w:sz w:val="28"/>
          <w:szCs w:val="28"/>
          <w:lang w:val="en-US"/>
        </w:rPr>
        <w:t xml:space="preserve">over </w:t>
      </w:r>
      <w:r w:rsidR="00353B5B">
        <w:rPr>
          <w:rFonts w:ascii="Times" w:hAnsi="Times"/>
          <w:sz w:val="28"/>
          <w:szCs w:val="28"/>
          <w:lang w:val="en-US"/>
        </w:rPr>
        <w:t xml:space="preserve">a period of </w:t>
      </w:r>
      <w:r w:rsidR="00353B5B" w:rsidRPr="00D37DE0">
        <w:rPr>
          <w:rFonts w:ascii="Times" w:hAnsi="Times"/>
          <w:sz w:val="28"/>
          <w:szCs w:val="28"/>
          <w:lang w:val="en-US"/>
        </w:rPr>
        <w:t xml:space="preserve">7 months, we </w:t>
      </w:r>
      <w:r w:rsidR="009D61DC">
        <w:rPr>
          <w:rFonts w:ascii="Times" w:hAnsi="Times"/>
          <w:sz w:val="28"/>
          <w:szCs w:val="28"/>
          <w:lang w:val="en-US"/>
        </w:rPr>
        <w:t xml:space="preserve">presented </w:t>
      </w:r>
      <w:r w:rsidR="00353B5B">
        <w:rPr>
          <w:rFonts w:ascii="Times" w:hAnsi="Times"/>
          <w:sz w:val="28"/>
          <w:szCs w:val="28"/>
          <w:lang w:val="en-US"/>
        </w:rPr>
        <w:t>two use cases of wastewater genomic sequencing for surveying</w:t>
      </w:r>
      <w:r w:rsidR="00353B5B" w:rsidRPr="00D37DE0">
        <w:rPr>
          <w:rFonts w:ascii="Times" w:hAnsi="Times"/>
          <w:sz w:val="28"/>
          <w:szCs w:val="28"/>
          <w:lang w:val="en-US"/>
        </w:rPr>
        <w:t xml:space="preserve"> </w:t>
      </w:r>
      <w:r w:rsidR="00353B5B">
        <w:rPr>
          <w:rFonts w:ascii="Times" w:hAnsi="Times"/>
          <w:sz w:val="28"/>
          <w:szCs w:val="28"/>
          <w:lang w:val="en-US"/>
        </w:rPr>
        <w:t xml:space="preserve">COVID-19 </w:t>
      </w:r>
      <w:r w:rsidR="00353B5B" w:rsidRPr="00D37DE0">
        <w:rPr>
          <w:rFonts w:ascii="Times" w:hAnsi="Times"/>
          <w:sz w:val="28"/>
          <w:szCs w:val="28"/>
          <w:lang w:val="en-US"/>
        </w:rPr>
        <w:t>in Hong Kong</w:t>
      </w:r>
      <w:r w:rsidR="009725D1">
        <w:rPr>
          <w:rFonts w:ascii="Times" w:hAnsi="Times"/>
          <w:sz w:val="28"/>
          <w:szCs w:val="28"/>
          <w:lang w:val="en-US"/>
        </w:rPr>
        <w:t xml:space="preserve"> in WBE applications</w:t>
      </w:r>
      <w:r w:rsidR="00353B5B">
        <w:rPr>
          <w:rFonts w:ascii="Times" w:hAnsi="Times"/>
          <w:sz w:val="28"/>
          <w:szCs w:val="28"/>
          <w:lang w:val="en-US"/>
        </w:rPr>
        <w:t xml:space="preserve">, </w:t>
      </w:r>
      <w:bookmarkStart w:id="36" w:name="OLE_LINK168"/>
      <w:bookmarkStart w:id="37" w:name="OLE_LINK169"/>
      <w:r w:rsidR="00353B5B">
        <w:rPr>
          <w:rFonts w:ascii="Times" w:hAnsi="Times"/>
          <w:sz w:val="28"/>
          <w:szCs w:val="28"/>
          <w:lang w:val="en-US"/>
        </w:rPr>
        <w:t>including</w:t>
      </w:r>
      <w:r w:rsidR="00353B5B" w:rsidRPr="00D37DE0">
        <w:rPr>
          <w:rFonts w:ascii="Times" w:hAnsi="Times"/>
          <w:sz w:val="28"/>
          <w:szCs w:val="28"/>
          <w:lang w:val="en-US"/>
        </w:rPr>
        <w:t xml:space="preserve"> the </w:t>
      </w:r>
      <w:bookmarkStart w:id="38" w:name="OLE_LINK180"/>
      <w:bookmarkStart w:id="39" w:name="OLE_LINK181"/>
      <w:r w:rsidR="00353B5B">
        <w:rPr>
          <w:rFonts w:ascii="Times" w:hAnsi="Times"/>
          <w:sz w:val="28"/>
          <w:szCs w:val="28"/>
          <w:lang w:val="en-US"/>
        </w:rPr>
        <w:t>replacement</w:t>
      </w:r>
      <w:r w:rsidR="00353B5B" w:rsidRPr="00D37DE0">
        <w:rPr>
          <w:rFonts w:ascii="Times" w:hAnsi="Times"/>
          <w:sz w:val="28"/>
          <w:szCs w:val="28"/>
          <w:lang w:val="en-US"/>
        </w:rPr>
        <w:t xml:space="preserve"> of Delta variants by Omicron variants</w:t>
      </w:r>
      <w:bookmarkEnd w:id="38"/>
      <w:bookmarkEnd w:id="39"/>
      <w:r w:rsidR="00353B5B" w:rsidRPr="00D37DE0">
        <w:rPr>
          <w:rFonts w:ascii="Times" w:hAnsi="Times"/>
          <w:sz w:val="28"/>
          <w:szCs w:val="28"/>
          <w:lang w:val="en-US"/>
        </w:rPr>
        <w:t xml:space="preserve">, and the </w:t>
      </w:r>
      <w:bookmarkStart w:id="40" w:name="OLE_LINK313"/>
      <w:bookmarkStart w:id="41" w:name="OLE_LINK314"/>
      <w:r w:rsidR="00353B5B" w:rsidRPr="00D37DE0">
        <w:rPr>
          <w:rFonts w:ascii="Times" w:hAnsi="Times"/>
          <w:sz w:val="28"/>
          <w:szCs w:val="28"/>
          <w:lang w:val="en-US"/>
        </w:rPr>
        <w:t xml:space="preserve">prevalence </w:t>
      </w:r>
      <w:r w:rsidR="00353B5B">
        <w:rPr>
          <w:rFonts w:ascii="Times" w:hAnsi="Times"/>
          <w:sz w:val="28"/>
          <w:szCs w:val="28"/>
          <w:lang w:val="en-US"/>
        </w:rPr>
        <w:t xml:space="preserve">and development trends </w:t>
      </w:r>
      <w:r w:rsidR="00353B5B" w:rsidRPr="00D37DE0">
        <w:rPr>
          <w:rFonts w:ascii="Times" w:hAnsi="Times"/>
          <w:sz w:val="28"/>
          <w:szCs w:val="28"/>
          <w:lang w:val="en-US"/>
        </w:rPr>
        <w:t xml:space="preserve">of three Omicron sublineages. </w:t>
      </w:r>
      <w:bookmarkEnd w:id="36"/>
      <w:bookmarkEnd w:id="37"/>
      <w:r w:rsidR="00353B5B">
        <w:rPr>
          <w:rFonts w:ascii="Times" w:hAnsi="Times"/>
          <w:sz w:val="28"/>
          <w:szCs w:val="28"/>
          <w:lang w:val="en-US"/>
        </w:rPr>
        <w:t>I</w:t>
      </w:r>
      <w:r w:rsidR="009D61DC">
        <w:rPr>
          <w:rFonts w:ascii="Times" w:hAnsi="Times"/>
          <w:sz w:val="28"/>
          <w:szCs w:val="28"/>
          <w:lang w:val="en-US"/>
        </w:rPr>
        <w:t>mportantly</w:t>
      </w:r>
      <w:r w:rsidR="00353B5B">
        <w:rPr>
          <w:rFonts w:ascii="Times" w:hAnsi="Times"/>
          <w:sz w:val="28"/>
          <w:szCs w:val="28"/>
          <w:lang w:val="en-US"/>
        </w:rPr>
        <w:t xml:space="preserve">, </w:t>
      </w:r>
      <w:r w:rsidR="00D955E4">
        <w:rPr>
          <w:rFonts w:ascii="Times" w:hAnsi="Times"/>
          <w:sz w:val="28"/>
          <w:szCs w:val="28"/>
          <w:lang w:val="en-US"/>
        </w:rPr>
        <w:t xml:space="preserve">the </w:t>
      </w:r>
      <w:r w:rsidR="00353B5B">
        <w:rPr>
          <w:rFonts w:ascii="Times" w:hAnsi="Times"/>
          <w:sz w:val="28"/>
          <w:szCs w:val="28"/>
          <w:lang w:val="en-US"/>
        </w:rPr>
        <w:t>w</w:t>
      </w:r>
      <w:r w:rsidR="00353B5B" w:rsidRPr="00D37DE0">
        <w:rPr>
          <w:rFonts w:ascii="Times" w:hAnsi="Times"/>
          <w:sz w:val="28"/>
          <w:szCs w:val="28"/>
          <w:lang w:val="en-US"/>
        </w:rPr>
        <w:t xml:space="preserve">astewater </w:t>
      </w:r>
      <w:r w:rsidR="00353B5B">
        <w:rPr>
          <w:rFonts w:ascii="Times" w:hAnsi="Times"/>
          <w:sz w:val="28"/>
          <w:szCs w:val="28"/>
          <w:lang w:val="en-US"/>
        </w:rPr>
        <w:t xml:space="preserve">genomic </w:t>
      </w:r>
      <w:r w:rsidR="00353B5B" w:rsidRPr="00D37DE0">
        <w:rPr>
          <w:rFonts w:ascii="Times" w:hAnsi="Times"/>
          <w:sz w:val="28"/>
          <w:szCs w:val="28"/>
          <w:lang w:val="en-US"/>
        </w:rPr>
        <w:t xml:space="preserve">sequencing data </w:t>
      </w:r>
      <w:r w:rsidR="00353B5B">
        <w:rPr>
          <w:rFonts w:ascii="Times" w:hAnsi="Times"/>
          <w:sz w:val="28"/>
          <w:szCs w:val="28"/>
          <w:lang w:val="en-US"/>
        </w:rPr>
        <w:t xml:space="preserve">were able to </w:t>
      </w:r>
      <w:r w:rsidR="00353B5B" w:rsidRPr="00D37DE0">
        <w:rPr>
          <w:rFonts w:ascii="Times" w:hAnsi="Times"/>
          <w:sz w:val="28"/>
          <w:szCs w:val="28"/>
          <w:lang w:val="en-US"/>
        </w:rPr>
        <w:t xml:space="preserve">reveal the </w:t>
      </w:r>
      <w:r w:rsidR="00353B5B">
        <w:rPr>
          <w:rFonts w:ascii="Times" w:hAnsi="Times"/>
          <w:sz w:val="28"/>
          <w:szCs w:val="28"/>
          <w:lang w:val="en-US"/>
        </w:rPr>
        <w:t>variant</w:t>
      </w:r>
      <w:r w:rsidR="00353B5B" w:rsidRPr="00D37DE0">
        <w:rPr>
          <w:rFonts w:ascii="Times" w:hAnsi="Times"/>
          <w:sz w:val="28"/>
          <w:szCs w:val="28"/>
          <w:lang w:val="en-US"/>
        </w:rPr>
        <w:t xml:space="preserve"> trends 16</w:t>
      </w:r>
      <w:r w:rsidR="00353B5B">
        <w:rPr>
          <w:rFonts w:ascii="Times" w:hAnsi="Times"/>
          <w:sz w:val="28"/>
          <w:szCs w:val="28"/>
          <w:lang w:val="en-US"/>
        </w:rPr>
        <w:t xml:space="preserve"> days</w:t>
      </w:r>
      <w:r w:rsidR="00353B5B" w:rsidRPr="00D37DE0">
        <w:rPr>
          <w:rFonts w:ascii="Times" w:hAnsi="Times"/>
          <w:sz w:val="28"/>
          <w:szCs w:val="28"/>
          <w:lang w:val="en-US"/>
        </w:rPr>
        <w:t xml:space="preserve"> before </w:t>
      </w:r>
      <w:r w:rsidR="00353B5B">
        <w:rPr>
          <w:rFonts w:ascii="Times" w:hAnsi="Times"/>
          <w:sz w:val="28"/>
          <w:szCs w:val="28"/>
          <w:lang w:val="en-US"/>
        </w:rPr>
        <w:t xml:space="preserve">the </w:t>
      </w:r>
      <w:r w:rsidR="00353B5B" w:rsidRPr="00D37DE0">
        <w:rPr>
          <w:rFonts w:ascii="Times" w:hAnsi="Times"/>
          <w:sz w:val="28"/>
          <w:szCs w:val="28"/>
          <w:lang w:val="en-US"/>
        </w:rPr>
        <w:t>clinical data</w:t>
      </w:r>
      <w:r w:rsidR="00353B5B">
        <w:rPr>
          <w:rFonts w:ascii="Times" w:hAnsi="Times"/>
          <w:sz w:val="28"/>
          <w:szCs w:val="28"/>
          <w:lang w:val="en-US"/>
        </w:rPr>
        <w:t xml:space="preserve"> did</w:t>
      </w:r>
      <w:r w:rsidR="00353B5B" w:rsidRPr="00D37DE0">
        <w:rPr>
          <w:rFonts w:ascii="Times" w:hAnsi="Times"/>
          <w:sz w:val="28"/>
          <w:szCs w:val="28"/>
          <w:lang w:val="en-US"/>
        </w:rPr>
        <w:t>.</w:t>
      </w:r>
      <w:bookmarkEnd w:id="40"/>
      <w:bookmarkEnd w:id="41"/>
      <w:r w:rsidR="00353B5B" w:rsidRPr="00D37DE0">
        <w:rPr>
          <w:rFonts w:ascii="Times" w:hAnsi="Times"/>
          <w:sz w:val="28"/>
          <w:szCs w:val="28"/>
          <w:lang w:val="en-US"/>
        </w:rPr>
        <w:t xml:space="preserve"> </w:t>
      </w:r>
      <w:bookmarkStart w:id="42" w:name="OLE_LINK315"/>
      <w:bookmarkStart w:id="43" w:name="OLE_LINK316"/>
      <w:r w:rsidR="00353B5B" w:rsidRPr="00D37DE0">
        <w:rPr>
          <w:rFonts w:ascii="Times" w:hAnsi="Times"/>
          <w:sz w:val="28"/>
          <w:szCs w:val="28"/>
          <w:lang w:val="en-US"/>
        </w:rPr>
        <w:t xml:space="preserve">By investigating mutations </w:t>
      </w:r>
      <w:r w:rsidR="009D61DC">
        <w:rPr>
          <w:rFonts w:ascii="Times" w:hAnsi="Times"/>
          <w:sz w:val="28"/>
          <w:szCs w:val="28"/>
          <w:lang w:val="en-US"/>
        </w:rPr>
        <w:t xml:space="preserve">of </w:t>
      </w:r>
      <w:r w:rsidR="00353B5B" w:rsidRPr="00D37DE0">
        <w:rPr>
          <w:rFonts w:ascii="Times" w:hAnsi="Times"/>
          <w:sz w:val="28"/>
          <w:szCs w:val="28"/>
          <w:lang w:val="en-US"/>
        </w:rPr>
        <w:t xml:space="preserve">the </w:t>
      </w:r>
      <w:r w:rsidR="00F453EE">
        <w:rPr>
          <w:rFonts w:ascii="Times" w:hAnsi="Times"/>
          <w:sz w:val="28"/>
          <w:szCs w:val="28"/>
          <w:lang w:val="en-US"/>
        </w:rPr>
        <w:t>s</w:t>
      </w:r>
      <w:r w:rsidR="00353B5B" w:rsidRPr="00D37DE0">
        <w:rPr>
          <w:rFonts w:ascii="Times" w:hAnsi="Times"/>
          <w:sz w:val="28"/>
          <w:szCs w:val="28"/>
          <w:lang w:val="en-US"/>
        </w:rPr>
        <w:t xml:space="preserve">pike (S) gene of the SARS-CoV-2 virus, we </w:t>
      </w:r>
      <w:r w:rsidR="00353B5B">
        <w:rPr>
          <w:rFonts w:ascii="Times" w:hAnsi="Times"/>
          <w:sz w:val="28"/>
          <w:szCs w:val="28"/>
          <w:lang w:val="en-US"/>
        </w:rPr>
        <w:t xml:space="preserve">also </w:t>
      </w:r>
      <w:r w:rsidR="00353B5B" w:rsidRPr="00D37DE0">
        <w:rPr>
          <w:rFonts w:ascii="Times" w:hAnsi="Times"/>
          <w:sz w:val="28"/>
          <w:szCs w:val="28"/>
          <w:lang w:val="en-US"/>
        </w:rPr>
        <w:t>showed the potential of wastewater</w:t>
      </w:r>
      <w:r w:rsidR="00353B5B">
        <w:rPr>
          <w:rFonts w:ascii="Times" w:hAnsi="Times"/>
          <w:sz w:val="28"/>
          <w:szCs w:val="28"/>
          <w:lang w:val="en-US"/>
        </w:rPr>
        <w:t xml:space="preserve"> genomic</w:t>
      </w:r>
      <w:r w:rsidR="00353B5B" w:rsidRPr="00D37DE0">
        <w:rPr>
          <w:rFonts w:ascii="Times" w:hAnsi="Times"/>
          <w:sz w:val="28"/>
          <w:szCs w:val="28"/>
          <w:lang w:val="en-US"/>
        </w:rPr>
        <w:t xml:space="preserve"> </w:t>
      </w:r>
      <w:r w:rsidR="009725D1">
        <w:rPr>
          <w:rFonts w:ascii="Times" w:hAnsi="Times"/>
          <w:sz w:val="28"/>
          <w:szCs w:val="28"/>
          <w:lang w:val="en-US"/>
        </w:rPr>
        <w:t>sequencing</w:t>
      </w:r>
      <w:r w:rsidR="00353B5B" w:rsidRPr="00D37DE0">
        <w:rPr>
          <w:rFonts w:ascii="Times" w:hAnsi="Times"/>
          <w:sz w:val="28"/>
          <w:szCs w:val="28"/>
          <w:lang w:val="en-US"/>
        </w:rPr>
        <w:t xml:space="preserve"> in </w:t>
      </w:r>
      <w:r w:rsidR="00353B5B">
        <w:rPr>
          <w:rFonts w:ascii="Times" w:hAnsi="Times"/>
          <w:sz w:val="28"/>
          <w:szCs w:val="28"/>
          <w:lang w:val="en-US"/>
        </w:rPr>
        <w:t>identifying</w:t>
      </w:r>
      <w:r w:rsidR="00353B5B" w:rsidRPr="00D37DE0">
        <w:rPr>
          <w:rFonts w:ascii="Times" w:hAnsi="Times"/>
          <w:sz w:val="28"/>
          <w:szCs w:val="28"/>
          <w:lang w:val="en-US"/>
        </w:rPr>
        <w:t xml:space="preserve"> novel mutations and </w:t>
      </w:r>
      <w:r w:rsidR="00353B5B">
        <w:rPr>
          <w:rFonts w:ascii="Times" w:hAnsi="Times"/>
          <w:sz w:val="28"/>
          <w:szCs w:val="28"/>
          <w:lang w:val="en-US"/>
        </w:rPr>
        <w:t>unique</w:t>
      </w:r>
      <w:r w:rsidR="00353B5B" w:rsidRPr="00D37DE0">
        <w:rPr>
          <w:rFonts w:ascii="Times" w:hAnsi="Times"/>
          <w:sz w:val="28"/>
          <w:szCs w:val="28"/>
          <w:lang w:val="en-US"/>
        </w:rPr>
        <w:t xml:space="preserve"> </w:t>
      </w:r>
      <w:bookmarkStart w:id="44" w:name="OLE_LINK14"/>
      <w:r w:rsidR="00353B5B" w:rsidRPr="00D37DE0">
        <w:rPr>
          <w:rFonts w:ascii="Times" w:hAnsi="Times"/>
          <w:sz w:val="28"/>
          <w:szCs w:val="28"/>
          <w:lang w:val="en-US"/>
        </w:rPr>
        <w:t>alleles</w:t>
      </w:r>
      <w:bookmarkEnd w:id="44"/>
      <w:r w:rsidR="00353B5B" w:rsidRPr="00D37DE0">
        <w:rPr>
          <w:rFonts w:ascii="Times" w:hAnsi="Times"/>
          <w:sz w:val="28"/>
          <w:szCs w:val="28"/>
          <w:lang w:val="en-US"/>
        </w:rPr>
        <w:t xml:space="preserve">. </w:t>
      </w:r>
      <w:bookmarkEnd w:id="42"/>
      <w:bookmarkEnd w:id="43"/>
      <w:r w:rsidR="00F453EE">
        <w:rPr>
          <w:rFonts w:ascii="Times" w:hAnsi="Times"/>
          <w:sz w:val="28"/>
          <w:szCs w:val="28"/>
          <w:lang w:val="en-US"/>
        </w:rPr>
        <w:t>Overall</w:t>
      </w:r>
      <w:r w:rsidR="00353B5B" w:rsidRPr="00D37DE0">
        <w:rPr>
          <w:rFonts w:ascii="Times" w:hAnsi="Times"/>
          <w:sz w:val="28"/>
          <w:szCs w:val="28"/>
          <w:lang w:val="en-US"/>
        </w:rPr>
        <w:t xml:space="preserve">, </w:t>
      </w:r>
      <w:bookmarkStart w:id="45" w:name="OLE_LINK16"/>
      <w:r w:rsidR="00353B5B">
        <w:rPr>
          <w:rFonts w:ascii="Times" w:hAnsi="Times"/>
          <w:sz w:val="28"/>
          <w:szCs w:val="28"/>
          <w:lang w:val="en-US"/>
        </w:rPr>
        <w:t>our</w:t>
      </w:r>
      <w:r w:rsidR="00353B5B" w:rsidRPr="00D37DE0">
        <w:rPr>
          <w:rFonts w:ascii="Times" w:hAnsi="Times"/>
          <w:sz w:val="28"/>
          <w:szCs w:val="28"/>
          <w:lang w:val="en-US"/>
        </w:rPr>
        <w:t xml:space="preserve"> </w:t>
      </w:r>
      <w:bookmarkStart w:id="46" w:name="OLE_LINK45"/>
      <w:r w:rsidR="00353B5B" w:rsidRPr="00D37DE0">
        <w:rPr>
          <w:rFonts w:ascii="Times" w:hAnsi="Times"/>
          <w:sz w:val="28"/>
          <w:szCs w:val="28"/>
          <w:lang w:val="en-US"/>
        </w:rPr>
        <w:t xml:space="preserve">study </w:t>
      </w:r>
      <w:r w:rsidR="00353B5B">
        <w:rPr>
          <w:rFonts w:ascii="Times" w:hAnsi="Times"/>
          <w:sz w:val="28"/>
          <w:szCs w:val="28"/>
          <w:lang w:val="en-US"/>
        </w:rPr>
        <w:t xml:space="preserve">demonstrated </w:t>
      </w:r>
      <w:r w:rsidR="00353B5B" w:rsidRPr="00D37DE0">
        <w:rPr>
          <w:rFonts w:ascii="Times" w:hAnsi="Times"/>
          <w:sz w:val="28"/>
          <w:szCs w:val="28"/>
          <w:lang w:val="en-US"/>
        </w:rPr>
        <w:t xml:space="preserve">the </w:t>
      </w:r>
      <w:r w:rsidR="00353B5B">
        <w:rPr>
          <w:rFonts w:ascii="Times" w:hAnsi="Times"/>
          <w:sz w:val="28"/>
          <w:szCs w:val="28"/>
          <w:lang w:val="en-US"/>
        </w:rPr>
        <w:t>crucial role</w:t>
      </w:r>
      <w:r w:rsidR="00353B5B" w:rsidRPr="00D37DE0">
        <w:rPr>
          <w:rFonts w:ascii="Times" w:hAnsi="Times"/>
          <w:sz w:val="28"/>
          <w:szCs w:val="28"/>
          <w:lang w:val="en-US"/>
        </w:rPr>
        <w:t xml:space="preserve"> of wastewater genomic surveillance </w:t>
      </w:r>
      <w:r w:rsidR="00353B5B">
        <w:rPr>
          <w:rFonts w:ascii="Times" w:hAnsi="Times"/>
          <w:sz w:val="28"/>
          <w:szCs w:val="28"/>
          <w:lang w:val="en-US"/>
        </w:rPr>
        <w:t>in</w:t>
      </w:r>
      <w:r w:rsidR="00353B5B" w:rsidRPr="00D37DE0">
        <w:rPr>
          <w:rFonts w:ascii="Times" w:hAnsi="Times"/>
          <w:sz w:val="28"/>
          <w:szCs w:val="28"/>
          <w:lang w:val="en-US"/>
        </w:rPr>
        <w:t xml:space="preserve"> provid</w:t>
      </w:r>
      <w:r w:rsidR="00353B5B">
        <w:rPr>
          <w:rFonts w:ascii="Times" w:hAnsi="Times"/>
          <w:sz w:val="28"/>
          <w:szCs w:val="28"/>
          <w:lang w:val="en-US"/>
        </w:rPr>
        <w:t>ing</w:t>
      </w:r>
      <w:r w:rsidR="00353B5B" w:rsidRPr="00D37DE0">
        <w:rPr>
          <w:rFonts w:ascii="Times" w:hAnsi="Times"/>
          <w:sz w:val="28"/>
          <w:szCs w:val="28"/>
          <w:lang w:val="en-US"/>
        </w:rPr>
        <w:t xml:space="preserve"> valuable </w:t>
      </w:r>
      <w:r w:rsidR="00353B5B">
        <w:rPr>
          <w:rFonts w:ascii="Times" w:hAnsi="Times"/>
          <w:sz w:val="28"/>
          <w:szCs w:val="28"/>
          <w:lang w:val="en-US"/>
        </w:rPr>
        <w:t>insights</w:t>
      </w:r>
      <w:r w:rsidR="00353B5B" w:rsidRPr="00D37DE0">
        <w:rPr>
          <w:rFonts w:ascii="Times" w:hAnsi="Times"/>
          <w:sz w:val="28"/>
          <w:szCs w:val="28"/>
          <w:lang w:val="en-US"/>
        </w:rPr>
        <w:t xml:space="preserve"> in</w:t>
      </w:r>
      <w:r w:rsidR="00353B5B">
        <w:rPr>
          <w:rFonts w:ascii="Times" w:hAnsi="Times"/>
          <w:sz w:val="28"/>
          <w:szCs w:val="28"/>
          <w:lang w:val="en-US"/>
        </w:rPr>
        <w:t xml:space="preserve">to the emergence and </w:t>
      </w:r>
      <w:r w:rsidR="00353B5B" w:rsidRPr="00D37DE0">
        <w:rPr>
          <w:rFonts w:ascii="Times" w:hAnsi="Times"/>
          <w:sz w:val="28"/>
          <w:szCs w:val="28"/>
          <w:lang w:val="en-US"/>
        </w:rPr>
        <w:t xml:space="preserve">monitoring </w:t>
      </w:r>
      <w:r w:rsidR="00353B5B">
        <w:rPr>
          <w:rFonts w:ascii="Times" w:hAnsi="Times"/>
          <w:sz w:val="28"/>
          <w:szCs w:val="28"/>
          <w:lang w:val="en-US"/>
        </w:rPr>
        <w:t xml:space="preserve">of new </w:t>
      </w:r>
      <w:r w:rsidR="00353B5B" w:rsidRPr="00D37DE0">
        <w:rPr>
          <w:rFonts w:ascii="Times" w:hAnsi="Times"/>
          <w:sz w:val="28"/>
          <w:szCs w:val="28"/>
          <w:lang w:val="en-US"/>
        </w:rPr>
        <w:t>SARS-CoV-2 variants</w:t>
      </w:r>
      <w:bookmarkStart w:id="47" w:name="OLE_LINK85"/>
      <w:r w:rsidR="00F453EE">
        <w:rPr>
          <w:rFonts w:ascii="Times" w:hAnsi="Times"/>
          <w:sz w:val="28"/>
          <w:szCs w:val="28"/>
          <w:lang w:val="en-US"/>
        </w:rPr>
        <w:t xml:space="preserve"> </w:t>
      </w:r>
      <w:r w:rsidR="00872A9F">
        <w:rPr>
          <w:rFonts w:ascii="Times" w:hAnsi="Times"/>
          <w:sz w:val="28"/>
          <w:szCs w:val="28"/>
          <w:lang w:val="en-US"/>
        </w:rPr>
        <w:t>and la</w:t>
      </w:r>
      <w:r w:rsidR="00BF7A34">
        <w:rPr>
          <w:rFonts w:ascii="Times" w:hAnsi="Times"/>
          <w:sz w:val="28"/>
          <w:szCs w:val="28"/>
          <w:lang w:val="en-US"/>
        </w:rPr>
        <w:t>id</w:t>
      </w:r>
      <w:r w:rsidR="00872A9F">
        <w:rPr>
          <w:rFonts w:ascii="Times" w:hAnsi="Times"/>
          <w:sz w:val="28"/>
          <w:szCs w:val="28"/>
          <w:lang w:val="en-US"/>
        </w:rPr>
        <w:t xml:space="preserve"> </w:t>
      </w:r>
      <w:r w:rsidR="00872A9F" w:rsidRPr="00987714">
        <w:rPr>
          <w:rFonts w:ascii="Times" w:hAnsi="Times"/>
          <w:sz w:val="28"/>
          <w:szCs w:val="28"/>
          <w:lang w:val="en-US"/>
        </w:rPr>
        <w:t xml:space="preserve">a solid foundation for the development of genomic analysis methodologies for </w:t>
      </w:r>
      <w:r w:rsidR="00872A9F">
        <w:rPr>
          <w:rFonts w:ascii="Times" w:hAnsi="Times" w:hint="eastAsia"/>
          <w:sz w:val="28"/>
          <w:szCs w:val="28"/>
          <w:lang w:val="en-US"/>
        </w:rPr>
        <w:t>WBE</w:t>
      </w:r>
      <w:r w:rsidR="00872A9F" w:rsidRPr="00987714">
        <w:rPr>
          <w:rFonts w:ascii="Times" w:hAnsi="Times"/>
          <w:sz w:val="28"/>
          <w:szCs w:val="28"/>
          <w:lang w:val="en-US"/>
        </w:rPr>
        <w:t xml:space="preserve"> of </w:t>
      </w:r>
      <w:r w:rsidR="00872A9F">
        <w:rPr>
          <w:rFonts w:ascii="Times" w:hAnsi="Times"/>
          <w:sz w:val="28"/>
          <w:szCs w:val="28"/>
          <w:lang w:val="en-US"/>
        </w:rPr>
        <w:t xml:space="preserve">other </w:t>
      </w:r>
      <w:r w:rsidR="00872A9F" w:rsidRPr="00987714">
        <w:rPr>
          <w:rFonts w:ascii="Times" w:hAnsi="Times"/>
          <w:sz w:val="28"/>
          <w:szCs w:val="28"/>
          <w:lang w:val="en-US"/>
        </w:rPr>
        <w:t xml:space="preserve">novel emerging viruses in the </w:t>
      </w:r>
      <w:r w:rsidR="00872A9F">
        <w:rPr>
          <w:rFonts w:ascii="Times" w:hAnsi="Times"/>
          <w:sz w:val="28"/>
          <w:szCs w:val="28"/>
          <w:lang w:val="en-US"/>
        </w:rPr>
        <w:t>futur</w:t>
      </w:r>
      <w:r w:rsidR="000B030C">
        <w:rPr>
          <w:rFonts w:ascii="Times" w:hAnsi="Times"/>
          <w:sz w:val="28"/>
          <w:szCs w:val="28"/>
          <w:lang w:val="en-US"/>
        </w:rPr>
        <w:t>e</w:t>
      </w:r>
      <w:r w:rsidR="00353B5B" w:rsidRPr="00D37DE0">
        <w:rPr>
          <w:rFonts w:ascii="Times" w:hAnsi="Times"/>
          <w:sz w:val="28"/>
          <w:szCs w:val="28"/>
          <w:lang w:val="en-US"/>
        </w:rPr>
        <w:t>.</w:t>
      </w:r>
      <w:bookmarkEnd w:id="13"/>
      <w:bookmarkEnd w:id="45"/>
      <w:bookmarkEnd w:id="46"/>
    </w:p>
    <w:bookmarkEnd w:id="14"/>
    <w:bookmarkEnd w:id="15"/>
    <w:bookmarkEnd w:id="47"/>
    <w:p w14:paraId="04095ED7" w14:textId="77777777" w:rsidR="00353B5B" w:rsidRDefault="00353B5B" w:rsidP="00620DDB">
      <w:pPr>
        <w:spacing w:line="360" w:lineRule="auto"/>
        <w:jc w:val="both"/>
        <w:rPr>
          <w:rFonts w:ascii="Times" w:hAnsi="Times"/>
          <w:sz w:val="28"/>
          <w:szCs w:val="28"/>
          <w:lang w:val="en-US"/>
        </w:rPr>
      </w:pPr>
    </w:p>
    <w:bookmarkEnd w:id="16"/>
    <w:bookmarkEnd w:id="17"/>
    <w:bookmarkEnd w:id="18"/>
    <w:p w14:paraId="4DC03E3F" w14:textId="675C934E" w:rsidR="00351C1B" w:rsidRPr="00D37DE0" w:rsidRDefault="00351C1B" w:rsidP="00620DDB">
      <w:pPr>
        <w:spacing w:line="360" w:lineRule="auto"/>
        <w:jc w:val="both"/>
        <w:rPr>
          <w:rFonts w:ascii="Times" w:hAnsi="Times"/>
          <w:b/>
          <w:bCs/>
          <w:sz w:val="28"/>
          <w:szCs w:val="28"/>
          <w:lang w:val="en-US"/>
        </w:rPr>
      </w:pPr>
      <w:r w:rsidRPr="00D37DE0">
        <w:rPr>
          <w:rFonts w:ascii="Times" w:hAnsi="Times"/>
          <w:b/>
          <w:bCs/>
          <w:sz w:val="28"/>
          <w:szCs w:val="28"/>
          <w:lang w:val="en-US"/>
        </w:rPr>
        <w:t>Keywords</w:t>
      </w:r>
    </w:p>
    <w:p w14:paraId="1309B983" w14:textId="070D29D4" w:rsidR="000D50F7" w:rsidRDefault="00D50915" w:rsidP="00620DDB">
      <w:pPr>
        <w:spacing w:line="360" w:lineRule="auto"/>
        <w:jc w:val="both"/>
        <w:rPr>
          <w:rFonts w:ascii="Times" w:hAnsi="Times"/>
          <w:sz w:val="28"/>
          <w:szCs w:val="28"/>
          <w:lang w:val="en-US"/>
        </w:rPr>
      </w:pPr>
      <w:bookmarkStart w:id="48" w:name="OLE_LINK339"/>
      <w:bookmarkStart w:id="49" w:name="OLE_LINK340"/>
      <w:bookmarkStart w:id="50" w:name="OLE_LINK115"/>
      <w:r w:rsidRPr="00D37DE0">
        <w:rPr>
          <w:rFonts w:ascii="Times" w:hAnsi="Times"/>
          <w:sz w:val="28"/>
          <w:szCs w:val="28"/>
          <w:lang w:val="en-US"/>
        </w:rPr>
        <w:lastRenderedPageBreak/>
        <w:t>Wastewater</w:t>
      </w:r>
      <w:r w:rsidR="00790448">
        <w:rPr>
          <w:rFonts w:ascii="Times" w:hAnsi="Times"/>
          <w:sz w:val="28"/>
          <w:szCs w:val="28"/>
          <w:lang w:val="en-US"/>
        </w:rPr>
        <w:t>-based epidemiology</w:t>
      </w:r>
      <w:r w:rsidR="002F4C62">
        <w:rPr>
          <w:rFonts w:ascii="Times" w:hAnsi="Times"/>
          <w:sz w:val="28"/>
          <w:szCs w:val="28"/>
          <w:lang w:val="en-US"/>
        </w:rPr>
        <w:t>,</w:t>
      </w:r>
      <w:r w:rsidR="00933E7A">
        <w:rPr>
          <w:rFonts w:ascii="Times" w:hAnsi="Times"/>
          <w:sz w:val="28"/>
          <w:szCs w:val="28"/>
          <w:lang w:val="en-US"/>
        </w:rPr>
        <w:t xml:space="preserve"> </w:t>
      </w:r>
      <w:r w:rsidR="000B030C">
        <w:rPr>
          <w:rFonts w:ascii="Times" w:hAnsi="Times"/>
          <w:sz w:val="28"/>
          <w:szCs w:val="28"/>
          <w:lang w:val="en-US"/>
        </w:rPr>
        <w:t>Wastewater g</w:t>
      </w:r>
      <w:r w:rsidR="00933E7A">
        <w:rPr>
          <w:rFonts w:ascii="Times" w:hAnsi="Times"/>
          <w:sz w:val="28"/>
          <w:szCs w:val="28"/>
          <w:lang w:val="en-US"/>
        </w:rPr>
        <w:t>en</w:t>
      </w:r>
      <w:r w:rsidR="00232626">
        <w:rPr>
          <w:rFonts w:ascii="Times" w:hAnsi="Times"/>
          <w:sz w:val="28"/>
          <w:szCs w:val="28"/>
          <w:lang w:val="en-US"/>
        </w:rPr>
        <w:t>ome sequencing</w:t>
      </w:r>
      <w:r w:rsidRPr="00D37DE0">
        <w:rPr>
          <w:rFonts w:ascii="Times" w:hAnsi="Times"/>
          <w:sz w:val="28"/>
          <w:szCs w:val="28"/>
          <w:lang w:val="en-US"/>
        </w:rPr>
        <w:t>,</w:t>
      </w:r>
      <w:r w:rsidR="004C7749">
        <w:rPr>
          <w:rFonts w:ascii="Times" w:hAnsi="Times"/>
          <w:sz w:val="28"/>
          <w:szCs w:val="28"/>
          <w:lang w:val="en-US"/>
        </w:rPr>
        <w:t xml:space="preserve"> </w:t>
      </w:r>
      <w:r w:rsidR="00BA43B4" w:rsidRPr="00D37DE0">
        <w:rPr>
          <w:rFonts w:ascii="Times" w:hAnsi="Times"/>
          <w:sz w:val="28"/>
          <w:szCs w:val="28"/>
          <w:lang w:val="en-US"/>
        </w:rPr>
        <w:t>SARS-CoV-2</w:t>
      </w:r>
      <w:r w:rsidR="009974C8">
        <w:rPr>
          <w:rFonts w:ascii="Times" w:hAnsi="Times"/>
          <w:sz w:val="28"/>
          <w:szCs w:val="28"/>
          <w:lang w:val="en-US"/>
        </w:rPr>
        <w:t>,</w:t>
      </w:r>
      <w:r w:rsidR="00BD2845" w:rsidRPr="00D37DE0">
        <w:rPr>
          <w:rFonts w:ascii="Times" w:hAnsi="Times"/>
          <w:sz w:val="28"/>
          <w:szCs w:val="28"/>
          <w:lang w:val="en-US"/>
        </w:rPr>
        <w:t xml:space="preserve"> </w:t>
      </w:r>
      <w:r w:rsidR="002F4C62">
        <w:rPr>
          <w:rFonts w:ascii="Times" w:hAnsi="Times"/>
          <w:sz w:val="28"/>
          <w:szCs w:val="28"/>
          <w:lang w:val="en-US"/>
        </w:rPr>
        <w:t>V</w:t>
      </w:r>
      <w:r w:rsidR="00FC7B47">
        <w:rPr>
          <w:rFonts w:ascii="Times" w:hAnsi="Times"/>
          <w:sz w:val="28"/>
          <w:szCs w:val="28"/>
          <w:lang w:val="en-US"/>
        </w:rPr>
        <w:t>ariant</w:t>
      </w:r>
      <w:r w:rsidR="002F4C62">
        <w:rPr>
          <w:rFonts w:ascii="Times" w:hAnsi="Times"/>
          <w:sz w:val="28"/>
          <w:szCs w:val="28"/>
          <w:lang w:val="en-US"/>
        </w:rPr>
        <w:t>,</w:t>
      </w:r>
      <w:r w:rsidR="009974C8">
        <w:rPr>
          <w:rFonts w:ascii="Times" w:hAnsi="Times"/>
          <w:sz w:val="28"/>
          <w:szCs w:val="28"/>
          <w:lang w:val="en-US"/>
        </w:rPr>
        <w:t xml:space="preserve"> </w:t>
      </w:r>
      <w:bookmarkEnd w:id="48"/>
      <w:bookmarkEnd w:id="49"/>
      <w:r w:rsidR="002F4C62">
        <w:rPr>
          <w:rFonts w:ascii="Times" w:hAnsi="Times"/>
          <w:sz w:val="28"/>
          <w:szCs w:val="28"/>
          <w:lang w:val="en-US"/>
        </w:rPr>
        <w:t>Surveillance</w:t>
      </w:r>
      <w:bookmarkEnd w:id="50"/>
      <w:r w:rsidR="000D50F7">
        <w:rPr>
          <w:rFonts w:ascii="Times" w:hAnsi="Times"/>
          <w:sz w:val="28"/>
          <w:szCs w:val="28"/>
          <w:lang w:val="en-US"/>
        </w:rPr>
        <w:br w:type="page"/>
      </w:r>
    </w:p>
    <w:p w14:paraId="20860775" w14:textId="4B0B7F16" w:rsidR="00D61C20" w:rsidRPr="00197BC7" w:rsidRDefault="00D61C20" w:rsidP="00620DDB">
      <w:pPr>
        <w:spacing w:line="360" w:lineRule="auto"/>
        <w:jc w:val="both"/>
        <w:rPr>
          <w:rFonts w:ascii="Times" w:hAnsi="Times"/>
          <w:sz w:val="28"/>
          <w:szCs w:val="28"/>
          <w:lang w:val="en-US"/>
        </w:rPr>
      </w:pPr>
      <w:r w:rsidRPr="00D37DE0">
        <w:rPr>
          <w:rFonts w:ascii="Times" w:hAnsi="Times"/>
          <w:b/>
          <w:bCs/>
          <w:sz w:val="28"/>
          <w:szCs w:val="28"/>
        </w:rPr>
        <w:t>1. Introduction</w:t>
      </w:r>
    </w:p>
    <w:p w14:paraId="3C28563C" w14:textId="3C3D4305" w:rsidR="00D61C20" w:rsidRDefault="00960D11" w:rsidP="00620DDB">
      <w:pPr>
        <w:spacing w:line="360" w:lineRule="auto"/>
        <w:jc w:val="both"/>
        <w:rPr>
          <w:rFonts w:ascii="Times" w:hAnsi="Times"/>
          <w:sz w:val="28"/>
          <w:szCs w:val="28"/>
          <w:lang w:val="en-US"/>
        </w:rPr>
      </w:pPr>
      <w:bookmarkStart w:id="51" w:name="OLE_LINK225"/>
      <w:bookmarkStart w:id="52" w:name="OLE_LINK234"/>
      <w:bookmarkStart w:id="53" w:name="OLE_LINK224"/>
      <w:bookmarkStart w:id="54" w:name="OLE_LINK228"/>
      <w:bookmarkStart w:id="55" w:name="OLE_LINK420"/>
      <w:bookmarkStart w:id="56" w:name="OLE_LINK421"/>
      <w:bookmarkStart w:id="57" w:name="OLE_LINK23"/>
      <w:bookmarkStart w:id="58" w:name="OLE_LINK31"/>
      <w:r w:rsidRPr="00C92784">
        <w:rPr>
          <w:rFonts w:ascii="Times" w:hAnsi="Times"/>
          <w:sz w:val="28"/>
          <w:szCs w:val="28"/>
          <w:lang w:val="en-US"/>
        </w:rPr>
        <w:t>The advancement of</w:t>
      </w:r>
      <w:r w:rsidRPr="00D37DE0">
        <w:rPr>
          <w:rFonts w:ascii="Times" w:hAnsi="Times"/>
          <w:sz w:val="28"/>
          <w:szCs w:val="28"/>
          <w:lang w:val="en-US"/>
        </w:rPr>
        <w:t xml:space="preserve"> sequencing technologies </w:t>
      </w:r>
      <w:r>
        <w:rPr>
          <w:rFonts w:ascii="Times" w:hAnsi="Times"/>
          <w:sz w:val="28"/>
          <w:szCs w:val="28"/>
          <w:lang w:val="en-US"/>
        </w:rPr>
        <w:t>has</w:t>
      </w:r>
      <w:r w:rsidRPr="00D37DE0">
        <w:rPr>
          <w:rFonts w:ascii="Times" w:hAnsi="Times"/>
          <w:sz w:val="28"/>
          <w:szCs w:val="28"/>
          <w:lang w:val="en-US"/>
        </w:rPr>
        <w:t xml:space="preserve"> facilitated high-resolution genomic surveillance of SARS-CoV-2</w:t>
      </w:r>
      <w:r>
        <w:rPr>
          <w:rFonts w:ascii="Times" w:hAnsi="Times"/>
          <w:sz w:val="28"/>
          <w:szCs w:val="28"/>
          <w:lang w:val="en-US"/>
        </w:rPr>
        <w:t xml:space="preserve"> </w:t>
      </w:r>
      <w:bookmarkStart w:id="59" w:name="OLE_LINK226"/>
      <w:r>
        <w:rPr>
          <w:rFonts w:ascii="Times" w:hAnsi="Times"/>
          <w:sz w:val="28"/>
          <w:szCs w:val="28"/>
          <w:lang w:val="en-US"/>
        </w:rPr>
        <w:t>amid</w:t>
      </w:r>
      <w:r w:rsidRPr="0022413C">
        <w:rPr>
          <w:rFonts w:ascii="Times" w:hAnsi="Times"/>
          <w:sz w:val="28"/>
          <w:szCs w:val="28"/>
          <w:lang w:val="en-US"/>
        </w:rPr>
        <w:t xml:space="preserve"> </w:t>
      </w:r>
      <w:bookmarkEnd w:id="59"/>
      <w:r w:rsidRPr="0022413C">
        <w:rPr>
          <w:rFonts w:ascii="Times" w:hAnsi="Times"/>
          <w:sz w:val="28"/>
          <w:szCs w:val="28"/>
          <w:lang w:val="en-US"/>
        </w:rPr>
        <w:t>the COVID-19 pandemic.</w:t>
      </w:r>
      <w:r>
        <w:rPr>
          <w:rFonts w:ascii="Times" w:hAnsi="Times"/>
          <w:sz w:val="28"/>
          <w:szCs w:val="28"/>
          <w:lang w:val="en-US"/>
        </w:rPr>
        <w:t xml:space="preserve"> </w:t>
      </w:r>
      <w:bookmarkStart w:id="60" w:name="OLE_LINK44"/>
      <w:bookmarkEnd w:id="51"/>
      <w:r w:rsidRPr="008E6EB8">
        <w:rPr>
          <w:rFonts w:ascii="Times" w:hAnsi="Times"/>
          <w:sz w:val="28"/>
          <w:szCs w:val="28"/>
          <w:lang w:val="en-US"/>
        </w:rPr>
        <w:t xml:space="preserve">As SARS-CoV-2 progresses </w:t>
      </w:r>
      <w:bookmarkStart w:id="61" w:name="OLE_LINK412"/>
      <w:r w:rsidRPr="008E6EB8">
        <w:rPr>
          <w:rFonts w:ascii="Times" w:hAnsi="Times"/>
          <w:sz w:val="28"/>
          <w:szCs w:val="28"/>
          <w:lang w:val="en-US"/>
        </w:rPr>
        <w:t>towards</w:t>
      </w:r>
      <w:bookmarkEnd w:id="61"/>
      <w:r w:rsidRPr="008E6EB8">
        <w:rPr>
          <w:rFonts w:ascii="Times" w:hAnsi="Times"/>
          <w:sz w:val="28"/>
          <w:szCs w:val="28"/>
          <w:lang w:val="en-US"/>
        </w:rPr>
        <w:t xml:space="preserve"> endemic</w:t>
      </w:r>
      <w:r>
        <w:rPr>
          <w:rFonts w:ascii="Times" w:hAnsi="Times" w:hint="eastAsia"/>
          <w:sz w:val="28"/>
          <w:szCs w:val="28"/>
          <w:lang w:val="en-US"/>
        </w:rPr>
        <w:t>ity</w:t>
      </w:r>
      <w:bookmarkEnd w:id="60"/>
      <w:r w:rsidRPr="008E6EB8">
        <w:rPr>
          <w:rFonts w:ascii="Times" w:hAnsi="Times"/>
          <w:sz w:val="28"/>
          <w:szCs w:val="28"/>
          <w:lang w:val="en-US"/>
        </w:rPr>
        <w:t>, its continuous evolution generates a multitude of novel lineages</w:t>
      </w:r>
      <w:r>
        <w:rPr>
          <w:rFonts w:ascii="Times" w:hAnsi="Times"/>
          <w:sz w:val="28"/>
          <w:szCs w:val="28"/>
          <w:lang w:val="en-US"/>
        </w:rPr>
        <w:t xml:space="preserve"> </w:t>
      </w:r>
      <w:r w:rsidRPr="00D37DE0">
        <w:rPr>
          <w:rFonts w:ascii="Times" w:hAnsi="Times"/>
          <w:sz w:val="28"/>
          <w:szCs w:val="28"/>
          <w:lang w:val="en-US"/>
        </w:rPr>
        <w:fldChar w:fldCharType="begin"/>
      </w:r>
      <w:r>
        <w:rPr>
          <w:rFonts w:ascii="Times" w:hAnsi="Times"/>
          <w:sz w:val="28"/>
          <w:szCs w:val="28"/>
          <w:lang w:val="en-US"/>
        </w:rPr>
        <w:instrText xml:space="preserve"> ADDIN EN.CITE &lt;EndNote&gt;&lt;Cite&gt;&lt;Author&gt;Gangavarapu&lt;/Author&gt;&lt;Year&gt;2023&lt;/Year&gt;&lt;RecNum&gt;1030&lt;/RecNum&gt;&lt;DisplayText&gt;(Gangavarapu et al., 2023)&lt;/DisplayText&gt;&lt;record&gt;&lt;rec-number&gt;1030&lt;/rec-number&gt;&lt;foreign-keys&gt;&lt;key app="EN" db-id="v2xfaetdq05recev2xz5drrssf0ff9xaz2s9" timestamp="1683514957"&gt;1030&lt;/key&gt;&lt;/foreign-keys&gt;&lt;ref-type name="Journal Article"&gt;17&lt;/ref-type&gt;&lt;contributors&gt;&lt;authors&gt;&lt;author&gt;Gangavarapu, Karthik&lt;/author&gt;&lt;author&gt;Latif, Alaa Abdel&lt;/author&gt;&lt;author&gt;Mullen, Julia L&lt;/author&gt;&lt;author&gt;Alkuzweny, Manar&lt;/author&gt;&lt;author&gt;Hufbauer, Emory&lt;/author&gt;&lt;author&gt;Tsueng, Ginger&lt;/author&gt;&lt;author&gt;Haag, Emily&lt;/author&gt;&lt;author&gt;Zeller, Mark&lt;/author&gt;&lt;author&gt;Aceves, Christine M&lt;/author&gt;&lt;author&gt;Zaiets, Karina&lt;/author&gt;&lt;/authors&gt;&lt;/contributors&gt;&lt;titles&gt;&lt;title&gt;Outbreak. info genomic reports: scalable and dynamic surveillance of SARS-CoV-2 variants and mutations&lt;/title&gt;&lt;secondary-title&gt;Nature Methods&lt;/secondary-title&gt;&lt;/titles&gt;&lt;pages&gt;1-11&lt;/pages&gt;&lt;dates&gt;&lt;year&gt;2023&lt;/year&gt;&lt;/dates&gt;&lt;isbn&gt;1548-7091&lt;/isbn&gt;&lt;urls&gt;&lt;/urls&gt;&lt;/record&gt;&lt;/Cite&gt;&lt;/EndNote&gt;</w:instrText>
      </w:r>
      <w:r w:rsidRPr="00D37DE0">
        <w:rPr>
          <w:rFonts w:ascii="Times" w:hAnsi="Times"/>
          <w:sz w:val="28"/>
          <w:szCs w:val="28"/>
          <w:lang w:val="en-US"/>
        </w:rPr>
        <w:fldChar w:fldCharType="separate"/>
      </w:r>
      <w:r>
        <w:rPr>
          <w:rFonts w:ascii="Times" w:hAnsi="Times"/>
          <w:noProof/>
          <w:sz w:val="28"/>
          <w:szCs w:val="28"/>
          <w:lang w:val="en-US"/>
        </w:rPr>
        <w:t>(Gangavarapu et al., 2023)</w:t>
      </w:r>
      <w:r w:rsidRPr="00D37DE0">
        <w:rPr>
          <w:rFonts w:ascii="Times" w:hAnsi="Times"/>
          <w:sz w:val="28"/>
          <w:szCs w:val="28"/>
          <w:lang w:val="en-US"/>
        </w:rPr>
        <w:fldChar w:fldCharType="end"/>
      </w:r>
      <w:r>
        <w:rPr>
          <w:rFonts w:ascii="Times" w:hAnsi="Times"/>
          <w:sz w:val="28"/>
          <w:szCs w:val="28"/>
          <w:lang w:val="en-US"/>
        </w:rPr>
        <w:t>, with</w:t>
      </w:r>
      <w:r w:rsidRPr="008E6EB8">
        <w:rPr>
          <w:rFonts w:ascii="Times" w:hAnsi="Times"/>
          <w:sz w:val="28"/>
          <w:szCs w:val="28"/>
          <w:lang w:val="en-US"/>
        </w:rPr>
        <w:t xml:space="preserve"> </w:t>
      </w:r>
      <w:r>
        <w:rPr>
          <w:rFonts w:ascii="Times" w:hAnsi="Times"/>
          <w:sz w:val="28"/>
          <w:szCs w:val="28"/>
          <w:lang w:val="en-US"/>
        </w:rPr>
        <w:t>v</w:t>
      </w:r>
      <w:r w:rsidRPr="008E6EB8">
        <w:rPr>
          <w:rFonts w:ascii="Times" w:hAnsi="Times"/>
          <w:sz w:val="28"/>
          <w:szCs w:val="28"/>
          <w:lang w:val="en-US"/>
        </w:rPr>
        <w:t xml:space="preserve">ariants of </w:t>
      </w:r>
      <w:r>
        <w:rPr>
          <w:rFonts w:ascii="Times" w:hAnsi="Times"/>
          <w:sz w:val="28"/>
          <w:szCs w:val="28"/>
          <w:lang w:val="en-US"/>
        </w:rPr>
        <w:t>c</w:t>
      </w:r>
      <w:r w:rsidRPr="008E6EB8">
        <w:rPr>
          <w:rFonts w:ascii="Times" w:hAnsi="Times"/>
          <w:sz w:val="28"/>
          <w:szCs w:val="28"/>
          <w:lang w:val="en-US"/>
        </w:rPr>
        <w:t xml:space="preserve">oncern (VOCs) and </w:t>
      </w:r>
      <w:r>
        <w:rPr>
          <w:rFonts w:ascii="Times" w:hAnsi="Times"/>
          <w:sz w:val="28"/>
          <w:szCs w:val="28"/>
          <w:lang w:val="en-US"/>
        </w:rPr>
        <w:t>v</w:t>
      </w:r>
      <w:r w:rsidRPr="008E6EB8">
        <w:rPr>
          <w:rFonts w:ascii="Times" w:hAnsi="Times"/>
          <w:sz w:val="28"/>
          <w:szCs w:val="28"/>
          <w:lang w:val="en-US"/>
        </w:rPr>
        <w:t xml:space="preserve">ariants of </w:t>
      </w:r>
      <w:r>
        <w:rPr>
          <w:rFonts w:ascii="Times" w:hAnsi="Times"/>
          <w:sz w:val="28"/>
          <w:szCs w:val="28"/>
          <w:lang w:val="en-US"/>
        </w:rPr>
        <w:t>i</w:t>
      </w:r>
      <w:r w:rsidRPr="008E6EB8">
        <w:rPr>
          <w:rFonts w:ascii="Times" w:hAnsi="Times"/>
          <w:sz w:val="28"/>
          <w:szCs w:val="28"/>
          <w:lang w:val="en-US"/>
        </w:rPr>
        <w:t xml:space="preserve">nterest (VOIs) </w:t>
      </w:r>
      <w:r>
        <w:rPr>
          <w:rFonts w:ascii="Times" w:hAnsi="Times"/>
          <w:sz w:val="28"/>
          <w:szCs w:val="28"/>
          <w:lang w:val="en-US"/>
        </w:rPr>
        <w:t>exhibiting</w:t>
      </w:r>
      <w:r w:rsidRPr="008E6EB8">
        <w:rPr>
          <w:rFonts w:ascii="Times" w:hAnsi="Times"/>
          <w:sz w:val="28"/>
          <w:szCs w:val="28"/>
          <w:lang w:val="en-US"/>
        </w:rPr>
        <w:t xml:space="preserve"> heightened </w:t>
      </w:r>
      <w:r w:rsidRPr="00D37DE0">
        <w:rPr>
          <w:rFonts w:ascii="Times" w:hAnsi="Times"/>
          <w:sz w:val="28"/>
          <w:szCs w:val="28"/>
          <w:lang w:val="en-US"/>
        </w:rPr>
        <w:t>transmissibility and immune evasion</w:t>
      </w:r>
      <w:bookmarkEnd w:id="52"/>
      <w:r>
        <w:rPr>
          <w:rFonts w:ascii="Times" w:hAnsi="Times"/>
          <w:sz w:val="28"/>
          <w:szCs w:val="28"/>
          <w:lang w:val="en-US"/>
        </w:rPr>
        <w:t xml:space="preserve"> </w:t>
      </w:r>
      <w:r w:rsidR="009C2084">
        <w:rPr>
          <w:rFonts w:ascii="Times" w:hAnsi="Times"/>
          <w:sz w:val="28"/>
          <w:szCs w:val="28"/>
          <w:lang w:val="en-US"/>
        </w:rPr>
        <w:t xml:space="preserve">capability </w:t>
      </w:r>
      <w:r w:rsidRPr="00D37DE0">
        <w:rPr>
          <w:rFonts w:ascii="Times" w:hAnsi="Times"/>
          <w:sz w:val="28"/>
          <w:szCs w:val="28"/>
          <w:lang w:val="en-US"/>
        </w:rPr>
        <w:fldChar w:fldCharType="begin">
          <w:fldData xml:space="preserve">PEVuZE5vdGU+PENpdGU+PEF1dGhvcj5IYXJ2ZXk8L0F1dGhvcj48WWVhcj4yMDIxPC9ZZWFyPjxS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</w:fldData>
        </w:fldChar>
      </w:r>
      <w:r>
        <w:rPr>
          <w:rFonts w:ascii="Times" w:hAnsi="Times"/>
          <w:sz w:val="28"/>
          <w:szCs w:val="28"/>
          <w:lang w:val="en-US"/>
        </w:rPr>
        <w:instrText xml:space="preserve"> ADDIN EN.CITE </w:instrText>
      </w:r>
      <w:r>
        <w:rPr>
          <w:rFonts w:ascii="Times" w:hAnsi="Times"/>
          <w:sz w:val="28"/>
          <w:szCs w:val="28"/>
          <w:lang w:val="en-US"/>
        </w:rPr>
        <w:fldChar w:fldCharType="begin">
          <w:fldData xml:space="preserve">PEVuZE5vdGU+PENpdGU+PEF1dGhvcj5IYXJ2ZXk8L0F1dGhvcj48WWVhcj4yMDIxPC9ZZWFyPjxS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</w:fldData>
        </w:fldChar>
      </w:r>
      <w:r>
        <w:rPr>
          <w:rFonts w:ascii="Times" w:hAnsi="Times"/>
          <w:sz w:val="28"/>
          <w:szCs w:val="28"/>
          <w:lang w:val="en-US"/>
        </w:rPr>
        <w:instrText xml:space="preserve"> ADDIN EN.CITE.DATA </w:instrText>
      </w:r>
      <w:r>
        <w:rPr>
          <w:rFonts w:ascii="Times" w:hAnsi="Times"/>
          <w:sz w:val="28"/>
          <w:szCs w:val="28"/>
          <w:lang w:val="en-US"/>
        </w:rPr>
      </w:r>
      <w:r>
        <w:rPr>
          <w:rFonts w:ascii="Times" w:hAnsi="Times"/>
          <w:sz w:val="28"/>
          <w:szCs w:val="28"/>
          <w:lang w:val="en-US"/>
        </w:rPr>
        <w:fldChar w:fldCharType="end"/>
      </w:r>
      <w:r w:rsidRPr="00D37DE0">
        <w:rPr>
          <w:rFonts w:ascii="Times" w:hAnsi="Times"/>
          <w:sz w:val="28"/>
          <w:szCs w:val="28"/>
          <w:lang w:val="en-US"/>
        </w:rPr>
      </w:r>
      <w:r w:rsidRPr="00D37DE0">
        <w:rPr>
          <w:rFonts w:ascii="Times" w:hAnsi="Times"/>
          <w:sz w:val="28"/>
          <w:szCs w:val="28"/>
          <w:lang w:val="en-US"/>
        </w:rPr>
        <w:fldChar w:fldCharType="separate"/>
      </w:r>
      <w:r w:rsidRPr="00D74930">
        <w:rPr>
          <w:rFonts w:ascii="Times" w:hAnsi="Times"/>
          <w:noProof/>
          <w:sz w:val="28"/>
          <w:szCs w:val="28"/>
          <w:lang w:val="en-US"/>
        </w:rPr>
        <w:t>(Amman et al., 2022; Harvey et al., 2021)</w:t>
      </w:r>
      <w:r w:rsidRPr="00D37DE0">
        <w:rPr>
          <w:rFonts w:ascii="Times" w:hAnsi="Times"/>
          <w:sz w:val="28"/>
          <w:szCs w:val="28"/>
          <w:lang w:val="en-US"/>
        </w:rPr>
        <w:fldChar w:fldCharType="end"/>
      </w:r>
      <w:r w:rsidRPr="008E6EB8">
        <w:rPr>
          <w:rFonts w:ascii="Times" w:hAnsi="Times"/>
          <w:sz w:val="28"/>
          <w:szCs w:val="28"/>
          <w:lang w:val="en-US"/>
        </w:rPr>
        <w:t xml:space="preserve">. </w:t>
      </w:r>
      <w:bookmarkStart w:id="62" w:name="OLE_LINK223"/>
      <w:r w:rsidR="009C52F8">
        <w:rPr>
          <w:rFonts w:ascii="Times" w:hAnsi="Times"/>
          <w:sz w:val="28"/>
          <w:szCs w:val="28"/>
          <w:lang w:val="en-US"/>
        </w:rPr>
        <w:t xml:space="preserve">Therefore, </w:t>
      </w:r>
      <w:bookmarkStart w:id="63" w:name="OLE_LINK210"/>
      <w:proofErr w:type="gramStart"/>
      <w:r w:rsidR="009C52F8">
        <w:rPr>
          <w:rFonts w:ascii="Times" w:hAnsi="Times"/>
          <w:sz w:val="28"/>
          <w:szCs w:val="28"/>
          <w:lang w:val="en-US"/>
        </w:rPr>
        <w:t>p</w:t>
      </w:r>
      <w:r w:rsidRPr="008E6EB8">
        <w:rPr>
          <w:rFonts w:ascii="Times" w:hAnsi="Times"/>
          <w:sz w:val="28"/>
          <w:szCs w:val="28"/>
          <w:lang w:val="en-US"/>
        </w:rPr>
        <w:t>rompt</w:t>
      </w:r>
      <w:proofErr w:type="gramEnd"/>
      <w:r w:rsidRPr="008E6EB8">
        <w:rPr>
          <w:rFonts w:ascii="Times" w:hAnsi="Times"/>
          <w:sz w:val="28"/>
          <w:szCs w:val="28"/>
          <w:lang w:val="en-US"/>
        </w:rPr>
        <w:t xml:space="preserve"> and precise determination of </w:t>
      </w:r>
      <w:r w:rsidR="00AA73D9">
        <w:rPr>
          <w:rFonts w:ascii="Times" w:hAnsi="Times"/>
          <w:sz w:val="28"/>
          <w:szCs w:val="28"/>
          <w:lang w:val="en-US"/>
        </w:rPr>
        <w:t xml:space="preserve">the </w:t>
      </w:r>
      <w:r w:rsidRPr="008E6EB8">
        <w:rPr>
          <w:rFonts w:ascii="Times" w:hAnsi="Times"/>
          <w:sz w:val="28"/>
          <w:szCs w:val="28"/>
          <w:lang w:val="en-US"/>
        </w:rPr>
        <w:t xml:space="preserve">local prevalence </w:t>
      </w:r>
      <w:r w:rsidR="00D50F95">
        <w:rPr>
          <w:rFonts w:ascii="Times" w:hAnsi="Times"/>
          <w:sz w:val="28"/>
          <w:szCs w:val="28"/>
          <w:lang w:val="en-US"/>
        </w:rPr>
        <w:t>of</w:t>
      </w:r>
      <w:r w:rsidRPr="008E6EB8">
        <w:rPr>
          <w:rFonts w:ascii="Times" w:hAnsi="Times"/>
          <w:sz w:val="28"/>
          <w:szCs w:val="28"/>
          <w:lang w:val="en-US"/>
        </w:rPr>
        <w:t xml:space="preserve"> SARS-CoV-2 variants is crucial for implementing </w:t>
      </w:r>
      <w:r>
        <w:rPr>
          <w:rFonts w:ascii="Times" w:hAnsi="Times"/>
          <w:sz w:val="28"/>
          <w:szCs w:val="28"/>
          <w:lang w:val="en-US"/>
        </w:rPr>
        <w:t>effective</w:t>
      </w:r>
      <w:r w:rsidRPr="008E6EB8">
        <w:rPr>
          <w:rFonts w:ascii="Times" w:hAnsi="Times"/>
          <w:sz w:val="28"/>
          <w:szCs w:val="28"/>
          <w:lang w:val="en-US"/>
        </w:rPr>
        <w:t xml:space="preserve"> public health interventions.</w:t>
      </w:r>
      <w:bookmarkEnd w:id="62"/>
      <w:r w:rsidRPr="008E6EB8">
        <w:rPr>
          <w:rFonts w:ascii="Times" w:hAnsi="Times"/>
          <w:sz w:val="28"/>
          <w:szCs w:val="28"/>
          <w:lang w:val="en-US"/>
        </w:rPr>
        <w:t xml:space="preserve"> </w:t>
      </w:r>
      <w:bookmarkStart w:id="64" w:name="OLE_LINK511"/>
      <w:bookmarkStart w:id="65" w:name="OLE_LINK227"/>
      <w:bookmarkEnd w:id="63"/>
      <w:r>
        <w:rPr>
          <w:rFonts w:ascii="Times" w:hAnsi="Times" w:hint="eastAsia"/>
          <w:sz w:val="28"/>
          <w:szCs w:val="28"/>
          <w:lang w:val="en-US"/>
        </w:rPr>
        <w:t>However</w:t>
      </w:r>
      <w:r>
        <w:rPr>
          <w:rFonts w:ascii="Times" w:hAnsi="Times"/>
          <w:sz w:val="28"/>
          <w:szCs w:val="28"/>
          <w:lang w:val="en-US"/>
        </w:rPr>
        <w:t>, clinical genome sequencing is</w:t>
      </w:r>
      <w:r w:rsidRPr="00D37DE0">
        <w:rPr>
          <w:rFonts w:ascii="Times" w:hAnsi="Times"/>
          <w:sz w:val="28"/>
          <w:szCs w:val="28"/>
          <w:lang w:val="en-US"/>
        </w:rPr>
        <w:t xml:space="preserve"> </w:t>
      </w:r>
      <w:r>
        <w:rPr>
          <w:rFonts w:ascii="Times" w:hAnsi="Times"/>
          <w:sz w:val="28"/>
          <w:szCs w:val="28"/>
          <w:lang w:val="en-US"/>
        </w:rPr>
        <w:t xml:space="preserve">usually </w:t>
      </w:r>
      <w:r w:rsidRPr="00D37DE0">
        <w:rPr>
          <w:rFonts w:ascii="Times" w:hAnsi="Times"/>
          <w:sz w:val="28"/>
          <w:szCs w:val="28"/>
          <w:lang w:val="en-US"/>
        </w:rPr>
        <w:t>costly, inefficient, and prone to sampling biases resulting from systemic healthcare disparities</w:t>
      </w:r>
      <w:bookmarkEnd w:id="64"/>
      <w:r w:rsidRPr="00D37DE0">
        <w:rPr>
          <w:rFonts w:ascii="Times" w:hAnsi="Times"/>
          <w:sz w:val="28"/>
          <w:szCs w:val="28"/>
          <w:lang w:val="en-US"/>
        </w:rPr>
        <w:t xml:space="preserve"> </w:t>
      </w:r>
      <w:r w:rsidRPr="00D37DE0">
        <w:rPr>
          <w:rFonts w:ascii="Times" w:hAnsi="Times"/>
          <w:sz w:val="28"/>
          <w:szCs w:val="28"/>
          <w:lang w:val="en-US"/>
        </w:rPr>
        <w:fldChar w:fldCharType="begin"/>
      </w:r>
      <w:r>
        <w:rPr>
          <w:rFonts w:ascii="Times" w:hAnsi="Times"/>
          <w:sz w:val="28"/>
          <w:szCs w:val="28"/>
          <w:lang w:val="en-US"/>
        </w:rPr>
        <w:instrText xml:space="preserve"> ADDIN EN.CITE &lt;EndNote&gt;&lt;Cite&gt;&lt;Author&gt;Brito&lt;/Author&gt;&lt;Year&gt;2022&lt;/Year&gt;&lt;RecNum&gt;1034&lt;/RecNum&gt;&lt;DisplayText&gt;(Brito et al., 2022; Majid et al., 2020)&lt;/DisplayText&gt;&lt;record&gt;&lt;rec-number&gt;1034&lt;/rec-number&gt;&lt;foreign-keys&gt;&lt;key app="EN" db-id="v2xfaetdq05recev2xz5drrssf0ff9xaz2s9" timestamp="1683519483"&gt;1034&lt;/key&gt;&lt;/foreign-keys&gt;&lt;ref-type name="Journal Article"&gt;17&lt;/ref-type&gt;&lt;contributors&gt;&lt;authors&gt;&lt;author&gt;Brito, Anderson F&lt;/author&gt;&lt;author&gt;Semenova, Elizaveta&lt;/author&gt;&lt;author&gt;Dudas, Gytis&lt;/author&gt;&lt;author&gt;Hassler, Gabriel W&lt;/author&gt;&lt;author&gt;Kalinich, Chaney C&lt;/author&gt;&lt;author&gt;Kraemer, Moritz UG&lt;/author&gt;&lt;author&gt;Ho, Joses&lt;/author&gt;&lt;author&gt;Tegally, Houriiyah&lt;/author&gt;&lt;author&gt;Githinji, George&lt;/author&gt;&lt;author&gt;Agoti, Charles N&lt;/author&gt;&lt;/authors&gt;&lt;/contributors&gt;&lt;titles&gt;&lt;title&gt;Global disparities in SARS-CoV-2 genomic surveillance&lt;/title&gt;&lt;secondary-title&gt;Nature communications&lt;/secondary-title&gt;&lt;/titles&gt;&lt;pages&gt;7003&lt;/pages&gt;&lt;volume&gt;13&lt;/volume&gt;&lt;number&gt;1&lt;/number&gt;&lt;dates&gt;&lt;year&gt;2022&lt;/year&gt;&lt;/dates&gt;&lt;isbn&gt;2041-1723&lt;/isbn&gt;&lt;urls&gt;&lt;/urls&gt;&lt;/record&gt;&lt;/Cite&gt;&lt;Cite&gt;&lt;Author&gt;Majid&lt;/Author&gt;&lt;Year&gt;2020&lt;/Year&gt;&lt;RecNum&gt;1035&lt;/RecNum&gt;&lt;record&gt;&lt;rec-number&gt;1035&lt;/rec-number&gt;&lt;foreign-keys&gt;&lt;key app="EN" db-id="v2xfaetdq05recev2xz5drrssf0ff9xaz2s9" timestamp="1683526659"&gt;1035&lt;/key&gt;&lt;/foreign-keys&gt;&lt;ref-type name="Journal Article"&gt;17&lt;/ref-type&gt;&lt;contributors&gt;&lt;authors&gt;&lt;author&gt;Majid, Farhan&lt;/author&gt;&lt;author&gt;Omer, Saad B&lt;/author&gt;&lt;author&gt;Khwaja, Asim Ijaz&lt;/author&gt;&lt;/authors&gt;&lt;/contributors&gt;&lt;titles&gt;&lt;title&gt;Optimising SARS-CoV-2 pooled testing for low-resource settings&lt;/title&gt;&lt;secondary-title&gt;The Lancet Microbe&lt;/secondary-title&gt;&lt;/titles&gt;&lt;periodical&gt;&lt;full-title&gt;The Lancet Microbe&lt;/full-title&gt;&lt;/periodical&gt;&lt;pages&gt;e101-e102&lt;/pages&gt;&lt;volume&gt;1&lt;/volume&gt;&lt;number&gt;3&lt;/number&gt;&lt;dates&gt;&lt;year&gt;2020&lt;/year&gt;&lt;/dates&gt;&lt;isbn&gt;2666-5247&lt;/isbn&gt;&lt;urls&gt;&lt;/urls&gt;&lt;/record&gt;&lt;/Cite&gt;&lt;/EndNote&gt;</w:instrText>
      </w:r>
      <w:r w:rsidRPr="00D37DE0">
        <w:rPr>
          <w:rFonts w:ascii="Times" w:hAnsi="Times"/>
          <w:sz w:val="28"/>
          <w:szCs w:val="28"/>
          <w:lang w:val="en-US"/>
        </w:rPr>
        <w:fldChar w:fldCharType="separate"/>
      </w:r>
      <w:r>
        <w:rPr>
          <w:rFonts w:ascii="Times" w:hAnsi="Times"/>
          <w:noProof/>
          <w:sz w:val="28"/>
          <w:szCs w:val="28"/>
          <w:lang w:val="en-US"/>
        </w:rPr>
        <w:t>(Brito et al., 2022; Majid et al., 2020)</w:t>
      </w:r>
      <w:r w:rsidRPr="00D37DE0">
        <w:rPr>
          <w:rFonts w:ascii="Times" w:hAnsi="Times"/>
          <w:sz w:val="28"/>
          <w:szCs w:val="28"/>
          <w:lang w:val="en-US"/>
        </w:rPr>
        <w:fldChar w:fldCharType="end"/>
      </w:r>
      <w:r w:rsidRPr="00D37DE0">
        <w:rPr>
          <w:rFonts w:ascii="Times" w:hAnsi="Times"/>
          <w:sz w:val="28"/>
          <w:szCs w:val="28"/>
          <w:lang w:val="en-US"/>
        </w:rPr>
        <w:t>.</w:t>
      </w:r>
      <w:bookmarkEnd w:id="53"/>
      <w:r>
        <w:rPr>
          <w:rFonts w:ascii="Times" w:hAnsi="Times"/>
          <w:sz w:val="28"/>
          <w:szCs w:val="28"/>
          <w:lang w:val="en-US"/>
        </w:rPr>
        <w:t xml:space="preserve"> In contrast, wastewater-based epidemiology (WBE) </w:t>
      </w:r>
      <w:r w:rsidR="0099173A">
        <w:rPr>
          <w:rFonts w:ascii="Times" w:hAnsi="Times"/>
          <w:sz w:val="28"/>
          <w:szCs w:val="28"/>
          <w:lang w:val="en-US"/>
        </w:rPr>
        <w:t>can</w:t>
      </w:r>
      <w:r>
        <w:rPr>
          <w:rFonts w:ascii="Times" w:hAnsi="Times"/>
          <w:sz w:val="28"/>
          <w:szCs w:val="28"/>
          <w:lang w:val="en-US"/>
        </w:rPr>
        <w:t xml:space="preserve"> </w:t>
      </w:r>
      <w:r w:rsidR="0099173A">
        <w:rPr>
          <w:rFonts w:ascii="Times" w:hAnsi="Times"/>
          <w:sz w:val="28"/>
          <w:szCs w:val="28"/>
          <w:lang w:val="en-US"/>
        </w:rPr>
        <w:t>overcome</w:t>
      </w:r>
      <w:r w:rsidRPr="00DA62F6">
        <w:rPr>
          <w:rFonts w:ascii="Times" w:hAnsi="Times"/>
          <w:sz w:val="28"/>
          <w:szCs w:val="28"/>
          <w:lang w:val="en-US"/>
        </w:rPr>
        <w:t xml:space="preserve"> sampling bias and economic </w:t>
      </w:r>
      <w:r>
        <w:rPr>
          <w:rFonts w:ascii="Times" w:hAnsi="Times"/>
          <w:sz w:val="28"/>
          <w:szCs w:val="28"/>
          <w:lang w:val="en-US"/>
        </w:rPr>
        <w:t>constraints</w:t>
      </w:r>
      <w:r w:rsidRPr="00DA62F6">
        <w:rPr>
          <w:rFonts w:ascii="Times" w:hAnsi="Times"/>
          <w:sz w:val="28"/>
          <w:szCs w:val="28"/>
          <w:lang w:val="en-US"/>
        </w:rPr>
        <w:t xml:space="preserve"> </w:t>
      </w:r>
      <w:r w:rsidR="00283BD1">
        <w:rPr>
          <w:rFonts w:ascii="Times" w:hAnsi="Times"/>
          <w:sz w:val="28"/>
          <w:szCs w:val="28"/>
          <w:lang w:val="en-US"/>
        </w:rPr>
        <w:t>in</w:t>
      </w:r>
      <w:r w:rsidRPr="00DA62F6">
        <w:rPr>
          <w:rFonts w:ascii="Times" w:hAnsi="Times"/>
          <w:sz w:val="28"/>
          <w:szCs w:val="28"/>
          <w:lang w:val="en-US"/>
        </w:rPr>
        <w:t xml:space="preserve"> </w:t>
      </w:r>
      <w:r w:rsidR="00794589">
        <w:rPr>
          <w:rFonts w:ascii="Times" w:hAnsi="Times"/>
          <w:sz w:val="28"/>
          <w:szCs w:val="28"/>
          <w:lang w:val="en-US"/>
        </w:rPr>
        <w:t xml:space="preserve">the </w:t>
      </w:r>
      <w:r w:rsidRPr="00DA62F6">
        <w:rPr>
          <w:rFonts w:ascii="Times" w:hAnsi="Times"/>
          <w:sz w:val="28"/>
          <w:szCs w:val="28"/>
          <w:lang w:val="en-US"/>
        </w:rPr>
        <w:t>epidemiological surveillance</w:t>
      </w:r>
      <w:r w:rsidR="00F36EBC">
        <w:rPr>
          <w:rFonts w:ascii="Times" w:hAnsi="Times"/>
          <w:sz w:val="28"/>
          <w:szCs w:val="28"/>
          <w:lang w:val="en-US"/>
        </w:rPr>
        <w:t xml:space="preserve"> </w:t>
      </w:r>
      <w:r w:rsidR="00FE29C6">
        <w:rPr>
          <w:rFonts w:ascii="Times" w:hAnsi="Times"/>
          <w:sz w:val="28"/>
          <w:szCs w:val="28"/>
          <w:lang w:val="en-US"/>
        </w:rPr>
        <w:fldChar w:fldCharType="begin"/>
      </w:r>
      <w:r w:rsidR="0099173A">
        <w:rPr>
          <w:rFonts w:ascii="Times" w:hAnsi="Times"/>
          <w:sz w:val="28"/>
          <w:szCs w:val="28"/>
          <w:lang w:val="en-US"/>
        </w:rPr>
        <w:instrText xml:space="preserve"> ADDIN EN.CITE &lt;EndNote&gt;&lt;Cite&gt;&lt;Author&gt;Larsen&lt;/Author&gt;&lt;Year&gt;2021&lt;/Year&gt;&lt;RecNum&gt;1271&lt;/RecNum&gt;&lt;DisplayText&gt;(Larsen et al., 2021)&lt;/DisplayText&gt;&lt;record&gt;&lt;rec-number&gt;1271&lt;/rec-number&gt;&lt;foreign-keys&gt;&lt;key app="EN" db-id="v2xfaetdq05recev2xz5drrssf0ff9xaz2s9" timestamp="1690291166"&gt;1271&lt;/key&gt;&lt;/foreign-keys&gt;&lt;ref-type name="Journal Article"&gt;17&lt;/ref-type&gt;&lt;contributors&gt;&lt;authors&gt;&lt;author&gt;Larsen, David A&lt;/author&gt;&lt;author&gt;Green, Hyatt&lt;/author&gt;&lt;author&gt;Collins, Mary B&lt;/author&gt;&lt;author&gt;Kmush, Brittany L&lt;/author&gt;&lt;/authors&gt;&lt;/contributors&gt;&lt;titles&gt;&lt;title&gt;Wastewater monitoring, surveillance and epidemiology: a review of terminology for a common understanding&lt;/title&gt;&lt;secondary-title&gt;Fems Microbes&lt;/secondary-title&gt;&lt;/titles&gt;&lt;pages&gt;xtab011&lt;/pages&gt;&lt;volume&gt;2&lt;/volume&gt;&lt;dates&gt;&lt;year&gt;2021&lt;/year&gt;&lt;/dates&gt;&lt;isbn&gt;2633-6685&lt;/isbn&gt;&lt;urls&gt;&lt;/urls&gt;&lt;/record&gt;&lt;/Cite&gt;&lt;/EndNote&gt;</w:instrText>
      </w:r>
      <w:r w:rsidR="00FE29C6">
        <w:rPr>
          <w:rFonts w:ascii="Times" w:hAnsi="Times"/>
          <w:sz w:val="28"/>
          <w:szCs w:val="28"/>
          <w:lang w:val="en-US"/>
        </w:rPr>
        <w:fldChar w:fldCharType="separate"/>
      </w:r>
      <w:r w:rsidR="0099173A">
        <w:rPr>
          <w:rFonts w:ascii="Times" w:hAnsi="Times"/>
          <w:noProof/>
          <w:sz w:val="28"/>
          <w:szCs w:val="28"/>
          <w:lang w:val="en-US"/>
        </w:rPr>
        <w:t>(Larsen et al., 2021)</w:t>
      </w:r>
      <w:r w:rsidR="00FE29C6">
        <w:rPr>
          <w:rFonts w:ascii="Times" w:hAnsi="Times"/>
          <w:sz w:val="28"/>
          <w:szCs w:val="28"/>
          <w:lang w:val="en-US"/>
        </w:rPr>
        <w:fldChar w:fldCharType="end"/>
      </w:r>
      <w:r w:rsidR="0099173A">
        <w:rPr>
          <w:rFonts w:ascii="Times" w:hAnsi="Times"/>
          <w:sz w:val="28"/>
          <w:szCs w:val="28"/>
          <w:lang w:val="en-US"/>
        </w:rPr>
        <w:t>,</w:t>
      </w:r>
      <w:bookmarkEnd w:id="54"/>
      <w:bookmarkEnd w:id="65"/>
      <w:r w:rsidR="00134E59">
        <w:rPr>
          <w:rFonts w:ascii="Times" w:hAnsi="Times"/>
          <w:sz w:val="28"/>
          <w:szCs w:val="28"/>
          <w:lang w:val="en-US"/>
        </w:rPr>
        <w:t xml:space="preserve"> </w:t>
      </w:r>
      <w:r w:rsidR="0099173A">
        <w:rPr>
          <w:rFonts w:ascii="Times" w:hAnsi="Times"/>
          <w:sz w:val="28"/>
          <w:szCs w:val="28"/>
          <w:lang w:val="en-US"/>
        </w:rPr>
        <w:t>and</w:t>
      </w:r>
      <w:r w:rsidR="00C22EEE">
        <w:rPr>
          <w:rFonts w:ascii="Times" w:hAnsi="Times"/>
          <w:sz w:val="28"/>
          <w:szCs w:val="28"/>
          <w:lang w:val="en-US"/>
        </w:rPr>
        <w:t xml:space="preserve"> it</w:t>
      </w:r>
      <w:r w:rsidR="0099173A">
        <w:rPr>
          <w:rFonts w:ascii="Times" w:hAnsi="Times"/>
          <w:sz w:val="28"/>
          <w:szCs w:val="28"/>
          <w:lang w:val="en-US"/>
        </w:rPr>
        <w:t xml:space="preserve"> has proven </w:t>
      </w:r>
      <w:r w:rsidR="00DB316A">
        <w:rPr>
          <w:rFonts w:ascii="Times" w:hAnsi="Times"/>
          <w:sz w:val="28"/>
          <w:szCs w:val="28"/>
          <w:lang w:val="en-US"/>
        </w:rPr>
        <w:t xml:space="preserve">its effectiveness </w:t>
      </w:r>
      <w:r w:rsidR="002F7C09">
        <w:rPr>
          <w:rFonts w:ascii="Times" w:hAnsi="Times"/>
          <w:sz w:val="28"/>
          <w:szCs w:val="28"/>
          <w:lang w:val="en-US"/>
        </w:rPr>
        <w:t>in</w:t>
      </w:r>
      <w:r w:rsidR="00DB316A">
        <w:rPr>
          <w:rFonts w:ascii="Times" w:hAnsi="Times"/>
          <w:sz w:val="28"/>
          <w:szCs w:val="28"/>
          <w:lang w:val="en-US"/>
        </w:rPr>
        <w:t xml:space="preserve"> </w:t>
      </w:r>
      <w:r w:rsidR="002F7C09">
        <w:rPr>
          <w:rFonts w:ascii="Times" w:hAnsi="Times"/>
          <w:sz w:val="28"/>
          <w:szCs w:val="28"/>
          <w:lang w:val="en-US"/>
        </w:rPr>
        <w:t>providing</w:t>
      </w:r>
      <w:r w:rsidR="00134E59" w:rsidRPr="00134E59">
        <w:rPr>
          <w:rFonts w:ascii="Times" w:hAnsi="Times"/>
          <w:sz w:val="28"/>
          <w:szCs w:val="28"/>
          <w:lang w:val="en-US"/>
        </w:rPr>
        <w:t xml:space="preserve"> public health </w:t>
      </w:r>
      <w:r w:rsidR="006D58B0" w:rsidRPr="00134E59">
        <w:rPr>
          <w:rFonts w:ascii="Times" w:hAnsi="Times"/>
          <w:sz w:val="28"/>
          <w:szCs w:val="28"/>
          <w:lang w:val="en-US"/>
        </w:rPr>
        <w:t xml:space="preserve">information </w:t>
      </w:r>
      <w:r w:rsidR="00134E59" w:rsidRPr="00134E59">
        <w:rPr>
          <w:rFonts w:ascii="Times" w:hAnsi="Times"/>
          <w:sz w:val="28"/>
          <w:szCs w:val="28"/>
          <w:lang w:val="en-US"/>
        </w:rPr>
        <w:t xml:space="preserve">at distinct </w:t>
      </w:r>
      <w:r w:rsidR="00CA64C1">
        <w:rPr>
          <w:rFonts w:ascii="Times" w:hAnsi="Times"/>
          <w:sz w:val="28"/>
          <w:szCs w:val="28"/>
          <w:lang w:val="en-US"/>
        </w:rPr>
        <w:t>phase</w:t>
      </w:r>
      <w:r w:rsidR="00134E59" w:rsidRPr="00134E59">
        <w:rPr>
          <w:rFonts w:ascii="Times" w:hAnsi="Times"/>
          <w:sz w:val="28"/>
          <w:szCs w:val="28"/>
          <w:lang w:val="en-US"/>
        </w:rPr>
        <w:t xml:space="preserve">s of </w:t>
      </w:r>
      <w:r w:rsidR="008B53D6">
        <w:rPr>
          <w:rFonts w:ascii="Times" w:hAnsi="Times"/>
          <w:sz w:val="28"/>
          <w:szCs w:val="28"/>
          <w:lang w:val="en-US"/>
        </w:rPr>
        <w:t xml:space="preserve">the </w:t>
      </w:r>
      <w:r w:rsidR="00134E59" w:rsidRPr="00134E59">
        <w:rPr>
          <w:rFonts w:ascii="Times" w:hAnsi="Times"/>
          <w:sz w:val="28"/>
          <w:szCs w:val="28"/>
          <w:lang w:val="en-US"/>
        </w:rPr>
        <w:t xml:space="preserve">COVID-19 pandemic, including the </w:t>
      </w:r>
      <w:r w:rsidR="00C22EEE">
        <w:rPr>
          <w:rFonts w:ascii="Times" w:hAnsi="Times"/>
          <w:sz w:val="28"/>
          <w:szCs w:val="28"/>
          <w:lang w:val="en-US"/>
        </w:rPr>
        <w:t>early</w:t>
      </w:r>
      <w:r w:rsidR="000A4E3B">
        <w:rPr>
          <w:rFonts w:ascii="Times" w:hAnsi="Times"/>
          <w:sz w:val="28"/>
          <w:szCs w:val="28"/>
          <w:lang w:val="en-US"/>
        </w:rPr>
        <w:t>,</w:t>
      </w:r>
      <w:r w:rsidR="006A37F8">
        <w:rPr>
          <w:rFonts w:ascii="Times" w:hAnsi="Times"/>
          <w:sz w:val="28"/>
          <w:szCs w:val="28"/>
          <w:lang w:val="en-US"/>
        </w:rPr>
        <w:t xml:space="preserve"> mid</w:t>
      </w:r>
      <w:r w:rsidR="009B645C">
        <w:rPr>
          <w:rFonts w:ascii="Times" w:hAnsi="Times"/>
          <w:sz w:val="28"/>
          <w:szCs w:val="28"/>
          <w:lang w:val="en-US"/>
        </w:rPr>
        <w:t>,</w:t>
      </w:r>
      <w:r w:rsidR="00C22EEE">
        <w:rPr>
          <w:rFonts w:ascii="Times" w:hAnsi="Times"/>
          <w:sz w:val="28"/>
          <w:szCs w:val="28"/>
          <w:lang w:val="en-US"/>
        </w:rPr>
        <w:t xml:space="preserve"> </w:t>
      </w:r>
      <w:r w:rsidR="00134E59" w:rsidRPr="00134E59">
        <w:rPr>
          <w:rFonts w:ascii="Times" w:hAnsi="Times"/>
          <w:sz w:val="28"/>
          <w:szCs w:val="28"/>
          <w:lang w:val="en-US"/>
        </w:rPr>
        <w:t xml:space="preserve">and </w:t>
      </w:r>
      <w:r w:rsidR="00AD5D04">
        <w:rPr>
          <w:rFonts w:ascii="Times" w:hAnsi="Times"/>
          <w:sz w:val="28"/>
          <w:szCs w:val="28"/>
          <w:lang w:val="en-US"/>
        </w:rPr>
        <w:t>late</w:t>
      </w:r>
      <w:r w:rsidR="000A4E3B">
        <w:rPr>
          <w:rFonts w:ascii="Times" w:hAnsi="Times"/>
          <w:sz w:val="28"/>
          <w:szCs w:val="28"/>
          <w:lang w:val="en-US"/>
        </w:rPr>
        <w:t xml:space="preserve"> </w:t>
      </w:r>
      <w:r w:rsidR="00AD5D04">
        <w:rPr>
          <w:rFonts w:ascii="Times" w:hAnsi="Times"/>
          <w:sz w:val="28"/>
          <w:szCs w:val="28"/>
          <w:lang w:val="en-US"/>
        </w:rPr>
        <w:t>phases</w:t>
      </w:r>
      <w:r w:rsidR="00134E59" w:rsidRPr="00134E59">
        <w:rPr>
          <w:rFonts w:ascii="Times" w:hAnsi="Times"/>
          <w:sz w:val="28"/>
          <w:szCs w:val="28"/>
          <w:lang w:val="en-US"/>
        </w:rPr>
        <w:t xml:space="preserve">. At the </w:t>
      </w:r>
      <w:r w:rsidR="00711975">
        <w:rPr>
          <w:rFonts w:ascii="Times" w:hAnsi="Times"/>
          <w:sz w:val="28"/>
          <w:szCs w:val="28"/>
          <w:lang w:val="en-US"/>
        </w:rPr>
        <w:t>early</w:t>
      </w:r>
      <w:r w:rsidR="00134E59" w:rsidRPr="00134E59">
        <w:rPr>
          <w:rFonts w:ascii="Times" w:hAnsi="Times"/>
          <w:sz w:val="28"/>
          <w:szCs w:val="28"/>
          <w:lang w:val="en-US"/>
        </w:rPr>
        <w:t xml:space="preserve"> or late </w:t>
      </w:r>
      <w:r w:rsidR="000A4E3B">
        <w:rPr>
          <w:rFonts w:ascii="Times" w:hAnsi="Times"/>
          <w:sz w:val="28"/>
          <w:szCs w:val="28"/>
          <w:lang w:val="en-US"/>
        </w:rPr>
        <w:t>stage</w:t>
      </w:r>
      <w:r w:rsidR="00134E59" w:rsidRPr="00134E59">
        <w:rPr>
          <w:rFonts w:ascii="Times" w:hAnsi="Times"/>
          <w:sz w:val="28"/>
          <w:szCs w:val="28"/>
          <w:lang w:val="en-US"/>
        </w:rPr>
        <w:t xml:space="preserve">, </w:t>
      </w:r>
      <w:bookmarkStart w:id="66" w:name="OLE_LINK235"/>
      <w:r w:rsidR="000A4E3B">
        <w:rPr>
          <w:rFonts w:ascii="Times" w:hAnsi="Times"/>
          <w:sz w:val="28"/>
          <w:szCs w:val="28"/>
          <w:lang w:val="en-US"/>
        </w:rPr>
        <w:t>WBE</w:t>
      </w:r>
      <w:r w:rsidR="00134E59" w:rsidRPr="00134E59">
        <w:rPr>
          <w:rFonts w:ascii="Times" w:hAnsi="Times"/>
          <w:sz w:val="28"/>
          <w:szCs w:val="28"/>
          <w:lang w:val="en-US"/>
        </w:rPr>
        <w:t xml:space="preserve"> can provide alert information for virus introduction or reintroduction in populations</w:t>
      </w:r>
      <w:r w:rsidR="006B03D7">
        <w:rPr>
          <w:rFonts w:ascii="Times" w:hAnsi="Times"/>
          <w:sz w:val="28"/>
          <w:szCs w:val="28"/>
          <w:lang w:val="en-US"/>
        </w:rPr>
        <w:t xml:space="preserve"> </w:t>
      </w:r>
      <w:bookmarkEnd w:id="66"/>
      <w:r w:rsidR="00C51548">
        <w:rPr>
          <w:rFonts w:ascii="Times" w:hAnsi="Times"/>
          <w:sz w:val="28"/>
          <w:szCs w:val="28"/>
          <w:lang w:val="en-US"/>
        </w:rPr>
        <w:fldChar w:fldCharType="begin"/>
      </w:r>
      <w:r w:rsidR="00C71FE5">
        <w:rPr>
          <w:rFonts w:ascii="Times" w:hAnsi="Times"/>
          <w:sz w:val="28"/>
          <w:szCs w:val="28"/>
          <w:lang w:val="en-US"/>
        </w:rPr>
        <w:instrText xml:space="preserve"> ADDIN EN.CITE &lt;EndNote&gt;&lt;Cite&gt;&lt;Author&gt;Xu&lt;/Author&gt;&lt;Year&gt;2021&lt;/Year&gt;&lt;RecNum&gt;7&lt;/RecNum&gt;&lt;DisplayText&gt;(Shah et al., 2022; Xu et al., 2021)&lt;/DisplayText&gt;&lt;record&gt;&lt;rec-number&gt;7&lt;/rec-number&gt;&lt;foreign-keys&gt;&lt;key app="EN" db-id="v2xfaetdq05recev2xz5drrssf0ff9xaz2s9" timestamp="1623848574"&gt;7&lt;/key&gt;&lt;/foreign-keys&gt;&lt;ref-type name="Journal Article"&gt;17&lt;/ref-type&gt;&lt;contributors&gt;&lt;authors&gt;&lt;author&gt;Xu, Xiaoqing&lt;/author&gt;&lt;author&gt;Zheng, Xiawan&lt;/author&gt;&lt;author&gt;Li, Shuxian&lt;/author&gt;&lt;author&gt;Lam, Nga Sze&lt;/author&gt;&lt;author&gt;Wang, Yulin&lt;/author&gt;&lt;author&gt;Chu, Daniel KW&lt;/author&gt;&lt;author&gt;Poon, Leo LM&lt;/author&gt;&lt;author&gt;Tun, Hein Min&lt;/author&gt;&lt;author&gt;Peiris, Malik&lt;/author&gt;&lt;author&gt;Deng, Yu&lt;/author&gt;&lt;/authors&gt;&lt;/contributors&gt;&lt;titles&gt;&lt;title&gt;The first case study of wastewater-based epidemiology of COVID-19 in Hong Kong&lt;/title&gt;&lt;secondary-title&gt;Science of The Total Environment&lt;/secondary-title&gt;&lt;/titles&gt;&lt;periodical&gt;&lt;full-title&gt;Science of The Total Environment&lt;/full-title&gt;&lt;/periodical&gt;&lt;pages&gt;148000&lt;/pages&gt;&lt;dates&gt;&lt;year&gt;2021&lt;/year&gt;&lt;/dates&gt;&lt;isbn&gt;0048-9697&lt;/isbn&gt;&lt;urls&gt;&lt;/urls&gt;&lt;/record&gt;&lt;/Cite&gt;&lt;Cite&gt;&lt;Author&gt;Shah&lt;/Author&gt;&lt;Year&gt;2022&lt;/Year&gt;&lt;RecNum&gt;1273&lt;/RecNum&gt;&lt;record&gt;&lt;rec-number&gt;1273&lt;/rec-number&gt;&lt;foreign-keys&gt;&lt;key app="EN" db-id="v2xfaetdq05recev2xz5drrssf0ff9xaz2s9" timestamp="1690302702"&gt;1273&lt;/key&gt;&lt;/foreign-keys&gt;&lt;ref-type name="Journal Article"&gt;17&lt;/ref-type&gt;&lt;contributors&gt;&lt;authors&gt;&lt;author&gt;Shah, Shimoni&lt;/author&gt;&lt;author&gt;Gwee, Sylvia Xiao Wei&lt;/author&gt;&lt;author&gt;Ng, Jamie Qiao Xin&lt;/author&gt;&lt;author&gt;Lau, Nicholas&lt;/author&gt;&lt;author&gt;Koh, Jiayun&lt;/author&gt;&lt;author&gt;Pang, Junxiong&lt;/author&gt;&lt;/authors&gt;&lt;/contributors&gt;&lt;titles&gt;&lt;title&gt;Wastewater surveillance to infer COVID-19 transmission: A systematic review&lt;/title&gt;&lt;secondary-title&gt;Science of The Total Environment&lt;/secondary-title&gt;&lt;/titles&gt;&lt;periodical&gt;&lt;full-title&gt;Science of The Total Environment&lt;/full-title&gt;&lt;/periodical&gt;&lt;pages&gt;150060&lt;/pages&gt;&lt;volume&gt;804&lt;/volume&gt;&lt;dates&gt;&lt;year&gt;2022&lt;/year&gt;&lt;/dates&gt;&lt;isbn&gt;0048-9697&lt;/isbn&gt;&lt;urls&gt;&lt;/urls&gt;&lt;/record&gt;&lt;/Cite&gt;&lt;/EndNote&gt;</w:instrText>
      </w:r>
      <w:r w:rsidR="00C51548">
        <w:rPr>
          <w:rFonts w:ascii="Times" w:hAnsi="Times"/>
          <w:sz w:val="28"/>
          <w:szCs w:val="28"/>
          <w:lang w:val="en-US"/>
        </w:rPr>
        <w:fldChar w:fldCharType="separate"/>
      </w:r>
      <w:r w:rsidR="00C71FE5">
        <w:rPr>
          <w:rFonts w:ascii="Times" w:hAnsi="Times"/>
          <w:noProof/>
          <w:sz w:val="28"/>
          <w:szCs w:val="28"/>
          <w:lang w:val="en-US"/>
        </w:rPr>
        <w:t>(Shah et al., 2022; Xu et al., 2021)</w:t>
      </w:r>
      <w:r w:rsidR="00C51548">
        <w:rPr>
          <w:rFonts w:ascii="Times" w:hAnsi="Times"/>
          <w:sz w:val="28"/>
          <w:szCs w:val="28"/>
          <w:lang w:val="en-US"/>
        </w:rPr>
        <w:fldChar w:fldCharType="end"/>
      </w:r>
      <w:r w:rsidR="00134E59" w:rsidRPr="00134E59">
        <w:rPr>
          <w:rFonts w:ascii="Times" w:hAnsi="Times"/>
          <w:sz w:val="28"/>
          <w:szCs w:val="28"/>
          <w:lang w:val="en-US"/>
        </w:rPr>
        <w:t xml:space="preserve">, </w:t>
      </w:r>
      <w:r w:rsidR="006D58B0">
        <w:rPr>
          <w:rFonts w:ascii="Times" w:hAnsi="Times"/>
          <w:sz w:val="28"/>
          <w:szCs w:val="28"/>
          <w:lang w:val="en-US"/>
        </w:rPr>
        <w:t>identifying</w:t>
      </w:r>
      <w:r w:rsidR="00134E59" w:rsidRPr="00134E59">
        <w:rPr>
          <w:rFonts w:ascii="Times" w:hAnsi="Times"/>
          <w:sz w:val="28"/>
          <w:szCs w:val="28"/>
          <w:lang w:val="en-US"/>
        </w:rPr>
        <w:t xml:space="preserve"> hidden cases to interrupt viral transmission in communities</w:t>
      </w:r>
      <w:r w:rsidR="00652B0F">
        <w:rPr>
          <w:rFonts w:ascii="Times" w:hAnsi="Times"/>
          <w:sz w:val="28"/>
          <w:szCs w:val="28"/>
          <w:lang w:val="en-US"/>
        </w:rPr>
        <w:t xml:space="preserve"> </w:t>
      </w:r>
      <w:r w:rsidR="00652B0F">
        <w:rPr>
          <w:rFonts w:ascii="Times" w:hAnsi="Times"/>
          <w:sz w:val="28"/>
          <w:szCs w:val="28"/>
          <w:lang w:val="en-US"/>
        </w:rPr>
        <w:fldChar w:fldCharType="begin">
          <w:fldData xml:space="preserve">PEVuZE5vdGU+PENpdGU+PEF1dGhvcj5YdTwvQXV0aG9yPjxZZWFyPjIwMjI8L1llYXI+PFJlY051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</w:fldData>
        </w:fldChar>
      </w:r>
      <w:r w:rsidR="008F360C">
        <w:rPr>
          <w:rFonts w:ascii="Times" w:hAnsi="Times"/>
          <w:sz w:val="28"/>
          <w:szCs w:val="28"/>
          <w:lang w:val="en-US"/>
        </w:rPr>
        <w:instrText xml:space="preserve"> ADDIN EN.CITE </w:instrText>
      </w:r>
      <w:r w:rsidR="008F360C">
        <w:rPr>
          <w:rFonts w:ascii="Times" w:hAnsi="Times"/>
          <w:sz w:val="28"/>
          <w:szCs w:val="28"/>
          <w:lang w:val="en-US"/>
        </w:rPr>
        <w:fldChar w:fldCharType="begin">
          <w:fldData xml:space="preserve">PEVuZE5vdGU+PENpdGU+PEF1dGhvcj5YdTwvQXV0aG9yPjxZZWFyPjIwMjI8L1llYXI+PFJlY051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</w:fldData>
        </w:fldChar>
      </w:r>
      <w:r w:rsidR="008F360C">
        <w:rPr>
          <w:rFonts w:ascii="Times" w:hAnsi="Times"/>
          <w:sz w:val="28"/>
          <w:szCs w:val="28"/>
          <w:lang w:val="en-US"/>
        </w:rPr>
        <w:instrText xml:space="preserve"> ADDIN EN.CITE.DATA </w:instrText>
      </w:r>
      <w:r w:rsidR="008F360C">
        <w:rPr>
          <w:rFonts w:ascii="Times" w:hAnsi="Times"/>
          <w:sz w:val="28"/>
          <w:szCs w:val="28"/>
          <w:lang w:val="en-US"/>
        </w:rPr>
      </w:r>
      <w:r w:rsidR="008F360C">
        <w:rPr>
          <w:rFonts w:ascii="Times" w:hAnsi="Times"/>
          <w:sz w:val="28"/>
          <w:szCs w:val="28"/>
          <w:lang w:val="en-US"/>
        </w:rPr>
        <w:fldChar w:fldCharType="end"/>
      </w:r>
      <w:r w:rsidR="00652B0F">
        <w:rPr>
          <w:rFonts w:ascii="Times" w:hAnsi="Times"/>
          <w:sz w:val="28"/>
          <w:szCs w:val="28"/>
          <w:lang w:val="en-US"/>
        </w:rPr>
      </w:r>
      <w:r w:rsidR="00652B0F">
        <w:rPr>
          <w:rFonts w:ascii="Times" w:hAnsi="Times"/>
          <w:sz w:val="28"/>
          <w:szCs w:val="28"/>
          <w:lang w:val="en-US"/>
        </w:rPr>
        <w:fldChar w:fldCharType="separate"/>
      </w:r>
      <w:r w:rsidR="008F360C">
        <w:rPr>
          <w:rFonts w:ascii="Times" w:hAnsi="Times"/>
          <w:noProof/>
          <w:sz w:val="28"/>
          <w:szCs w:val="28"/>
          <w:lang w:val="en-US"/>
        </w:rPr>
        <w:t>(Deng et al., 2022b; Xu et al., 2022b)</w:t>
      </w:r>
      <w:r w:rsidR="00652B0F">
        <w:rPr>
          <w:rFonts w:ascii="Times" w:hAnsi="Times"/>
          <w:sz w:val="28"/>
          <w:szCs w:val="28"/>
          <w:lang w:val="en-US"/>
        </w:rPr>
        <w:fldChar w:fldCharType="end"/>
      </w:r>
      <w:r w:rsidR="00134E59" w:rsidRPr="00134E59">
        <w:rPr>
          <w:rFonts w:ascii="Times" w:hAnsi="Times"/>
          <w:sz w:val="28"/>
          <w:szCs w:val="28"/>
          <w:lang w:val="en-US"/>
        </w:rPr>
        <w:t xml:space="preserve">. In the </w:t>
      </w:r>
      <w:r w:rsidR="009B645C">
        <w:rPr>
          <w:rFonts w:ascii="Times" w:hAnsi="Times"/>
          <w:sz w:val="28"/>
          <w:szCs w:val="28"/>
          <w:lang w:val="en-US"/>
        </w:rPr>
        <w:t>mid-</w:t>
      </w:r>
      <w:r w:rsidR="00FF46F3">
        <w:rPr>
          <w:rFonts w:ascii="Times" w:hAnsi="Times"/>
          <w:sz w:val="28"/>
          <w:szCs w:val="28"/>
          <w:lang w:val="en-US"/>
        </w:rPr>
        <w:t>phase</w:t>
      </w:r>
      <w:r w:rsidR="00134E59" w:rsidRPr="00134E59">
        <w:rPr>
          <w:rFonts w:ascii="Times" w:hAnsi="Times"/>
          <w:sz w:val="28"/>
          <w:szCs w:val="28"/>
          <w:lang w:val="en-US"/>
        </w:rPr>
        <w:t xml:space="preserve"> of the pandemic, </w:t>
      </w:r>
      <w:bookmarkStart w:id="67" w:name="OLE_LINK236"/>
      <w:r w:rsidR="00134E59" w:rsidRPr="00134E59">
        <w:rPr>
          <w:rFonts w:ascii="Times" w:hAnsi="Times"/>
          <w:sz w:val="28"/>
          <w:szCs w:val="28"/>
          <w:lang w:val="en-US"/>
        </w:rPr>
        <w:t xml:space="preserve">wastewater data could be employed </w:t>
      </w:r>
      <w:r w:rsidR="006D58B0">
        <w:rPr>
          <w:rFonts w:ascii="Times" w:hAnsi="Times"/>
          <w:sz w:val="28"/>
          <w:szCs w:val="28"/>
          <w:lang w:val="en-US"/>
        </w:rPr>
        <w:t xml:space="preserve">to </w:t>
      </w:r>
      <w:r w:rsidR="00134E59" w:rsidRPr="00134E59">
        <w:rPr>
          <w:rFonts w:ascii="Times" w:hAnsi="Times"/>
          <w:sz w:val="28"/>
          <w:szCs w:val="28"/>
          <w:lang w:val="en-US"/>
        </w:rPr>
        <w:t xml:space="preserve">predict the </w:t>
      </w:r>
      <w:r w:rsidR="009B645C">
        <w:rPr>
          <w:rFonts w:ascii="Times" w:hAnsi="Times"/>
          <w:sz w:val="28"/>
          <w:szCs w:val="28"/>
          <w:lang w:val="en-US"/>
        </w:rPr>
        <w:t>pandemic</w:t>
      </w:r>
      <w:r w:rsidR="00134E59" w:rsidRPr="00134E59">
        <w:rPr>
          <w:rFonts w:ascii="Times" w:hAnsi="Times"/>
          <w:sz w:val="28"/>
          <w:szCs w:val="28"/>
          <w:lang w:val="en-US"/>
        </w:rPr>
        <w:t xml:space="preserve"> </w:t>
      </w:r>
      <w:r w:rsidR="009B645C">
        <w:rPr>
          <w:rFonts w:ascii="Times" w:hAnsi="Times"/>
          <w:sz w:val="28"/>
          <w:szCs w:val="28"/>
          <w:lang w:val="en-US"/>
        </w:rPr>
        <w:t xml:space="preserve">development </w:t>
      </w:r>
      <w:r w:rsidR="00134E59" w:rsidRPr="00134E59">
        <w:rPr>
          <w:rFonts w:ascii="Times" w:hAnsi="Times"/>
          <w:sz w:val="28"/>
          <w:szCs w:val="28"/>
          <w:lang w:val="en-US"/>
        </w:rPr>
        <w:t>trends</w:t>
      </w:r>
      <w:r w:rsidR="008F6875">
        <w:rPr>
          <w:rFonts w:ascii="Times" w:hAnsi="Times"/>
          <w:sz w:val="28"/>
          <w:szCs w:val="28"/>
          <w:lang w:val="en-US"/>
        </w:rPr>
        <w:t xml:space="preserve"> </w:t>
      </w:r>
      <w:bookmarkEnd w:id="67"/>
      <w:r w:rsidR="006B03D7">
        <w:rPr>
          <w:rFonts w:ascii="Times" w:hAnsi="Times"/>
          <w:sz w:val="28"/>
          <w:szCs w:val="28"/>
          <w:lang w:val="en-US"/>
        </w:rPr>
        <w:fldChar w:fldCharType="begin">
          <w:fldData xml:space="preserve">PEVuZE5vdGU+PENpdGU+PEF1dGhvcj5IaWxsYXJ5PC9BdXRob3I+PFllYXI+MjAyMTwvWWVhcj48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</w:fldData>
        </w:fldChar>
      </w:r>
      <w:r w:rsidR="00283BD1">
        <w:rPr>
          <w:rFonts w:ascii="Times" w:hAnsi="Times"/>
          <w:sz w:val="28"/>
          <w:szCs w:val="28"/>
          <w:lang w:val="en-US"/>
        </w:rPr>
        <w:instrText xml:space="preserve"> ADDIN EN.CITE </w:instrText>
      </w:r>
      <w:r w:rsidR="00283BD1">
        <w:rPr>
          <w:rFonts w:ascii="Times" w:hAnsi="Times"/>
          <w:sz w:val="28"/>
          <w:szCs w:val="28"/>
          <w:lang w:val="en-US"/>
        </w:rPr>
        <w:fldChar w:fldCharType="begin">
          <w:fldData xml:space="preserve">PEVuZE5vdGU+PENpdGU+PEF1dGhvcj5IaWxsYXJ5PC9BdXRob3I+PFllYXI+MjAyMTwvWWVhcj48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</w:fldData>
        </w:fldChar>
      </w:r>
      <w:r w:rsidR="00283BD1">
        <w:rPr>
          <w:rFonts w:ascii="Times" w:hAnsi="Times"/>
          <w:sz w:val="28"/>
          <w:szCs w:val="28"/>
          <w:lang w:val="en-US"/>
        </w:rPr>
        <w:instrText xml:space="preserve"> ADDIN EN.CITE.DATA </w:instrText>
      </w:r>
      <w:r w:rsidR="00283BD1">
        <w:rPr>
          <w:rFonts w:ascii="Times" w:hAnsi="Times"/>
          <w:sz w:val="28"/>
          <w:szCs w:val="28"/>
          <w:lang w:val="en-US"/>
        </w:rPr>
      </w:r>
      <w:r w:rsidR="00283BD1">
        <w:rPr>
          <w:rFonts w:ascii="Times" w:hAnsi="Times"/>
          <w:sz w:val="28"/>
          <w:szCs w:val="28"/>
          <w:lang w:val="en-US"/>
        </w:rPr>
        <w:fldChar w:fldCharType="end"/>
      </w:r>
      <w:r w:rsidR="006B03D7">
        <w:rPr>
          <w:rFonts w:ascii="Times" w:hAnsi="Times"/>
          <w:sz w:val="28"/>
          <w:szCs w:val="28"/>
          <w:lang w:val="en-US"/>
        </w:rPr>
      </w:r>
      <w:r w:rsidR="006B03D7">
        <w:rPr>
          <w:rFonts w:ascii="Times" w:hAnsi="Times"/>
          <w:sz w:val="28"/>
          <w:szCs w:val="28"/>
          <w:lang w:val="en-US"/>
        </w:rPr>
        <w:fldChar w:fldCharType="separate"/>
      </w:r>
      <w:r w:rsidR="00283BD1">
        <w:rPr>
          <w:rFonts w:ascii="Times" w:hAnsi="Times"/>
          <w:noProof/>
          <w:sz w:val="28"/>
          <w:szCs w:val="28"/>
          <w:lang w:val="en-US"/>
        </w:rPr>
        <w:t>(Hillary et al., 2021; Jeng et al., 2023)</w:t>
      </w:r>
      <w:r w:rsidR="006B03D7">
        <w:rPr>
          <w:rFonts w:ascii="Times" w:hAnsi="Times"/>
          <w:sz w:val="28"/>
          <w:szCs w:val="28"/>
          <w:lang w:val="en-US"/>
        </w:rPr>
        <w:fldChar w:fldCharType="end"/>
      </w:r>
      <w:r w:rsidR="00134E59" w:rsidRPr="00134E59">
        <w:rPr>
          <w:rFonts w:ascii="Times" w:hAnsi="Times"/>
          <w:sz w:val="28"/>
          <w:szCs w:val="28"/>
          <w:lang w:val="en-US"/>
        </w:rPr>
        <w:t>.</w:t>
      </w:r>
    </w:p>
    <w:p w14:paraId="55AED4B6" w14:textId="77777777" w:rsidR="00960D11" w:rsidRPr="00D37DE0" w:rsidRDefault="00960D11" w:rsidP="00620DDB">
      <w:pPr>
        <w:spacing w:line="360" w:lineRule="auto"/>
        <w:jc w:val="both"/>
        <w:rPr>
          <w:rFonts w:ascii="Times" w:hAnsi="Times"/>
          <w:sz w:val="28"/>
          <w:szCs w:val="28"/>
          <w:lang w:val="en-US"/>
        </w:rPr>
      </w:pPr>
    </w:p>
    <w:p w14:paraId="5BF72D98" w14:textId="352061AC" w:rsidR="00D61C20" w:rsidRDefault="00491682" w:rsidP="00620DDB">
      <w:pPr>
        <w:spacing w:line="360" w:lineRule="auto"/>
        <w:jc w:val="both"/>
        <w:rPr>
          <w:rFonts w:ascii="Times" w:hAnsi="Times"/>
          <w:sz w:val="28"/>
          <w:szCs w:val="28"/>
          <w:lang w:val="en-US"/>
        </w:rPr>
      </w:pPr>
      <w:bookmarkStart w:id="68" w:name="OLE_LINK219"/>
      <w:bookmarkStart w:id="69" w:name="OLE_LINK220"/>
      <w:r>
        <w:rPr>
          <w:rFonts w:ascii="Times" w:hAnsi="Times"/>
          <w:sz w:val="28"/>
          <w:szCs w:val="28"/>
          <w:lang w:val="en-US"/>
        </w:rPr>
        <w:t xml:space="preserve">Additionally, </w:t>
      </w:r>
      <w:r w:rsidR="00786460">
        <w:rPr>
          <w:rFonts w:ascii="Times" w:hAnsi="Times" w:hint="eastAsia"/>
          <w:sz w:val="28"/>
          <w:szCs w:val="28"/>
          <w:lang w:val="en-US"/>
        </w:rPr>
        <w:t>a</w:t>
      </w:r>
      <w:r w:rsidR="00786460" w:rsidRPr="00786460">
        <w:rPr>
          <w:rFonts w:ascii="Times" w:hAnsi="Times" w:hint="eastAsia"/>
          <w:sz w:val="28"/>
          <w:szCs w:val="28"/>
          <w:lang w:val="en-US"/>
        </w:rPr>
        <w:t>s</w:t>
      </w:r>
      <w:r w:rsidR="00786460" w:rsidRPr="00786460">
        <w:rPr>
          <w:rFonts w:ascii="Times" w:hAnsi="Times"/>
          <w:sz w:val="28"/>
          <w:szCs w:val="28"/>
          <w:lang w:val="en-US"/>
        </w:rPr>
        <w:t xml:space="preserve"> </w:t>
      </w:r>
      <w:r w:rsidR="00786460">
        <w:rPr>
          <w:rFonts w:ascii="Times" w:hAnsi="Times"/>
          <w:sz w:val="28"/>
          <w:szCs w:val="28"/>
          <w:lang w:val="en-US"/>
        </w:rPr>
        <w:t>the world</w:t>
      </w:r>
      <w:r w:rsidR="00786460" w:rsidRPr="00786460">
        <w:rPr>
          <w:rFonts w:ascii="Times" w:hAnsi="Times"/>
          <w:sz w:val="28"/>
          <w:szCs w:val="28"/>
          <w:lang w:val="en-US"/>
        </w:rPr>
        <w:t xml:space="preserve"> transition</w:t>
      </w:r>
      <w:r w:rsidR="006E0E0B">
        <w:rPr>
          <w:rFonts w:ascii="Times" w:hAnsi="Times"/>
          <w:sz w:val="28"/>
          <w:szCs w:val="28"/>
          <w:lang w:val="en-US"/>
        </w:rPr>
        <w:t>s</w:t>
      </w:r>
      <w:r w:rsidR="00786460" w:rsidRPr="00786460">
        <w:rPr>
          <w:rFonts w:ascii="Times" w:hAnsi="Times"/>
          <w:sz w:val="28"/>
          <w:szCs w:val="28"/>
          <w:lang w:val="en-US"/>
        </w:rPr>
        <w:t xml:space="preserve"> into </w:t>
      </w:r>
      <w:r w:rsidR="00786460">
        <w:rPr>
          <w:rFonts w:ascii="Times" w:hAnsi="Times"/>
          <w:sz w:val="28"/>
          <w:szCs w:val="28"/>
          <w:lang w:val="en-US"/>
        </w:rPr>
        <w:t xml:space="preserve">a </w:t>
      </w:r>
      <w:r w:rsidR="00060366">
        <w:rPr>
          <w:rFonts w:ascii="Times" w:hAnsi="Times"/>
          <w:sz w:val="28"/>
          <w:szCs w:val="28"/>
          <w:lang w:val="en-US"/>
        </w:rPr>
        <w:t>post</w:t>
      </w:r>
      <w:r w:rsidR="00D95574">
        <w:rPr>
          <w:rFonts w:ascii="Times" w:hAnsi="Times"/>
          <w:sz w:val="28"/>
          <w:szCs w:val="28"/>
          <w:lang w:val="en-US"/>
        </w:rPr>
        <w:t>-</w:t>
      </w:r>
      <w:r w:rsidR="00060366">
        <w:rPr>
          <w:rFonts w:ascii="Times" w:hAnsi="Times"/>
          <w:sz w:val="28"/>
          <w:szCs w:val="28"/>
          <w:lang w:val="en-US"/>
        </w:rPr>
        <w:t xml:space="preserve">pandemic </w:t>
      </w:r>
      <w:bookmarkStart w:id="70" w:name="OLE_LINK229"/>
      <w:r w:rsidR="00060366">
        <w:rPr>
          <w:rFonts w:ascii="Times" w:hAnsi="Times"/>
          <w:sz w:val="28"/>
          <w:szCs w:val="28"/>
          <w:lang w:val="en-US"/>
        </w:rPr>
        <w:t>era</w:t>
      </w:r>
      <w:bookmarkEnd w:id="70"/>
      <w:r w:rsidR="00786460" w:rsidRPr="00786460">
        <w:rPr>
          <w:rFonts w:ascii="Times" w:hAnsi="Times"/>
          <w:sz w:val="28"/>
          <w:szCs w:val="28"/>
          <w:lang w:val="en-US"/>
        </w:rPr>
        <w:t xml:space="preserve">, and clinical data become scarce due to diminishing individual testing, wastewater genomic surveillance </w:t>
      </w:r>
      <w:r w:rsidR="00CF61EC">
        <w:rPr>
          <w:rFonts w:ascii="Times" w:hAnsi="Times"/>
          <w:sz w:val="28"/>
          <w:szCs w:val="28"/>
          <w:lang w:val="en-US"/>
        </w:rPr>
        <w:t xml:space="preserve">could </w:t>
      </w:r>
      <w:r w:rsidR="00E20F4C">
        <w:rPr>
          <w:rFonts w:ascii="Times" w:hAnsi="Times"/>
          <w:sz w:val="28"/>
          <w:szCs w:val="28"/>
          <w:lang w:val="en-US"/>
        </w:rPr>
        <w:t>provide</w:t>
      </w:r>
      <w:r w:rsidR="00786460" w:rsidRPr="00786460">
        <w:rPr>
          <w:rFonts w:ascii="Times" w:hAnsi="Times"/>
          <w:sz w:val="28"/>
          <w:szCs w:val="28"/>
          <w:lang w:val="en-US"/>
        </w:rPr>
        <w:t xml:space="preserve"> key </w:t>
      </w:r>
      <w:r w:rsidR="00E20F4C">
        <w:rPr>
          <w:rFonts w:ascii="Times" w:hAnsi="Times"/>
          <w:sz w:val="28"/>
          <w:szCs w:val="28"/>
          <w:lang w:val="en-US"/>
        </w:rPr>
        <w:t>surveillance</w:t>
      </w:r>
      <w:r w:rsidR="00786460" w:rsidRPr="00786460">
        <w:rPr>
          <w:rFonts w:ascii="Times" w:hAnsi="Times"/>
          <w:sz w:val="28"/>
          <w:szCs w:val="28"/>
          <w:lang w:val="en-US"/>
        </w:rPr>
        <w:t xml:space="preserve"> </w:t>
      </w:r>
      <w:r w:rsidR="00E20F4C">
        <w:rPr>
          <w:rFonts w:ascii="Times" w:hAnsi="Times"/>
          <w:sz w:val="28"/>
          <w:szCs w:val="28"/>
          <w:lang w:val="en-US"/>
        </w:rPr>
        <w:t>for</w:t>
      </w:r>
      <w:r w:rsidR="00786460" w:rsidRPr="00786460">
        <w:rPr>
          <w:rFonts w:ascii="Times" w:hAnsi="Times"/>
          <w:sz w:val="28"/>
          <w:szCs w:val="28"/>
          <w:lang w:val="en-US"/>
        </w:rPr>
        <w:t xml:space="preserve"> the </w:t>
      </w:r>
      <w:r w:rsidR="00960D11">
        <w:rPr>
          <w:rFonts w:ascii="Times" w:hAnsi="Times"/>
          <w:sz w:val="28"/>
          <w:szCs w:val="28"/>
          <w:lang w:val="en-US"/>
        </w:rPr>
        <w:t>emergence and circulation of variants</w:t>
      </w:r>
      <w:r w:rsidR="00786460" w:rsidRPr="00786460">
        <w:rPr>
          <w:rFonts w:ascii="Times" w:hAnsi="Times"/>
          <w:sz w:val="28"/>
          <w:szCs w:val="28"/>
          <w:lang w:val="en-US"/>
        </w:rPr>
        <w:t xml:space="preserve"> over time</w:t>
      </w:r>
      <w:r w:rsidR="00AF44BC">
        <w:rPr>
          <w:rFonts w:ascii="Times" w:hAnsi="Times"/>
          <w:sz w:val="28"/>
          <w:szCs w:val="28"/>
          <w:lang w:val="en-US"/>
        </w:rPr>
        <w:t xml:space="preserve"> </w:t>
      </w:r>
      <w:r w:rsidR="00AF44BC">
        <w:rPr>
          <w:rFonts w:ascii="Times" w:hAnsi="Times"/>
          <w:sz w:val="28"/>
          <w:szCs w:val="28"/>
          <w:lang w:val="en-US"/>
        </w:rPr>
        <w:fldChar w:fldCharType="begin"/>
      </w:r>
      <w:r w:rsidR="00AF44BC">
        <w:rPr>
          <w:rFonts w:ascii="Times" w:hAnsi="Times"/>
          <w:sz w:val="28"/>
          <w:szCs w:val="28"/>
          <w:lang w:val="en-US"/>
        </w:rPr>
        <w:instrText xml:space="preserve"> ADDIN EN.CITE &lt;EndNote&gt;&lt;Cite&gt;&lt;Author&gt;Singer&lt;/Author&gt;&lt;Year&gt;2023&lt;/Year&gt;&lt;RecNum&gt;1272&lt;/RecNum&gt;&lt;DisplayText&gt;(Singer et al., 2023)&lt;/DisplayText&gt;&lt;record&gt;&lt;rec-number&gt;1272&lt;/rec-number&gt;&lt;foreign-keys&gt;&lt;key app="EN" db-id="v2xfaetdq05recev2xz5drrssf0ff9xaz2s9" timestamp="1690300551"&gt;1272&lt;/key&gt;&lt;/foreign-keys&gt;&lt;ref-type name="Journal Article"&gt;17&lt;/ref-type&gt;&lt;contributors&gt;&lt;authors&gt;&lt;author&gt;Singer, Andrew C&lt;/author&gt;&lt;author&gt;Thompson, Janelle R&lt;/author&gt;&lt;author&gt;Filho, César R Mota&lt;/author&gt;&lt;author&gt;Street, Renée&lt;/author&gt;&lt;author&gt;Li, Xiqing&lt;/author&gt;&lt;author&gt;Castiglioni, Sara&lt;/author&gt;&lt;author&gt;Thomas, Kevin V&lt;/author&gt;&lt;/authors&gt;&lt;/contributors&gt;&lt;titles&gt;&lt;title&gt;A world of wastewater-based epidemiology&lt;/title&gt;&lt;secondary-title&gt;Nature Water&lt;/secondary-title&gt;&lt;/titles&gt;&lt;pages&gt;1-8&lt;/pages&gt;&lt;dates&gt;&lt;year&gt;2023&lt;/year&gt;&lt;/dates&gt;&lt;isbn&gt;2731-6084&lt;/isbn&gt;&lt;urls&gt;&lt;/urls&gt;&lt;/record&gt;&lt;/Cite&gt;&lt;/EndNote&gt;</w:instrText>
      </w:r>
      <w:r w:rsidR="00AF44BC">
        <w:rPr>
          <w:rFonts w:ascii="Times" w:hAnsi="Times"/>
          <w:sz w:val="28"/>
          <w:szCs w:val="28"/>
          <w:lang w:val="en-US"/>
        </w:rPr>
        <w:fldChar w:fldCharType="separate"/>
      </w:r>
      <w:r w:rsidR="00AF44BC">
        <w:rPr>
          <w:rFonts w:ascii="Times" w:hAnsi="Times"/>
          <w:noProof/>
          <w:sz w:val="28"/>
          <w:szCs w:val="28"/>
          <w:lang w:val="en-US"/>
        </w:rPr>
        <w:t>(Singer et al., 2023)</w:t>
      </w:r>
      <w:r w:rsidR="00AF44BC">
        <w:rPr>
          <w:rFonts w:ascii="Times" w:hAnsi="Times"/>
          <w:sz w:val="28"/>
          <w:szCs w:val="28"/>
          <w:lang w:val="en-US"/>
        </w:rPr>
        <w:fldChar w:fldCharType="end"/>
      </w:r>
      <w:r w:rsidR="00786460" w:rsidRPr="00786460">
        <w:rPr>
          <w:rFonts w:ascii="Times" w:hAnsi="Times"/>
          <w:sz w:val="28"/>
          <w:szCs w:val="28"/>
          <w:lang w:val="en-US"/>
        </w:rPr>
        <w:t>.</w:t>
      </w:r>
      <w:r w:rsidR="009A2FC7">
        <w:rPr>
          <w:rFonts w:ascii="Times" w:hAnsi="Times"/>
          <w:sz w:val="28"/>
          <w:szCs w:val="28"/>
          <w:lang w:val="en-US"/>
        </w:rPr>
        <w:t xml:space="preserve"> </w:t>
      </w:r>
      <w:r w:rsidR="005B4218">
        <w:rPr>
          <w:rFonts w:ascii="Times" w:hAnsi="Times"/>
          <w:sz w:val="28"/>
          <w:szCs w:val="28"/>
          <w:lang w:val="en-US"/>
        </w:rPr>
        <w:t>Recent</w:t>
      </w:r>
      <w:r w:rsidR="005B4218" w:rsidRPr="00D37DE0">
        <w:rPr>
          <w:rFonts w:ascii="Times" w:hAnsi="Times"/>
          <w:sz w:val="28"/>
          <w:szCs w:val="28"/>
          <w:lang w:val="en-US"/>
        </w:rPr>
        <w:t xml:space="preserve"> </w:t>
      </w:r>
      <w:r w:rsidR="00D61C20" w:rsidRPr="00D37DE0">
        <w:rPr>
          <w:rFonts w:ascii="Times" w:hAnsi="Times"/>
          <w:sz w:val="28"/>
          <w:szCs w:val="28"/>
          <w:lang w:val="en-US"/>
        </w:rPr>
        <w:t xml:space="preserve">studies have highlighted the feasibility of </w:t>
      </w:r>
      <w:r w:rsidR="006E0E0B">
        <w:rPr>
          <w:rFonts w:ascii="Times" w:hAnsi="Times"/>
          <w:sz w:val="28"/>
          <w:szCs w:val="28"/>
          <w:lang w:val="en-US"/>
        </w:rPr>
        <w:t xml:space="preserve">using </w:t>
      </w:r>
      <w:r w:rsidR="00D61C20" w:rsidRPr="00D37DE0">
        <w:rPr>
          <w:rFonts w:ascii="Times" w:hAnsi="Times"/>
          <w:sz w:val="28"/>
          <w:szCs w:val="28"/>
          <w:lang w:val="en-US"/>
        </w:rPr>
        <w:t xml:space="preserve">wastewater </w:t>
      </w:r>
      <w:r w:rsidR="005B4218">
        <w:rPr>
          <w:rFonts w:ascii="Times" w:hAnsi="Times"/>
          <w:sz w:val="28"/>
          <w:szCs w:val="28"/>
          <w:lang w:val="en-US"/>
        </w:rPr>
        <w:t xml:space="preserve">genomic </w:t>
      </w:r>
      <w:r w:rsidR="00D61C20" w:rsidRPr="00D37DE0">
        <w:rPr>
          <w:rFonts w:ascii="Times" w:hAnsi="Times"/>
          <w:sz w:val="28"/>
          <w:szCs w:val="28"/>
          <w:lang w:val="en-US"/>
        </w:rPr>
        <w:t>sequencing</w:t>
      </w:r>
      <w:bookmarkEnd w:id="55"/>
      <w:bookmarkEnd w:id="56"/>
      <w:r w:rsidR="00D61C20" w:rsidRPr="00D37DE0">
        <w:rPr>
          <w:rFonts w:ascii="Times" w:hAnsi="Times"/>
          <w:sz w:val="28"/>
          <w:szCs w:val="28"/>
          <w:lang w:val="en-US"/>
        </w:rPr>
        <w:t xml:space="preserve"> </w:t>
      </w:r>
      <w:r w:rsidR="003B026A">
        <w:rPr>
          <w:rFonts w:ascii="Times" w:hAnsi="Times"/>
          <w:sz w:val="28"/>
          <w:szCs w:val="28"/>
          <w:lang w:val="en-US"/>
        </w:rPr>
        <w:t>to</w:t>
      </w:r>
      <w:r w:rsidR="00D61C20" w:rsidRPr="00D37DE0">
        <w:rPr>
          <w:rFonts w:ascii="Times" w:hAnsi="Times"/>
          <w:sz w:val="28"/>
          <w:szCs w:val="28"/>
          <w:lang w:val="en-US"/>
        </w:rPr>
        <w:t xml:space="preserve"> track the circulation patterns of different </w:t>
      </w:r>
      <w:r w:rsidR="003B026A">
        <w:rPr>
          <w:rFonts w:ascii="Times" w:hAnsi="Times"/>
          <w:sz w:val="28"/>
          <w:szCs w:val="28"/>
          <w:lang w:val="en-US"/>
        </w:rPr>
        <w:t xml:space="preserve">SARS-CoV-2 </w:t>
      </w:r>
      <w:r w:rsidR="00D61C20" w:rsidRPr="00D37DE0">
        <w:rPr>
          <w:rFonts w:ascii="Times" w:hAnsi="Times"/>
          <w:sz w:val="28"/>
          <w:szCs w:val="28"/>
          <w:lang w:val="en-US"/>
        </w:rPr>
        <w:t xml:space="preserve">variants </w:t>
      </w:r>
      <w:r w:rsidR="00D61C20" w:rsidRPr="00D37DE0">
        <w:rPr>
          <w:rFonts w:ascii="Times" w:hAnsi="Times"/>
          <w:sz w:val="28"/>
          <w:szCs w:val="28"/>
          <w:lang w:val="en-US"/>
        </w:rPr>
        <w:fldChar w:fldCharType="begin">
          <w:fldData xml:space="preserve">PEVuZE5vdGU+PENpdGU+PEF1dGhvcj5BZ3Jhd2FsPC9BdXRob3I+PFllYXI+MjAyMjwvWWVhcj48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</w:fldData>
        </w:fldChar>
      </w:r>
      <w:r w:rsidR="00285C59">
        <w:rPr>
          <w:rFonts w:ascii="Times" w:hAnsi="Times"/>
          <w:sz w:val="28"/>
          <w:szCs w:val="28"/>
          <w:lang w:val="en-US"/>
        </w:rPr>
        <w:instrText xml:space="preserve"> ADDIN EN.CITE </w:instrText>
      </w:r>
      <w:r w:rsidR="00285C59">
        <w:rPr>
          <w:rFonts w:ascii="Times" w:hAnsi="Times"/>
          <w:sz w:val="28"/>
          <w:szCs w:val="28"/>
          <w:lang w:val="en-US"/>
        </w:rPr>
        <w:fldChar w:fldCharType="begin">
          <w:fldData xml:space="preserve">PEVuZE5vdGU+PENpdGU+PEF1dGhvcj5BZ3Jhd2FsPC9BdXRob3I+PFllYXI+MjAyMjwvWWVhcj48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</w:fldData>
        </w:fldChar>
      </w:r>
      <w:r w:rsidR="00285C59">
        <w:rPr>
          <w:rFonts w:ascii="Times" w:hAnsi="Times"/>
          <w:sz w:val="28"/>
          <w:szCs w:val="28"/>
          <w:lang w:val="en-US"/>
        </w:rPr>
        <w:instrText xml:space="preserve"> ADDIN EN.CITE.DATA </w:instrText>
      </w:r>
      <w:r w:rsidR="00285C59">
        <w:rPr>
          <w:rFonts w:ascii="Times" w:hAnsi="Times"/>
          <w:sz w:val="28"/>
          <w:szCs w:val="28"/>
          <w:lang w:val="en-US"/>
        </w:rPr>
      </w:r>
      <w:r w:rsidR="00285C59">
        <w:rPr>
          <w:rFonts w:ascii="Times" w:hAnsi="Times"/>
          <w:sz w:val="28"/>
          <w:szCs w:val="28"/>
          <w:lang w:val="en-US"/>
        </w:rPr>
        <w:fldChar w:fldCharType="end"/>
      </w:r>
      <w:r w:rsidR="00D61C20" w:rsidRPr="00D37DE0">
        <w:rPr>
          <w:rFonts w:ascii="Times" w:hAnsi="Times"/>
          <w:sz w:val="28"/>
          <w:szCs w:val="28"/>
          <w:lang w:val="en-US"/>
        </w:rPr>
      </w:r>
      <w:r w:rsidR="00D61C20" w:rsidRPr="00D37DE0">
        <w:rPr>
          <w:rFonts w:ascii="Times" w:hAnsi="Times"/>
          <w:sz w:val="28"/>
          <w:szCs w:val="28"/>
          <w:lang w:val="en-US"/>
        </w:rPr>
        <w:fldChar w:fldCharType="separate"/>
      </w:r>
      <w:r w:rsidR="00285C59">
        <w:rPr>
          <w:rFonts w:ascii="Times" w:hAnsi="Times"/>
          <w:noProof/>
          <w:sz w:val="28"/>
          <w:szCs w:val="28"/>
          <w:lang w:val="en-US"/>
        </w:rPr>
        <w:t>(Agrawal et al., 2022; Fontenele et al., 2021; Perez-Cataluna et al., 2022)</w:t>
      </w:r>
      <w:r w:rsidR="00D61C20" w:rsidRPr="00D37DE0">
        <w:rPr>
          <w:rFonts w:ascii="Times" w:hAnsi="Times"/>
          <w:sz w:val="28"/>
          <w:szCs w:val="28"/>
          <w:lang w:val="en-US"/>
        </w:rPr>
        <w:fldChar w:fldCharType="end"/>
      </w:r>
      <w:r w:rsidR="00D61C20" w:rsidRPr="00D37DE0">
        <w:rPr>
          <w:rFonts w:ascii="Times" w:hAnsi="Times"/>
          <w:sz w:val="28"/>
          <w:szCs w:val="28"/>
          <w:lang w:val="en-US"/>
        </w:rPr>
        <w:t xml:space="preserve">, </w:t>
      </w:r>
      <w:r w:rsidR="003B026A">
        <w:rPr>
          <w:rFonts w:ascii="Times" w:hAnsi="Times"/>
          <w:sz w:val="28"/>
          <w:szCs w:val="28"/>
          <w:lang w:val="en-US"/>
        </w:rPr>
        <w:t>identify</w:t>
      </w:r>
      <w:r w:rsidR="00D61C20" w:rsidRPr="00D37DE0">
        <w:rPr>
          <w:rFonts w:ascii="Times" w:hAnsi="Times"/>
          <w:sz w:val="28"/>
          <w:szCs w:val="28"/>
          <w:lang w:val="en-US"/>
        </w:rPr>
        <w:t xml:space="preserve"> new local SARS-CoV-2 VOCs earlier than</w:t>
      </w:r>
      <w:r w:rsidR="0062386C">
        <w:rPr>
          <w:rFonts w:ascii="Times" w:hAnsi="Times"/>
          <w:sz w:val="28"/>
          <w:szCs w:val="28"/>
          <w:lang w:val="en-US"/>
        </w:rPr>
        <w:t xml:space="preserve"> </w:t>
      </w:r>
      <w:r w:rsidR="00D61C20" w:rsidRPr="00D37DE0">
        <w:rPr>
          <w:rFonts w:ascii="Times" w:hAnsi="Times"/>
          <w:sz w:val="28"/>
          <w:szCs w:val="28"/>
          <w:lang w:val="en-US"/>
        </w:rPr>
        <w:t xml:space="preserve">clinical detection </w:t>
      </w:r>
      <w:r w:rsidR="00D61C20" w:rsidRPr="00D37DE0">
        <w:rPr>
          <w:rFonts w:ascii="Times" w:hAnsi="Times"/>
          <w:sz w:val="28"/>
          <w:szCs w:val="28"/>
          <w:lang w:val="en-US"/>
        </w:rPr>
        <w:fldChar w:fldCharType="begin">
          <w:fldData xml:space="preserve">PEVuZE5vdGU+PENpdGU+PEF1dGhvcj5BaG1lZDwvQXV0aG9yPjxZZWFyPjIwMjI8L1llYXI+PFJl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</w:fldData>
        </w:fldChar>
      </w:r>
      <w:r w:rsidR="00631EA9">
        <w:rPr>
          <w:rFonts w:ascii="Times" w:hAnsi="Times"/>
          <w:sz w:val="28"/>
          <w:szCs w:val="28"/>
          <w:lang w:val="en-US"/>
        </w:rPr>
        <w:instrText xml:space="preserve"> ADDIN EN.CITE </w:instrText>
      </w:r>
      <w:r w:rsidR="00631EA9">
        <w:rPr>
          <w:rFonts w:ascii="Times" w:hAnsi="Times"/>
          <w:sz w:val="28"/>
          <w:szCs w:val="28"/>
          <w:lang w:val="en-US"/>
        </w:rPr>
        <w:fldChar w:fldCharType="begin">
          <w:fldData xml:space="preserve">PEVuZE5vdGU+PENpdGU+PEF1dGhvcj5BaG1lZDwvQXV0aG9yPjxZZWFyPjIwMjI8L1llYXI+PFJl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</w:fldData>
        </w:fldChar>
      </w:r>
      <w:r w:rsidR="00631EA9">
        <w:rPr>
          <w:rFonts w:ascii="Times" w:hAnsi="Times"/>
          <w:sz w:val="28"/>
          <w:szCs w:val="28"/>
          <w:lang w:val="en-US"/>
        </w:rPr>
        <w:instrText xml:space="preserve"> ADDIN EN.CITE.DATA </w:instrText>
      </w:r>
      <w:r w:rsidR="00631EA9">
        <w:rPr>
          <w:rFonts w:ascii="Times" w:hAnsi="Times"/>
          <w:sz w:val="28"/>
          <w:szCs w:val="28"/>
          <w:lang w:val="en-US"/>
        </w:rPr>
      </w:r>
      <w:r w:rsidR="00631EA9">
        <w:rPr>
          <w:rFonts w:ascii="Times" w:hAnsi="Times"/>
          <w:sz w:val="28"/>
          <w:szCs w:val="28"/>
          <w:lang w:val="en-US"/>
        </w:rPr>
        <w:fldChar w:fldCharType="end"/>
      </w:r>
      <w:r w:rsidR="00D61C20" w:rsidRPr="00D37DE0">
        <w:rPr>
          <w:rFonts w:ascii="Times" w:hAnsi="Times"/>
          <w:sz w:val="28"/>
          <w:szCs w:val="28"/>
          <w:lang w:val="en-US"/>
        </w:rPr>
      </w:r>
      <w:r w:rsidR="00D61C20" w:rsidRPr="00D37DE0">
        <w:rPr>
          <w:rFonts w:ascii="Times" w:hAnsi="Times"/>
          <w:sz w:val="28"/>
          <w:szCs w:val="28"/>
          <w:lang w:val="en-US"/>
        </w:rPr>
        <w:fldChar w:fldCharType="separate"/>
      </w:r>
      <w:r w:rsidR="00631EA9">
        <w:rPr>
          <w:rFonts w:ascii="Times" w:hAnsi="Times"/>
          <w:noProof/>
          <w:sz w:val="28"/>
          <w:szCs w:val="28"/>
          <w:lang w:val="en-US"/>
        </w:rPr>
        <w:t>(Ahmed et al., 2022; Deng et al., 2022a; Jahn et al., 2022; Xu et al., 2022a)</w:t>
      </w:r>
      <w:r w:rsidR="00D61C20" w:rsidRPr="00D37DE0">
        <w:rPr>
          <w:rFonts w:ascii="Times" w:hAnsi="Times"/>
          <w:sz w:val="28"/>
          <w:szCs w:val="28"/>
          <w:lang w:val="en-US"/>
        </w:rPr>
        <w:fldChar w:fldCharType="end"/>
      </w:r>
      <w:r w:rsidR="00D61C20" w:rsidRPr="00D37DE0">
        <w:rPr>
          <w:rFonts w:ascii="Times" w:hAnsi="Times"/>
          <w:sz w:val="28"/>
          <w:szCs w:val="28"/>
          <w:lang w:val="en-US"/>
        </w:rPr>
        <w:t xml:space="preserve">, and </w:t>
      </w:r>
      <w:proofErr w:type="spellStart"/>
      <w:r w:rsidR="00D61C20" w:rsidRPr="00D37DE0">
        <w:rPr>
          <w:rFonts w:ascii="Times" w:hAnsi="Times"/>
          <w:sz w:val="28"/>
          <w:szCs w:val="28"/>
          <w:lang w:val="en-US"/>
        </w:rPr>
        <w:t>deduc</w:t>
      </w:r>
      <w:proofErr w:type="spellEnd"/>
      <w:r w:rsidR="00D61C20" w:rsidRPr="00D37DE0">
        <w:rPr>
          <w:rFonts w:ascii="Times" w:hAnsi="Times"/>
          <w:sz w:val="28"/>
          <w:szCs w:val="28"/>
          <w:lang w:val="en-US"/>
        </w:rPr>
        <w:t xml:space="preserve"> the abundance of variants from wastewater samples </w:t>
      </w:r>
      <w:r w:rsidR="00D61C20" w:rsidRPr="00D37DE0">
        <w:rPr>
          <w:rFonts w:ascii="Times" w:hAnsi="Times"/>
          <w:sz w:val="28"/>
          <w:szCs w:val="28"/>
          <w:lang w:val="en-US"/>
        </w:rPr>
        <w:fldChar w:fldCharType="begin">
          <w:fldData xml:space="preserve">PEVuZE5vdGU+PENpdGU+PEF1dGhvcj5DaGVuZzwvQXV0aG9yPjxZZWFyPjIwMjE8L1llYXI+PFJl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</w:fldData>
        </w:fldChar>
      </w:r>
      <w:r w:rsidR="002A1055">
        <w:rPr>
          <w:rFonts w:ascii="Times" w:hAnsi="Times"/>
          <w:sz w:val="28"/>
          <w:szCs w:val="28"/>
          <w:lang w:val="en-US"/>
        </w:rPr>
        <w:instrText xml:space="preserve"> ADDIN EN.CITE </w:instrText>
      </w:r>
      <w:r w:rsidR="002A1055">
        <w:rPr>
          <w:rFonts w:ascii="Times" w:hAnsi="Times"/>
          <w:sz w:val="28"/>
          <w:szCs w:val="28"/>
          <w:lang w:val="en-US"/>
        </w:rPr>
        <w:fldChar w:fldCharType="begin">
          <w:fldData xml:space="preserve">PEVuZE5vdGU+PENpdGU+PEF1dGhvcj5DaGVuZzwvQXV0aG9yPjxZZWFyPjIwMjE8L1llYXI+PFJl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</w:fldData>
        </w:fldChar>
      </w:r>
      <w:r w:rsidR="002A1055">
        <w:rPr>
          <w:rFonts w:ascii="Times" w:hAnsi="Times"/>
          <w:sz w:val="28"/>
          <w:szCs w:val="28"/>
          <w:lang w:val="en-US"/>
        </w:rPr>
        <w:instrText xml:space="preserve"> ADDIN EN.CITE.DATA </w:instrText>
      </w:r>
      <w:r w:rsidR="002A1055">
        <w:rPr>
          <w:rFonts w:ascii="Times" w:hAnsi="Times"/>
          <w:sz w:val="28"/>
          <w:szCs w:val="28"/>
          <w:lang w:val="en-US"/>
        </w:rPr>
      </w:r>
      <w:r w:rsidR="002A1055">
        <w:rPr>
          <w:rFonts w:ascii="Times" w:hAnsi="Times"/>
          <w:sz w:val="28"/>
          <w:szCs w:val="28"/>
          <w:lang w:val="en-US"/>
        </w:rPr>
        <w:fldChar w:fldCharType="end"/>
      </w:r>
      <w:r w:rsidR="00D61C20" w:rsidRPr="00D37DE0">
        <w:rPr>
          <w:rFonts w:ascii="Times" w:hAnsi="Times"/>
          <w:sz w:val="28"/>
          <w:szCs w:val="28"/>
          <w:lang w:val="en-US"/>
        </w:rPr>
      </w:r>
      <w:r w:rsidR="00D61C20" w:rsidRPr="00D37DE0">
        <w:rPr>
          <w:rFonts w:ascii="Times" w:hAnsi="Times"/>
          <w:sz w:val="28"/>
          <w:szCs w:val="28"/>
          <w:lang w:val="en-US"/>
        </w:rPr>
        <w:fldChar w:fldCharType="separate"/>
      </w:r>
      <w:r w:rsidR="002A1055">
        <w:rPr>
          <w:rFonts w:ascii="Times" w:hAnsi="Times"/>
          <w:noProof/>
          <w:sz w:val="28"/>
          <w:szCs w:val="28"/>
          <w:lang w:val="en-US"/>
        </w:rPr>
        <w:t>(Amman et al., 2022; Cheng et al., 2021)</w:t>
      </w:r>
      <w:r w:rsidR="00D61C20" w:rsidRPr="00D37DE0">
        <w:rPr>
          <w:rFonts w:ascii="Times" w:hAnsi="Times"/>
          <w:sz w:val="28"/>
          <w:szCs w:val="28"/>
          <w:lang w:val="en-US"/>
        </w:rPr>
        <w:fldChar w:fldCharType="end"/>
      </w:r>
      <w:r w:rsidR="00D61C20" w:rsidRPr="00D37DE0">
        <w:rPr>
          <w:rFonts w:ascii="Times" w:hAnsi="Times"/>
          <w:sz w:val="28"/>
          <w:szCs w:val="28"/>
          <w:lang w:val="en-US"/>
        </w:rPr>
        <w:t xml:space="preserve">. Nevertheless, </w:t>
      </w:r>
      <w:r w:rsidR="003B026A">
        <w:rPr>
          <w:rFonts w:ascii="Times" w:hAnsi="Times"/>
          <w:sz w:val="28"/>
          <w:szCs w:val="28"/>
          <w:lang w:val="en-US"/>
        </w:rPr>
        <w:t xml:space="preserve">the </w:t>
      </w:r>
      <w:r w:rsidR="00B30C3F" w:rsidRPr="00D37DE0">
        <w:rPr>
          <w:rFonts w:ascii="Times" w:hAnsi="Times"/>
          <w:sz w:val="28"/>
          <w:szCs w:val="28"/>
          <w:lang w:val="en-US"/>
        </w:rPr>
        <w:t xml:space="preserve">effective detection and quantification of </w:t>
      </w:r>
      <w:r w:rsidR="00D61C20" w:rsidRPr="00D37DE0">
        <w:rPr>
          <w:rFonts w:ascii="Times" w:hAnsi="Times"/>
          <w:sz w:val="28"/>
          <w:szCs w:val="28"/>
          <w:lang w:val="en-US"/>
        </w:rPr>
        <w:t xml:space="preserve">SARS-CoV-2 </w:t>
      </w:r>
      <w:r w:rsidR="00734BA8">
        <w:rPr>
          <w:rFonts w:ascii="Times" w:hAnsi="Times"/>
          <w:sz w:val="28"/>
          <w:szCs w:val="28"/>
          <w:lang w:val="en-US"/>
        </w:rPr>
        <w:t xml:space="preserve">by wastewater genomic sequencing </w:t>
      </w:r>
      <w:r w:rsidR="00D61C20" w:rsidRPr="00D37DE0">
        <w:rPr>
          <w:rFonts w:ascii="Times" w:hAnsi="Times"/>
          <w:sz w:val="28"/>
          <w:szCs w:val="28"/>
          <w:lang w:val="en-US"/>
        </w:rPr>
        <w:t xml:space="preserve">still </w:t>
      </w:r>
      <w:r w:rsidR="00EF5BBC">
        <w:rPr>
          <w:rFonts w:ascii="Times" w:hAnsi="Times"/>
          <w:sz w:val="28"/>
          <w:szCs w:val="28"/>
          <w:lang w:val="en-US"/>
        </w:rPr>
        <w:t>face</w:t>
      </w:r>
      <w:r w:rsidR="00D61C20" w:rsidRPr="00D37DE0">
        <w:rPr>
          <w:rFonts w:ascii="Times" w:hAnsi="Times"/>
          <w:sz w:val="28"/>
          <w:szCs w:val="28"/>
          <w:lang w:val="en-US"/>
        </w:rPr>
        <w:t xml:space="preserve"> technical challenges that need to be addressed </w:t>
      </w:r>
      <w:r w:rsidR="00D61C20" w:rsidRPr="00D37DE0">
        <w:rPr>
          <w:rFonts w:ascii="Times" w:hAnsi="Times"/>
          <w:sz w:val="28"/>
          <w:szCs w:val="28"/>
          <w:lang w:val="en-US"/>
        </w:rPr>
        <w:fldChar w:fldCharType="begin"/>
      </w:r>
      <w:r w:rsidR="00285C59">
        <w:rPr>
          <w:rFonts w:ascii="Times" w:hAnsi="Times"/>
          <w:sz w:val="28"/>
          <w:szCs w:val="28"/>
          <w:lang w:val="en-US"/>
        </w:rPr>
        <w:instrText xml:space="preserve"> ADDIN EN.CITE &lt;EndNote&gt;&lt;Cite&gt;&lt;Author&gt;Mercer&lt;/Author&gt;&lt;Year&gt;2021&lt;/Year&gt;&lt;RecNum&gt;1044&lt;/RecNum&gt;&lt;DisplayText&gt;(Mercer and Salit, 2021)&lt;/DisplayText&gt;&lt;record&gt;&lt;rec-number&gt;1044&lt;/rec-number&gt;&lt;foreign-keys&gt;&lt;key app="EN" db-id="v2xfaetdq05recev2xz5drrssf0ff9xaz2s9" timestamp="1683547957"&gt;1044&lt;/key&gt;&lt;/foreign-keys&gt;&lt;ref-type name="Journal Article"&gt;17&lt;/ref-type&gt;&lt;contributors&gt;&lt;authors&gt;&lt;author&gt;Mercer, Tim R&lt;/author&gt;&lt;author&gt;Salit, Marc&lt;/author&gt;&lt;/authors&gt;&lt;/contributors&gt;&lt;titles&gt;&lt;title&gt;Testing at scale during the COVID-19 pandemic&lt;/title&gt;&lt;secondary-title&gt;Nature Reviews Genetics&lt;/secondary-title&gt;&lt;/titles&gt;&lt;pages&gt;415-426&lt;/pages&gt;&lt;volume&gt;22&lt;/volume&gt;&lt;number&gt;7&lt;/number&gt;&lt;dates&gt;&lt;year&gt;2021&lt;/year&gt;&lt;/dates&gt;&lt;isbn&gt;1471-0056&lt;/isbn&gt;&lt;urls&gt;&lt;/urls&gt;&lt;/record&gt;&lt;/Cite&gt;&lt;/EndNote&gt;</w:instrText>
      </w:r>
      <w:r w:rsidR="00D61C20" w:rsidRPr="00D37DE0">
        <w:rPr>
          <w:rFonts w:ascii="Times" w:hAnsi="Times"/>
          <w:sz w:val="28"/>
          <w:szCs w:val="28"/>
          <w:lang w:val="en-US"/>
        </w:rPr>
        <w:fldChar w:fldCharType="separate"/>
      </w:r>
      <w:r w:rsidR="00285C59">
        <w:rPr>
          <w:rFonts w:ascii="Times" w:hAnsi="Times"/>
          <w:noProof/>
          <w:sz w:val="28"/>
          <w:szCs w:val="28"/>
          <w:lang w:val="en-US"/>
        </w:rPr>
        <w:t>(Mercer and Salit, 2021)</w:t>
      </w:r>
      <w:r w:rsidR="00D61C20" w:rsidRPr="00D37DE0">
        <w:rPr>
          <w:rFonts w:ascii="Times" w:hAnsi="Times"/>
          <w:sz w:val="28"/>
          <w:szCs w:val="28"/>
          <w:lang w:val="en-US"/>
        </w:rPr>
        <w:fldChar w:fldCharType="end"/>
      </w:r>
      <w:r w:rsidR="00D61C20" w:rsidRPr="00D37DE0">
        <w:rPr>
          <w:rFonts w:ascii="Times" w:hAnsi="Times"/>
          <w:sz w:val="28"/>
          <w:szCs w:val="28"/>
          <w:lang w:val="en-US"/>
        </w:rPr>
        <w:t xml:space="preserve">. </w:t>
      </w:r>
      <w:r w:rsidR="00EF3078" w:rsidRPr="00D37DE0">
        <w:rPr>
          <w:rFonts w:ascii="Times" w:hAnsi="Times"/>
          <w:sz w:val="28"/>
          <w:szCs w:val="28"/>
          <w:lang w:val="en-US"/>
        </w:rPr>
        <w:t>In particular</w:t>
      </w:r>
      <w:r w:rsidR="00BB6230" w:rsidRPr="00D37DE0">
        <w:rPr>
          <w:rFonts w:ascii="Times" w:hAnsi="Times"/>
          <w:sz w:val="28"/>
          <w:szCs w:val="28"/>
          <w:lang w:val="en-US"/>
        </w:rPr>
        <w:t>, t</w:t>
      </w:r>
      <w:r w:rsidR="00D61C20" w:rsidRPr="00D37DE0">
        <w:rPr>
          <w:rFonts w:ascii="Times" w:hAnsi="Times"/>
          <w:sz w:val="28"/>
          <w:szCs w:val="28"/>
          <w:lang w:val="en-US"/>
        </w:rPr>
        <w:t>he concentration of the virus in wastewater is relatively low</w:t>
      </w:r>
      <w:r w:rsidR="00225628">
        <w:rPr>
          <w:rFonts w:ascii="Times" w:hAnsi="Times"/>
          <w:sz w:val="28"/>
          <w:szCs w:val="28"/>
          <w:lang w:val="en-US"/>
        </w:rPr>
        <w:t xml:space="preserve"> </w:t>
      </w:r>
      <w:r w:rsidR="003A4671">
        <w:rPr>
          <w:rFonts w:ascii="Times" w:hAnsi="Times"/>
          <w:sz w:val="28"/>
          <w:szCs w:val="28"/>
          <w:lang w:val="en-US"/>
        </w:rPr>
        <w:fldChar w:fldCharType="begin"/>
      </w:r>
      <w:r w:rsidR="003A4671">
        <w:rPr>
          <w:rFonts w:ascii="Times" w:hAnsi="Times"/>
          <w:sz w:val="28"/>
          <w:szCs w:val="28"/>
          <w:lang w:val="en-US"/>
        </w:rPr>
        <w:instrText xml:space="preserve"> ADDIN EN.CITE &lt;EndNote&gt;&lt;Cite&gt;&lt;Author&gt;Zhang&lt;/Author&gt;&lt;Year&gt;2022&lt;/Year&gt;&lt;RecNum&gt;1055&lt;/RecNum&gt;&lt;DisplayText&gt;(Zhang, 2022)&lt;/DisplayText&gt;&lt;record&gt;&lt;rec-number&gt;1055&lt;/rec-number&gt;&lt;foreign-keys&gt;&lt;key app="EN" db-id="v2xfaetdq05recev2xz5drrssf0ff9xaz2s9" timestamp="1684914222"&gt;1055&lt;/key&gt;&lt;/foreign-keys&gt;&lt;ref-type name="Journal Article"&gt;17&lt;/ref-type&gt;&lt;contributors&gt;&lt;authors&gt;&lt;author&gt;Zhang, Tong&lt;/author&gt;&lt;/authors&gt;&lt;/contributors&gt;&lt;titles&gt;&lt;title&gt;Wastewater as an information source of COVID-19&lt;/title&gt;&lt;secondary-title&gt;Science Bulletin&lt;/secondary-title&gt;&lt;/titles&gt;&lt;periodical&gt;&lt;full-title&gt;Science Bulletin&lt;/full-title&gt;&lt;/periodical&gt;&lt;pages&gt;1090-1092&lt;/pages&gt;&lt;volume&gt;67&lt;/volume&gt;&lt;number&gt;11&lt;/number&gt;&lt;dates&gt;&lt;year&gt;2022&lt;/year&gt;&lt;/dates&gt;&lt;urls&gt;&lt;/urls&gt;&lt;/record&gt;&lt;/Cite&gt;&lt;/EndNote&gt;</w:instrText>
      </w:r>
      <w:r w:rsidR="003A4671">
        <w:rPr>
          <w:rFonts w:ascii="Times" w:hAnsi="Times"/>
          <w:sz w:val="28"/>
          <w:szCs w:val="28"/>
          <w:lang w:val="en-US"/>
        </w:rPr>
        <w:fldChar w:fldCharType="separate"/>
      </w:r>
      <w:r w:rsidR="003A4671">
        <w:rPr>
          <w:rFonts w:ascii="Times" w:hAnsi="Times"/>
          <w:noProof/>
          <w:sz w:val="28"/>
          <w:szCs w:val="28"/>
          <w:lang w:val="en-US"/>
        </w:rPr>
        <w:t>(Zhang, 2022)</w:t>
      </w:r>
      <w:r w:rsidR="003A4671">
        <w:rPr>
          <w:rFonts w:ascii="Times" w:hAnsi="Times"/>
          <w:sz w:val="28"/>
          <w:szCs w:val="28"/>
          <w:lang w:val="en-US"/>
        </w:rPr>
        <w:fldChar w:fldCharType="end"/>
      </w:r>
      <w:r w:rsidR="00D61C20" w:rsidRPr="00D37DE0">
        <w:rPr>
          <w:rFonts w:ascii="Times" w:hAnsi="Times"/>
          <w:sz w:val="28"/>
          <w:szCs w:val="28"/>
          <w:lang w:val="en-US"/>
        </w:rPr>
        <w:t>, and the complex matrix present in wastewater samples can potentially cause PCR inhibition or interference</w:t>
      </w:r>
      <w:r w:rsidR="00FB76D6" w:rsidRPr="00D37DE0">
        <w:rPr>
          <w:rFonts w:ascii="Times" w:hAnsi="Times"/>
          <w:sz w:val="28"/>
          <w:szCs w:val="28"/>
          <w:lang w:val="en-US"/>
        </w:rPr>
        <w:t xml:space="preserve"> </w:t>
      </w:r>
      <w:r w:rsidR="007D585C" w:rsidRPr="00D37DE0">
        <w:rPr>
          <w:rFonts w:ascii="Times" w:hAnsi="Times"/>
          <w:sz w:val="28"/>
          <w:szCs w:val="28"/>
          <w:lang w:val="en-US"/>
        </w:rPr>
        <w:fldChar w:fldCharType="begin"/>
      </w:r>
      <w:r w:rsidR="00285C59">
        <w:rPr>
          <w:rFonts w:ascii="Times" w:hAnsi="Times"/>
          <w:sz w:val="28"/>
          <w:szCs w:val="28"/>
          <w:lang w:val="en-US"/>
        </w:rPr>
        <w:instrText xml:space="preserve"> ADDIN EN.CITE &lt;EndNote&gt;&lt;Cite&gt;&lt;Author&gt;Mauger&lt;/Author&gt;&lt;Year&gt;2015&lt;/Year&gt;&lt;RecNum&gt;106&lt;/RecNum&gt;&lt;DisplayText&gt;(Mauger et al., 2015)&lt;/DisplayText&gt;&lt;record&gt;&lt;rec-number&gt;106&lt;/rec-number&gt;&lt;foreign-keys&gt;&lt;key app="EN" db-id="v2xfaetdq05recev2xz5drrssf0ff9xaz2s9" timestamp="1648276536"&gt;106&lt;/key&gt;&lt;/foreign-keys&gt;&lt;ref-type name="Journal Article"&gt;17&lt;/ref-type&gt;&lt;contributors&gt;&lt;authors&gt;&lt;author&gt;Mauger, Florence&lt;/author&gt;&lt;author&gt;Dulary, Cécile&lt;/author&gt;&lt;author&gt;Daviaud, Christian&lt;/author&gt;&lt;author&gt;Deleuze, Jean-François&lt;/author&gt;&lt;author&gt;Tost, Jorg&lt;/author&gt;&lt;/authors&gt;&lt;/contributors&gt;&lt;titles&gt;&lt;title&gt;Comprehensive evaluation of methods to isolate, quantify, and characterize circulating cell-free DNA from small volumes of plasma&lt;/title&gt;&lt;secondary-title&gt;Analytical and bioanalytical chemistry&lt;/secondary-title&gt;&lt;/titles&gt;&lt;periodical&gt;&lt;full-title&gt;Analytical and bioanalytical chemistry&lt;/full-title&gt;&lt;/periodical&gt;&lt;pages&gt;6873-6878&lt;/pages&gt;&lt;volume&gt;407&lt;/volume&gt;&lt;number&gt;22&lt;/number&gt;&lt;dates&gt;&lt;year&gt;2015&lt;/year&gt;&lt;/dates&gt;&lt;isbn&gt;1618-2650&lt;/isbn&gt;&lt;urls&gt;&lt;related-urls&gt;&lt;url&gt;https://link.springer.com/article/10.1007/s00216-015-8846-4&lt;/url&gt;&lt;/related-urls&gt;&lt;/urls&gt;&lt;/record&gt;&lt;/Cite&gt;&lt;/EndNote&gt;</w:instrText>
      </w:r>
      <w:r w:rsidR="007D585C" w:rsidRPr="00D37DE0">
        <w:rPr>
          <w:rFonts w:ascii="Times" w:hAnsi="Times"/>
          <w:sz w:val="28"/>
          <w:szCs w:val="28"/>
          <w:lang w:val="en-US"/>
        </w:rPr>
        <w:fldChar w:fldCharType="separate"/>
      </w:r>
      <w:r w:rsidR="00285C59">
        <w:rPr>
          <w:rFonts w:ascii="Times" w:hAnsi="Times"/>
          <w:noProof/>
          <w:sz w:val="28"/>
          <w:szCs w:val="28"/>
          <w:lang w:val="en-US"/>
        </w:rPr>
        <w:t>(Mauger et al., 2015)</w:t>
      </w:r>
      <w:r w:rsidR="007D585C" w:rsidRPr="00D37DE0">
        <w:rPr>
          <w:rFonts w:ascii="Times" w:hAnsi="Times"/>
          <w:sz w:val="28"/>
          <w:szCs w:val="28"/>
          <w:lang w:val="en-US"/>
        </w:rPr>
        <w:fldChar w:fldCharType="end"/>
      </w:r>
      <w:r w:rsidR="00D61C20" w:rsidRPr="00D37DE0">
        <w:rPr>
          <w:rFonts w:ascii="Times" w:hAnsi="Times"/>
          <w:sz w:val="28"/>
          <w:szCs w:val="28"/>
          <w:lang w:val="en-US"/>
        </w:rPr>
        <w:t xml:space="preserve">. </w:t>
      </w:r>
      <w:r w:rsidR="0041503E">
        <w:rPr>
          <w:rFonts w:ascii="Times" w:hAnsi="Times"/>
          <w:sz w:val="28"/>
          <w:szCs w:val="28"/>
          <w:lang w:val="en-US"/>
        </w:rPr>
        <w:t>In addition</w:t>
      </w:r>
      <w:r w:rsidR="00EF3078" w:rsidRPr="00D37DE0">
        <w:rPr>
          <w:rFonts w:ascii="Times" w:hAnsi="Times"/>
          <w:sz w:val="28"/>
          <w:szCs w:val="28"/>
          <w:lang w:val="en-US"/>
        </w:rPr>
        <w:t>, t</w:t>
      </w:r>
      <w:r w:rsidR="00D61C20" w:rsidRPr="00D37DE0">
        <w:rPr>
          <w:rFonts w:ascii="Times" w:hAnsi="Times"/>
          <w:sz w:val="28"/>
          <w:szCs w:val="28"/>
          <w:lang w:val="en-US"/>
        </w:rPr>
        <w:t>he viral genomes in wastewater are typically fragmented</w:t>
      </w:r>
      <w:r w:rsidR="00B01801">
        <w:rPr>
          <w:rFonts w:ascii="Times" w:hAnsi="Times"/>
          <w:sz w:val="28"/>
          <w:szCs w:val="28"/>
          <w:lang w:val="en-US"/>
        </w:rPr>
        <w:t xml:space="preserve"> </w:t>
      </w:r>
      <w:r w:rsidR="00C515A6">
        <w:rPr>
          <w:rFonts w:ascii="Times" w:hAnsi="Times"/>
          <w:sz w:val="28"/>
          <w:szCs w:val="28"/>
          <w:lang w:val="en-US"/>
        </w:rPr>
        <w:fldChar w:fldCharType="begin"/>
      </w:r>
      <w:r w:rsidR="00285C59">
        <w:rPr>
          <w:rFonts w:ascii="Times" w:hAnsi="Times"/>
          <w:sz w:val="28"/>
          <w:szCs w:val="28"/>
          <w:lang w:val="en-US"/>
        </w:rPr>
        <w:instrText xml:space="preserve"> ADDIN EN.CITE &lt;EndNote&gt;&lt;Cite&gt;&lt;Author&gt;Ahmed&lt;/Author&gt;&lt;Year&gt;2022&lt;/Year&gt;&lt;RecNum&gt;1024&lt;/RecNum&gt;&lt;DisplayText&gt;(Ahmed et al., 2022)&lt;/DisplayText&gt;&lt;record&gt;&lt;rec-number&gt;1024&lt;/rec-number&gt;&lt;foreign-keys&gt;&lt;key app="EN" db-id="v2xfaetdq05recev2xz5drrssf0ff9xaz2s9" timestamp="1679933789"&gt;1024&lt;/key&gt;&lt;/foreign-keys&gt;&lt;ref-type name="Journal Article"&gt;17&lt;/ref-type&gt;&lt;contributors&gt;&lt;authors&gt;&lt;author&gt;Ahmed, Warish&lt;/author&gt;&lt;author&gt;Bivins, Aaron&lt;/author&gt;&lt;author&gt;Metcalfe, Suzanne&lt;/author&gt;&lt;author&gt;Smith, Wendy JM&lt;/author&gt;&lt;author&gt;Ziels, Ryan&lt;/author&gt;&lt;author&gt;Korajkic, Asja&lt;/author&gt;&lt;author&gt;McMinn, Brian&lt;/author&gt;&lt;author&gt;Graber, Tyson E&lt;/author&gt;&lt;author&gt;Simpson, Stuart L&lt;/author&gt;&lt;/authors&gt;&lt;/contributors&gt;&lt;titles&gt;&lt;title&gt;RT-qPCR and ATOPlex sequencing for the sensitive detection of SARS-CoV-2 RNA for wastewater surveillance&lt;/title&gt;&lt;secondary-title&gt;Water Research&lt;/secondary-title&gt;&lt;/titles&gt;&lt;periodical&gt;&lt;full-title&gt;Water Research&lt;/full-title&gt;&lt;/periodical&gt;&lt;pages&gt;118621&lt;/pages&gt;&lt;volume&gt;220&lt;/volume&gt;&lt;dates&gt;&lt;year&gt;2022&lt;/year&gt;&lt;/dates&gt;&lt;isbn&gt;0043-1354&lt;/isbn&gt;&lt;urls&gt;&lt;/urls&gt;&lt;/record&gt;&lt;/Cite&gt;&lt;/EndNote&gt;</w:instrText>
      </w:r>
      <w:r w:rsidR="00C515A6">
        <w:rPr>
          <w:rFonts w:ascii="Times" w:hAnsi="Times"/>
          <w:sz w:val="28"/>
          <w:szCs w:val="28"/>
          <w:lang w:val="en-US"/>
        </w:rPr>
        <w:fldChar w:fldCharType="separate"/>
      </w:r>
      <w:r w:rsidR="00285C59">
        <w:rPr>
          <w:rFonts w:ascii="Times" w:hAnsi="Times"/>
          <w:noProof/>
          <w:sz w:val="28"/>
          <w:szCs w:val="28"/>
          <w:lang w:val="en-US"/>
        </w:rPr>
        <w:t>(Ahmed et al., 2022)</w:t>
      </w:r>
      <w:r w:rsidR="00C515A6">
        <w:rPr>
          <w:rFonts w:ascii="Times" w:hAnsi="Times"/>
          <w:sz w:val="28"/>
          <w:szCs w:val="28"/>
          <w:lang w:val="en-US"/>
        </w:rPr>
        <w:fldChar w:fldCharType="end"/>
      </w:r>
      <w:r w:rsidR="00D61C20" w:rsidRPr="00D37DE0">
        <w:rPr>
          <w:rFonts w:ascii="Times" w:hAnsi="Times"/>
          <w:sz w:val="28"/>
          <w:szCs w:val="28"/>
          <w:lang w:val="en-US"/>
        </w:rPr>
        <w:t>.</w:t>
      </w:r>
      <w:bookmarkStart w:id="71" w:name="OLE_LINK24"/>
      <w:bookmarkStart w:id="72" w:name="OLE_LINK25"/>
      <w:bookmarkStart w:id="73" w:name="OLE_LINK26"/>
      <w:r w:rsidR="00D61C20" w:rsidRPr="00D37DE0">
        <w:rPr>
          <w:rFonts w:ascii="Times" w:hAnsi="Times"/>
          <w:sz w:val="28"/>
          <w:szCs w:val="28"/>
          <w:lang w:val="en-US"/>
        </w:rPr>
        <w:t xml:space="preserve"> </w:t>
      </w:r>
      <w:r w:rsidR="008B3A57" w:rsidRPr="00D37DE0">
        <w:rPr>
          <w:rFonts w:ascii="Times" w:hAnsi="Times"/>
          <w:sz w:val="28"/>
          <w:szCs w:val="28"/>
          <w:lang w:val="en-US"/>
        </w:rPr>
        <w:t>Moreover, the data quality derived from sequencing viral mixtures is compromised by amplification biases</w:t>
      </w:r>
      <w:r w:rsidR="00E36BE9">
        <w:rPr>
          <w:rFonts w:ascii="Times" w:hAnsi="Times"/>
          <w:sz w:val="28"/>
          <w:szCs w:val="28"/>
          <w:lang w:val="en-US"/>
        </w:rPr>
        <w:t xml:space="preserve"> and </w:t>
      </w:r>
      <w:r w:rsidR="008B3A57" w:rsidRPr="00D37DE0">
        <w:rPr>
          <w:rFonts w:ascii="Times" w:hAnsi="Times"/>
          <w:sz w:val="28"/>
          <w:szCs w:val="28"/>
          <w:lang w:val="en-US"/>
        </w:rPr>
        <w:t xml:space="preserve">sequencing </w:t>
      </w:r>
      <w:r w:rsidR="00E36BE9">
        <w:rPr>
          <w:rFonts w:ascii="Times" w:hAnsi="Times"/>
          <w:sz w:val="28"/>
          <w:szCs w:val="28"/>
          <w:lang w:val="en-US"/>
        </w:rPr>
        <w:t>error</w:t>
      </w:r>
      <w:r w:rsidR="008B3A57" w:rsidRPr="00D37DE0">
        <w:rPr>
          <w:rFonts w:ascii="Times" w:hAnsi="Times"/>
          <w:sz w:val="28"/>
          <w:szCs w:val="28"/>
          <w:lang w:val="en-US"/>
        </w:rPr>
        <w:t>s, making the detection of viral lineages in wastewater more comp</w:t>
      </w:r>
      <w:r w:rsidR="00A8561C">
        <w:rPr>
          <w:rFonts w:ascii="Times" w:hAnsi="Times"/>
          <w:sz w:val="28"/>
          <w:szCs w:val="28"/>
          <w:lang w:val="en-US"/>
        </w:rPr>
        <w:t>licated</w:t>
      </w:r>
      <w:r w:rsidR="0050044D">
        <w:rPr>
          <w:rFonts w:ascii="Times" w:hAnsi="Times"/>
          <w:sz w:val="28"/>
          <w:szCs w:val="28"/>
          <w:lang w:val="en-US"/>
        </w:rPr>
        <w:t xml:space="preserve"> </w:t>
      </w:r>
      <w:r w:rsidR="00D61C20" w:rsidRPr="00D37DE0">
        <w:rPr>
          <w:rFonts w:ascii="Times" w:hAnsi="Times"/>
          <w:sz w:val="28"/>
          <w:szCs w:val="28"/>
          <w:lang w:val="en-US"/>
        </w:rPr>
        <w:fldChar w:fldCharType="begin">
          <w:fldData xml:space="preserve">PEVuZE5vdGU+PENpdGU+PEF1dGhvcj5KYWhuPC9BdXRob3I+PFllYXI+MjAyMjwvWWVhcj48UmVj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</w:fldData>
        </w:fldChar>
      </w:r>
      <w:r w:rsidR="00285C59">
        <w:rPr>
          <w:rFonts w:ascii="Times" w:hAnsi="Times"/>
          <w:sz w:val="28"/>
          <w:szCs w:val="28"/>
          <w:lang w:val="en-US"/>
        </w:rPr>
        <w:instrText xml:space="preserve"> ADDIN EN.CITE </w:instrText>
      </w:r>
      <w:r w:rsidR="00285C59">
        <w:rPr>
          <w:rFonts w:ascii="Times" w:hAnsi="Times"/>
          <w:sz w:val="28"/>
          <w:szCs w:val="28"/>
          <w:lang w:val="en-US"/>
        </w:rPr>
        <w:fldChar w:fldCharType="begin">
          <w:fldData xml:space="preserve">PEVuZE5vdGU+PENpdGU+PEF1dGhvcj5KYWhuPC9BdXRob3I+PFllYXI+MjAyMjwvWWVhcj48UmVj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</w:fldData>
        </w:fldChar>
      </w:r>
      <w:r w:rsidR="00285C59">
        <w:rPr>
          <w:rFonts w:ascii="Times" w:hAnsi="Times"/>
          <w:sz w:val="28"/>
          <w:szCs w:val="28"/>
          <w:lang w:val="en-US"/>
        </w:rPr>
        <w:instrText xml:space="preserve"> ADDIN EN.CITE.DATA </w:instrText>
      </w:r>
      <w:r w:rsidR="00285C59">
        <w:rPr>
          <w:rFonts w:ascii="Times" w:hAnsi="Times"/>
          <w:sz w:val="28"/>
          <w:szCs w:val="28"/>
          <w:lang w:val="en-US"/>
        </w:rPr>
      </w:r>
      <w:r w:rsidR="00285C59">
        <w:rPr>
          <w:rFonts w:ascii="Times" w:hAnsi="Times"/>
          <w:sz w:val="28"/>
          <w:szCs w:val="28"/>
          <w:lang w:val="en-US"/>
        </w:rPr>
        <w:fldChar w:fldCharType="end"/>
      </w:r>
      <w:r w:rsidR="00D61C20" w:rsidRPr="00D37DE0">
        <w:rPr>
          <w:rFonts w:ascii="Times" w:hAnsi="Times"/>
          <w:sz w:val="28"/>
          <w:szCs w:val="28"/>
          <w:lang w:val="en-US"/>
        </w:rPr>
      </w:r>
      <w:r w:rsidR="00D61C20" w:rsidRPr="00D37DE0">
        <w:rPr>
          <w:rFonts w:ascii="Times" w:hAnsi="Times"/>
          <w:sz w:val="28"/>
          <w:szCs w:val="28"/>
          <w:lang w:val="en-US"/>
        </w:rPr>
        <w:fldChar w:fldCharType="separate"/>
      </w:r>
      <w:r w:rsidR="00285C59">
        <w:rPr>
          <w:rFonts w:ascii="Times" w:hAnsi="Times"/>
          <w:noProof/>
          <w:sz w:val="28"/>
          <w:szCs w:val="28"/>
          <w:lang w:val="en-US"/>
        </w:rPr>
        <w:t>(Jahn et al., 2022)</w:t>
      </w:r>
      <w:r w:rsidR="00D61C20" w:rsidRPr="00D37DE0">
        <w:rPr>
          <w:rFonts w:ascii="Times" w:hAnsi="Times"/>
          <w:sz w:val="28"/>
          <w:szCs w:val="28"/>
          <w:lang w:val="en-US"/>
        </w:rPr>
        <w:fldChar w:fldCharType="end"/>
      </w:r>
      <w:r w:rsidR="00D61C20" w:rsidRPr="00D37DE0">
        <w:rPr>
          <w:rFonts w:ascii="Times" w:hAnsi="Times"/>
          <w:sz w:val="28"/>
          <w:szCs w:val="28"/>
          <w:lang w:val="en-US"/>
        </w:rPr>
        <w:t xml:space="preserve">. </w:t>
      </w:r>
      <w:bookmarkEnd w:id="71"/>
      <w:bookmarkEnd w:id="72"/>
      <w:bookmarkEnd w:id="73"/>
      <w:r w:rsidR="006A7C04">
        <w:rPr>
          <w:rFonts w:ascii="Times" w:hAnsi="Times"/>
          <w:sz w:val="28"/>
          <w:szCs w:val="28"/>
          <w:lang w:val="en-US"/>
        </w:rPr>
        <w:t>U</w:t>
      </w:r>
      <w:r w:rsidR="001D6DB7" w:rsidRPr="00D37DE0">
        <w:rPr>
          <w:rFonts w:ascii="Times" w:hAnsi="Times"/>
          <w:sz w:val="28"/>
          <w:szCs w:val="28"/>
          <w:lang w:val="en-US"/>
        </w:rPr>
        <w:t xml:space="preserve">ncertainties </w:t>
      </w:r>
      <w:r w:rsidR="006A7C04">
        <w:rPr>
          <w:rFonts w:ascii="Times" w:hAnsi="Times"/>
          <w:sz w:val="28"/>
          <w:szCs w:val="28"/>
          <w:lang w:val="en-US"/>
        </w:rPr>
        <w:t xml:space="preserve">also </w:t>
      </w:r>
      <w:r w:rsidR="001D6DB7" w:rsidRPr="00D37DE0">
        <w:rPr>
          <w:rFonts w:ascii="Times" w:hAnsi="Times"/>
          <w:sz w:val="28"/>
          <w:szCs w:val="28"/>
          <w:lang w:val="en-US"/>
        </w:rPr>
        <w:t xml:space="preserve">exist within the analytical approaches, including the impact of </w:t>
      </w:r>
      <w:r w:rsidR="001D6DB7">
        <w:rPr>
          <w:rFonts w:ascii="Times" w:hAnsi="Times"/>
          <w:sz w:val="28"/>
          <w:szCs w:val="28"/>
          <w:lang w:val="en-US"/>
        </w:rPr>
        <w:t xml:space="preserve">sequencing </w:t>
      </w:r>
      <w:bookmarkStart w:id="74" w:name="OLE_LINK327"/>
      <w:bookmarkStart w:id="75" w:name="OLE_LINK328"/>
      <w:bookmarkStart w:id="76" w:name="OLE_LINK329"/>
      <w:r w:rsidR="005173CF">
        <w:rPr>
          <w:rFonts w:ascii="Times" w:hAnsi="Times"/>
          <w:sz w:val="28"/>
          <w:szCs w:val="28"/>
          <w:lang w:val="en-US"/>
        </w:rPr>
        <w:t>throughput</w:t>
      </w:r>
      <w:r w:rsidR="001D6DB7" w:rsidRPr="00D37DE0">
        <w:rPr>
          <w:rFonts w:ascii="Times" w:hAnsi="Times"/>
          <w:sz w:val="28"/>
          <w:szCs w:val="28"/>
          <w:lang w:val="en-US"/>
        </w:rPr>
        <w:t xml:space="preserve"> </w:t>
      </w:r>
      <w:bookmarkEnd w:id="74"/>
      <w:bookmarkEnd w:id="75"/>
      <w:bookmarkEnd w:id="76"/>
      <w:r w:rsidR="001D6DB7" w:rsidRPr="00D37DE0">
        <w:rPr>
          <w:rFonts w:ascii="Times" w:hAnsi="Times"/>
          <w:sz w:val="28"/>
          <w:szCs w:val="28"/>
          <w:lang w:val="en-US"/>
        </w:rPr>
        <w:t xml:space="preserve">and different analytical parameters and techniques on the interpretation of viral genome </w:t>
      </w:r>
      <w:r w:rsidR="00051606">
        <w:rPr>
          <w:rFonts w:ascii="Times" w:hAnsi="Times"/>
          <w:sz w:val="28"/>
          <w:szCs w:val="28"/>
          <w:lang w:val="en-US"/>
        </w:rPr>
        <w:t>coverage</w:t>
      </w:r>
      <w:r w:rsidR="001D6DB7" w:rsidRPr="00D37DE0">
        <w:rPr>
          <w:rFonts w:ascii="Times" w:hAnsi="Times"/>
          <w:sz w:val="28"/>
          <w:szCs w:val="28"/>
          <w:lang w:val="en-US"/>
        </w:rPr>
        <w:t>, mutation profiles, and variant deconvolution in wastewater samples.</w:t>
      </w:r>
    </w:p>
    <w:p w14:paraId="71C8F6B0" w14:textId="77777777" w:rsidR="00875A88" w:rsidRPr="00D37DE0" w:rsidRDefault="00875A88" w:rsidP="00620DDB">
      <w:pPr>
        <w:spacing w:line="360" w:lineRule="auto"/>
        <w:jc w:val="both"/>
        <w:rPr>
          <w:rFonts w:ascii="Times" w:hAnsi="Times"/>
          <w:sz w:val="28"/>
          <w:szCs w:val="28"/>
          <w:lang w:val="en-US"/>
        </w:rPr>
      </w:pPr>
    </w:p>
    <w:p w14:paraId="5FEF6754" w14:textId="77324C52" w:rsidR="00F603BF" w:rsidRPr="00D37DE0" w:rsidRDefault="00515B8E" w:rsidP="00620DDB">
      <w:pPr>
        <w:spacing w:line="360" w:lineRule="auto"/>
        <w:jc w:val="both"/>
        <w:rPr>
          <w:rFonts w:ascii="Times" w:hAnsi="Times"/>
          <w:b/>
          <w:bCs/>
          <w:sz w:val="28"/>
          <w:szCs w:val="28"/>
          <w:lang w:val="en-US"/>
        </w:rPr>
      </w:pPr>
      <w:r>
        <w:rPr>
          <w:rFonts w:ascii="Times" w:hAnsi="Times"/>
          <w:sz w:val="28"/>
          <w:szCs w:val="28"/>
          <w:lang w:val="en-US"/>
        </w:rPr>
        <w:t>Therefore, i</w:t>
      </w:r>
      <w:r w:rsidR="00D61C20" w:rsidRPr="00D37DE0">
        <w:rPr>
          <w:rFonts w:ascii="Times" w:hAnsi="Times"/>
          <w:sz w:val="28"/>
          <w:szCs w:val="28"/>
          <w:lang w:val="en-US"/>
        </w:rPr>
        <w:t xml:space="preserve">n this study, we aimed to enhance wastewater sequencing surveillance by evaluating the impact of sequencing </w:t>
      </w:r>
      <w:r w:rsidR="00863345">
        <w:rPr>
          <w:rFonts w:ascii="Times" w:hAnsi="Times" w:hint="eastAsia"/>
          <w:sz w:val="28"/>
          <w:szCs w:val="28"/>
          <w:lang w:val="en-US"/>
        </w:rPr>
        <w:t>throughput</w:t>
      </w:r>
      <w:r w:rsidR="00D61C20" w:rsidRPr="00D37DE0">
        <w:rPr>
          <w:rFonts w:ascii="Times" w:hAnsi="Times"/>
          <w:sz w:val="28"/>
          <w:szCs w:val="28"/>
          <w:lang w:val="en-US"/>
        </w:rPr>
        <w:t xml:space="preserve"> on viral genomic analys</w:t>
      </w:r>
      <w:r w:rsidR="0051738C" w:rsidRPr="00D37DE0">
        <w:rPr>
          <w:rFonts w:ascii="Times" w:hAnsi="Times"/>
          <w:sz w:val="28"/>
          <w:szCs w:val="28"/>
          <w:lang w:val="en-US"/>
        </w:rPr>
        <w:t>is</w:t>
      </w:r>
      <w:r w:rsidR="00D61C20" w:rsidRPr="00D37DE0">
        <w:rPr>
          <w:rFonts w:ascii="Times" w:hAnsi="Times"/>
          <w:sz w:val="28"/>
          <w:szCs w:val="28"/>
          <w:lang w:val="en-US"/>
        </w:rPr>
        <w:t xml:space="preserve"> using</w:t>
      </w:r>
      <w:r w:rsidR="0051738C" w:rsidRPr="00D37DE0">
        <w:rPr>
          <w:rFonts w:ascii="Times" w:hAnsi="Times"/>
          <w:sz w:val="28"/>
          <w:szCs w:val="28"/>
          <w:lang w:val="en-US"/>
        </w:rPr>
        <w:t xml:space="preserve"> </w:t>
      </w:r>
      <w:r w:rsidR="00B07DFF" w:rsidRPr="004B0485">
        <w:rPr>
          <w:rFonts w:ascii="Times" w:hAnsi="Times"/>
          <w:color w:val="000000" w:themeColor="text1"/>
          <w:sz w:val="28"/>
          <w:szCs w:val="28"/>
          <w:lang w:val="en-US"/>
        </w:rPr>
        <w:t xml:space="preserve">mock wastewater </w:t>
      </w:r>
      <w:r w:rsidR="0051738C" w:rsidRPr="004B0485">
        <w:rPr>
          <w:rFonts w:ascii="Times" w:hAnsi="Times"/>
          <w:color w:val="000000" w:themeColor="text1"/>
          <w:sz w:val="28"/>
          <w:szCs w:val="28"/>
          <w:lang w:val="en-US"/>
        </w:rPr>
        <w:t xml:space="preserve">samples </w:t>
      </w:r>
      <w:r w:rsidR="00875A88" w:rsidRPr="004B0485">
        <w:rPr>
          <w:rFonts w:ascii="Times" w:hAnsi="Times"/>
          <w:color w:val="000000" w:themeColor="text1"/>
          <w:sz w:val="28"/>
          <w:szCs w:val="28"/>
          <w:lang w:val="en-US"/>
        </w:rPr>
        <w:t>cr</w:t>
      </w:r>
      <w:r w:rsidR="00875A88">
        <w:rPr>
          <w:rFonts w:ascii="Times" w:hAnsi="Times"/>
          <w:sz w:val="28"/>
          <w:szCs w:val="28"/>
          <w:lang w:val="en-US"/>
        </w:rPr>
        <w:t xml:space="preserve">eated </w:t>
      </w:r>
      <w:r w:rsidR="0051738C" w:rsidRPr="00D37DE0">
        <w:rPr>
          <w:rFonts w:ascii="Times" w:hAnsi="Times"/>
          <w:sz w:val="28"/>
          <w:szCs w:val="28"/>
          <w:lang w:val="en-US"/>
        </w:rPr>
        <w:t>by</w:t>
      </w:r>
      <w:r w:rsidR="00D61C20" w:rsidRPr="00D37DE0">
        <w:rPr>
          <w:rFonts w:ascii="Times" w:hAnsi="Times"/>
          <w:sz w:val="28"/>
          <w:szCs w:val="28"/>
          <w:lang w:val="en-US"/>
        </w:rPr>
        <w:t xml:space="preserve"> spik</w:t>
      </w:r>
      <w:r w:rsidR="0051738C" w:rsidRPr="00D37DE0">
        <w:rPr>
          <w:rFonts w:ascii="Times" w:hAnsi="Times"/>
          <w:sz w:val="28"/>
          <w:szCs w:val="28"/>
          <w:lang w:val="en-US"/>
        </w:rPr>
        <w:t>ing</w:t>
      </w:r>
      <w:r w:rsidR="00D61C20" w:rsidRPr="00D37DE0">
        <w:rPr>
          <w:rFonts w:ascii="Times" w:hAnsi="Times"/>
          <w:sz w:val="28"/>
          <w:szCs w:val="28"/>
          <w:lang w:val="en-US"/>
        </w:rPr>
        <w:t xml:space="preserve"> SARS-CoV-2 variant standard RNA in</w:t>
      </w:r>
      <w:r w:rsidR="0051738C" w:rsidRPr="00D37DE0">
        <w:rPr>
          <w:rFonts w:ascii="Times" w:hAnsi="Times"/>
          <w:sz w:val="28"/>
          <w:szCs w:val="28"/>
          <w:lang w:val="en-US"/>
        </w:rPr>
        <w:t>to</w:t>
      </w:r>
      <w:r w:rsidR="00D61C20" w:rsidRPr="00D37DE0">
        <w:rPr>
          <w:rFonts w:ascii="Times" w:hAnsi="Times"/>
          <w:sz w:val="28"/>
          <w:szCs w:val="28"/>
          <w:lang w:val="en-US"/>
        </w:rPr>
        <w:t xml:space="preserve"> wastewater RNA. We also examined three </w:t>
      </w:r>
      <w:r w:rsidR="00875A88">
        <w:rPr>
          <w:rFonts w:ascii="Times" w:hAnsi="Times"/>
          <w:sz w:val="28"/>
          <w:szCs w:val="28"/>
          <w:lang w:val="en-US"/>
        </w:rPr>
        <w:t>key</w:t>
      </w:r>
      <w:r w:rsidR="00D61C20" w:rsidRPr="00D37DE0">
        <w:rPr>
          <w:rFonts w:ascii="Times" w:hAnsi="Times"/>
          <w:sz w:val="28"/>
          <w:szCs w:val="28"/>
          <w:lang w:val="en-US"/>
        </w:rPr>
        <w:t xml:space="preserve"> parameters for </w:t>
      </w:r>
      <w:r w:rsidR="0051738C" w:rsidRPr="00D37DE0">
        <w:rPr>
          <w:rFonts w:ascii="Times" w:hAnsi="Times"/>
          <w:sz w:val="28"/>
          <w:szCs w:val="28"/>
          <w:lang w:val="en-US"/>
        </w:rPr>
        <w:t xml:space="preserve">the reliability and accuracy of </w:t>
      </w:r>
      <w:r w:rsidR="00D61C20" w:rsidRPr="00D37DE0">
        <w:rPr>
          <w:rFonts w:ascii="Times" w:hAnsi="Times"/>
          <w:sz w:val="28"/>
          <w:szCs w:val="28"/>
          <w:lang w:val="en-US"/>
        </w:rPr>
        <w:t xml:space="preserve">mutation identification. Employing </w:t>
      </w:r>
      <w:r w:rsidR="00875A88" w:rsidRPr="004B0485">
        <w:rPr>
          <w:rFonts w:ascii="Times" w:hAnsi="Times"/>
          <w:i/>
          <w:iCs/>
          <w:color w:val="000000" w:themeColor="text1"/>
          <w:sz w:val="28"/>
          <w:szCs w:val="28"/>
          <w:lang w:val="en-US"/>
        </w:rPr>
        <w:t>in silico</w:t>
      </w:r>
      <w:r w:rsidR="00875A88" w:rsidRPr="004B0485">
        <w:rPr>
          <w:rFonts w:ascii="Times" w:hAnsi="Times"/>
          <w:color w:val="000000" w:themeColor="text1"/>
          <w:sz w:val="28"/>
          <w:szCs w:val="28"/>
          <w:lang w:val="en-US"/>
        </w:rPr>
        <w:t xml:space="preserve"> mock datasets</w:t>
      </w:r>
      <w:r w:rsidR="00D61C20" w:rsidRPr="004B0485">
        <w:rPr>
          <w:rFonts w:ascii="Times" w:hAnsi="Times"/>
          <w:color w:val="000000" w:themeColor="text1"/>
          <w:sz w:val="28"/>
          <w:szCs w:val="28"/>
          <w:lang w:val="en-US"/>
        </w:rPr>
        <w:t xml:space="preserve"> </w:t>
      </w:r>
      <w:r w:rsidR="00D61C20" w:rsidRPr="00D37DE0">
        <w:rPr>
          <w:rFonts w:ascii="Times" w:hAnsi="Times"/>
          <w:sz w:val="28"/>
          <w:szCs w:val="28"/>
          <w:lang w:val="en-US"/>
        </w:rPr>
        <w:t>derived from Illumina data</w:t>
      </w:r>
      <w:r w:rsidR="00E508AF">
        <w:rPr>
          <w:rFonts w:ascii="Times" w:hAnsi="Times"/>
          <w:sz w:val="28"/>
          <w:szCs w:val="28"/>
          <w:lang w:val="en-US"/>
        </w:rPr>
        <w:t xml:space="preserve"> and </w:t>
      </w:r>
      <w:r w:rsidR="00E508AF" w:rsidRPr="004B0485">
        <w:rPr>
          <w:rFonts w:ascii="Times" w:hAnsi="Times"/>
          <w:color w:val="000000" w:themeColor="text1"/>
          <w:sz w:val="28"/>
          <w:szCs w:val="28"/>
          <w:lang w:val="en-US"/>
        </w:rPr>
        <w:t>mock wastewater samples</w:t>
      </w:r>
      <w:r w:rsidR="00D61C20" w:rsidRPr="004B0485">
        <w:rPr>
          <w:rFonts w:ascii="Times" w:hAnsi="Times"/>
          <w:color w:val="000000" w:themeColor="text1"/>
          <w:sz w:val="28"/>
          <w:szCs w:val="28"/>
          <w:lang w:val="en-US"/>
        </w:rPr>
        <w:t xml:space="preserve">, </w:t>
      </w:r>
      <w:r w:rsidR="00D61C20" w:rsidRPr="00D37DE0">
        <w:rPr>
          <w:rFonts w:ascii="Times" w:hAnsi="Times"/>
          <w:sz w:val="28"/>
          <w:szCs w:val="28"/>
          <w:lang w:val="en-US"/>
        </w:rPr>
        <w:t xml:space="preserve">we validated the variant deconvolution performance of </w:t>
      </w:r>
      <w:r w:rsidR="00D61C20" w:rsidRPr="004B0485">
        <w:rPr>
          <w:rFonts w:ascii="Times" w:hAnsi="Times"/>
          <w:color w:val="000000" w:themeColor="text1"/>
          <w:sz w:val="28"/>
          <w:szCs w:val="28"/>
          <w:lang w:val="en-US"/>
        </w:rPr>
        <w:t xml:space="preserve">the </w:t>
      </w:r>
      <w:r w:rsidR="00714927" w:rsidRPr="004B0485">
        <w:rPr>
          <w:rFonts w:ascii="Times" w:hAnsi="Times"/>
          <w:color w:val="000000" w:themeColor="text1"/>
          <w:sz w:val="28"/>
          <w:szCs w:val="28"/>
          <w:lang w:val="en-US"/>
        </w:rPr>
        <w:t>ad</w:t>
      </w:r>
      <w:r w:rsidR="00DE1E85" w:rsidRPr="004B0485">
        <w:rPr>
          <w:rFonts w:ascii="Times" w:hAnsi="Times"/>
          <w:color w:val="000000" w:themeColor="text1"/>
          <w:sz w:val="28"/>
          <w:szCs w:val="28"/>
          <w:lang w:val="en-US"/>
        </w:rPr>
        <w:t>o</w:t>
      </w:r>
      <w:r w:rsidR="00714927" w:rsidRPr="004B0485">
        <w:rPr>
          <w:rFonts w:ascii="Times" w:hAnsi="Times"/>
          <w:color w:val="000000" w:themeColor="text1"/>
          <w:sz w:val="28"/>
          <w:szCs w:val="28"/>
          <w:lang w:val="en-US"/>
        </w:rPr>
        <w:t>p</w:t>
      </w:r>
      <w:r w:rsidR="00DE1E85" w:rsidRPr="004B0485">
        <w:rPr>
          <w:rFonts w:ascii="Times" w:hAnsi="Times"/>
          <w:color w:val="000000" w:themeColor="text1"/>
          <w:sz w:val="28"/>
          <w:szCs w:val="28"/>
          <w:lang w:val="en-US"/>
        </w:rPr>
        <w:t xml:space="preserve">ted </w:t>
      </w:r>
      <w:r w:rsidR="00D61C20" w:rsidRPr="004B0485">
        <w:rPr>
          <w:rFonts w:ascii="Times" w:hAnsi="Times"/>
          <w:color w:val="000000" w:themeColor="text1"/>
          <w:sz w:val="28"/>
          <w:szCs w:val="28"/>
          <w:lang w:val="en-US"/>
        </w:rPr>
        <w:t>Freyja tool</w:t>
      </w:r>
      <w:r w:rsidR="008F28C9">
        <w:rPr>
          <w:rFonts w:ascii="Times" w:hAnsi="Times"/>
          <w:color w:val="000000" w:themeColor="text1"/>
          <w:sz w:val="28"/>
          <w:szCs w:val="28"/>
          <w:lang w:val="en-US"/>
        </w:rPr>
        <w:t xml:space="preserve"> </w:t>
      </w:r>
      <w:r w:rsidR="005A7C57">
        <w:rPr>
          <w:rFonts w:ascii="Times" w:hAnsi="Times"/>
          <w:color w:val="000000" w:themeColor="text1"/>
          <w:sz w:val="28"/>
          <w:szCs w:val="28"/>
          <w:lang w:val="en-US"/>
        </w:rPr>
        <w:t xml:space="preserve">for recovering </w:t>
      </w:r>
      <w:r w:rsidR="007669FD">
        <w:rPr>
          <w:rFonts w:ascii="Times" w:hAnsi="Times"/>
          <w:color w:val="000000" w:themeColor="text1"/>
          <w:sz w:val="28"/>
          <w:szCs w:val="28"/>
          <w:lang w:val="en-US"/>
        </w:rPr>
        <w:t xml:space="preserve">relative abundances of </w:t>
      </w:r>
      <w:r w:rsidR="00BB7BDA">
        <w:rPr>
          <w:rFonts w:ascii="Times" w:hAnsi="Times"/>
          <w:color w:val="000000" w:themeColor="text1"/>
          <w:sz w:val="28"/>
          <w:szCs w:val="28"/>
          <w:lang w:val="en-US"/>
        </w:rPr>
        <w:t>SARS-CoV-2 lineages</w:t>
      </w:r>
      <w:r w:rsidR="005D32BD">
        <w:rPr>
          <w:rFonts w:ascii="Times" w:hAnsi="Times"/>
          <w:color w:val="000000" w:themeColor="text1"/>
          <w:sz w:val="28"/>
          <w:szCs w:val="28"/>
          <w:lang w:val="en-US"/>
        </w:rPr>
        <w:t xml:space="preserve"> </w:t>
      </w:r>
      <w:r w:rsidR="00BB7BDA">
        <w:rPr>
          <w:rFonts w:ascii="Times" w:hAnsi="Times"/>
          <w:color w:val="000000" w:themeColor="text1"/>
          <w:sz w:val="28"/>
          <w:szCs w:val="28"/>
          <w:lang w:val="en-US"/>
        </w:rPr>
        <w:t xml:space="preserve">from </w:t>
      </w:r>
      <w:r w:rsidR="008F28C9">
        <w:rPr>
          <w:rFonts w:ascii="Times" w:hAnsi="Times"/>
          <w:color w:val="000000" w:themeColor="text1"/>
          <w:sz w:val="28"/>
          <w:szCs w:val="28"/>
          <w:lang w:val="en-US"/>
        </w:rPr>
        <w:t xml:space="preserve">a </w:t>
      </w:r>
      <w:r w:rsidR="00BB7BDA">
        <w:rPr>
          <w:rFonts w:ascii="Times" w:hAnsi="Times"/>
          <w:color w:val="000000" w:themeColor="text1"/>
          <w:sz w:val="28"/>
          <w:szCs w:val="28"/>
          <w:lang w:val="en-US"/>
        </w:rPr>
        <w:t xml:space="preserve">mixture in </w:t>
      </w:r>
      <w:r w:rsidR="008F28C9">
        <w:rPr>
          <w:rFonts w:ascii="Times" w:hAnsi="Times"/>
          <w:color w:val="000000" w:themeColor="text1"/>
          <w:sz w:val="28"/>
          <w:szCs w:val="28"/>
          <w:lang w:val="en-US"/>
        </w:rPr>
        <w:t>a sequencing dataset</w:t>
      </w:r>
      <w:r w:rsidR="00856000">
        <w:rPr>
          <w:rFonts w:ascii="Times" w:hAnsi="Times"/>
          <w:color w:val="000000" w:themeColor="text1"/>
          <w:sz w:val="28"/>
          <w:szCs w:val="28"/>
          <w:lang w:val="en-US"/>
        </w:rPr>
        <w:t xml:space="preserve"> </w:t>
      </w:r>
      <w:r w:rsidR="00350A77">
        <w:rPr>
          <w:rFonts w:ascii="Times" w:hAnsi="Times"/>
          <w:color w:val="000000" w:themeColor="text1"/>
          <w:sz w:val="28"/>
          <w:szCs w:val="28"/>
          <w:lang w:val="en-US"/>
        </w:rPr>
        <w:t xml:space="preserve">developed </w:t>
      </w:r>
      <w:r w:rsidR="00856000">
        <w:rPr>
          <w:rFonts w:ascii="Times" w:hAnsi="Times"/>
          <w:color w:val="000000" w:themeColor="text1"/>
          <w:sz w:val="28"/>
          <w:szCs w:val="28"/>
          <w:lang w:val="en-US"/>
        </w:rPr>
        <w:t xml:space="preserve">by </w:t>
      </w:r>
      <w:r w:rsidR="00856000">
        <w:rPr>
          <w:rFonts w:ascii="Times" w:hAnsi="Times"/>
          <w:noProof/>
          <w:sz w:val="28"/>
          <w:szCs w:val="28"/>
          <w:lang w:val="en-US"/>
        </w:rPr>
        <w:t>Karthikeyan et al.</w:t>
      </w:r>
      <w:r w:rsidR="00D61C20" w:rsidRPr="004B0485">
        <w:rPr>
          <w:rFonts w:ascii="Times" w:hAnsi="Times"/>
          <w:color w:val="000000" w:themeColor="text1"/>
          <w:sz w:val="28"/>
          <w:szCs w:val="28"/>
          <w:lang w:val="en-US"/>
        </w:rPr>
        <w:t xml:space="preserve"> </w:t>
      </w:r>
      <w:r w:rsidR="00D61C20" w:rsidRPr="00D37DE0">
        <w:rPr>
          <w:rFonts w:ascii="Times" w:hAnsi="Times"/>
          <w:sz w:val="28"/>
          <w:szCs w:val="28"/>
          <w:lang w:val="en-US"/>
        </w:rPr>
        <w:fldChar w:fldCharType="begin"/>
      </w:r>
      <w:r w:rsidR="00285C59">
        <w:rPr>
          <w:rFonts w:ascii="Times" w:hAnsi="Times"/>
          <w:sz w:val="28"/>
          <w:szCs w:val="28"/>
          <w:lang w:val="en-US"/>
        </w:rPr>
        <w:instrText xml:space="preserve"> ADDIN EN.CITE &lt;EndNote&gt;&lt;Cite&gt;&lt;Author&gt;Karthikeyan&lt;/Author&gt;&lt;Year&gt;2022&lt;/Year&gt;&lt;RecNum&gt;1046&lt;/RecNum&gt;&lt;DisplayText&gt;(Karthikeyan et al., 2022)&lt;/DisplayText&gt;&lt;record&gt;&lt;rec-number&gt;1046&lt;/rec-number&gt;&lt;foreign-keys&gt;&lt;key app="EN" db-id="v2xfaetdq05recev2xz5drrssf0ff9xaz2s9" timestamp="1683551761"&gt;1046&lt;/key&gt;&lt;/foreign-keys&gt;&lt;ref-type name="Journal Article"&gt;17&lt;/ref-type&gt;&lt;contributors&gt;&lt;authors&gt;&lt;author&gt;Karthikeyan, Smruthi&lt;/author&gt;&lt;author&gt;Levy, Joshua I&lt;/author&gt;&lt;author&gt;De Hoff, Peter&lt;/author&gt;&lt;author&gt;Humphrey, Greg&lt;/author&gt;&lt;author&gt;Birmingham, Amanda&lt;/author&gt;&lt;author&gt;Jepsen, Kristen&lt;/author&gt;&lt;author&gt;Farmer, Sawyer&lt;/author&gt;&lt;author&gt;Tubb, Helena M&lt;/author&gt;&lt;author&gt;Valles, Tommy&lt;/author&gt;&lt;author&gt;Tribelhorn, Caitlin E&lt;/author&gt;&lt;/authors&gt;&lt;/contributors&gt;&lt;titles&gt;&lt;title&gt;Wastewater sequencing reveals early cryptic SARS-CoV-2 variant transmission&lt;/title&gt;&lt;secondary-title&gt;Nature&lt;/secondary-title&gt;&lt;/titles&gt;&lt;periodical&gt;&lt;full-title&gt;Nature&lt;/full-title&gt;&lt;/periodical&gt;&lt;pages&gt;101-108&lt;/pages&gt;&lt;volume&gt;609&lt;/volume&gt;&lt;number&gt;7925&lt;/number&gt;&lt;dates&gt;&lt;year&gt;2022&lt;/year&gt;&lt;/dates&gt;&lt;isbn&gt;0028-0836&lt;/isbn&gt;&lt;urls&gt;&lt;/urls&gt;&lt;/record&gt;&lt;/Cite&gt;&lt;/EndNote&gt;</w:instrText>
      </w:r>
      <w:r w:rsidR="00D61C20" w:rsidRPr="00D37DE0">
        <w:rPr>
          <w:rFonts w:ascii="Times" w:hAnsi="Times"/>
          <w:sz w:val="28"/>
          <w:szCs w:val="28"/>
          <w:lang w:val="en-US"/>
        </w:rPr>
        <w:fldChar w:fldCharType="separate"/>
      </w:r>
      <w:r w:rsidR="00285C59">
        <w:rPr>
          <w:rFonts w:ascii="Times" w:hAnsi="Times"/>
          <w:noProof/>
          <w:sz w:val="28"/>
          <w:szCs w:val="28"/>
          <w:lang w:val="en-US"/>
        </w:rPr>
        <w:t>(Karthikeyan et al., 2022)</w:t>
      </w:r>
      <w:r w:rsidR="00D61C20" w:rsidRPr="00D37DE0">
        <w:rPr>
          <w:rFonts w:ascii="Times" w:hAnsi="Times"/>
          <w:sz w:val="28"/>
          <w:szCs w:val="28"/>
          <w:lang w:val="en-US"/>
        </w:rPr>
        <w:fldChar w:fldCharType="end"/>
      </w:r>
      <w:r w:rsidR="00D61C20" w:rsidRPr="00D37DE0">
        <w:rPr>
          <w:rFonts w:ascii="Times" w:hAnsi="Times"/>
          <w:sz w:val="28"/>
          <w:szCs w:val="28"/>
          <w:lang w:val="en-US"/>
        </w:rPr>
        <w:t xml:space="preserve">. Furthermore, we investigated the dynamics of variants in two </w:t>
      </w:r>
      <w:r w:rsidR="00236DDA">
        <w:rPr>
          <w:rFonts w:ascii="Times" w:hAnsi="Times"/>
          <w:sz w:val="28"/>
          <w:szCs w:val="28"/>
          <w:lang w:val="en-US"/>
        </w:rPr>
        <w:t>epidemiological</w:t>
      </w:r>
      <w:r w:rsidR="00D61C20" w:rsidRPr="00D37DE0">
        <w:rPr>
          <w:rFonts w:ascii="Times" w:hAnsi="Times"/>
          <w:sz w:val="28"/>
          <w:szCs w:val="28"/>
          <w:lang w:val="en-US"/>
        </w:rPr>
        <w:t xml:space="preserve"> scenarios </w:t>
      </w:r>
      <w:r w:rsidR="00C617F9">
        <w:rPr>
          <w:rFonts w:ascii="Times" w:hAnsi="Times"/>
          <w:sz w:val="28"/>
          <w:szCs w:val="28"/>
          <w:lang w:val="en-US"/>
        </w:rPr>
        <w:t xml:space="preserve">and the mutation profiles in the </w:t>
      </w:r>
      <w:r w:rsidR="00C45C08">
        <w:rPr>
          <w:rFonts w:ascii="Times" w:hAnsi="Times" w:hint="eastAsia"/>
          <w:sz w:val="28"/>
          <w:szCs w:val="28"/>
          <w:lang w:val="en-US"/>
        </w:rPr>
        <w:t>spike</w:t>
      </w:r>
      <w:r w:rsidR="00C45C08">
        <w:rPr>
          <w:rFonts w:ascii="Times" w:hAnsi="Times"/>
          <w:sz w:val="28"/>
          <w:szCs w:val="28"/>
          <w:lang w:val="en-US"/>
        </w:rPr>
        <w:t xml:space="preserve"> (</w:t>
      </w:r>
      <w:r w:rsidR="00C617F9">
        <w:rPr>
          <w:rFonts w:ascii="Times" w:hAnsi="Times"/>
          <w:sz w:val="28"/>
          <w:szCs w:val="28"/>
          <w:lang w:val="en-US"/>
        </w:rPr>
        <w:t>S</w:t>
      </w:r>
      <w:r w:rsidR="00C45C08">
        <w:rPr>
          <w:rFonts w:ascii="Times" w:hAnsi="Times"/>
          <w:sz w:val="28"/>
          <w:szCs w:val="28"/>
          <w:lang w:val="en-US"/>
        </w:rPr>
        <w:t>)</w:t>
      </w:r>
      <w:r w:rsidR="00C617F9">
        <w:rPr>
          <w:rFonts w:ascii="Times" w:hAnsi="Times"/>
          <w:sz w:val="28"/>
          <w:szCs w:val="28"/>
          <w:lang w:val="en-US"/>
        </w:rPr>
        <w:t xml:space="preserve"> gene </w:t>
      </w:r>
      <w:r w:rsidR="006C630F">
        <w:rPr>
          <w:rFonts w:ascii="Times" w:hAnsi="Times"/>
          <w:sz w:val="28"/>
          <w:szCs w:val="28"/>
          <w:lang w:val="en-US"/>
        </w:rPr>
        <w:t xml:space="preserve">by </w:t>
      </w:r>
      <w:r w:rsidR="00D61C20" w:rsidRPr="00D37DE0">
        <w:rPr>
          <w:rFonts w:ascii="Times" w:hAnsi="Times"/>
          <w:sz w:val="28"/>
          <w:szCs w:val="28"/>
          <w:lang w:val="en-US"/>
        </w:rPr>
        <w:t>analy</w:t>
      </w:r>
      <w:r w:rsidR="006C630F">
        <w:rPr>
          <w:rFonts w:ascii="Times" w:hAnsi="Times"/>
          <w:sz w:val="28"/>
          <w:szCs w:val="28"/>
          <w:lang w:val="en-US"/>
        </w:rPr>
        <w:t xml:space="preserve">zing </w:t>
      </w:r>
      <w:r w:rsidR="00D61C20" w:rsidRPr="00D37DE0">
        <w:rPr>
          <w:rFonts w:ascii="Times" w:hAnsi="Times"/>
          <w:sz w:val="28"/>
          <w:szCs w:val="28"/>
          <w:lang w:val="en-US"/>
        </w:rPr>
        <w:t>8</w:t>
      </w:r>
      <w:r w:rsidR="007747F2" w:rsidRPr="00D37DE0">
        <w:rPr>
          <w:rFonts w:ascii="Times" w:hAnsi="Times"/>
          <w:sz w:val="28"/>
          <w:szCs w:val="28"/>
          <w:lang w:val="en-US"/>
        </w:rPr>
        <w:t>6</w:t>
      </w:r>
      <w:r w:rsidR="00D61C20" w:rsidRPr="00D37DE0">
        <w:rPr>
          <w:rFonts w:ascii="Times" w:hAnsi="Times"/>
          <w:sz w:val="28"/>
          <w:szCs w:val="28"/>
          <w:lang w:val="en-US"/>
        </w:rPr>
        <w:t xml:space="preserve"> wastewater samples collected </w:t>
      </w:r>
      <w:r w:rsidR="006C630F">
        <w:rPr>
          <w:rFonts w:ascii="Times" w:hAnsi="Times"/>
          <w:sz w:val="28"/>
          <w:szCs w:val="28"/>
          <w:lang w:val="en-US"/>
        </w:rPr>
        <w:t xml:space="preserve">from </w:t>
      </w:r>
      <w:r w:rsidR="00D61C20" w:rsidRPr="00D37DE0">
        <w:rPr>
          <w:rFonts w:ascii="Times" w:hAnsi="Times"/>
          <w:sz w:val="28"/>
          <w:szCs w:val="28"/>
          <w:lang w:val="en-US"/>
        </w:rPr>
        <w:t xml:space="preserve">late January </w:t>
      </w:r>
      <w:r w:rsidR="006C630F">
        <w:rPr>
          <w:rFonts w:ascii="Times" w:hAnsi="Times"/>
          <w:sz w:val="28"/>
          <w:szCs w:val="28"/>
          <w:lang w:val="en-US"/>
        </w:rPr>
        <w:t>to</w:t>
      </w:r>
      <w:r w:rsidR="006C630F" w:rsidRPr="00D37DE0">
        <w:rPr>
          <w:rFonts w:ascii="Times" w:hAnsi="Times"/>
          <w:sz w:val="28"/>
          <w:szCs w:val="28"/>
          <w:lang w:val="en-US"/>
        </w:rPr>
        <w:t xml:space="preserve"> </w:t>
      </w:r>
      <w:r w:rsidR="00D61C20" w:rsidRPr="00D37DE0">
        <w:rPr>
          <w:rFonts w:ascii="Times" w:hAnsi="Times"/>
          <w:sz w:val="28"/>
          <w:szCs w:val="28"/>
          <w:lang w:val="en-US"/>
        </w:rPr>
        <w:t>mid-August 2022</w:t>
      </w:r>
      <w:r w:rsidR="002A4ECA">
        <w:rPr>
          <w:rFonts w:ascii="Times" w:hAnsi="Times"/>
          <w:sz w:val="28"/>
          <w:szCs w:val="28"/>
          <w:lang w:val="en-US"/>
        </w:rPr>
        <w:t xml:space="preserve"> in Hong Kong</w:t>
      </w:r>
      <w:r w:rsidR="00D61C20" w:rsidRPr="00D37DE0">
        <w:rPr>
          <w:rFonts w:ascii="Times" w:hAnsi="Times"/>
          <w:sz w:val="28"/>
          <w:szCs w:val="28"/>
          <w:lang w:val="en-US"/>
        </w:rPr>
        <w:t>.</w:t>
      </w:r>
      <w:bookmarkEnd w:id="57"/>
      <w:bookmarkEnd w:id="58"/>
      <w:bookmarkEnd w:id="68"/>
      <w:bookmarkEnd w:id="69"/>
    </w:p>
    <w:p w14:paraId="6579DF60" w14:textId="77777777" w:rsidR="00E4369E" w:rsidRPr="00D37DE0" w:rsidRDefault="00E4369E" w:rsidP="00620DDB">
      <w:pPr>
        <w:spacing w:line="360" w:lineRule="auto"/>
        <w:jc w:val="both"/>
        <w:rPr>
          <w:rFonts w:ascii="Times" w:hAnsi="Times"/>
          <w:b/>
          <w:bCs/>
          <w:sz w:val="28"/>
          <w:szCs w:val="28"/>
          <w:lang w:val="en-US"/>
        </w:rPr>
      </w:pPr>
      <w:bookmarkStart w:id="77" w:name="OLE_LINK217"/>
      <w:bookmarkStart w:id="78" w:name="OLE_LINK218"/>
    </w:p>
    <w:p w14:paraId="006221B8" w14:textId="77777777" w:rsidR="007824C9" w:rsidRPr="00D37DE0" w:rsidRDefault="007824C9" w:rsidP="00620DDB">
      <w:pPr>
        <w:spacing w:line="360" w:lineRule="auto"/>
        <w:jc w:val="both"/>
        <w:rPr>
          <w:rFonts w:ascii="Times" w:hAnsi="Times"/>
          <w:b/>
          <w:bCs/>
          <w:sz w:val="28"/>
          <w:szCs w:val="28"/>
        </w:rPr>
      </w:pPr>
      <w:r w:rsidRPr="00D37DE0">
        <w:rPr>
          <w:rFonts w:ascii="Times" w:hAnsi="Times"/>
          <w:b/>
          <w:bCs/>
          <w:sz w:val="28"/>
          <w:szCs w:val="28"/>
        </w:rPr>
        <w:t>2. Methods and Materials</w:t>
      </w:r>
    </w:p>
    <w:p w14:paraId="4FB440C5" w14:textId="40569BCD" w:rsidR="007824C9" w:rsidRPr="00F93F06" w:rsidRDefault="007824C9" w:rsidP="00620DDB">
      <w:pPr>
        <w:spacing w:line="360" w:lineRule="auto"/>
        <w:jc w:val="both"/>
        <w:rPr>
          <w:rFonts w:ascii="Times" w:hAnsi="Times"/>
          <w:b/>
          <w:bCs/>
          <w:color w:val="000000" w:themeColor="text1"/>
          <w:sz w:val="28"/>
          <w:szCs w:val="28"/>
          <w:lang w:val="en-US"/>
        </w:rPr>
      </w:pPr>
      <w:r w:rsidRPr="00D37DE0">
        <w:rPr>
          <w:rFonts w:ascii="Times" w:hAnsi="Times"/>
          <w:b/>
          <w:bCs/>
          <w:sz w:val="28"/>
          <w:szCs w:val="28"/>
        </w:rPr>
        <w:t>2.</w:t>
      </w:r>
      <w:r w:rsidRPr="0089183E">
        <w:rPr>
          <w:rFonts w:ascii="Times" w:hAnsi="Times"/>
          <w:b/>
          <w:bCs/>
          <w:color w:val="000000" w:themeColor="text1"/>
          <w:sz w:val="28"/>
          <w:szCs w:val="28"/>
        </w:rPr>
        <w:t xml:space="preserve">1 </w:t>
      </w:r>
      <w:bookmarkStart w:id="79" w:name="OLE_LINK166"/>
      <w:bookmarkStart w:id="80" w:name="OLE_LINK167"/>
      <w:r w:rsidR="00CD5FB9" w:rsidRPr="00F93F06">
        <w:rPr>
          <w:rFonts w:ascii="Times" w:hAnsi="Times"/>
          <w:b/>
          <w:bCs/>
          <w:color w:val="000000" w:themeColor="text1"/>
          <w:sz w:val="28"/>
          <w:szCs w:val="28"/>
        </w:rPr>
        <w:t>Preparation of mock wastewater samples by spiking</w:t>
      </w:r>
      <w:r w:rsidR="00CC5154" w:rsidRPr="00F93F06">
        <w:rPr>
          <w:rFonts w:ascii="Times" w:hAnsi="Times"/>
          <w:b/>
          <w:bCs/>
          <w:color w:val="000000" w:themeColor="text1"/>
          <w:sz w:val="28"/>
          <w:szCs w:val="28"/>
        </w:rPr>
        <w:t xml:space="preserve"> </w:t>
      </w:r>
      <w:r w:rsidR="000E7BCC" w:rsidRPr="00F93F06">
        <w:rPr>
          <w:rFonts w:ascii="Times" w:hAnsi="Times"/>
          <w:b/>
          <w:bCs/>
          <w:color w:val="000000" w:themeColor="text1"/>
          <w:sz w:val="28"/>
          <w:szCs w:val="28"/>
        </w:rPr>
        <w:t xml:space="preserve">variant </w:t>
      </w:r>
      <w:r w:rsidR="00CC5154" w:rsidRPr="00F93F06">
        <w:rPr>
          <w:rFonts w:ascii="Times" w:hAnsi="Times"/>
          <w:b/>
          <w:bCs/>
          <w:color w:val="000000" w:themeColor="text1"/>
          <w:sz w:val="28"/>
          <w:szCs w:val="28"/>
        </w:rPr>
        <w:t>standard RNA</w:t>
      </w:r>
      <w:r w:rsidR="000E7BCC" w:rsidRPr="00F93F06">
        <w:rPr>
          <w:rFonts w:ascii="Times" w:hAnsi="Times"/>
          <w:b/>
          <w:bCs/>
          <w:color w:val="000000" w:themeColor="text1"/>
          <w:sz w:val="28"/>
          <w:szCs w:val="28"/>
        </w:rPr>
        <w:t>s</w:t>
      </w:r>
      <w:bookmarkStart w:id="81" w:name="OLE_LINK32"/>
      <w:bookmarkStart w:id="82" w:name="OLE_LINK35"/>
      <w:r w:rsidR="0089183E" w:rsidRPr="00F93F06">
        <w:rPr>
          <w:rFonts w:ascii="Times" w:hAnsi="Times"/>
          <w:b/>
          <w:bCs/>
          <w:color w:val="000000" w:themeColor="text1"/>
          <w:sz w:val="28"/>
          <w:szCs w:val="28"/>
          <w:lang w:val="en-US"/>
        </w:rPr>
        <w:t xml:space="preserve"> </w:t>
      </w:r>
      <w:r w:rsidRPr="00F93F06">
        <w:rPr>
          <w:rFonts w:ascii="Times" w:hAnsi="Times"/>
          <w:b/>
          <w:bCs/>
          <w:color w:val="000000" w:themeColor="text1"/>
          <w:sz w:val="28"/>
          <w:szCs w:val="28"/>
          <w:lang w:val="en-US"/>
        </w:rPr>
        <w:t>in</w:t>
      </w:r>
      <w:r w:rsidR="0089183E" w:rsidRPr="00F93F06">
        <w:rPr>
          <w:rFonts w:ascii="Times" w:hAnsi="Times"/>
          <w:b/>
          <w:bCs/>
          <w:color w:val="000000" w:themeColor="text1"/>
          <w:sz w:val="28"/>
          <w:szCs w:val="28"/>
          <w:lang w:val="en-US"/>
        </w:rPr>
        <w:t>to</w:t>
      </w:r>
      <w:r w:rsidRPr="00F93F06">
        <w:rPr>
          <w:rFonts w:ascii="Times" w:hAnsi="Times"/>
          <w:b/>
          <w:bCs/>
          <w:color w:val="000000" w:themeColor="text1"/>
          <w:sz w:val="28"/>
          <w:szCs w:val="28"/>
          <w:lang w:val="en-US"/>
        </w:rPr>
        <w:t xml:space="preserve"> </w:t>
      </w:r>
      <w:bookmarkEnd w:id="81"/>
      <w:bookmarkEnd w:id="82"/>
      <w:r w:rsidRPr="00F93F06">
        <w:rPr>
          <w:rFonts w:ascii="Times" w:hAnsi="Times"/>
          <w:b/>
          <w:bCs/>
          <w:color w:val="000000" w:themeColor="text1"/>
          <w:sz w:val="28"/>
          <w:szCs w:val="28"/>
          <w:lang w:val="en-US"/>
        </w:rPr>
        <w:t>wastewater RNA</w:t>
      </w:r>
      <w:bookmarkEnd w:id="79"/>
      <w:bookmarkEnd w:id="80"/>
      <w:r w:rsidR="00CD5FB9" w:rsidRPr="00F93F06">
        <w:rPr>
          <w:rFonts w:ascii="Times" w:hAnsi="Times"/>
          <w:b/>
          <w:bCs/>
          <w:color w:val="000000" w:themeColor="text1"/>
          <w:sz w:val="28"/>
          <w:szCs w:val="28"/>
          <w:lang w:val="en-US"/>
        </w:rPr>
        <w:t xml:space="preserve"> for method evaluation</w:t>
      </w:r>
    </w:p>
    <w:p w14:paraId="1D9BB8E5" w14:textId="7CC5D31B" w:rsidR="00C64924" w:rsidRDefault="00B47A49" w:rsidP="00620DDB">
      <w:pPr>
        <w:spacing w:line="360" w:lineRule="auto"/>
        <w:jc w:val="both"/>
        <w:rPr>
          <w:rFonts w:ascii="Times" w:hAnsi="Times"/>
          <w:sz w:val="28"/>
          <w:szCs w:val="28"/>
          <w:lang w:val="en-US"/>
        </w:rPr>
      </w:pPr>
      <w:bookmarkStart w:id="83" w:name="OLE_LINK30"/>
      <w:r>
        <w:rPr>
          <w:rFonts w:ascii="Times" w:hAnsi="Times"/>
          <w:sz w:val="28"/>
          <w:szCs w:val="28"/>
          <w:lang w:val="en-US"/>
        </w:rPr>
        <w:t xml:space="preserve">In this study, </w:t>
      </w:r>
      <w:r w:rsidR="00FF466D">
        <w:rPr>
          <w:rFonts w:ascii="Times" w:hAnsi="Times"/>
          <w:sz w:val="28"/>
          <w:szCs w:val="28"/>
          <w:lang w:val="en-US"/>
        </w:rPr>
        <w:t>we employed four types of standard variant RNA</w:t>
      </w:r>
      <w:r w:rsidR="00F20AAE">
        <w:rPr>
          <w:rFonts w:ascii="Times" w:hAnsi="Times"/>
          <w:sz w:val="28"/>
          <w:szCs w:val="28"/>
          <w:lang w:val="en-US"/>
        </w:rPr>
        <w:t xml:space="preserve">, including </w:t>
      </w:r>
      <w:r w:rsidR="00B96339" w:rsidRPr="00D37DE0">
        <w:rPr>
          <w:rFonts w:ascii="Times" w:hAnsi="Times"/>
          <w:sz w:val="28"/>
          <w:szCs w:val="28"/>
          <w:lang w:val="en-US"/>
        </w:rPr>
        <w:t xml:space="preserve">three Twist Synthetic RNA controls, specifically Delta </w:t>
      </w:r>
      <w:r w:rsidR="00B06800">
        <w:rPr>
          <w:rFonts w:ascii="Times" w:hAnsi="Times"/>
          <w:sz w:val="28"/>
          <w:szCs w:val="28"/>
          <w:lang w:val="en-US"/>
        </w:rPr>
        <w:t xml:space="preserve">RNA </w:t>
      </w:r>
      <w:r w:rsidR="00B96339" w:rsidRPr="00D37DE0">
        <w:rPr>
          <w:rFonts w:ascii="Times" w:hAnsi="Times"/>
          <w:sz w:val="28"/>
          <w:szCs w:val="28"/>
          <w:lang w:val="en-US"/>
        </w:rPr>
        <w:t xml:space="preserve">(control 23), Omicron BA.2 </w:t>
      </w:r>
      <w:r w:rsidR="00B06800">
        <w:rPr>
          <w:rFonts w:ascii="Times" w:hAnsi="Times"/>
          <w:sz w:val="28"/>
          <w:szCs w:val="28"/>
          <w:lang w:val="en-US"/>
        </w:rPr>
        <w:t xml:space="preserve">RNA </w:t>
      </w:r>
      <w:r w:rsidR="00B96339" w:rsidRPr="00D37DE0">
        <w:rPr>
          <w:rFonts w:ascii="Times" w:hAnsi="Times"/>
          <w:sz w:val="28"/>
          <w:szCs w:val="28"/>
          <w:lang w:val="en-US"/>
        </w:rPr>
        <w:t xml:space="preserve">(control 51), and Omicron BA.2.12.1 </w:t>
      </w:r>
      <w:r w:rsidR="00B06800">
        <w:rPr>
          <w:rFonts w:ascii="Times" w:hAnsi="Times"/>
          <w:sz w:val="28"/>
          <w:szCs w:val="28"/>
          <w:lang w:val="en-US"/>
        </w:rPr>
        <w:t xml:space="preserve">RNA </w:t>
      </w:r>
      <w:r w:rsidR="00B96339" w:rsidRPr="00D37DE0">
        <w:rPr>
          <w:rFonts w:ascii="Times" w:hAnsi="Times"/>
          <w:sz w:val="28"/>
          <w:szCs w:val="28"/>
          <w:lang w:val="en-US"/>
        </w:rPr>
        <w:t xml:space="preserve">(control 62), as well as Omicron BA.5 </w:t>
      </w:r>
      <w:r w:rsidR="00B06800">
        <w:rPr>
          <w:rFonts w:ascii="Times" w:hAnsi="Times"/>
          <w:sz w:val="28"/>
          <w:szCs w:val="28"/>
          <w:lang w:val="en-US"/>
        </w:rPr>
        <w:t xml:space="preserve">RNA </w:t>
      </w:r>
      <w:r w:rsidR="00B96339" w:rsidRPr="00D37DE0">
        <w:rPr>
          <w:rFonts w:ascii="Times" w:hAnsi="Times"/>
          <w:sz w:val="28"/>
          <w:szCs w:val="28"/>
          <w:lang w:val="en-US"/>
        </w:rPr>
        <w:t xml:space="preserve">(EPI_ISL_13512579) extracted from the virus isolated from </w:t>
      </w:r>
      <w:r w:rsidR="00B96339">
        <w:rPr>
          <w:rFonts w:ascii="Times" w:hAnsi="Times"/>
          <w:sz w:val="28"/>
          <w:szCs w:val="28"/>
          <w:lang w:val="en-US"/>
        </w:rPr>
        <w:t xml:space="preserve">a </w:t>
      </w:r>
      <w:r w:rsidR="00B96339" w:rsidRPr="00D37DE0">
        <w:rPr>
          <w:rFonts w:ascii="Times" w:hAnsi="Times"/>
          <w:sz w:val="28"/>
          <w:szCs w:val="28"/>
          <w:lang w:val="en-US"/>
        </w:rPr>
        <w:t>patient respiratory tract sample.</w:t>
      </w:r>
      <w:bookmarkEnd w:id="83"/>
      <w:r w:rsidR="005567F8">
        <w:rPr>
          <w:rFonts w:ascii="Times" w:hAnsi="Times"/>
          <w:sz w:val="28"/>
          <w:szCs w:val="28"/>
          <w:lang w:val="en-US"/>
        </w:rPr>
        <w:t xml:space="preserve"> </w:t>
      </w:r>
      <w:r w:rsidR="005567F8" w:rsidRPr="00D37DE0">
        <w:rPr>
          <w:rFonts w:ascii="Times" w:hAnsi="Times"/>
          <w:sz w:val="28"/>
          <w:szCs w:val="28"/>
          <w:lang w:val="en-US"/>
        </w:rPr>
        <w:t xml:space="preserve">The precise quantification of these RNA controls </w:t>
      </w:r>
      <w:r w:rsidR="005567F8">
        <w:rPr>
          <w:rFonts w:ascii="Times" w:hAnsi="Times"/>
          <w:sz w:val="28"/>
          <w:szCs w:val="28"/>
          <w:lang w:val="en-US"/>
        </w:rPr>
        <w:t>after being diluted 1000</w:t>
      </w:r>
      <w:r w:rsidR="0090515F">
        <w:rPr>
          <w:rFonts w:ascii="Times" w:hAnsi="Times"/>
          <w:sz w:val="28"/>
          <w:szCs w:val="28"/>
          <w:lang w:val="en-US"/>
        </w:rPr>
        <w:t>-</w:t>
      </w:r>
      <w:r w:rsidR="005567F8">
        <w:rPr>
          <w:rFonts w:ascii="Times" w:hAnsi="Times"/>
          <w:sz w:val="28"/>
          <w:szCs w:val="28"/>
          <w:lang w:val="en-US"/>
        </w:rPr>
        <w:t xml:space="preserve">fold </w:t>
      </w:r>
      <w:r w:rsidR="005567F8" w:rsidRPr="00D37DE0">
        <w:rPr>
          <w:rFonts w:ascii="Times" w:hAnsi="Times"/>
          <w:sz w:val="28"/>
          <w:szCs w:val="28"/>
          <w:lang w:val="en-US"/>
        </w:rPr>
        <w:t xml:space="preserve">was executed </w:t>
      </w:r>
      <w:r w:rsidR="005567F8">
        <w:rPr>
          <w:rFonts w:ascii="Times" w:hAnsi="Times"/>
          <w:sz w:val="28"/>
          <w:szCs w:val="28"/>
          <w:lang w:val="en-US"/>
        </w:rPr>
        <w:t xml:space="preserve">by </w:t>
      </w:r>
      <w:r w:rsidR="005567F8" w:rsidRPr="00D37DE0">
        <w:rPr>
          <w:rFonts w:ascii="Times" w:hAnsi="Times"/>
          <w:sz w:val="28"/>
          <w:szCs w:val="28"/>
          <w:lang w:val="en-US"/>
        </w:rPr>
        <w:t>droplet digital PCR (</w:t>
      </w:r>
      <w:proofErr w:type="spellStart"/>
      <w:r w:rsidR="005567F8" w:rsidRPr="00D37DE0">
        <w:rPr>
          <w:rFonts w:ascii="Times" w:hAnsi="Times"/>
          <w:sz w:val="28"/>
          <w:szCs w:val="28"/>
          <w:lang w:val="en-US"/>
        </w:rPr>
        <w:t>ddPCR</w:t>
      </w:r>
      <w:proofErr w:type="spellEnd"/>
      <w:r w:rsidR="005567F8" w:rsidRPr="00D37DE0">
        <w:rPr>
          <w:rFonts w:ascii="Times" w:hAnsi="Times"/>
          <w:sz w:val="28"/>
          <w:szCs w:val="28"/>
          <w:lang w:val="en-US"/>
        </w:rPr>
        <w:t xml:space="preserve">, </w:t>
      </w:r>
      <w:r w:rsidR="005567F8">
        <w:rPr>
          <w:rFonts w:ascii="Times" w:hAnsi="Times"/>
          <w:sz w:val="28"/>
          <w:szCs w:val="28"/>
          <w:lang w:val="en-US"/>
        </w:rPr>
        <w:t>Bio</w:t>
      </w:r>
      <w:r w:rsidR="00EF3ADA">
        <w:rPr>
          <w:rFonts w:ascii="Times" w:hAnsi="Times"/>
          <w:sz w:val="28"/>
          <w:szCs w:val="28"/>
          <w:lang w:val="en-US"/>
        </w:rPr>
        <w:t>-R</w:t>
      </w:r>
      <w:r w:rsidR="005567F8">
        <w:rPr>
          <w:rFonts w:ascii="Times" w:hAnsi="Times"/>
          <w:sz w:val="28"/>
          <w:szCs w:val="28"/>
          <w:lang w:val="en-US"/>
        </w:rPr>
        <w:t>ad</w:t>
      </w:r>
      <w:r w:rsidR="005567F8" w:rsidRPr="00D37DE0">
        <w:rPr>
          <w:rFonts w:ascii="Times" w:hAnsi="Times"/>
          <w:sz w:val="28"/>
          <w:szCs w:val="28"/>
          <w:lang w:val="en-US"/>
        </w:rPr>
        <w:t>), resulting in concentrations of 4920, 1960, 3420, and 1720 cop</w:t>
      </w:r>
      <w:r w:rsidR="0090515F">
        <w:rPr>
          <w:rFonts w:ascii="Times" w:hAnsi="Times" w:hint="eastAsia"/>
          <w:sz w:val="28"/>
          <w:szCs w:val="28"/>
          <w:lang w:val="en-US"/>
        </w:rPr>
        <w:t>ies</w:t>
      </w:r>
      <w:r w:rsidR="005567F8" w:rsidRPr="00D37DE0">
        <w:rPr>
          <w:rFonts w:ascii="Times" w:hAnsi="Times"/>
          <w:sz w:val="28"/>
          <w:szCs w:val="28"/>
          <w:lang w:val="en-US"/>
        </w:rPr>
        <w:t>/µL for Delta, Omicron BA.2, Omicron BA.2.12.1, and Omicron BA.5</w:t>
      </w:r>
      <w:r w:rsidR="000660EF">
        <w:rPr>
          <w:rFonts w:ascii="Times" w:hAnsi="Times"/>
          <w:sz w:val="28"/>
          <w:szCs w:val="28"/>
          <w:lang w:val="en-US"/>
        </w:rPr>
        <w:t xml:space="preserve"> RNA</w:t>
      </w:r>
      <w:r w:rsidR="005567F8" w:rsidRPr="00D37DE0">
        <w:rPr>
          <w:rFonts w:ascii="Times" w:hAnsi="Times"/>
          <w:sz w:val="28"/>
          <w:szCs w:val="28"/>
          <w:lang w:val="en-US"/>
        </w:rPr>
        <w:t>, respectively.</w:t>
      </w:r>
      <w:r>
        <w:rPr>
          <w:rFonts w:ascii="Times" w:hAnsi="Times"/>
          <w:sz w:val="28"/>
          <w:szCs w:val="28"/>
          <w:lang w:val="en-US"/>
        </w:rPr>
        <w:t xml:space="preserve"> Additionally</w:t>
      </w:r>
      <w:r w:rsidRPr="00D37DE0">
        <w:rPr>
          <w:rFonts w:ascii="Times" w:hAnsi="Times"/>
          <w:sz w:val="28"/>
          <w:szCs w:val="28"/>
          <w:lang w:val="en-US"/>
        </w:rPr>
        <w:t xml:space="preserve">, </w:t>
      </w:r>
      <w:r>
        <w:rPr>
          <w:rFonts w:ascii="Times" w:hAnsi="Times"/>
          <w:sz w:val="28"/>
          <w:szCs w:val="28"/>
          <w:lang w:val="en-US"/>
        </w:rPr>
        <w:t xml:space="preserve">we constructed </w:t>
      </w:r>
      <w:r w:rsidRPr="00D37DE0">
        <w:rPr>
          <w:rFonts w:ascii="Times" w:hAnsi="Times"/>
          <w:sz w:val="28"/>
          <w:szCs w:val="28"/>
          <w:lang w:val="en-US"/>
        </w:rPr>
        <w:t xml:space="preserve">two mixtures using the </w:t>
      </w:r>
      <w:r>
        <w:rPr>
          <w:rFonts w:ascii="Times" w:hAnsi="Times"/>
          <w:sz w:val="28"/>
          <w:szCs w:val="28"/>
          <w:lang w:val="en-US"/>
        </w:rPr>
        <w:t xml:space="preserve">above </w:t>
      </w:r>
      <w:r w:rsidRPr="00D37DE0">
        <w:rPr>
          <w:rFonts w:ascii="Times" w:hAnsi="Times"/>
          <w:sz w:val="28"/>
          <w:szCs w:val="28"/>
          <w:lang w:val="en-US"/>
        </w:rPr>
        <w:t>RNA controls</w:t>
      </w:r>
      <w:r>
        <w:rPr>
          <w:rFonts w:ascii="Times" w:hAnsi="Times"/>
          <w:sz w:val="28"/>
          <w:szCs w:val="28"/>
          <w:lang w:val="en-US"/>
        </w:rPr>
        <w:t xml:space="preserve"> according to the following strategies</w:t>
      </w:r>
      <w:r w:rsidRPr="00D37DE0">
        <w:rPr>
          <w:rFonts w:ascii="Times" w:hAnsi="Times"/>
          <w:sz w:val="28"/>
          <w:szCs w:val="28"/>
          <w:lang w:val="en-US"/>
        </w:rPr>
        <w:t xml:space="preserve">: (1) </w:t>
      </w:r>
      <w:r w:rsidR="0090515F">
        <w:rPr>
          <w:rFonts w:ascii="Times" w:hAnsi="Times"/>
          <w:sz w:val="28"/>
          <w:szCs w:val="28"/>
          <w:lang w:val="en-US"/>
        </w:rPr>
        <w:t>a</w:t>
      </w:r>
      <w:r w:rsidRPr="00D37DE0">
        <w:rPr>
          <w:rFonts w:ascii="Times" w:hAnsi="Times"/>
          <w:sz w:val="28"/>
          <w:szCs w:val="28"/>
          <w:lang w:val="en-US"/>
        </w:rPr>
        <w:t xml:space="preserve"> Delta</w:t>
      </w:r>
      <w:r>
        <w:rPr>
          <w:rFonts w:ascii="Times" w:hAnsi="Times"/>
          <w:sz w:val="28"/>
          <w:szCs w:val="28"/>
          <w:lang w:val="en-US"/>
        </w:rPr>
        <w:t>/</w:t>
      </w:r>
      <w:r w:rsidRPr="00D37DE0">
        <w:rPr>
          <w:rFonts w:ascii="Times" w:hAnsi="Times"/>
          <w:sz w:val="28"/>
          <w:szCs w:val="28"/>
          <w:lang w:val="en-US"/>
        </w:rPr>
        <w:t xml:space="preserve">Omicron mixture, comprised of an equal volume ratio of Delta and Omicron BA.2 RNA, and (2) </w:t>
      </w:r>
      <w:r w:rsidR="0090515F">
        <w:rPr>
          <w:rFonts w:ascii="Times" w:hAnsi="Times"/>
          <w:sz w:val="28"/>
          <w:szCs w:val="28"/>
          <w:lang w:val="en-US"/>
        </w:rPr>
        <w:t>a</w:t>
      </w:r>
      <w:r w:rsidRPr="00D37DE0">
        <w:rPr>
          <w:rFonts w:ascii="Times" w:hAnsi="Times"/>
          <w:sz w:val="28"/>
          <w:szCs w:val="28"/>
          <w:lang w:val="en-US"/>
        </w:rPr>
        <w:t xml:space="preserve"> mixture</w:t>
      </w:r>
      <w:r>
        <w:rPr>
          <w:rFonts w:ascii="Times" w:hAnsi="Times"/>
          <w:sz w:val="28"/>
          <w:szCs w:val="28"/>
          <w:lang w:val="en-US"/>
        </w:rPr>
        <w:t xml:space="preserve"> of different Omicron lineages</w:t>
      </w:r>
      <w:r w:rsidRPr="00D37DE0">
        <w:rPr>
          <w:rFonts w:ascii="Times" w:hAnsi="Times"/>
          <w:sz w:val="28"/>
          <w:szCs w:val="28"/>
          <w:lang w:val="en-US"/>
        </w:rPr>
        <w:t>, formulated by combining equal volume ratios of the three Omicron RNA controls. Consequently, the concentration ratios of the two mixtures were established as 2.5:1 (Delta: Omicron BA.2) for the Delta</w:t>
      </w:r>
      <w:r>
        <w:rPr>
          <w:rFonts w:ascii="Times" w:hAnsi="Times"/>
          <w:sz w:val="28"/>
          <w:szCs w:val="28"/>
          <w:lang w:val="en-US"/>
        </w:rPr>
        <w:t>/</w:t>
      </w:r>
      <w:r w:rsidRPr="00D37DE0">
        <w:rPr>
          <w:rFonts w:ascii="Times" w:hAnsi="Times"/>
          <w:sz w:val="28"/>
          <w:szCs w:val="28"/>
          <w:lang w:val="en-US"/>
        </w:rPr>
        <w:t>Omicron mixture and 1.14:1:</w:t>
      </w:r>
      <w:r>
        <w:rPr>
          <w:rFonts w:ascii="Times" w:hAnsi="Times"/>
          <w:sz w:val="28"/>
          <w:szCs w:val="28"/>
          <w:lang w:val="en-US"/>
        </w:rPr>
        <w:t>2</w:t>
      </w:r>
      <w:r w:rsidRPr="00D37DE0">
        <w:rPr>
          <w:rFonts w:ascii="Times" w:hAnsi="Times"/>
          <w:sz w:val="28"/>
          <w:szCs w:val="28"/>
          <w:lang w:val="en-US"/>
        </w:rPr>
        <w:t xml:space="preserve"> (Omicron BA.2: Omicron BA.2.12.1: Omicron BA.5) for the mixture</w:t>
      </w:r>
      <w:r>
        <w:rPr>
          <w:rFonts w:ascii="Times" w:hAnsi="Times"/>
          <w:sz w:val="28"/>
          <w:szCs w:val="28"/>
          <w:lang w:val="en-US"/>
        </w:rPr>
        <w:t xml:space="preserve"> of different Omicron lineages</w:t>
      </w:r>
      <w:r w:rsidRPr="00D37DE0">
        <w:rPr>
          <w:rFonts w:ascii="Times" w:hAnsi="Times"/>
          <w:sz w:val="28"/>
          <w:szCs w:val="28"/>
          <w:lang w:val="en-US"/>
        </w:rPr>
        <w:t>.</w:t>
      </w:r>
    </w:p>
    <w:p w14:paraId="5048131B" w14:textId="570BFE28" w:rsidR="007824C9" w:rsidRPr="00D37DE0" w:rsidRDefault="007824C9" w:rsidP="00620DDB">
      <w:pPr>
        <w:spacing w:line="360" w:lineRule="auto"/>
        <w:jc w:val="both"/>
        <w:rPr>
          <w:rFonts w:ascii="Times" w:hAnsi="Times"/>
          <w:sz w:val="28"/>
          <w:szCs w:val="28"/>
          <w:lang w:val="en-US"/>
        </w:rPr>
      </w:pPr>
    </w:p>
    <w:p w14:paraId="7811C407" w14:textId="6ECF0921" w:rsidR="007824C9" w:rsidRPr="00D37DE0" w:rsidRDefault="009746E8" w:rsidP="00620DDB">
      <w:pPr>
        <w:spacing w:line="360" w:lineRule="auto"/>
        <w:jc w:val="both"/>
        <w:rPr>
          <w:rFonts w:ascii="Times" w:hAnsi="Times"/>
          <w:sz w:val="28"/>
          <w:szCs w:val="28"/>
          <w:lang w:val="en-US"/>
        </w:rPr>
      </w:pPr>
      <w:r>
        <w:rPr>
          <w:rFonts w:ascii="Times" w:hAnsi="Times"/>
          <w:sz w:val="28"/>
          <w:szCs w:val="28"/>
          <w:lang w:val="en-US"/>
        </w:rPr>
        <w:t>To</w:t>
      </w:r>
      <w:r w:rsidR="00B47A49">
        <w:rPr>
          <w:rFonts w:ascii="Times" w:hAnsi="Times"/>
          <w:sz w:val="28"/>
          <w:szCs w:val="28"/>
          <w:lang w:val="en-US"/>
        </w:rPr>
        <w:t xml:space="preserve"> evaluat</w:t>
      </w:r>
      <w:r>
        <w:rPr>
          <w:rFonts w:ascii="Times" w:hAnsi="Times"/>
          <w:sz w:val="28"/>
          <w:szCs w:val="28"/>
          <w:lang w:val="en-US"/>
        </w:rPr>
        <w:t>e</w:t>
      </w:r>
      <w:r w:rsidR="00B47A49">
        <w:rPr>
          <w:rFonts w:ascii="Times" w:hAnsi="Times"/>
          <w:sz w:val="28"/>
          <w:szCs w:val="28"/>
          <w:lang w:val="en-US"/>
        </w:rPr>
        <w:t xml:space="preserve"> the performance of the sequencing analysis method, </w:t>
      </w:r>
      <w:r w:rsidR="007824C9" w:rsidRPr="000949DA">
        <w:rPr>
          <w:rFonts w:ascii="Times" w:hAnsi="Times"/>
          <w:color w:val="000000" w:themeColor="text1"/>
          <w:sz w:val="28"/>
          <w:szCs w:val="28"/>
          <w:lang w:val="en-US"/>
        </w:rPr>
        <w:t>we</w:t>
      </w:r>
      <w:r w:rsidR="00585682" w:rsidRPr="000949DA">
        <w:rPr>
          <w:rFonts w:ascii="Times" w:hAnsi="Times"/>
          <w:color w:val="000000" w:themeColor="text1"/>
          <w:sz w:val="28"/>
          <w:szCs w:val="28"/>
          <w:lang w:val="en-US"/>
        </w:rPr>
        <w:t xml:space="preserve"> </w:t>
      </w:r>
      <w:r w:rsidR="00B47A49">
        <w:rPr>
          <w:rFonts w:ascii="Times" w:hAnsi="Times"/>
          <w:color w:val="000000" w:themeColor="text1"/>
          <w:sz w:val="28"/>
          <w:szCs w:val="28"/>
          <w:lang w:val="en-US"/>
        </w:rPr>
        <w:t>created</w:t>
      </w:r>
      <w:r w:rsidR="00B47A49" w:rsidRPr="000949DA">
        <w:rPr>
          <w:rFonts w:ascii="Times" w:hAnsi="Times"/>
          <w:color w:val="000000" w:themeColor="text1"/>
          <w:sz w:val="28"/>
          <w:szCs w:val="28"/>
          <w:lang w:val="en-US"/>
        </w:rPr>
        <w:t xml:space="preserve"> </w:t>
      </w:r>
      <w:r w:rsidR="00585682" w:rsidRPr="000949DA">
        <w:rPr>
          <w:rFonts w:ascii="Times" w:hAnsi="Times"/>
          <w:color w:val="000000" w:themeColor="text1"/>
          <w:sz w:val="28"/>
          <w:szCs w:val="28"/>
          <w:lang w:val="en-US"/>
        </w:rPr>
        <w:t>mock wastewater samples by</w:t>
      </w:r>
      <w:r w:rsidR="007824C9" w:rsidRPr="000949DA">
        <w:rPr>
          <w:rFonts w:ascii="Times" w:hAnsi="Times"/>
          <w:color w:val="000000" w:themeColor="text1"/>
          <w:sz w:val="28"/>
          <w:szCs w:val="28"/>
          <w:lang w:val="en-US"/>
        </w:rPr>
        <w:t xml:space="preserve"> individually spik</w:t>
      </w:r>
      <w:r w:rsidR="00585682" w:rsidRPr="000949DA">
        <w:rPr>
          <w:rFonts w:ascii="Times" w:hAnsi="Times"/>
          <w:color w:val="000000" w:themeColor="text1"/>
          <w:sz w:val="28"/>
          <w:szCs w:val="28"/>
          <w:lang w:val="en-US"/>
        </w:rPr>
        <w:t>ing</w:t>
      </w:r>
      <w:r w:rsidR="007824C9" w:rsidRPr="000949DA">
        <w:rPr>
          <w:rFonts w:ascii="Times" w:hAnsi="Times"/>
          <w:color w:val="000000" w:themeColor="text1"/>
          <w:sz w:val="28"/>
          <w:szCs w:val="28"/>
          <w:lang w:val="en-US"/>
        </w:rPr>
        <w:t xml:space="preserve"> the four RNA controls and the two mixtures into RNA extracted from wastewater samples </w:t>
      </w:r>
      <w:r w:rsidR="0075140C">
        <w:rPr>
          <w:rFonts w:ascii="Times" w:hAnsi="Times"/>
          <w:color w:val="000000" w:themeColor="text1"/>
          <w:sz w:val="28"/>
          <w:szCs w:val="28"/>
          <w:lang w:val="en-US"/>
        </w:rPr>
        <w:t xml:space="preserve">that were </w:t>
      </w:r>
      <w:r w:rsidR="007824C9" w:rsidRPr="000949DA">
        <w:rPr>
          <w:rFonts w:ascii="Times" w:hAnsi="Times"/>
          <w:color w:val="000000" w:themeColor="text1"/>
          <w:sz w:val="28"/>
          <w:szCs w:val="28"/>
          <w:lang w:val="en-US"/>
        </w:rPr>
        <w:t xml:space="preserve">collected during a period of zero local cases </w:t>
      </w:r>
      <w:r w:rsidR="00F172FE" w:rsidRPr="000949DA">
        <w:rPr>
          <w:rFonts w:ascii="Times" w:hAnsi="Times"/>
          <w:color w:val="000000" w:themeColor="text1"/>
          <w:sz w:val="28"/>
          <w:szCs w:val="28"/>
          <w:lang w:val="en-US"/>
        </w:rPr>
        <w:t xml:space="preserve">before </w:t>
      </w:r>
      <w:r w:rsidR="007824C9" w:rsidRPr="000949DA">
        <w:rPr>
          <w:rFonts w:ascii="Times" w:hAnsi="Times"/>
          <w:color w:val="000000" w:themeColor="text1"/>
          <w:sz w:val="28"/>
          <w:szCs w:val="28"/>
          <w:lang w:val="en-US"/>
        </w:rPr>
        <w:t xml:space="preserve">the </w:t>
      </w:r>
      <w:r w:rsidR="00F172FE" w:rsidRPr="000949DA">
        <w:rPr>
          <w:rFonts w:ascii="Times" w:hAnsi="Times"/>
          <w:color w:val="000000" w:themeColor="text1"/>
          <w:sz w:val="28"/>
          <w:szCs w:val="28"/>
          <w:lang w:val="en-US"/>
        </w:rPr>
        <w:t>5</w:t>
      </w:r>
      <w:r w:rsidR="00F172FE" w:rsidRPr="000949DA">
        <w:rPr>
          <w:rFonts w:ascii="Times" w:hAnsi="Times"/>
          <w:color w:val="000000" w:themeColor="text1"/>
          <w:sz w:val="28"/>
          <w:szCs w:val="28"/>
          <w:vertAlign w:val="superscript"/>
          <w:lang w:val="en-US"/>
        </w:rPr>
        <w:t>th</w:t>
      </w:r>
      <w:r w:rsidR="00F172FE" w:rsidRPr="000949DA">
        <w:rPr>
          <w:rFonts w:ascii="Times" w:hAnsi="Times"/>
          <w:color w:val="000000" w:themeColor="text1"/>
          <w:sz w:val="28"/>
          <w:szCs w:val="28"/>
          <w:lang w:val="en-US"/>
        </w:rPr>
        <w:t xml:space="preserve"> </w:t>
      </w:r>
      <w:r w:rsidR="007824C9" w:rsidRPr="000949DA">
        <w:rPr>
          <w:rFonts w:ascii="Times" w:hAnsi="Times"/>
          <w:color w:val="000000" w:themeColor="text1"/>
          <w:sz w:val="28"/>
          <w:szCs w:val="28"/>
          <w:lang w:val="en-US"/>
        </w:rPr>
        <w:t>wave outbreak in Hong Kong</w:t>
      </w:r>
      <w:r w:rsidR="00BB7671">
        <w:rPr>
          <w:rFonts w:ascii="Times" w:hAnsi="Times"/>
          <w:color w:val="000000" w:themeColor="text1"/>
          <w:sz w:val="28"/>
          <w:szCs w:val="28"/>
          <w:lang w:val="en-US"/>
        </w:rPr>
        <w:t xml:space="preserve">, </w:t>
      </w:r>
      <w:r w:rsidR="0075140C">
        <w:rPr>
          <w:rFonts w:ascii="Times" w:hAnsi="Times"/>
          <w:color w:val="000000" w:themeColor="text1"/>
          <w:sz w:val="28"/>
          <w:szCs w:val="28"/>
          <w:lang w:val="en-US"/>
        </w:rPr>
        <w:t>and</w:t>
      </w:r>
      <w:r w:rsidR="00BB7671">
        <w:rPr>
          <w:rFonts w:ascii="Times" w:hAnsi="Times"/>
          <w:color w:val="000000" w:themeColor="text1"/>
          <w:sz w:val="28"/>
          <w:szCs w:val="28"/>
          <w:lang w:val="en-US"/>
        </w:rPr>
        <w:t xml:space="preserve"> tested negative </w:t>
      </w:r>
      <w:r w:rsidR="008868C2">
        <w:rPr>
          <w:rFonts w:ascii="Times" w:hAnsi="Times"/>
          <w:color w:val="000000" w:themeColor="text1"/>
          <w:sz w:val="28"/>
          <w:szCs w:val="28"/>
          <w:lang w:val="en-US"/>
        </w:rPr>
        <w:t>by</w:t>
      </w:r>
      <w:r w:rsidR="007114F1">
        <w:rPr>
          <w:rFonts w:ascii="Times" w:hAnsi="Times"/>
          <w:color w:val="000000" w:themeColor="text1"/>
          <w:sz w:val="28"/>
          <w:szCs w:val="28"/>
          <w:lang w:val="en-US"/>
        </w:rPr>
        <w:t xml:space="preserve"> RT-qPCR </w:t>
      </w:r>
      <w:r w:rsidR="00BB7671">
        <w:rPr>
          <w:rFonts w:ascii="Times" w:hAnsi="Times"/>
          <w:color w:val="000000" w:themeColor="text1"/>
          <w:sz w:val="28"/>
          <w:szCs w:val="28"/>
          <w:lang w:val="en-US"/>
        </w:rPr>
        <w:t xml:space="preserve">using </w:t>
      </w:r>
      <w:r w:rsidR="008868C2">
        <w:rPr>
          <w:rFonts w:ascii="Times" w:hAnsi="Times"/>
          <w:color w:val="000000" w:themeColor="text1"/>
          <w:sz w:val="28"/>
          <w:szCs w:val="28"/>
          <w:lang w:val="en-US"/>
        </w:rPr>
        <w:t xml:space="preserve">the </w:t>
      </w:r>
      <w:r w:rsidR="00BB7671">
        <w:rPr>
          <w:rFonts w:ascii="Times" w:hAnsi="Times"/>
          <w:color w:val="000000" w:themeColor="text1"/>
          <w:sz w:val="28"/>
          <w:szCs w:val="28"/>
          <w:lang w:val="en-US"/>
        </w:rPr>
        <w:t xml:space="preserve">UCDC-N1 assay </w:t>
      </w:r>
      <w:r w:rsidR="00BB7671" w:rsidRPr="00D37DE0">
        <w:rPr>
          <w:rFonts w:ascii="Times" w:hAnsi="Times"/>
          <w:sz w:val="28"/>
          <w:szCs w:val="28"/>
          <w:lang w:val="en-US"/>
        </w:rPr>
        <w:t>developed by the United States Center</w:t>
      </w:r>
      <w:r w:rsidR="008868C2">
        <w:rPr>
          <w:rFonts w:ascii="Times" w:hAnsi="Times"/>
          <w:sz w:val="28"/>
          <w:szCs w:val="28"/>
          <w:lang w:val="en-US"/>
        </w:rPr>
        <w:t>s</w:t>
      </w:r>
      <w:r w:rsidR="00BB7671" w:rsidRPr="00D37DE0">
        <w:rPr>
          <w:rFonts w:ascii="Times" w:hAnsi="Times"/>
          <w:sz w:val="28"/>
          <w:szCs w:val="28"/>
          <w:lang w:val="en-US"/>
        </w:rPr>
        <w:t xml:space="preserve"> for Disease Control (US CDC) </w:t>
      </w:r>
      <w:r w:rsidR="00BB7671" w:rsidRPr="00D37DE0">
        <w:rPr>
          <w:rFonts w:ascii="Times" w:hAnsi="Times"/>
          <w:sz w:val="28"/>
          <w:szCs w:val="28"/>
          <w:lang w:val="en-US"/>
        </w:rPr>
        <w:fldChar w:fldCharType="begin"/>
      </w:r>
      <w:r w:rsidR="00BB7671">
        <w:rPr>
          <w:rFonts w:ascii="Times" w:hAnsi="Times"/>
          <w:sz w:val="28"/>
          <w:szCs w:val="28"/>
          <w:lang w:val="en-US"/>
        </w:rPr>
        <w:instrText xml:space="preserve"> ADDIN EN.CITE &lt;EndNote&gt;&lt;Cite&gt;&lt;Author&gt;CDC&lt;/Author&gt;&lt;Year&gt; June 6, 2020&lt;/Year&gt;&lt;RecNum&gt;8&lt;/RecNum&gt;&lt;DisplayText&gt;(CDC, June 6, 2020)&lt;/DisplayText&gt;&lt;record&gt;&lt;rec-number&gt;8&lt;/rec-number&gt;&lt;foreign-keys&gt;&lt;key app="EN" db-id="v2xfaetdq05recev2xz5drrssf0ff9xaz2s9" timestamp="1623898851"&gt;8&lt;/key&gt;&lt;/foreign-keys&gt;&lt;ref-type name="Web Page"&gt;12&lt;/ref-type&gt;&lt;contributors&gt;&lt;authors&gt;&lt;author&gt;&lt;style face="normal" font="default" size="100%"&gt;CDC,&lt;/style&gt;&lt;style face="normal" font="default" charset="134" size="100%"&gt; &lt;/style&gt;&lt;style face="normal" font="default" size="100%"&gt;USA&lt;/style&gt;&lt;/author&gt;&lt;/authors&gt;&lt;/contributors&gt;&lt;titles&gt;&lt;title&gt;&lt;style face="normal" font="default" size="100%"&gt;Research use only 2019—novel coronavirus (2019-nCoV) real-time RT–PCR primers and&lt;/style&gt;&lt;style face="normal" font="default" charset="134" size="100%"&gt; &lt;/style&gt;&lt;style face="normal" font="default" size="100%"&gt;probes ( June 6, 2020);&lt;/style&gt;&lt;/title&gt;&lt;/titles&gt;&lt;dates&gt;&lt;year&gt; June 6, 2020&lt;/year&gt;&lt;/dates&gt;&lt;urls&gt;&lt;related-urls&gt;&lt;url&gt;(https://www.cdc.gov/coronavirus/2019-ncov/lab/rt-pcr-panel-primer-probes.html)&lt;/url&gt;&lt;/related-urls&gt;&lt;/urls&gt;&lt;/record&gt;&lt;/Cite&gt;&lt;/EndNote&gt;</w:instrText>
      </w:r>
      <w:r w:rsidR="00BB7671" w:rsidRPr="00D37DE0">
        <w:rPr>
          <w:rFonts w:ascii="Times" w:hAnsi="Times"/>
          <w:sz w:val="28"/>
          <w:szCs w:val="28"/>
          <w:lang w:val="en-US"/>
        </w:rPr>
        <w:fldChar w:fldCharType="separate"/>
      </w:r>
      <w:r w:rsidR="00BB7671">
        <w:rPr>
          <w:rFonts w:ascii="Times" w:hAnsi="Times"/>
          <w:noProof/>
          <w:sz w:val="28"/>
          <w:szCs w:val="28"/>
          <w:lang w:val="en-US"/>
        </w:rPr>
        <w:t>(CDC, June 6, 2020)</w:t>
      </w:r>
      <w:r w:rsidR="00BB7671" w:rsidRPr="00D37DE0">
        <w:rPr>
          <w:rFonts w:ascii="Times" w:hAnsi="Times"/>
          <w:sz w:val="28"/>
          <w:szCs w:val="28"/>
          <w:lang w:val="en-US"/>
        </w:rPr>
        <w:fldChar w:fldCharType="end"/>
      </w:r>
      <w:r w:rsidR="00BB7671">
        <w:rPr>
          <w:rFonts w:ascii="Times" w:hAnsi="Times"/>
          <w:sz w:val="28"/>
          <w:szCs w:val="28"/>
          <w:lang w:val="en-US"/>
        </w:rPr>
        <w:t xml:space="preserve"> </w:t>
      </w:r>
      <w:r w:rsidR="00BB7671">
        <w:rPr>
          <w:rFonts w:ascii="Times" w:hAnsi="Times"/>
          <w:color w:val="000000" w:themeColor="text1"/>
          <w:sz w:val="28"/>
          <w:szCs w:val="28"/>
          <w:lang w:val="en-US"/>
        </w:rPr>
        <w:t xml:space="preserve">and </w:t>
      </w:r>
      <w:r w:rsidR="008868C2">
        <w:rPr>
          <w:rFonts w:ascii="Times" w:hAnsi="Times"/>
          <w:color w:val="000000" w:themeColor="text1"/>
          <w:sz w:val="28"/>
          <w:szCs w:val="28"/>
          <w:lang w:val="en-US"/>
        </w:rPr>
        <w:t xml:space="preserve">the </w:t>
      </w:r>
      <w:r w:rsidR="00BB7671" w:rsidRPr="00AE280D">
        <w:rPr>
          <w:rFonts w:ascii="Times" w:hAnsi="Times"/>
          <w:color w:val="000000" w:themeColor="text1"/>
          <w:sz w:val="28"/>
          <w:szCs w:val="28"/>
          <w:lang w:val="en-US"/>
        </w:rPr>
        <w:t>Charité</w:t>
      </w:r>
      <w:r w:rsidR="00BB7671">
        <w:rPr>
          <w:rFonts w:ascii="Times" w:hAnsi="Times"/>
          <w:color w:val="000000" w:themeColor="text1"/>
          <w:sz w:val="28"/>
          <w:szCs w:val="28"/>
          <w:lang w:val="en-US"/>
        </w:rPr>
        <w:t>-E assay developed by</w:t>
      </w:r>
      <w:r w:rsidR="007114F1">
        <w:rPr>
          <w:rFonts w:ascii="Times" w:hAnsi="Times"/>
          <w:color w:val="000000" w:themeColor="text1"/>
          <w:sz w:val="28"/>
          <w:szCs w:val="28"/>
          <w:lang w:val="en-US"/>
        </w:rPr>
        <w:t xml:space="preserve"> </w:t>
      </w:r>
      <w:r w:rsidR="007245D7">
        <w:rPr>
          <w:rFonts w:ascii="Times" w:hAnsi="Times"/>
          <w:noProof/>
          <w:color w:val="000000" w:themeColor="text1"/>
          <w:sz w:val="28"/>
          <w:szCs w:val="28"/>
          <w:lang w:val="en-US"/>
        </w:rPr>
        <w:t>Corman et al.</w:t>
      </w:r>
      <w:r w:rsidR="006663F6">
        <w:rPr>
          <w:rFonts w:ascii="Times" w:hAnsi="Times"/>
          <w:color w:val="000000" w:themeColor="text1"/>
          <w:sz w:val="28"/>
          <w:szCs w:val="28"/>
          <w:lang w:val="en-US"/>
        </w:rPr>
        <w:t xml:space="preserve"> </w:t>
      </w:r>
      <w:r w:rsidR="00DE5346">
        <w:rPr>
          <w:rFonts w:ascii="Times" w:hAnsi="Times"/>
          <w:color w:val="000000" w:themeColor="text1"/>
          <w:sz w:val="28"/>
          <w:szCs w:val="28"/>
          <w:lang w:val="en-US"/>
        </w:rPr>
        <w:fldChar w:fldCharType="begin"/>
      </w:r>
      <w:r w:rsidR="00DE5346">
        <w:rPr>
          <w:rFonts w:ascii="Times" w:hAnsi="Times"/>
          <w:color w:val="000000" w:themeColor="text1"/>
          <w:sz w:val="28"/>
          <w:szCs w:val="28"/>
          <w:lang w:val="en-US"/>
        </w:rPr>
        <w:instrText xml:space="preserve"> ADDIN EN.CITE &lt;EndNote&gt;&lt;Cite&gt;&lt;Author&gt;Corman&lt;/Author&gt;&lt;Year&gt;2020&lt;/Year&gt;&lt;RecNum&gt;1083&lt;/RecNum&gt;&lt;DisplayText&gt;(Corman et al., 2020)&lt;/DisplayText&gt;&lt;record&gt;&lt;rec-number&gt;1083&lt;/rec-number&gt;&lt;foreign-keys&gt;&lt;key app="EN" db-id="v2xfaetdq05recev2xz5drrssf0ff9xaz2s9" timestamp="1686292967"&gt;1083&lt;/key&gt;&lt;/foreign-keys&gt;&lt;ref-type name="Journal Article"&gt;17&lt;/ref-type&gt;&lt;contributors&gt;&lt;authors&gt;&lt;author&gt;Corman, Victor M&lt;/author&gt;&lt;author&gt;Landt, Olfert&lt;/author&gt;&lt;author&gt;Kaiser, Marco&lt;/author&gt;&lt;author&gt;Molenkamp, Richard&lt;/author&gt;&lt;author&gt;Meijer, Adam&lt;/author&gt;&lt;author&gt;Chu, Daniel KW&lt;/author&gt;&lt;author&gt;Bleicker, Tobias&lt;/author&gt;&lt;author&gt;Brünink, Sebastian&lt;/author&gt;&lt;author&gt;Schneider, Julia&lt;/author&gt;&lt;author&gt;Schmidt, Marie Luisa&lt;/author&gt;&lt;/authors&gt;&lt;/contributors&gt;&lt;titles&gt;&lt;title&gt;Detection of 2019 novel coronavirus (2019-nCoV) by real-time RT-PCR&lt;/title&gt;&lt;secondary-title&gt;Eurosurveillance&lt;/secondary-title&gt;&lt;/titles&gt;&lt;periodical&gt;&lt;full-title&gt;Eurosurveillance&lt;/full-title&gt;&lt;/periodical&gt;&lt;pages&gt;2000045&lt;/pages&gt;&lt;volume&gt;25&lt;/volume&gt;&lt;number&gt;3&lt;/number&gt;&lt;dates&gt;&lt;year&gt;2020&lt;/year&gt;&lt;/dates&gt;&lt;isbn&gt;1560-7917&lt;/isbn&gt;&lt;urls&gt;&lt;/urls&gt;&lt;/record&gt;&lt;/Cite&gt;&lt;/EndNote&gt;</w:instrText>
      </w:r>
      <w:r w:rsidR="00DE5346">
        <w:rPr>
          <w:rFonts w:ascii="Times" w:hAnsi="Times"/>
          <w:color w:val="000000" w:themeColor="text1"/>
          <w:sz w:val="28"/>
          <w:szCs w:val="28"/>
          <w:lang w:val="en-US"/>
        </w:rPr>
        <w:fldChar w:fldCharType="separate"/>
      </w:r>
      <w:bookmarkStart w:id="84" w:name="OLE_LINK59"/>
      <w:r w:rsidR="00DE5346">
        <w:rPr>
          <w:rFonts w:ascii="Times" w:hAnsi="Times"/>
          <w:noProof/>
          <w:color w:val="000000" w:themeColor="text1"/>
          <w:sz w:val="28"/>
          <w:szCs w:val="28"/>
          <w:lang w:val="en-US"/>
        </w:rPr>
        <w:t>(Corman et al.</w:t>
      </w:r>
      <w:bookmarkEnd w:id="84"/>
      <w:r w:rsidR="00DE5346">
        <w:rPr>
          <w:rFonts w:ascii="Times" w:hAnsi="Times"/>
          <w:noProof/>
          <w:color w:val="000000" w:themeColor="text1"/>
          <w:sz w:val="28"/>
          <w:szCs w:val="28"/>
          <w:lang w:val="en-US"/>
        </w:rPr>
        <w:t>, 2020)</w:t>
      </w:r>
      <w:r w:rsidR="00DE5346">
        <w:rPr>
          <w:rFonts w:ascii="Times" w:hAnsi="Times"/>
          <w:color w:val="000000" w:themeColor="text1"/>
          <w:sz w:val="28"/>
          <w:szCs w:val="28"/>
          <w:lang w:val="en-US"/>
        </w:rPr>
        <w:fldChar w:fldCharType="end"/>
      </w:r>
      <w:r w:rsidR="007824C9" w:rsidRPr="000949DA">
        <w:rPr>
          <w:rFonts w:ascii="Times" w:hAnsi="Times"/>
          <w:color w:val="000000" w:themeColor="text1"/>
          <w:sz w:val="28"/>
          <w:szCs w:val="28"/>
          <w:lang w:val="en-US"/>
        </w:rPr>
        <w:t xml:space="preserve">. </w:t>
      </w:r>
      <w:r w:rsidR="007824C9" w:rsidRPr="00D37DE0">
        <w:rPr>
          <w:rFonts w:ascii="Times" w:hAnsi="Times"/>
          <w:sz w:val="28"/>
          <w:szCs w:val="28"/>
          <w:lang w:val="en-US"/>
        </w:rPr>
        <w:t xml:space="preserve">Specifically, for the individual </w:t>
      </w:r>
      <w:r w:rsidR="00F172FE">
        <w:rPr>
          <w:rFonts w:ascii="Times" w:hAnsi="Times"/>
          <w:sz w:val="28"/>
          <w:szCs w:val="28"/>
          <w:lang w:val="en-US"/>
        </w:rPr>
        <w:t xml:space="preserve">standard </w:t>
      </w:r>
      <w:r w:rsidR="007824C9" w:rsidRPr="00D37DE0">
        <w:rPr>
          <w:rFonts w:ascii="Times" w:hAnsi="Times"/>
          <w:sz w:val="28"/>
          <w:szCs w:val="28"/>
          <w:lang w:val="en-US"/>
        </w:rPr>
        <w:t xml:space="preserve">RNA </w:t>
      </w:r>
      <w:r w:rsidR="00F172FE">
        <w:rPr>
          <w:rFonts w:ascii="Times" w:hAnsi="Times"/>
          <w:sz w:val="28"/>
          <w:szCs w:val="28"/>
          <w:lang w:val="en-US"/>
        </w:rPr>
        <w:t>of variants</w:t>
      </w:r>
      <w:r w:rsidR="007824C9" w:rsidRPr="00D37DE0">
        <w:rPr>
          <w:rFonts w:ascii="Times" w:hAnsi="Times"/>
          <w:sz w:val="28"/>
          <w:szCs w:val="28"/>
          <w:lang w:val="en-US"/>
        </w:rPr>
        <w:t xml:space="preserve">, 10 µL of 100-fold diluted RNA was </w:t>
      </w:r>
      <w:r w:rsidR="00F172FE">
        <w:rPr>
          <w:rFonts w:ascii="Times" w:hAnsi="Times"/>
          <w:sz w:val="28"/>
          <w:szCs w:val="28"/>
          <w:lang w:val="en-US"/>
        </w:rPr>
        <w:t xml:space="preserve">spiked into </w:t>
      </w:r>
      <w:r w:rsidR="007824C9" w:rsidRPr="00D37DE0">
        <w:rPr>
          <w:rFonts w:ascii="Times" w:hAnsi="Times"/>
          <w:sz w:val="28"/>
          <w:szCs w:val="28"/>
          <w:lang w:val="en-US"/>
        </w:rPr>
        <w:t xml:space="preserve">90 µL of </w:t>
      </w:r>
      <w:r w:rsidR="00F172FE">
        <w:rPr>
          <w:rFonts w:ascii="Times" w:hAnsi="Times"/>
          <w:sz w:val="28"/>
          <w:szCs w:val="28"/>
          <w:lang w:val="en-US"/>
        </w:rPr>
        <w:t xml:space="preserve">the above wastewater </w:t>
      </w:r>
      <w:r w:rsidR="007824C9" w:rsidRPr="00D37DE0">
        <w:rPr>
          <w:rFonts w:ascii="Times" w:hAnsi="Times"/>
          <w:sz w:val="28"/>
          <w:szCs w:val="28"/>
          <w:lang w:val="en-US"/>
        </w:rPr>
        <w:t xml:space="preserve">RNA. For the mixtures, 10 µL of each </w:t>
      </w:r>
      <w:r w:rsidR="00F172FE">
        <w:rPr>
          <w:rFonts w:ascii="Times" w:hAnsi="Times"/>
          <w:sz w:val="28"/>
          <w:szCs w:val="28"/>
          <w:lang w:val="en-US"/>
        </w:rPr>
        <w:t xml:space="preserve">standard </w:t>
      </w:r>
      <w:r w:rsidR="007824C9" w:rsidRPr="00D37DE0">
        <w:rPr>
          <w:rFonts w:ascii="Times" w:hAnsi="Times"/>
          <w:sz w:val="28"/>
          <w:szCs w:val="28"/>
          <w:lang w:val="en-US"/>
        </w:rPr>
        <w:t xml:space="preserve">RNA was amalgamated with the </w:t>
      </w:r>
      <w:r w:rsidR="00F172FE">
        <w:rPr>
          <w:rFonts w:ascii="Times" w:hAnsi="Times"/>
          <w:sz w:val="28"/>
          <w:szCs w:val="28"/>
          <w:lang w:val="en-US"/>
        </w:rPr>
        <w:t xml:space="preserve">above wastewater </w:t>
      </w:r>
      <w:r w:rsidR="007824C9" w:rsidRPr="00D37DE0">
        <w:rPr>
          <w:rFonts w:ascii="Times" w:hAnsi="Times"/>
          <w:sz w:val="28"/>
          <w:szCs w:val="28"/>
          <w:lang w:val="en-US"/>
        </w:rPr>
        <w:t>RNA in a total volume of 100 µL.</w:t>
      </w:r>
    </w:p>
    <w:p w14:paraId="5C9A3CD9" w14:textId="77777777" w:rsidR="007824C9" w:rsidRPr="00D37DE0" w:rsidRDefault="007824C9" w:rsidP="00620DDB">
      <w:pPr>
        <w:spacing w:line="360" w:lineRule="auto"/>
        <w:jc w:val="both"/>
        <w:rPr>
          <w:rFonts w:ascii="Times" w:hAnsi="Times"/>
          <w:b/>
          <w:bCs/>
          <w:sz w:val="28"/>
          <w:szCs w:val="28"/>
          <w:lang w:val="en-US"/>
        </w:rPr>
      </w:pPr>
    </w:p>
    <w:p w14:paraId="241D37DC" w14:textId="0BBD3AA6" w:rsidR="007824C9" w:rsidRPr="00D37DE0" w:rsidRDefault="007824C9" w:rsidP="00620DDB">
      <w:pPr>
        <w:spacing w:line="360" w:lineRule="auto"/>
        <w:jc w:val="both"/>
        <w:rPr>
          <w:rFonts w:ascii="Times" w:hAnsi="Times"/>
          <w:b/>
          <w:bCs/>
          <w:sz w:val="28"/>
          <w:szCs w:val="28"/>
          <w:lang w:val="en-US"/>
        </w:rPr>
      </w:pPr>
      <w:r w:rsidRPr="00D37DE0">
        <w:rPr>
          <w:rFonts w:ascii="Times" w:hAnsi="Times"/>
          <w:b/>
          <w:bCs/>
          <w:sz w:val="28"/>
          <w:szCs w:val="28"/>
          <w:lang w:val="en-US"/>
        </w:rPr>
        <w:t xml:space="preserve">2.2 </w:t>
      </w:r>
      <w:r w:rsidR="00D55748">
        <w:rPr>
          <w:rFonts w:ascii="Times" w:hAnsi="Times" w:hint="eastAsia"/>
          <w:b/>
          <w:bCs/>
          <w:sz w:val="28"/>
          <w:szCs w:val="28"/>
          <w:lang w:val="en-US"/>
        </w:rPr>
        <w:t>Wastewater</w:t>
      </w:r>
      <w:r w:rsidR="00D55748">
        <w:rPr>
          <w:rFonts w:ascii="Times" w:hAnsi="Times"/>
          <w:b/>
          <w:bCs/>
          <w:sz w:val="28"/>
          <w:szCs w:val="28"/>
          <w:lang w:val="en-US"/>
        </w:rPr>
        <w:t xml:space="preserve"> s</w:t>
      </w:r>
      <w:r w:rsidRPr="00D37DE0">
        <w:rPr>
          <w:rFonts w:ascii="Times" w:hAnsi="Times"/>
          <w:b/>
          <w:bCs/>
          <w:sz w:val="28"/>
          <w:szCs w:val="28"/>
          <w:lang w:val="en-US"/>
        </w:rPr>
        <w:t xml:space="preserve">ample </w:t>
      </w:r>
      <w:r w:rsidR="00B73681">
        <w:rPr>
          <w:rFonts w:ascii="Times" w:hAnsi="Times"/>
          <w:b/>
          <w:bCs/>
          <w:sz w:val="28"/>
          <w:szCs w:val="28"/>
          <w:lang w:val="en-US"/>
        </w:rPr>
        <w:t>c</w:t>
      </w:r>
      <w:r w:rsidRPr="00D37DE0">
        <w:rPr>
          <w:rFonts w:ascii="Times" w:hAnsi="Times"/>
          <w:b/>
          <w:bCs/>
          <w:sz w:val="28"/>
          <w:szCs w:val="28"/>
          <w:lang w:val="en-US"/>
        </w:rPr>
        <w:t xml:space="preserve">ollection, </w:t>
      </w:r>
      <w:r w:rsidR="00B73681">
        <w:rPr>
          <w:rFonts w:ascii="Times" w:hAnsi="Times"/>
          <w:b/>
          <w:bCs/>
          <w:sz w:val="28"/>
          <w:szCs w:val="28"/>
          <w:lang w:val="en-US"/>
        </w:rPr>
        <w:t>p</w:t>
      </w:r>
      <w:r w:rsidRPr="00D37DE0">
        <w:rPr>
          <w:rFonts w:ascii="Times" w:hAnsi="Times"/>
          <w:b/>
          <w:bCs/>
          <w:sz w:val="28"/>
          <w:szCs w:val="28"/>
          <w:lang w:val="en-US"/>
        </w:rPr>
        <w:t xml:space="preserve">retreatment, and RNA </w:t>
      </w:r>
      <w:r w:rsidR="00B73681">
        <w:rPr>
          <w:rFonts w:ascii="Times" w:hAnsi="Times"/>
          <w:b/>
          <w:bCs/>
          <w:sz w:val="28"/>
          <w:szCs w:val="28"/>
          <w:lang w:val="en-US"/>
        </w:rPr>
        <w:t>e</w:t>
      </w:r>
      <w:r w:rsidRPr="00D37DE0">
        <w:rPr>
          <w:rFonts w:ascii="Times" w:hAnsi="Times"/>
          <w:b/>
          <w:bCs/>
          <w:sz w:val="28"/>
          <w:szCs w:val="28"/>
          <w:lang w:val="en-US"/>
        </w:rPr>
        <w:t>xtraction</w:t>
      </w:r>
    </w:p>
    <w:p w14:paraId="0FF4C366" w14:textId="619A6194" w:rsidR="007824C9" w:rsidRPr="00D37DE0" w:rsidRDefault="007824C9" w:rsidP="00620DDB">
      <w:pPr>
        <w:spacing w:line="360" w:lineRule="auto"/>
        <w:jc w:val="both"/>
        <w:rPr>
          <w:rFonts w:ascii="Times" w:hAnsi="Times"/>
          <w:sz w:val="28"/>
          <w:szCs w:val="28"/>
          <w:lang w:val="en-US"/>
        </w:rPr>
      </w:pPr>
      <w:bookmarkStart w:id="85" w:name="OLE_LINK57"/>
      <w:r w:rsidRPr="00D37DE0">
        <w:rPr>
          <w:rFonts w:ascii="Times" w:hAnsi="Times"/>
          <w:sz w:val="28"/>
          <w:szCs w:val="28"/>
          <w:lang w:val="en-US"/>
        </w:rPr>
        <w:t xml:space="preserve">To monitor the </w:t>
      </w:r>
      <w:r w:rsidR="00D55748">
        <w:rPr>
          <w:rFonts w:ascii="Times" w:hAnsi="Times"/>
          <w:sz w:val="28"/>
          <w:szCs w:val="28"/>
          <w:lang w:val="en-US"/>
        </w:rPr>
        <w:t>dynamics</w:t>
      </w:r>
      <w:r w:rsidR="00D55748" w:rsidRPr="00D37DE0">
        <w:rPr>
          <w:rFonts w:ascii="Times" w:hAnsi="Times"/>
          <w:sz w:val="28"/>
          <w:szCs w:val="28"/>
          <w:lang w:val="en-US"/>
        </w:rPr>
        <w:t xml:space="preserve"> </w:t>
      </w:r>
      <w:r w:rsidRPr="00D37DE0">
        <w:rPr>
          <w:rFonts w:ascii="Times" w:hAnsi="Times"/>
          <w:sz w:val="28"/>
          <w:szCs w:val="28"/>
          <w:lang w:val="en-US"/>
        </w:rPr>
        <w:t xml:space="preserve">of the </w:t>
      </w:r>
      <w:r w:rsidR="00D55748">
        <w:rPr>
          <w:rFonts w:ascii="Times" w:hAnsi="Times"/>
          <w:sz w:val="28"/>
          <w:szCs w:val="28"/>
          <w:lang w:val="en-US"/>
        </w:rPr>
        <w:t xml:space="preserve">circulating </w:t>
      </w:r>
      <w:r w:rsidRPr="00D37DE0">
        <w:rPr>
          <w:rFonts w:ascii="Times" w:hAnsi="Times"/>
          <w:sz w:val="28"/>
          <w:szCs w:val="28"/>
          <w:lang w:val="en-US"/>
        </w:rPr>
        <w:t xml:space="preserve">variants </w:t>
      </w:r>
      <w:r w:rsidR="00216022" w:rsidRPr="00D37DE0">
        <w:rPr>
          <w:rFonts w:ascii="Times" w:hAnsi="Times"/>
          <w:sz w:val="28"/>
          <w:szCs w:val="28"/>
          <w:lang w:val="en-US"/>
        </w:rPr>
        <w:t xml:space="preserve">during the COVID-19 outbreak </w:t>
      </w:r>
      <w:r w:rsidRPr="00D37DE0">
        <w:rPr>
          <w:rFonts w:ascii="Times" w:hAnsi="Times"/>
          <w:sz w:val="28"/>
          <w:szCs w:val="28"/>
          <w:lang w:val="en-US"/>
        </w:rPr>
        <w:t xml:space="preserve">in </w:t>
      </w:r>
      <w:r w:rsidR="00632D80" w:rsidRPr="00D37DE0">
        <w:rPr>
          <w:rFonts w:ascii="Times" w:hAnsi="Times"/>
          <w:sz w:val="28"/>
          <w:szCs w:val="28"/>
          <w:lang w:val="en-US"/>
        </w:rPr>
        <w:t>Hong Kong</w:t>
      </w:r>
      <w:r w:rsidRPr="00D37DE0">
        <w:rPr>
          <w:rFonts w:ascii="Times" w:hAnsi="Times"/>
          <w:sz w:val="28"/>
          <w:szCs w:val="28"/>
          <w:lang w:val="en-US"/>
        </w:rPr>
        <w:t>, a total of 8</w:t>
      </w:r>
      <w:r w:rsidR="007619D1" w:rsidRPr="00D37DE0">
        <w:rPr>
          <w:rFonts w:ascii="Times" w:hAnsi="Times"/>
          <w:sz w:val="28"/>
          <w:szCs w:val="28"/>
          <w:lang w:val="en-US"/>
        </w:rPr>
        <w:t>6</w:t>
      </w:r>
      <w:r w:rsidRPr="00D37DE0">
        <w:rPr>
          <w:rFonts w:ascii="Times" w:hAnsi="Times"/>
          <w:sz w:val="28"/>
          <w:szCs w:val="28"/>
          <w:lang w:val="en-US"/>
        </w:rPr>
        <w:t xml:space="preserve"> wastewater samples were </w:t>
      </w:r>
      <w:r w:rsidR="00DD5A5E">
        <w:rPr>
          <w:rFonts w:ascii="Times" w:hAnsi="Times" w:hint="eastAsia"/>
          <w:sz w:val="28"/>
          <w:szCs w:val="28"/>
          <w:lang w:val="en-US"/>
        </w:rPr>
        <w:t>gathered</w:t>
      </w:r>
      <w:r w:rsidRPr="00D37DE0">
        <w:rPr>
          <w:rFonts w:ascii="Times" w:hAnsi="Times"/>
          <w:sz w:val="28"/>
          <w:szCs w:val="28"/>
          <w:lang w:val="en-US"/>
        </w:rPr>
        <w:t xml:space="preserve"> under two distinct </w:t>
      </w:r>
      <w:r w:rsidR="00DD5A5E">
        <w:rPr>
          <w:rFonts w:ascii="Times" w:hAnsi="Times"/>
          <w:sz w:val="28"/>
          <w:szCs w:val="28"/>
          <w:lang w:val="en-US"/>
        </w:rPr>
        <w:t>contexts</w:t>
      </w:r>
      <w:r w:rsidRPr="00D37DE0">
        <w:rPr>
          <w:rFonts w:ascii="Times" w:hAnsi="Times"/>
          <w:sz w:val="28"/>
          <w:szCs w:val="28"/>
          <w:lang w:val="en-US"/>
        </w:rPr>
        <w:t xml:space="preserve">. Of these samples, </w:t>
      </w:r>
      <w:bookmarkStart w:id="86" w:name="OLE_LINK68"/>
      <w:bookmarkStart w:id="87" w:name="OLE_LINK73"/>
      <w:r w:rsidRPr="00D37DE0">
        <w:rPr>
          <w:rFonts w:ascii="Times" w:hAnsi="Times"/>
          <w:sz w:val="28"/>
          <w:szCs w:val="28"/>
          <w:lang w:val="en-US"/>
        </w:rPr>
        <w:t>5</w:t>
      </w:r>
      <w:r w:rsidR="00AC1E8D" w:rsidRPr="00D37DE0">
        <w:rPr>
          <w:rFonts w:ascii="Times" w:hAnsi="Times"/>
          <w:sz w:val="28"/>
          <w:szCs w:val="28"/>
          <w:lang w:val="en-US"/>
        </w:rPr>
        <w:t>3</w:t>
      </w:r>
      <w:r w:rsidRPr="00D37DE0">
        <w:rPr>
          <w:rFonts w:ascii="Times" w:hAnsi="Times"/>
          <w:sz w:val="28"/>
          <w:szCs w:val="28"/>
          <w:lang w:val="en-US"/>
        </w:rPr>
        <w:t xml:space="preserve"> manhole</w:t>
      </w:r>
      <w:r w:rsidR="007A6DFA">
        <w:rPr>
          <w:rFonts w:ascii="Times" w:hAnsi="Times"/>
          <w:sz w:val="28"/>
          <w:szCs w:val="28"/>
          <w:lang w:val="en-US"/>
        </w:rPr>
        <w:t xml:space="preserve"> sample</w:t>
      </w:r>
      <w:r w:rsidRPr="00D37DE0">
        <w:rPr>
          <w:rFonts w:ascii="Times" w:hAnsi="Times"/>
          <w:sz w:val="28"/>
          <w:szCs w:val="28"/>
          <w:lang w:val="en-US"/>
        </w:rPr>
        <w:t xml:space="preserve">s </w:t>
      </w:r>
      <w:r w:rsidR="008D4C4A">
        <w:rPr>
          <w:rFonts w:ascii="Times" w:hAnsi="Times"/>
          <w:sz w:val="28"/>
          <w:szCs w:val="28"/>
          <w:lang w:val="en-US"/>
        </w:rPr>
        <w:t>were taken from</w:t>
      </w:r>
      <w:r w:rsidR="00022AEA">
        <w:rPr>
          <w:rFonts w:ascii="Times" w:hAnsi="Times"/>
          <w:sz w:val="28"/>
          <w:szCs w:val="28"/>
          <w:lang w:val="en-US"/>
        </w:rPr>
        <w:t xml:space="preserve"> </w:t>
      </w:r>
      <w:r w:rsidRPr="00D37DE0">
        <w:rPr>
          <w:rFonts w:ascii="Times" w:hAnsi="Times"/>
          <w:sz w:val="28"/>
          <w:szCs w:val="28"/>
          <w:lang w:val="en-US"/>
        </w:rPr>
        <w:t>2</w:t>
      </w:r>
      <w:r w:rsidR="008557BD" w:rsidRPr="00D37DE0">
        <w:rPr>
          <w:rFonts w:ascii="Times" w:hAnsi="Times"/>
          <w:sz w:val="28"/>
          <w:szCs w:val="28"/>
          <w:lang w:val="en-US"/>
        </w:rPr>
        <w:t>3</w:t>
      </w:r>
      <w:r w:rsidRPr="00D37DE0">
        <w:rPr>
          <w:rFonts w:ascii="Times" w:hAnsi="Times"/>
          <w:sz w:val="28"/>
          <w:szCs w:val="28"/>
          <w:lang w:val="en-US"/>
        </w:rPr>
        <w:t xml:space="preserve"> </w:t>
      </w:r>
      <w:r w:rsidR="00022AEA">
        <w:rPr>
          <w:rFonts w:ascii="Times" w:hAnsi="Times"/>
          <w:sz w:val="28"/>
          <w:szCs w:val="28"/>
          <w:lang w:val="en-US"/>
        </w:rPr>
        <w:t>different catchment areas</w:t>
      </w:r>
      <w:r w:rsidRPr="00D37DE0">
        <w:rPr>
          <w:rFonts w:ascii="Times" w:hAnsi="Times"/>
          <w:sz w:val="28"/>
          <w:szCs w:val="28"/>
          <w:lang w:val="en-US"/>
        </w:rPr>
        <w:t xml:space="preserve"> </w:t>
      </w:r>
      <w:r w:rsidR="008E423D">
        <w:rPr>
          <w:rFonts w:ascii="Times" w:hAnsi="Times"/>
          <w:sz w:val="28"/>
          <w:szCs w:val="28"/>
          <w:lang w:val="en-US"/>
        </w:rPr>
        <w:t xml:space="preserve">during </w:t>
      </w:r>
      <w:r w:rsidR="00061DE9">
        <w:rPr>
          <w:rFonts w:ascii="Times" w:hAnsi="Times"/>
          <w:sz w:val="28"/>
          <w:szCs w:val="28"/>
          <w:lang w:val="en-US"/>
        </w:rPr>
        <w:t>the early stage of the 5</w:t>
      </w:r>
      <w:r w:rsidR="00061DE9" w:rsidRPr="009E375F">
        <w:rPr>
          <w:rFonts w:ascii="Times" w:hAnsi="Times"/>
          <w:sz w:val="28"/>
          <w:szCs w:val="28"/>
          <w:vertAlign w:val="superscript"/>
          <w:lang w:val="en-US"/>
        </w:rPr>
        <w:t>th</w:t>
      </w:r>
      <w:r w:rsidR="00061DE9">
        <w:rPr>
          <w:rFonts w:ascii="Times" w:hAnsi="Times"/>
          <w:sz w:val="28"/>
          <w:szCs w:val="28"/>
          <w:lang w:val="en-US"/>
        </w:rPr>
        <w:t xml:space="preserve"> wave outbreak (from</w:t>
      </w:r>
      <w:r w:rsidR="00061DE9" w:rsidRPr="00D37DE0">
        <w:rPr>
          <w:rFonts w:ascii="Times" w:hAnsi="Times"/>
          <w:sz w:val="28"/>
          <w:szCs w:val="28"/>
          <w:lang w:val="en-US"/>
        </w:rPr>
        <w:t xml:space="preserve"> </w:t>
      </w:r>
      <w:r w:rsidRPr="00D37DE0">
        <w:rPr>
          <w:rFonts w:ascii="Times" w:hAnsi="Times"/>
          <w:sz w:val="28"/>
          <w:szCs w:val="28"/>
          <w:lang w:val="en-US"/>
        </w:rPr>
        <w:t xml:space="preserve">late January </w:t>
      </w:r>
      <w:r w:rsidR="00061DE9">
        <w:rPr>
          <w:rFonts w:ascii="Times" w:hAnsi="Times"/>
          <w:sz w:val="28"/>
          <w:szCs w:val="28"/>
          <w:lang w:val="en-US"/>
        </w:rPr>
        <w:t>to</w:t>
      </w:r>
      <w:r w:rsidR="00061DE9" w:rsidRPr="00D37DE0">
        <w:rPr>
          <w:rFonts w:ascii="Times" w:hAnsi="Times"/>
          <w:sz w:val="28"/>
          <w:szCs w:val="28"/>
          <w:lang w:val="en-US"/>
        </w:rPr>
        <w:t xml:space="preserve"> </w:t>
      </w:r>
      <w:r w:rsidRPr="00D37DE0">
        <w:rPr>
          <w:rFonts w:ascii="Times" w:hAnsi="Times"/>
          <w:sz w:val="28"/>
          <w:szCs w:val="28"/>
          <w:lang w:val="en-US"/>
        </w:rPr>
        <w:t>mid-March 2022</w:t>
      </w:r>
      <w:r w:rsidR="00061DE9">
        <w:rPr>
          <w:rFonts w:ascii="Times" w:hAnsi="Times"/>
          <w:sz w:val="28"/>
          <w:szCs w:val="28"/>
          <w:lang w:val="en-US"/>
        </w:rPr>
        <w:t>) in Hong Kong</w:t>
      </w:r>
      <w:r w:rsidRPr="00D37DE0">
        <w:rPr>
          <w:rFonts w:ascii="Times" w:hAnsi="Times"/>
          <w:sz w:val="28"/>
          <w:szCs w:val="28"/>
          <w:lang w:val="en-US"/>
        </w:rPr>
        <w:t xml:space="preserve">. </w:t>
      </w:r>
      <w:bookmarkStart w:id="88" w:name="OLE_LINK400"/>
      <w:bookmarkStart w:id="89" w:name="OLE_LINK401"/>
      <w:bookmarkStart w:id="90" w:name="OLE_LINK74"/>
      <w:bookmarkEnd w:id="86"/>
      <w:bookmarkEnd w:id="87"/>
      <w:r w:rsidR="00CD60B6">
        <w:rPr>
          <w:rFonts w:ascii="Times" w:hAnsi="Times"/>
          <w:sz w:val="28"/>
          <w:szCs w:val="28"/>
          <w:lang w:val="en-US"/>
        </w:rPr>
        <w:t xml:space="preserve">For </w:t>
      </w:r>
      <w:r w:rsidR="0088226A">
        <w:rPr>
          <w:rFonts w:ascii="Times" w:hAnsi="Times"/>
          <w:sz w:val="28"/>
          <w:szCs w:val="28"/>
          <w:lang w:val="en-US"/>
        </w:rPr>
        <w:t xml:space="preserve">providing </w:t>
      </w:r>
      <w:r w:rsidR="002B49D0">
        <w:rPr>
          <w:rFonts w:ascii="Times" w:hAnsi="Times"/>
          <w:sz w:val="28"/>
          <w:szCs w:val="28"/>
          <w:lang w:val="en-US"/>
        </w:rPr>
        <w:t xml:space="preserve">timely information </w:t>
      </w:r>
      <w:r w:rsidR="0094332A">
        <w:rPr>
          <w:rFonts w:ascii="Times" w:hAnsi="Times" w:hint="eastAsia"/>
          <w:sz w:val="28"/>
          <w:szCs w:val="28"/>
          <w:lang w:val="en-US"/>
        </w:rPr>
        <w:t>for</w:t>
      </w:r>
      <w:r w:rsidR="0094332A">
        <w:rPr>
          <w:rFonts w:ascii="Times" w:hAnsi="Times"/>
          <w:sz w:val="28"/>
          <w:szCs w:val="28"/>
          <w:lang w:val="en-US"/>
        </w:rPr>
        <w:t xml:space="preserve"> </w:t>
      </w:r>
      <w:r w:rsidR="0094332A">
        <w:rPr>
          <w:rFonts w:ascii="Times" w:hAnsi="Times" w:hint="eastAsia"/>
          <w:sz w:val="28"/>
          <w:szCs w:val="28"/>
          <w:lang w:val="en-US"/>
        </w:rPr>
        <w:t>public</w:t>
      </w:r>
      <w:r w:rsidR="0094332A">
        <w:rPr>
          <w:rFonts w:ascii="Times" w:hAnsi="Times"/>
          <w:sz w:val="28"/>
          <w:szCs w:val="28"/>
          <w:lang w:val="en-US"/>
        </w:rPr>
        <w:t xml:space="preserve"> health authorities, </w:t>
      </w:r>
      <w:r w:rsidR="00F20926">
        <w:rPr>
          <w:rFonts w:ascii="Times" w:hAnsi="Times"/>
          <w:sz w:val="28"/>
          <w:szCs w:val="28"/>
          <w:lang w:val="en-US"/>
        </w:rPr>
        <w:t xml:space="preserve">the strategy of </w:t>
      </w:r>
      <w:r w:rsidR="00D567BC">
        <w:rPr>
          <w:rFonts w:ascii="Times" w:hAnsi="Times"/>
          <w:sz w:val="28"/>
          <w:szCs w:val="28"/>
          <w:lang w:val="en-US"/>
        </w:rPr>
        <w:t xml:space="preserve">3-hour </w:t>
      </w:r>
      <w:r w:rsidR="005011FC">
        <w:rPr>
          <w:rFonts w:ascii="Times" w:hAnsi="Times"/>
          <w:sz w:val="28"/>
          <w:szCs w:val="28"/>
          <w:lang w:val="en-US"/>
        </w:rPr>
        <w:t>composite samp</w:t>
      </w:r>
      <w:r w:rsidR="00F20926">
        <w:rPr>
          <w:rFonts w:ascii="Times" w:hAnsi="Times"/>
          <w:sz w:val="28"/>
          <w:szCs w:val="28"/>
          <w:lang w:val="en-US"/>
        </w:rPr>
        <w:t>ling at the morning peak (8</w:t>
      </w:r>
      <w:r w:rsidR="005D275A">
        <w:rPr>
          <w:rFonts w:ascii="Times" w:hAnsi="Times"/>
          <w:sz w:val="28"/>
          <w:szCs w:val="28"/>
          <w:lang w:val="en-US"/>
        </w:rPr>
        <w:t>-</w:t>
      </w:r>
      <w:r w:rsidR="00F20926">
        <w:rPr>
          <w:rFonts w:ascii="Times" w:hAnsi="Times"/>
          <w:sz w:val="28"/>
          <w:szCs w:val="28"/>
          <w:lang w:val="en-US"/>
        </w:rPr>
        <w:t>10 am)</w:t>
      </w:r>
      <w:r w:rsidR="00884B6E">
        <w:rPr>
          <w:rFonts w:ascii="Times" w:hAnsi="Times"/>
          <w:sz w:val="28"/>
          <w:szCs w:val="28"/>
          <w:lang w:val="en-US"/>
        </w:rPr>
        <w:t xml:space="preserve"> </w:t>
      </w:r>
      <w:r w:rsidR="005D275A">
        <w:rPr>
          <w:rFonts w:ascii="Times" w:hAnsi="Times"/>
          <w:sz w:val="28"/>
          <w:szCs w:val="28"/>
          <w:lang w:val="en-US"/>
        </w:rPr>
        <w:t>was adopted for these samples</w:t>
      </w:r>
      <w:r w:rsidR="00E771E3">
        <w:rPr>
          <w:rFonts w:ascii="Times" w:hAnsi="Times"/>
          <w:sz w:val="28"/>
          <w:szCs w:val="28"/>
          <w:lang w:val="en-US"/>
        </w:rPr>
        <w:t>.</w:t>
      </w:r>
      <w:r w:rsidR="005D275A">
        <w:rPr>
          <w:rFonts w:ascii="Times" w:hAnsi="Times"/>
          <w:sz w:val="28"/>
          <w:szCs w:val="28"/>
          <w:lang w:val="en-US"/>
        </w:rPr>
        <w:t xml:space="preserve"> </w:t>
      </w:r>
      <w:r w:rsidRPr="00D37DE0">
        <w:rPr>
          <w:rFonts w:ascii="Times" w:hAnsi="Times"/>
          <w:sz w:val="28"/>
          <w:szCs w:val="28"/>
          <w:lang w:val="en-US"/>
        </w:rPr>
        <w:t xml:space="preserve">The remaining 33 samples were obtained from 11 wastewater treatment plants (WWTPs) </w:t>
      </w:r>
      <w:r w:rsidR="00022AEA">
        <w:rPr>
          <w:rFonts w:ascii="Times" w:hAnsi="Times"/>
          <w:sz w:val="28"/>
          <w:szCs w:val="28"/>
          <w:lang w:val="en-US"/>
        </w:rPr>
        <w:t>in</w:t>
      </w:r>
      <w:r w:rsidRPr="00D37DE0">
        <w:rPr>
          <w:rFonts w:ascii="Times" w:hAnsi="Times"/>
          <w:sz w:val="28"/>
          <w:szCs w:val="28"/>
          <w:lang w:val="en-US"/>
        </w:rPr>
        <w:t xml:space="preserve"> June, July, and mid-August 2022</w:t>
      </w:r>
      <w:r w:rsidR="005E501F">
        <w:rPr>
          <w:rFonts w:ascii="Times" w:hAnsi="Times"/>
          <w:sz w:val="28"/>
          <w:szCs w:val="28"/>
          <w:lang w:val="en-US"/>
        </w:rPr>
        <w:t xml:space="preserve"> for monitoring the pandemic trends</w:t>
      </w:r>
      <w:r w:rsidR="00513850">
        <w:rPr>
          <w:rFonts w:ascii="Times" w:hAnsi="Times"/>
          <w:sz w:val="28"/>
          <w:szCs w:val="28"/>
          <w:lang w:val="en-US"/>
        </w:rPr>
        <w:t xml:space="preserve">, </w:t>
      </w:r>
      <w:r w:rsidR="00BC097A">
        <w:rPr>
          <w:rFonts w:ascii="Times" w:hAnsi="Times"/>
          <w:sz w:val="28"/>
          <w:szCs w:val="28"/>
          <w:lang w:val="en-US"/>
        </w:rPr>
        <w:t xml:space="preserve">therefore </w:t>
      </w:r>
      <w:r w:rsidR="00BC097A" w:rsidRPr="00BC097A">
        <w:rPr>
          <w:rFonts w:ascii="Times" w:hAnsi="Times"/>
          <w:sz w:val="28"/>
          <w:szCs w:val="28"/>
          <w:lang w:val="en-US"/>
        </w:rPr>
        <w:t>a more representative 24-hour composite sampling method was employed</w:t>
      </w:r>
      <w:r w:rsidRPr="00D37DE0">
        <w:rPr>
          <w:rFonts w:ascii="Times" w:hAnsi="Times"/>
          <w:sz w:val="28"/>
          <w:szCs w:val="28"/>
          <w:lang w:val="en-US"/>
        </w:rPr>
        <w:t xml:space="preserve">. </w:t>
      </w:r>
      <w:bookmarkEnd w:id="88"/>
      <w:bookmarkEnd w:id="89"/>
      <w:bookmarkEnd w:id="90"/>
      <w:r w:rsidRPr="00D37DE0">
        <w:rPr>
          <w:rFonts w:ascii="Times" w:hAnsi="Times"/>
          <w:sz w:val="28"/>
          <w:szCs w:val="28"/>
          <w:lang w:val="en-US"/>
        </w:rPr>
        <w:t xml:space="preserve">The collected wastewater samples were preserved on ice within a secondary container and </w:t>
      </w:r>
      <w:r w:rsidR="00C7740E">
        <w:rPr>
          <w:rFonts w:ascii="Times" w:hAnsi="Times"/>
          <w:sz w:val="28"/>
          <w:szCs w:val="28"/>
          <w:lang w:val="en-US"/>
        </w:rPr>
        <w:t xml:space="preserve">were immediately </w:t>
      </w:r>
      <w:r w:rsidRPr="00D37DE0">
        <w:rPr>
          <w:rFonts w:ascii="Times" w:hAnsi="Times"/>
          <w:sz w:val="28"/>
          <w:szCs w:val="28"/>
          <w:lang w:val="en-US"/>
        </w:rPr>
        <w:t>transported to the laboratory.</w:t>
      </w:r>
      <w:bookmarkEnd w:id="85"/>
      <w:r w:rsidR="00F20926">
        <w:rPr>
          <w:rFonts w:ascii="Times" w:hAnsi="Times"/>
          <w:sz w:val="28"/>
          <w:szCs w:val="28"/>
          <w:lang w:val="en-US"/>
        </w:rPr>
        <w:t xml:space="preserve"> </w:t>
      </w:r>
    </w:p>
    <w:p w14:paraId="3BF8D6AE" w14:textId="77777777" w:rsidR="007824C9" w:rsidRPr="00D37DE0" w:rsidRDefault="007824C9" w:rsidP="00620DDB">
      <w:pPr>
        <w:spacing w:line="360" w:lineRule="auto"/>
        <w:jc w:val="both"/>
        <w:rPr>
          <w:rFonts w:ascii="Times" w:hAnsi="Times"/>
          <w:sz w:val="28"/>
          <w:szCs w:val="28"/>
          <w:lang w:val="en-US"/>
        </w:rPr>
      </w:pPr>
    </w:p>
    <w:p w14:paraId="545094A5" w14:textId="38934105" w:rsidR="007824C9" w:rsidRPr="00D37DE0" w:rsidRDefault="007824C9" w:rsidP="00620DDB">
      <w:pPr>
        <w:spacing w:line="360" w:lineRule="auto"/>
        <w:jc w:val="both"/>
        <w:rPr>
          <w:rFonts w:ascii="Times" w:hAnsi="Times"/>
          <w:sz w:val="28"/>
          <w:szCs w:val="28"/>
          <w:lang w:val="en-US"/>
        </w:rPr>
      </w:pPr>
      <w:r w:rsidRPr="00D37DE0">
        <w:rPr>
          <w:rFonts w:ascii="Times" w:hAnsi="Times"/>
          <w:sz w:val="28"/>
          <w:szCs w:val="28"/>
          <w:lang w:val="en-US"/>
        </w:rPr>
        <w:t xml:space="preserve">All samples were maintained at 4°C </w:t>
      </w:r>
      <w:r w:rsidR="008C2F1E">
        <w:rPr>
          <w:rFonts w:ascii="Times" w:hAnsi="Times"/>
          <w:sz w:val="28"/>
          <w:szCs w:val="28"/>
          <w:lang w:val="en-US"/>
        </w:rPr>
        <w:t>before</w:t>
      </w:r>
      <w:r w:rsidR="008C2F1E" w:rsidRPr="00D37DE0">
        <w:rPr>
          <w:rFonts w:ascii="Times" w:hAnsi="Times"/>
          <w:sz w:val="28"/>
          <w:szCs w:val="28"/>
          <w:lang w:val="en-US"/>
        </w:rPr>
        <w:t xml:space="preserve"> </w:t>
      </w:r>
      <w:r w:rsidR="00550809">
        <w:rPr>
          <w:rFonts w:ascii="Times" w:hAnsi="Times"/>
          <w:sz w:val="28"/>
          <w:szCs w:val="28"/>
          <w:lang w:val="en-US"/>
        </w:rPr>
        <w:t xml:space="preserve">being </w:t>
      </w:r>
      <w:r w:rsidRPr="00D37DE0">
        <w:rPr>
          <w:rFonts w:ascii="Times" w:hAnsi="Times"/>
          <w:sz w:val="28"/>
          <w:szCs w:val="28"/>
          <w:lang w:val="en-US"/>
        </w:rPr>
        <w:t xml:space="preserve">preconcentrated within 1-3 days. For safety reasons, samples were </w:t>
      </w:r>
      <w:r w:rsidR="002F74C3" w:rsidRPr="00D37DE0">
        <w:rPr>
          <w:rFonts w:ascii="Times" w:hAnsi="Times"/>
          <w:sz w:val="28"/>
          <w:szCs w:val="28"/>
          <w:lang w:val="en-US"/>
        </w:rPr>
        <w:t>in</w:t>
      </w:r>
      <w:r w:rsidR="002F74C3">
        <w:rPr>
          <w:rFonts w:ascii="Times" w:hAnsi="Times"/>
          <w:sz w:val="28"/>
          <w:szCs w:val="28"/>
          <w:lang w:val="en-US"/>
        </w:rPr>
        <w:t>cubated</w:t>
      </w:r>
      <w:r w:rsidR="002F74C3" w:rsidRPr="00D37DE0">
        <w:rPr>
          <w:rFonts w:ascii="Times" w:hAnsi="Times"/>
          <w:sz w:val="28"/>
          <w:szCs w:val="28"/>
          <w:lang w:val="en-US"/>
        </w:rPr>
        <w:t xml:space="preserve"> </w:t>
      </w:r>
      <w:r w:rsidRPr="00D37DE0">
        <w:rPr>
          <w:rFonts w:ascii="Times" w:hAnsi="Times"/>
          <w:sz w:val="28"/>
          <w:szCs w:val="28"/>
          <w:lang w:val="en-US"/>
        </w:rPr>
        <w:t>at 60°C for 30 minutes</w:t>
      </w:r>
      <w:r w:rsidR="00354412" w:rsidRPr="00D37DE0">
        <w:rPr>
          <w:rFonts w:ascii="Times" w:hAnsi="Times"/>
          <w:sz w:val="28"/>
          <w:szCs w:val="28"/>
          <w:lang w:val="en-US"/>
        </w:rPr>
        <w:t xml:space="preserve"> </w:t>
      </w:r>
      <w:r w:rsidR="002F74C3">
        <w:rPr>
          <w:rFonts w:ascii="Times" w:hAnsi="Times"/>
          <w:sz w:val="28"/>
          <w:szCs w:val="28"/>
          <w:lang w:val="en-US"/>
        </w:rPr>
        <w:t xml:space="preserve">to inactivate </w:t>
      </w:r>
      <w:r w:rsidR="00207C69">
        <w:rPr>
          <w:rFonts w:ascii="Times" w:hAnsi="Times"/>
          <w:sz w:val="28"/>
          <w:szCs w:val="28"/>
          <w:lang w:val="en-US"/>
        </w:rPr>
        <w:t xml:space="preserve">the </w:t>
      </w:r>
      <w:r w:rsidR="005E1931">
        <w:rPr>
          <w:rFonts w:ascii="Times" w:hAnsi="Times"/>
          <w:sz w:val="28"/>
          <w:szCs w:val="28"/>
          <w:lang w:val="en-US"/>
        </w:rPr>
        <w:t xml:space="preserve">viruses </w:t>
      </w:r>
      <w:r w:rsidR="00017BB5" w:rsidRPr="00D37DE0">
        <w:rPr>
          <w:rFonts w:ascii="Times" w:hAnsi="Times"/>
          <w:sz w:val="28"/>
          <w:szCs w:val="28"/>
          <w:lang w:val="en-US"/>
        </w:rPr>
        <w:fldChar w:fldCharType="begin"/>
      </w:r>
      <w:r w:rsidR="00C71FE5">
        <w:rPr>
          <w:rFonts w:ascii="Times" w:hAnsi="Times"/>
          <w:sz w:val="28"/>
          <w:szCs w:val="28"/>
          <w:lang w:val="en-US"/>
        </w:rPr>
        <w:instrText xml:space="preserve"> ADDIN EN.CITE &lt;EndNote&gt;&lt;Cite&gt;&lt;Author&gt;Zheng&lt;/Author&gt;&lt;Year&gt;2022&lt;/Year&gt;&lt;RecNum&gt;112&lt;/RecNum&gt;&lt;DisplayText&gt;(Zheng et al., 2022)&lt;/DisplayText&gt;&lt;record&gt;&lt;rec-number&gt;112&lt;/rec-number&gt;&lt;foreign-keys&gt;&lt;key app="EN" db-id="v2xfaetdq05recev2xz5drrssf0ff9xaz2s9" timestamp="1652429341"&gt;112&lt;/key&gt;&lt;/foreign-keys&gt;&lt;ref-type name="Journal Article"&gt;17&lt;/ref-type&gt;&lt;contributors&gt;&lt;authors&gt;&lt;author&gt;Zheng, Xiawan&lt;/author&gt;&lt;author&gt;Deng, Yu&lt;/author&gt;&lt;author&gt;Xu, Xiaoqing&lt;/author&gt;&lt;author&gt;Li, Shuxian&lt;/author&gt;&lt;author&gt;Zhang, Yulin&lt;/author&gt;&lt;author&gt;Ding, Jiahui&lt;/author&gt;&lt;author&gt;On, Hei Yin&lt;/author&gt;&lt;author&gt;Lai, Jimmy CC&lt;/author&gt;&lt;author&gt;Yau, Chung In&lt;/author&gt;&lt;author&gt;Chin, Alex WH&lt;/author&gt;&lt;/authors&gt;&lt;/contributors&gt;&lt;titles&gt;&lt;title&gt;Comparison of virus concentration methods and RNA extraction methods for SARS-CoV-2 wastewater surveillance&lt;/title&gt;&lt;secondary-title&gt;Science of The Total Environment&lt;/secondary-title&gt;&lt;/titles&gt;&lt;periodical&gt;&lt;full-title&gt;Science of The Total Environment&lt;/full-title&gt;&lt;/periodical&gt;&lt;pages&gt;153687&lt;/pages&gt;&lt;volume&gt;824&lt;/volume&gt;&lt;dates&gt;&lt;year&gt;2022&lt;/year&gt;&lt;/dates&gt;&lt;isbn&gt;0048-9697&lt;/isbn&gt;&lt;urls&gt;&lt;related-urls&gt;&lt;url&gt;https://www.ncbi.nlm.nih.gov/pmc/articles/PMC8816846/&lt;/url&gt;&lt;/related-urls&gt;&lt;/urls&gt;&lt;/record&gt;&lt;/Cite&gt;&lt;/EndNote&gt;</w:instrText>
      </w:r>
      <w:r w:rsidR="00017BB5" w:rsidRPr="00D37DE0">
        <w:rPr>
          <w:rFonts w:ascii="Times" w:hAnsi="Times"/>
          <w:sz w:val="28"/>
          <w:szCs w:val="28"/>
          <w:lang w:val="en-US"/>
        </w:rPr>
        <w:fldChar w:fldCharType="separate"/>
      </w:r>
      <w:r w:rsidR="00C71FE5">
        <w:rPr>
          <w:rFonts w:ascii="Times" w:hAnsi="Times"/>
          <w:noProof/>
          <w:sz w:val="28"/>
          <w:szCs w:val="28"/>
          <w:lang w:val="en-US"/>
        </w:rPr>
        <w:t>(Zheng et al., 2022)</w:t>
      </w:r>
      <w:r w:rsidR="00017BB5" w:rsidRPr="00D37DE0">
        <w:rPr>
          <w:rFonts w:ascii="Times" w:hAnsi="Times"/>
          <w:sz w:val="28"/>
          <w:szCs w:val="28"/>
          <w:lang w:val="en-US"/>
        </w:rPr>
        <w:fldChar w:fldCharType="end"/>
      </w:r>
      <w:r w:rsidRPr="00D37DE0">
        <w:rPr>
          <w:rFonts w:ascii="Times" w:hAnsi="Times"/>
          <w:sz w:val="28"/>
          <w:szCs w:val="28"/>
          <w:lang w:val="en-US"/>
        </w:rPr>
        <w:t xml:space="preserve">. Manhole samples (30 mL) were preconcentrated by initial centrifugation at 4,750 g for 30 minutes, followed by the collection of the supernatant for subsequent ultracentrifugation at 150,000 g for 1 hour (Allegra X-15R, Beckman Coulter, Indianapolis, IN). The concentrated pellet was then resuspended in approximately 200 µL of PBS for RNA extraction. </w:t>
      </w:r>
      <w:r w:rsidR="00F61DF8">
        <w:rPr>
          <w:rFonts w:ascii="Times" w:hAnsi="Times"/>
          <w:sz w:val="28"/>
          <w:szCs w:val="28"/>
          <w:lang w:val="en-US"/>
        </w:rPr>
        <w:t>The</w:t>
      </w:r>
      <w:r w:rsidR="00F61DF8" w:rsidRPr="00D37DE0">
        <w:rPr>
          <w:rFonts w:ascii="Times" w:hAnsi="Times"/>
          <w:sz w:val="28"/>
          <w:szCs w:val="28"/>
          <w:lang w:val="en-US"/>
        </w:rPr>
        <w:t xml:space="preserve"> </w:t>
      </w:r>
      <w:r w:rsidRPr="00D37DE0">
        <w:rPr>
          <w:rFonts w:ascii="Times" w:hAnsi="Times"/>
          <w:sz w:val="28"/>
          <w:szCs w:val="28"/>
          <w:lang w:val="en-US"/>
        </w:rPr>
        <w:t>WWTPs samples</w:t>
      </w:r>
      <w:r w:rsidR="00F61DF8">
        <w:rPr>
          <w:rFonts w:ascii="Times" w:hAnsi="Times"/>
          <w:sz w:val="28"/>
          <w:szCs w:val="28"/>
          <w:lang w:val="en-US"/>
        </w:rPr>
        <w:t xml:space="preserve"> were preconcentrated</w:t>
      </w:r>
      <w:r w:rsidRPr="00D37DE0">
        <w:rPr>
          <w:rFonts w:ascii="Times" w:hAnsi="Times"/>
          <w:sz w:val="28"/>
          <w:szCs w:val="28"/>
          <w:lang w:val="en-US"/>
        </w:rPr>
        <w:t xml:space="preserve"> </w:t>
      </w:r>
      <w:r w:rsidR="00F61DF8">
        <w:rPr>
          <w:rFonts w:ascii="Times" w:hAnsi="Times"/>
          <w:sz w:val="28"/>
          <w:szCs w:val="28"/>
          <w:lang w:val="en-US"/>
        </w:rPr>
        <w:t xml:space="preserve">as previously described </w:t>
      </w:r>
      <w:r w:rsidR="00E00169">
        <w:rPr>
          <w:rFonts w:ascii="Times" w:hAnsi="Times"/>
          <w:sz w:val="28"/>
          <w:szCs w:val="28"/>
          <w:lang w:val="en-US"/>
        </w:rPr>
        <w:fldChar w:fldCharType="begin"/>
      </w:r>
      <w:r w:rsidR="00E00169">
        <w:rPr>
          <w:rFonts w:ascii="Times" w:hAnsi="Times"/>
          <w:sz w:val="28"/>
          <w:szCs w:val="28"/>
          <w:lang w:val="en-US"/>
        </w:rPr>
        <w:instrText xml:space="preserve"> ADDIN EN.CITE &lt;EndNote&gt;&lt;Cite&gt;&lt;Author&gt;Zheng&lt;/Author&gt;&lt;Year&gt;2023&lt;/Year&gt;&lt;RecNum&gt;1261&lt;/RecNum&gt;&lt;DisplayText&gt;(Zheng et al., 2023)&lt;/DisplayText&gt;&lt;record&gt;&lt;rec-number&gt;1261&lt;/rec-number&gt;&lt;foreign-keys&gt;&lt;key app="EN" db-id="v2xfaetdq05recev2xz5drrssf0ff9xaz2s9" timestamp="1689859657"&gt;1261&lt;/key&gt;&lt;/foreign-keys&gt;&lt;ref-type name="Journal Article"&gt;17&lt;/ref-type&gt;&lt;contributors&gt;&lt;authors&gt;&lt;author&gt;Zheng, Xiawan&lt;/author&gt;&lt;author&gt;Wang, Mengying&lt;/author&gt;&lt;author&gt;Deng, Yu&lt;/author&gt;&lt;author&gt;Xu, Xiaoqing&lt;/author&gt;&lt;author&gt;Lin, Danxi&lt;/author&gt;&lt;author&gt;Zhang, Yulin&lt;/author&gt;&lt;author&gt;Li, Shuxian&lt;/author&gt;&lt;author&gt;Ding, Jiahui&lt;/author&gt;&lt;author&gt;Shi, Xianghui&lt;/author&gt;&lt;author&gt;Yau, Chung In&lt;/author&gt;&lt;/authors&gt;&lt;/contributors&gt;&lt;titles&gt;&lt;title&gt;A rapid, high-throughput, and sensitive PEG-precipitation method for SARS-CoV-2 wastewater surveillance&lt;/title&gt;&lt;secondary-title&gt;Water Research&lt;/secondary-title&gt;&lt;/titles&gt;&lt;periodical&gt;&lt;full-title&gt;Water Research&lt;/full-title&gt;&lt;/periodical&gt;&lt;pages&gt;119560&lt;/pages&gt;&lt;volume&gt;230&lt;/volume&gt;&lt;dates&gt;&lt;year&gt;2023&lt;/year&gt;&lt;/dates&gt;&lt;isbn&gt;0043-1354&lt;/isbn&gt;&lt;urls&gt;&lt;/urls&gt;&lt;/record&gt;&lt;/Cite&gt;&lt;/EndNote&gt;</w:instrText>
      </w:r>
      <w:r w:rsidR="00E00169">
        <w:rPr>
          <w:rFonts w:ascii="Times" w:hAnsi="Times"/>
          <w:sz w:val="28"/>
          <w:szCs w:val="28"/>
          <w:lang w:val="en-US"/>
        </w:rPr>
        <w:fldChar w:fldCharType="separate"/>
      </w:r>
      <w:r w:rsidR="00E00169">
        <w:rPr>
          <w:rFonts w:ascii="Times" w:hAnsi="Times"/>
          <w:noProof/>
          <w:sz w:val="28"/>
          <w:szCs w:val="28"/>
          <w:lang w:val="en-US"/>
        </w:rPr>
        <w:t>(Zheng et al., 2023)</w:t>
      </w:r>
      <w:r w:rsidR="00E00169">
        <w:rPr>
          <w:rFonts w:ascii="Times" w:hAnsi="Times"/>
          <w:sz w:val="28"/>
          <w:szCs w:val="28"/>
          <w:lang w:val="en-US"/>
        </w:rPr>
        <w:fldChar w:fldCharType="end"/>
      </w:r>
      <w:r w:rsidR="00F61DF8">
        <w:rPr>
          <w:rFonts w:ascii="Times" w:hAnsi="Times"/>
          <w:sz w:val="28"/>
          <w:szCs w:val="28"/>
          <w:lang w:val="en-US"/>
        </w:rPr>
        <w:t xml:space="preserve">, </w:t>
      </w:r>
      <w:r w:rsidR="003A4842">
        <w:rPr>
          <w:rFonts w:ascii="Times" w:hAnsi="Times"/>
          <w:sz w:val="28"/>
          <w:szCs w:val="28"/>
          <w:lang w:val="en-US"/>
        </w:rPr>
        <w:t xml:space="preserve">specifically, </w:t>
      </w:r>
      <w:r w:rsidRPr="00D37DE0">
        <w:rPr>
          <w:rFonts w:ascii="Times" w:hAnsi="Times"/>
          <w:sz w:val="28"/>
          <w:szCs w:val="28"/>
          <w:lang w:val="en-US"/>
        </w:rPr>
        <w:t xml:space="preserve">40 mL of wastewater was initially centrifuged at 2,000 g for 2 minutes to remove </w:t>
      </w:r>
      <w:bookmarkStart w:id="91" w:name="OLE_LINK402"/>
      <w:bookmarkStart w:id="92" w:name="OLE_LINK403"/>
      <w:r w:rsidRPr="00D37DE0">
        <w:rPr>
          <w:rFonts w:ascii="Times" w:hAnsi="Times"/>
          <w:sz w:val="28"/>
          <w:szCs w:val="28"/>
          <w:lang w:val="en-US"/>
        </w:rPr>
        <w:t xml:space="preserve">coarse </w:t>
      </w:r>
      <w:bookmarkEnd w:id="91"/>
      <w:bookmarkEnd w:id="92"/>
      <w:r w:rsidRPr="00D37DE0">
        <w:rPr>
          <w:rFonts w:ascii="Times" w:hAnsi="Times"/>
          <w:sz w:val="28"/>
          <w:szCs w:val="28"/>
          <w:lang w:val="en-US"/>
        </w:rPr>
        <w:t xml:space="preserve">particles. Subsequently, the supernatant was concentrated through flocculation </w:t>
      </w:r>
      <w:r w:rsidR="00BB2833">
        <w:rPr>
          <w:rFonts w:ascii="Times" w:hAnsi="Times"/>
          <w:sz w:val="28"/>
          <w:szCs w:val="28"/>
          <w:lang w:val="en-US"/>
        </w:rPr>
        <w:t xml:space="preserve">by </w:t>
      </w:r>
      <w:r w:rsidRPr="00D37DE0">
        <w:rPr>
          <w:rFonts w:ascii="Times" w:hAnsi="Times"/>
          <w:sz w:val="28"/>
          <w:szCs w:val="28"/>
          <w:lang w:val="en-US"/>
        </w:rPr>
        <w:t xml:space="preserve">employing 4 g </w:t>
      </w:r>
      <w:bookmarkStart w:id="93" w:name="OLE_LINK58"/>
      <w:r w:rsidRPr="00D37DE0">
        <w:rPr>
          <w:rFonts w:ascii="Times" w:hAnsi="Times"/>
          <w:sz w:val="28"/>
          <w:szCs w:val="28"/>
          <w:lang w:val="en-US"/>
        </w:rPr>
        <w:t>PEG 8000 (10%, w/v) and 0.8 g NaCl (2%, w/v)</w:t>
      </w:r>
      <w:bookmarkEnd w:id="93"/>
      <w:r w:rsidRPr="00D37DE0">
        <w:rPr>
          <w:rFonts w:ascii="Times" w:hAnsi="Times"/>
          <w:sz w:val="28"/>
          <w:szCs w:val="28"/>
          <w:lang w:val="en-US"/>
        </w:rPr>
        <w:t xml:space="preserve">. The resulting solution was incubated on a shaker at 180 rpm and 25°C for 2 hours. A second centrifugation step was performed at 4,750 g for 30 minutes to precipitate the mixture into a reduced volume of 1-2 </w:t>
      </w:r>
      <w:proofErr w:type="spellStart"/>
      <w:r w:rsidRPr="00D37DE0">
        <w:rPr>
          <w:rFonts w:ascii="Times" w:hAnsi="Times"/>
          <w:sz w:val="28"/>
          <w:szCs w:val="28"/>
          <w:lang w:val="en-US"/>
        </w:rPr>
        <w:t>mL.</w:t>
      </w:r>
      <w:proofErr w:type="spellEnd"/>
      <w:r w:rsidRPr="00D37DE0">
        <w:rPr>
          <w:rFonts w:ascii="Times" w:hAnsi="Times"/>
          <w:sz w:val="28"/>
          <w:szCs w:val="28"/>
          <w:lang w:val="en-US"/>
        </w:rPr>
        <w:t xml:space="preserve"> Finally, the </w:t>
      </w:r>
      <w:r w:rsidR="00BB2833" w:rsidRPr="00D37DE0">
        <w:rPr>
          <w:rFonts w:ascii="Times" w:hAnsi="Times"/>
          <w:sz w:val="28"/>
          <w:szCs w:val="28"/>
          <w:lang w:val="en-US"/>
        </w:rPr>
        <w:t xml:space="preserve">pellet </w:t>
      </w:r>
      <w:r w:rsidR="00CE3F3F">
        <w:rPr>
          <w:rFonts w:ascii="Times" w:hAnsi="Times"/>
          <w:sz w:val="28"/>
          <w:szCs w:val="28"/>
          <w:lang w:val="en-US"/>
        </w:rPr>
        <w:t xml:space="preserve">was obtained </w:t>
      </w:r>
      <w:r w:rsidR="00261F4B">
        <w:rPr>
          <w:rFonts w:ascii="Times" w:hAnsi="Times"/>
          <w:sz w:val="28"/>
          <w:szCs w:val="28"/>
          <w:lang w:val="en-US"/>
        </w:rPr>
        <w:t>after</w:t>
      </w:r>
      <w:r w:rsidRPr="00D37DE0">
        <w:rPr>
          <w:rFonts w:ascii="Times" w:hAnsi="Times"/>
          <w:sz w:val="28"/>
          <w:szCs w:val="28"/>
          <w:lang w:val="en-US"/>
        </w:rPr>
        <w:t xml:space="preserve"> a third centrifugation at 20,000 g for 2 minute</w:t>
      </w:r>
      <w:r w:rsidR="00E63221">
        <w:rPr>
          <w:rFonts w:ascii="Times" w:hAnsi="Times"/>
          <w:sz w:val="28"/>
          <w:szCs w:val="28"/>
          <w:lang w:val="en-US"/>
        </w:rPr>
        <w:t>s</w:t>
      </w:r>
      <w:r w:rsidRPr="00D37DE0">
        <w:rPr>
          <w:rFonts w:ascii="Times" w:hAnsi="Times" w:hint="eastAsia"/>
          <w:sz w:val="28"/>
          <w:szCs w:val="28"/>
          <w:lang w:val="en-US"/>
        </w:rPr>
        <w:t>.</w:t>
      </w:r>
      <w:r w:rsidRPr="00D37DE0">
        <w:rPr>
          <w:rFonts w:ascii="Times" w:hAnsi="Times"/>
          <w:sz w:val="28"/>
          <w:szCs w:val="28"/>
          <w:lang w:val="en-US"/>
        </w:rPr>
        <w:t xml:space="preserve"> RNA was extracted from all concentrated samples using QIAamp Viral RNA Kits (Qiagen) for downstream analysis.</w:t>
      </w:r>
    </w:p>
    <w:p w14:paraId="32636A10" w14:textId="77777777" w:rsidR="007824C9" w:rsidRPr="00D37DE0" w:rsidRDefault="007824C9" w:rsidP="00620DDB">
      <w:pPr>
        <w:spacing w:line="360" w:lineRule="auto"/>
        <w:jc w:val="both"/>
        <w:rPr>
          <w:rFonts w:ascii="Times" w:hAnsi="Times"/>
          <w:sz w:val="28"/>
          <w:szCs w:val="28"/>
          <w:lang w:val="en-US"/>
        </w:rPr>
      </w:pPr>
    </w:p>
    <w:p w14:paraId="2AE8C5C6" w14:textId="44E4FD13" w:rsidR="007824C9" w:rsidRPr="00D37DE0" w:rsidRDefault="007824C9" w:rsidP="00620DDB">
      <w:pPr>
        <w:spacing w:line="360" w:lineRule="auto"/>
        <w:jc w:val="both"/>
        <w:rPr>
          <w:rFonts w:ascii="Times" w:hAnsi="Times"/>
          <w:b/>
          <w:bCs/>
          <w:sz w:val="28"/>
          <w:szCs w:val="28"/>
          <w:lang w:val="en-US"/>
        </w:rPr>
      </w:pPr>
      <w:r w:rsidRPr="00D37DE0">
        <w:rPr>
          <w:rFonts w:ascii="Times" w:hAnsi="Times"/>
          <w:b/>
          <w:bCs/>
          <w:sz w:val="28"/>
          <w:szCs w:val="28"/>
          <w:lang w:val="en-US"/>
        </w:rPr>
        <w:t>2.3 Quantification of the SARS-CoV-2 virus in wastewater samples</w:t>
      </w:r>
    </w:p>
    <w:p w14:paraId="4D46A3FB" w14:textId="77ACEFD4" w:rsidR="007824C9" w:rsidRDefault="007824C9" w:rsidP="00620DDB">
      <w:pPr>
        <w:spacing w:line="360" w:lineRule="auto"/>
        <w:jc w:val="both"/>
        <w:rPr>
          <w:rFonts w:ascii="Times" w:hAnsi="Times"/>
          <w:sz w:val="28"/>
          <w:szCs w:val="28"/>
          <w:lang w:val="en-US"/>
        </w:rPr>
      </w:pPr>
      <w:bookmarkStart w:id="94" w:name="OLE_LINK404"/>
      <w:bookmarkStart w:id="95" w:name="OLE_LINK405"/>
      <w:r w:rsidRPr="00D37DE0">
        <w:rPr>
          <w:rFonts w:ascii="Times" w:hAnsi="Times"/>
          <w:sz w:val="28"/>
          <w:szCs w:val="28"/>
          <w:lang w:val="en-US"/>
        </w:rPr>
        <w:t xml:space="preserve">SARS-CoV-2 concentrations in wastewater samples were determined using RT-qPCR with </w:t>
      </w:r>
      <w:r w:rsidR="00E14605">
        <w:rPr>
          <w:rFonts w:ascii="Times" w:hAnsi="Times"/>
          <w:sz w:val="28"/>
          <w:szCs w:val="28"/>
          <w:lang w:val="en-US"/>
        </w:rPr>
        <w:t xml:space="preserve">the </w:t>
      </w:r>
      <w:r w:rsidR="00F36BCE">
        <w:rPr>
          <w:rFonts w:ascii="Times" w:hAnsi="Times"/>
          <w:sz w:val="28"/>
          <w:szCs w:val="28"/>
          <w:lang w:val="en-US"/>
        </w:rPr>
        <w:t>UCDC-</w:t>
      </w:r>
      <w:r w:rsidRPr="00D37DE0">
        <w:rPr>
          <w:rFonts w:ascii="Times" w:hAnsi="Times"/>
          <w:sz w:val="28"/>
          <w:szCs w:val="28"/>
          <w:lang w:val="en-US"/>
        </w:rPr>
        <w:t xml:space="preserve">N1 assay. </w:t>
      </w:r>
      <w:bookmarkStart w:id="96" w:name="OLE_LINK413"/>
      <w:r w:rsidRPr="00D37DE0">
        <w:rPr>
          <w:rFonts w:ascii="Times" w:hAnsi="Times"/>
          <w:sz w:val="28"/>
          <w:szCs w:val="28"/>
          <w:lang w:val="en-US"/>
        </w:rPr>
        <w:t>The RT-qPCR reaction mixture</w:t>
      </w:r>
      <w:r w:rsidR="00870149">
        <w:rPr>
          <w:rFonts w:ascii="Times" w:hAnsi="Times"/>
          <w:sz w:val="28"/>
          <w:szCs w:val="28"/>
          <w:lang w:val="en-US"/>
        </w:rPr>
        <w:t xml:space="preserve"> </w:t>
      </w:r>
      <w:r w:rsidRPr="00D37DE0">
        <w:rPr>
          <w:rFonts w:ascii="Times" w:hAnsi="Times"/>
          <w:sz w:val="28"/>
          <w:szCs w:val="28"/>
          <w:lang w:val="en-US"/>
        </w:rPr>
        <w:t>comprised 4 μL template RNA, 5 μL 4× TaqMan Fast Virus 1-Step Master Mix (</w:t>
      </w:r>
      <w:proofErr w:type="spellStart"/>
      <w:r w:rsidRPr="00D37DE0">
        <w:rPr>
          <w:rFonts w:ascii="Times" w:hAnsi="Times"/>
          <w:sz w:val="28"/>
          <w:szCs w:val="28"/>
          <w:lang w:val="en-US"/>
        </w:rPr>
        <w:t>Thermo</w:t>
      </w:r>
      <w:proofErr w:type="spellEnd"/>
      <w:r w:rsidRPr="00D37DE0">
        <w:rPr>
          <w:rFonts w:ascii="Times" w:hAnsi="Times"/>
          <w:sz w:val="28"/>
          <w:szCs w:val="28"/>
          <w:lang w:val="en-US"/>
        </w:rPr>
        <w:t xml:space="preserve"> Fisher), 500 </w:t>
      </w:r>
      <w:proofErr w:type="spellStart"/>
      <w:r w:rsidRPr="00D37DE0">
        <w:rPr>
          <w:rFonts w:ascii="Times" w:hAnsi="Times"/>
          <w:sz w:val="28"/>
          <w:szCs w:val="28"/>
          <w:lang w:val="en-US"/>
        </w:rPr>
        <w:t>nM</w:t>
      </w:r>
      <w:proofErr w:type="spellEnd"/>
      <w:r w:rsidRPr="00D37DE0">
        <w:rPr>
          <w:rFonts w:ascii="Times" w:hAnsi="Times"/>
          <w:sz w:val="28"/>
          <w:szCs w:val="28"/>
          <w:lang w:val="en-US"/>
        </w:rPr>
        <w:t xml:space="preserve"> forward primer, 500 </w:t>
      </w:r>
      <w:proofErr w:type="spellStart"/>
      <w:r w:rsidRPr="00D37DE0">
        <w:rPr>
          <w:rFonts w:ascii="Times" w:hAnsi="Times"/>
          <w:sz w:val="28"/>
          <w:szCs w:val="28"/>
          <w:lang w:val="en-US"/>
        </w:rPr>
        <w:t>nM</w:t>
      </w:r>
      <w:proofErr w:type="spellEnd"/>
      <w:r w:rsidRPr="00D37DE0">
        <w:rPr>
          <w:rFonts w:ascii="Times" w:hAnsi="Times"/>
          <w:sz w:val="28"/>
          <w:szCs w:val="28"/>
          <w:lang w:val="en-US"/>
        </w:rPr>
        <w:t xml:space="preserve"> reverse primer, </w:t>
      </w:r>
      <w:r w:rsidR="00870149">
        <w:rPr>
          <w:rFonts w:ascii="Times" w:hAnsi="Times"/>
          <w:sz w:val="28"/>
          <w:szCs w:val="28"/>
          <w:lang w:val="en-US"/>
        </w:rPr>
        <w:t xml:space="preserve">and </w:t>
      </w:r>
      <w:r w:rsidRPr="00D37DE0">
        <w:rPr>
          <w:rFonts w:ascii="Times" w:hAnsi="Times"/>
          <w:sz w:val="28"/>
          <w:szCs w:val="28"/>
          <w:lang w:val="en-US"/>
        </w:rPr>
        <w:t xml:space="preserve">250 </w:t>
      </w:r>
      <w:proofErr w:type="spellStart"/>
      <w:r w:rsidRPr="00D37DE0">
        <w:rPr>
          <w:rFonts w:ascii="Times" w:hAnsi="Times"/>
          <w:sz w:val="28"/>
          <w:szCs w:val="28"/>
          <w:lang w:val="en-US"/>
        </w:rPr>
        <w:t>nM</w:t>
      </w:r>
      <w:proofErr w:type="spellEnd"/>
      <w:r w:rsidRPr="00D37DE0">
        <w:rPr>
          <w:rFonts w:ascii="Times" w:hAnsi="Times"/>
          <w:sz w:val="28"/>
          <w:szCs w:val="28"/>
          <w:lang w:val="en-US"/>
        </w:rPr>
        <w:t xml:space="preserve"> probe</w:t>
      </w:r>
      <w:r w:rsidR="00AE2B87">
        <w:rPr>
          <w:rFonts w:ascii="Times" w:hAnsi="Times"/>
          <w:sz w:val="28"/>
          <w:szCs w:val="28"/>
          <w:lang w:val="en-US"/>
        </w:rPr>
        <w:t>.</w:t>
      </w:r>
      <w:r w:rsidRPr="00D37DE0">
        <w:rPr>
          <w:rFonts w:ascii="Times" w:hAnsi="Times"/>
          <w:sz w:val="28"/>
          <w:szCs w:val="28"/>
          <w:lang w:val="en-US"/>
        </w:rPr>
        <w:t xml:space="preserve"> DEPC-treated water </w:t>
      </w:r>
      <w:r w:rsidR="00870149">
        <w:rPr>
          <w:rFonts w:ascii="Times" w:hAnsi="Times"/>
          <w:sz w:val="28"/>
          <w:szCs w:val="28"/>
          <w:lang w:val="en-US"/>
        </w:rPr>
        <w:t xml:space="preserve">was </w:t>
      </w:r>
      <w:r w:rsidR="00AE2B87">
        <w:rPr>
          <w:rFonts w:ascii="Times" w:hAnsi="Times"/>
          <w:sz w:val="28"/>
          <w:szCs w:val="28"/>
          <w:lang w:val="en-US"/>
        </w:rPr>
        <w:t xml:space="preserve">then </w:t>
      </w:r>
      <w:r w:rsidR="00870149">
        <w:rPr>
          <w:rFonts w:ascii="Times" w:hAnsi="Times"/>
          <w:sz w:val="28"/>
          <w:szCs w:val="28"/>
          <w:lang w:val="en-US"/>
        </w:rPr>
        <w:t xml:space="preserve">added </w:t>
      </w:r>
      <w:r w:rsidRPr="00D37DE0">
        <w:rPr>
          <w:rFonts w:ascii="Times" w:hAnsi="Times"/>
          <w:sz w:val="28"/>
          <w:szCs w:val="28"/>
          <w:lang w:val="en-US"/>
        </w:rPr>
        <w:t xml:space="preserve">to </w:t>
      </w:r>
      <w:r w:rsidR="00AE2B87">
        <w:rPr>
          <w:rFonts w:ascii="Times" w:hAnsi="Times"/>
          <w:sz w:val="28"/>
          <w:szCs w:val="28"/>
          <w:lang w:val="en-US"/>
        </w:rPr>
        <w:t>achi</w:t>
      </w:r>
      <w:r w:rsidR="00533461">
        <w:rPr>
          <w:rFonts w:ascii="Times" w:hAnsi="Times"/>
          <w:sz w:val="28"/>
          <w:szCs w:val="28"/>
          <w:lang w:val="en-US"/>
        </w:rPr>
        <w:t>eve a</w:t>
      </w:r>
      <w:r w:rsidR="00870149" w:rsidRPr="00D37DE0">
        <w:rPr>
          <w:rFonts w:ascii="Times" w:hAnsi="Times"/>
          <w:sz w:val="28"/>
          <w:szCs w:val="28"/>
          <w:lang w:val="en-US"/>
        </w:rPr>
        <w:t xml:space="preserve"> total volume of 20 μL</w:t>
      </w:r>
      <w:r w:rsidRPr="00D37DE0">
        <w:rPr>
          <w:rFonts w:ascii="Times" w:hAnsi="Times"/>
          <w:sz w:val="28"/>
          <w:szCs w:val="28"/>
          <w:lang w:val="en-US"/>
        </w:rPr>
        <w:t xml:space="preserve">. </w:t>
      </w:r>
      <w:bookmarkEnd w:id="96"/>
      <w:r w:rsidRPr="00D37DE0">
        <w:rPr>
          <w:rFonts w:ascii="Times" w:hAnsi="Times"/>
          <w:sz w:val="28"/>
          <w:szCs w:val="28"/>
          <w:lang w:val="en-US"/>
        </w:rPr>
        <w:t xml:space="preserve">Thermal cycling conditions consisted of an initial step at 50°C for 5 minutes, followed by 95°C for 20 seconds, and 45 subsequent cycles of 95°C for 5 seconds and 55°C for 30 seconds using the </w:t>
      </w:r>
      <w:proofErr w:type="spellStart"/>
      <w:r w:rsidRPr="00D37DE0">
        <w:rPr>
          <w:rFonts w:ascii="Times" w:hAnsi="Times"/>
          <w:sz w:val="28"/>
          <w:szCs w:val="28"/>
          <w:lang w:val="en-US"/>
        </w:rPr>
        <w:t>QuantStudio</w:t>
      </w:r>
      <w:proofErr w:type="spellEnd"/>
      <w:r w:rsidRPr="00D37DE0">
        <w:rPr>
          <w:rFonts w:ascii="Times" w:hAnsi="Times"/>
          <w:sz w:val="28"/>
          <w:szCs w:val="28"/>
          <w:lang w:val="en-US"/>
        </w:rPr>
        <w:t xml:space="preserve"> 7 Real-time PCR machine (</w:t>
      </w:r>
      <w:proofErr w:type="spellStart"/>
      <w:r w:rsidRPr="00D37DE0">
        <w:rPr>
          <w:rFonts w:ascii="Times" w:hAnsi="Times"/>
          <w:sz w:val="28"/>
          <w:szCs w:val="28"/>
          <w:lang w:val="en-US"/>
        </w:rPr>
        <w:t>Thermo</w:t>
      </w:r>
      <w:proofErr w:type="spellEnd"/>
      <w:r w:rsidRPr="00D37DE0">
        <w:rPr>
          <w:rFonts w:ascii="Times" w:hAnsi="Times"/>
          <w:sz w:val="28"/>
          <w:szCs w:val="28"/>
          <w:lang w:val="en-US"/>
        </w:rPr>
        <w:t xml:space="preserve"> Fisher). </w:t>
      </w:r>
      <w:r w:rsidR="00226A67">
        <w:rPr>
          <w:rFonts w:ascii="Times" w:hAnsi="Times"/>
          <w:sz w:val="28"/>
          <w:szCs w:val="28"/>
          <w:lang w:val="en-US"/>
        </w:rPr>
        <w:t xml:space="preserve">The details of the </w:t>
      </w:r>
      <w:r w:rsidR="002261B6">
        <w:rPr>
          <w:rFonts w:ascii="Times" w:hAnsi="Times"/>
          <w:sz w:val="28"/>
          <w:szCs w:val="28"/>
          <w:lang w:val="en-US"/>
        </w:rPr>
        <w:t xml:space="preserve">standard curves </w:t>
      </w:r>
      <w:r w:rsidR="002261B6" w:rsidRPr="00D37DE0">
        <w:rPr>
          <w:rFonts w:ascii="Times" w:hAnsi="Times"/>
          <w:sz w:val="28"/>
          <w:szCs w:val="28"/>
          <w:lang w:val="en-US"/>
        </w:rPr>
        <w:t xml:space="preserve">derived from synthetic DNA fragments containing the N1 target </w:t>
      </w:r>
      <w:r w:rsidR="00205A96">
        <w:rPr>
          <w:rFonts w:ascii="Times" w:hAnsi="Times"/>
          <w:sz w:val="28"/>
          <w:szCs w:val="28"/>
          <w:lang w:val="en-US"/>
        </w:rPr>
        <w:t xml:space="preserve">for </w:t>
      </w:r>
      <w:r w:rsidR="002C5982">
        <w:rPr>
          <w:rFonts w:ascii="Times" w:hAnsi="Times"/>
          <w:sz w:val="28"/>
          <w:szCs w:val="28"/>
          <w:lang w:val="en-US"/>
        </w:rPr>
        <w:t>quantification of the</w:t>
      </w:r>
      <w:r w:rsidR="002261B6">
        <w:rPr>
          <w:rFonts w:ascii="Times" w:hAnsi="Times"/>
          <w:sz w:val="28"/>
          <w:szCs w:val="28"/>
          <w:lang w:val="en-US"/>
        </w:rPr>
        <w:t xml:space="preserve"> </w:t>
      </w:r>
      <w:r w:rsidRPr="00D37DE0">
        <w:rPr>
          <w:rFonts w:ascii="Times" w:hAnsi="Times"/>
          <w:sz w:val="28"/>
          <w:szCs w:val="28"/>
          <w:lang w:val="en-US"/>
        </w:rPr>
        <w:t>SARS-CoV-2</w:t>
      </w:r>
      <w:r w:rsidR="002C5982">
        <w:rPr>
          <w:rFonts w:ascii="Times" w:hAnsi="Times"/>
          <w:sz w:val="28"/>
          <w:szCs w:val="28"/>
          <w:lang w:val="en-US"/>
        </w:rPr>
        <w:t xml:space="preserve"> virus </w:t>
      </w:r>
      <w:r w:rsidR="00E10E95">
        <w:rPr>
          <w:rFonts w:ascii="Times" w:hAnsi="Times"/>
          <w:sz w:val="28"/>
          <w:szCs w:val="28"/>
          <w:lang w:val="en-US"/>
        </w:rPr>
        <w:t>were</w:t>
      </w:r>
      <w:r w:rsidR="002C5982">
        <w:rPr>
          <w:rFonts w:ascii="Times" w:hAnsi="Times"/>
          <w:sz w:val="28"/>
          <w:szCs w:val="28"/>
          <w:lang w:val="en-US"/>
        </w:rPr>
        <w:t xml:space="preserve"> provided in </w:t>
      </w:r>
      <w:r w:rsidR="002C5982" w:rsidRPr="0019274D">
        <w:rPr>
          <w:rFonts w:ascii="Times" w:hAnsi="Times"/>
          <w:sz w:val="28"/>
          <w:szCs w:val="28"/>
          <w:shd w:val="pct15" w:color="auto" w:fill="FFFFFF"/>
          <w:lang w:val="en-US"/>
        </w:rPr>
        <w:t>Table S</w:t>
      </w:r>
      <w:r w:rsidR="0019274D" w:rsidRPr="0019274D">
        <w:rPr>
          <w:rFonts w:ascii="Times" w:hAnsi="Times"/>
          <w:sz w:val="28"/>
          <w:szCs w:val="28"/>
          <w:shd w:val="pct15" w:color="auto" w:fill="FFFFFF"/>
          <w:lang w:val="en-US"/>
        </w:rPr>
        <w:t>1</w:t>
      </w:r>
      <w:r w:rsidR="002C5982">
        <w:rPr>
          <w:rFonts w:ascii="Times" w:hAnsi="Times"/>
          <w:sz w:val="28"/>
          <w:szCs w:val="28"/>
          <w:lang w:val="en-US"/>
        </w:rPr>
        <w:t>.</w:t>
      </w:r>
      <w:r w:rsidRPr="00D37DE0">
        <w:rPr>
          <w:rFonts w:ascii="Times" w:hAnsi="Times"/>
          <w:sz w:val="28"/>
          <w:szCs w:val="28"/>
          <w:lang w:val="en-US"/>
        </w:rPr>
        <w:t xml:space="preserve"> Each sample was analyzed in duplicate, with ddH</w:t>
      </w:r>
      <w:r w:rsidRPr="00D37DE0">
        <w:rPr>
          <w:rFonts w:ascii="Times" w:hAnsi="Times"/>
          <w:sz w:val="28"/>
          <w:szCs w:val="28"/>
          <w:vertAlign w:val="subscript"/>
          <w:lang w:val="en-US"/>
        </w:rPr>
        <w:t>2</w:t>
      </w:r>
      <w:r w:rsidRPr="00D37DE0">
        <w:rPr>
          <w:rFonts w:ascii="Times" w:hAnsi="Times"/>
          <w:sz w:val="28"/>
          <w:szCs w:val="28"/>
          <w:lang w:val="en-US"/>
        </w:rPr>
        <w:t xml:space="preserve">O serving as the negative control in every </w:t>
      </w:r>
      <w:r w:rsidR="006E2B33">
        <w:rPr>
          <w:rFonts w:ascii="Times" w:hAnsi="Times"/>
          <w:sz w:val="28"/>
          <w:szCs w:val="28"/>
          <w:lang w:val="en-US"/>
        </w:rPr>
        <w:t>detection</w:t>
      </w:r>
      <w:r w:rsidRPr="00D37DE0">
        <w:rPr>
          <w:rFonts w:ascii="Times" w:hAnsi="Times"/>
          <w:sz w:val="28"/>
          <w:szCs w:val="28"/>
          <w:lang w:val="en-US"/>
        </w:rPr>
        <w:t xml:space="preserve"> batch</w:t>
      </w:r>
      <w:bookmarkEnd w:id="94"/>
      <w:bookmarkEnd w:id="95"/>
      <w:r w:rsidR="003D08B9">
        <w:rPr>
          <w:rFonts w:ascii="Times" w:hAnsi="Times"/>
          <w:sz w:val="28"/>
          <w:szCs w:val="28"/>
          <w:lang w:val="en-US"/>
        </w:rPr>
        <w:t>.</w:t>
      </w:r>
    </w:p>
    <w:p w14:paraId="0A4487AF" w14:textId="77777777" w:rsidR="003D08B9" w:rsidRPr="00D37DE0" w:rsidRDefault="003D08B9" w:rsidP="00620DDB">
      <w:pPr>
        <w:spacing w:line="360" w:lineRule="auto"/>
        <w:jc w:val="both"/>
        <w:rPr>
          <w:rFonts w:ascii="Times" w:hAnsi="Times"/>
          <w:sz w:val="28"/>
          <w:szCs w:val="28"/>
          <w:lang w:val="en-US"/>
        </w:rPr>
      </w:pPr>
    </w:p>
    <w:p w14:paraId="2A0DB704" w14:textId="79E9D85A" w:rsidR="007824C9" w:rsidRPr="00D37DE0" w:rsidRDefault="007824C9" w:rsidP="00620DDB">
      <w:pPr>
        <w:spacing w:line="360" w:lineRule="auto"/>
        <w:jc w:val="both"/>
        <w:rPr>
          <w:rFonts w:ascii="Times" w:hAnsi="Times"/>
          <w:b/>
          <w:bCs/>
          <w:sz w:val="28"/>
          <w:szCs w:val="28"/>
          <w:lang w:val="en-US"/>
        </w:rPr>
      </w:pPr>
      <w:bookmarkStart w:id="97" w:name="OLE_LINK410"/>
      <w:bookmarkStart w:id="98" w:name="OLE_LINK411"/>
      <w:r w:rsidRPr="00D37DE0">
        <w:rPr>
          <w:rFonts w:ascii="Times" w:hAnsi="Times"/>
          <w:b/>
          <w:bCs/>
          <w:sz w:val="28"/>
          <w:szCs w:val="28"/>
          <w:lang w:val="en-US"/>
        </w:rPr>
        <w:t xml:space="preserve">2.4 </w:t>
      </w:r>
      <w:bookmarkStart w:id="99" w:name="OLE_LINK418"/>
      <w:bookmarkStart w:id="100" w:name="OLE_LINK419"/>
      <w:r w:rsidRPr="00D37DE0">
        <w:rPr>
          <w:rFonts w:ascii="Times" w:hAnsi="Times"/>
          <w:b/>
          <w:bCs/>
          <w:sz w:val="28"/>
          <w:szCs w:val="28"/>
          <w:lang w:val="en-US"/>
        </w:rPr>
        <w:t xml:space="preserve">Amplification of the viral genome </w:t>
      </w:r>
      <w:r w:rsidR="00066274">
        <w:rPr>
          <w:rFonts w:ascii="Times" w:hAnsi="Times"/>
          <w:b/>
          <w:bCs/>
          <w:sz w:val="28"/>
          <w:szCs w:val="28"/>
          <w:lang w:val="en-US"/>
        </w:rPr>
        <w:t xml:space="preserve">and </w:t>
      </w:r>
      <w:r w:rsidRPr="00D37DE0">
        <w:rPr>
          <w:rFonts w:ascii="Times" w:hAnsi="Times"/>
          <w:b/>
          <w:bCs/>
          <w:sz w:val="28"/>
          <w:szCs w:val="28"/>
          <w:lang w:val="en-US"/>
        </w:rPr>
        <w:t>sequencing</w:t>
      </w:r>
      <w:bookmarkEnd w:id="99"/>
      <w:bookmarkEnd w:id="100"/>
    </w:p>
    <w:p w14:paraId="6B32DE55" w14:textId="14EA5887" w:rsidR="007824C9" w:rsidRPr="00D37DE0" w:rsidRDefault="007824C9" w:rsidP="00620DDB">
      <w:pPr>
        <w:spacing w:line="360" w:lineRule="auto"/>
        <w:jc w:val="both"/>
        <w:rPr>
          <w:rFonts w:ascii="Times" w:hAnsi="Times"/>
          <w:sz w:val="28"/>
          <w:szCs w:val="28"/>
          <w:lang w:val="en-US"/>
        </w:rPr>
      </w:pPr>
      <w:r w:rsidRPr="00D37DE0">
        <w:rPr>
          <w:rFonts w:ascii="Times" w:eastAsia="DengXian" w:hAnsi="Times" w:cs="Times New Roman"/>
          <w:color w:val="000000" w:themeColor="text1"/>
          <w:sz w:val="28"/>
          <w:szCs w:val="28"/>
        </w:rPr>
        <w:t xml:space="preserve">In this study, </w:t>
      </w:r>
      <w:r w:rsidR="00A12DEA">
        <w:rPr>
          <w:rFonts w:ascii="Times" w:eastAsia="DengXian" w:hAnsi="Times" w:cs="Times New Roman"/>
          <w:color w:val="000000" w:themeColor="text1"/>
          <w:sz w:val="28"/>
          <w:szCs w:val="28"/>
        </w:rPr>
        <w:t xml:space="preserve">amplicon-based genome </w:t>
      </w:r>
      <w:r w:rsidRPr="00D37DE0">
        <w:rPr>
          <w:rFonts w:ascii="Times" w:eastAsia="DengXian" w:hAnsi="Times" w:cs="Times New Roman"/>
          <w:color w:val="000000" w:themeColor="text1"/>
          <w:sz w:val="28"/>
          <w:szCs w:val="28"/>
        </w:rPr>
        <w:t xml:space="preserve">sequencing </w:t>
      </w:r>
      <w:r w:rsidR="0022004E">
        <w:rPr>
          <w:rFonts w:ascii="Times" w:eastAsia="DengXian" w:hAnsi="Times" w:cs="Times New Roman"/>
          <w:color w:val="000000" w:themeColor="text1"/>
          <w:sz w:val="28"/>
          <w:szCs w:val="28"/>
        </w:rPr>
        <w:t>for</w:t>
      </w:r>
      <w:r w:rsidR="0022004E" w:rsidRPr="00D37DE0">
        <w:rPr>
          <w:rFonts w:ascii="Times" w:eastAsia="DengXian" w:hAnsi="Times" w:cs="Times New Roman"/>
          <w:color w:val="000000" w:themeColor="text1"/>
          <w:sz w:val="28"/>
          <w:szCs w:val="28"/>
        </w:rPr>
        <w:t xml:space="preserve"> </w:t>
      </w:r>
      <w:r w:rsidRPr="00D37DE0">
        <w:rPr>
          <w:rFonts w:ascii="Times" w:eastAsia="DengXian" w:hAnsi="Times" w:cs="Times New Roman"/>
          <w:color w:val="000000" w:themeColor="text1"/>
          <w:sz w:val="28"/>
          <w:szCs w:val="28"/>
        </w:rPr>
        <w:t>the vir</w:t>
      </w:r>
      <w:r w:rsidR="00A12DEA">
        <w:rPr>
          <w:rFonts w:ascii="Times" w:eastAsia="DengXian" w:hAnsi="Times" w:cs="Times New Roman"/>
          <w:color w:val="000000" w:themeColor="text1"/>
          <w:sz w:val="28"/>
          <w:szCs w:val="28"/>
        </w:rPr>
        <w:t xml:space="preserve">uses </w:t>
      </w:r>
      <w:r w:rsidRPr="00D37DE0">
        <w:rPr>
          <w:rFonts w:ascii="Times" w:eastAsia="DengXian" w:hAnsi="Times" w:cs="Times New Roman"/>
          <w:color w:val="000000" w:themeColor="text1"/>
          <w:sz w:val="28"/>
          <w:szCs w:val="28"/>
        </w:rPr>
        <w:t xml:space="preserve">in both </w:t>
      </w:r>
      <w:r w:rsidR="00D5597F" w:rsidRPr="00F67270">
        <w:rPr>
          <w:rFonts w:ascii="Times" w:eastAsia="DengXian" w:hAnsi="Times" w:cs="Times New Roman"/>
          <w:color w:val="000000" w:themeColor="text1"/>
          <w:sz w:val="28"/>
          <w:szCs w:val="28"/>
        </w:rPr>
        <w:t>mock</w:t>
      </w:r>
      <w:r w:rsidR="00C806A7" w:rsidRPr="00F67270">
        <w:rPr>
          <w:rFonts w:ascii="Times" w:eastAsia="DengXian" w:hAnsi="Times" w:cs="Times New Roman"/>
          <w:color w:val="000000" w:themeColor="text1"/>
          <w:sz w:val="28"/>
          <w:szCs w:val="28"/>
        </w:rPr>
        <w:t xml:space="preserve"> wastewater samples</w:t>
      </w:r>
      <w:r w:rsidRPr="00F67270">
        <w:rPr>
          <w:rFonts w:ascii="Times" w:eastAsia="DengXian" w:hAnsi="Times" w:cs="Times New Roman"/>
          <w:color w:val="000000" w:themeColor="text1"/>
          <w:sz w:val="28"/>
          <w:szCs w:val="28"/>
        </w:rPr>
        <w:t xml:space="preserve"> a</w:t>
      </w:r>
      <w:r w:rsidRPr="00D37DE0">
        <w:rPr>
          <w:rFonts w:ascii="Times" w:eastAsia="DengXian" w:hAnsi="Times" w:cs="Times New Roman"/>
          <w:color w:val="000000" w:themeColor="text1"/>
          <w:sz w:val="28"/>
          <w:szCs w:val="28"/>
        </w:rPr>
        <w:t xml:space="preserve">nd wastewater samples was performed using Illumina </w:t>
      </w:r>
      <w:bookmarkStart w:id="101" w:name="OLE_LINK408"/>
      <w:bookmarkStart w:id="102" w:name="OLE_LINK409"/>
      <w:r w:rsidRPr="00D37DE0">
        <w:rPr>
          <w:rFonts w:ascii="Times" w:eastAsia="DengXian" w:hAnsi="Times" w:cs="Times New Roman"/>
          <w:color w:val="000000" w:themeColor="text1"/>
          <w:sz w:val="28"/>
          <w:szCs w:val="28"/>
        </w:rPr>
        <w:t>at the Centre for PanorOmic Sciences</w:t>
      </w:r>
      <w:bookmarkEnd w:id="101"/>
      <w:bookmarkEnd w:id="102"/>
      <w:r w:rsidRPr="00D37DE0">
        <w:rPr>
          <w:rFonts w:ascii="Times" w:eastAsia="DengXian" w:hAnsi="Times" w:cs="Times New Roman"/>
          <w:color w:val="000000" w:themeColor="text1"/>
          <w:sz w:val="28"/>
          <w:szCs w:val="28"/>
        </w:rPr>
        <w:t xml:space="preserve"> (CPOS, Hong Kong). </w:t>
      </w:r>
      <w:bookmarkStart w:id="103" w:name="OLE_LINK65"/>
      <w:r w:rsidR="008E205E" w:rsidRPr="008E205E">
        <w:rPr>
          <w:rFonts w:ascii="Times" w:eastAsia="DengXian" w:hAnsi="Times" w:cs="Times New Roman"/>
          <w:color w:val="000000" w:themeColor="text1"/>
          <w:sz w:val="28"/>
          <w:szCs w:val="28"/>
        </w:rPr>
        <w:t xml:space="preserve">The 400 bp amplicons were produced using an updated primer panel version 4, which comprised 98 primer pairs </w:t>
      </w:r>
      <w:r w:rsidR="00622501">
        <w:rPr>
          <w:rFonts w:ascii="Times" w:eastAsia="DengXian" w:hAnsi="Times" w:cs="Times New Roman"/>
          <w:color w:val="000000" w:themeColor="text1"/>
          <w:sz w:val="28"/>
          <w:szCs w:val="28"/>
        </w:rPr>
        <w:t xml:space="preserve">in two primer pools </w:t>
      </w:r>
      <w:r w:rsidR="008E205E" w:rsidRPr="008E205E">
        <w:rPr>
          <w:rFonts w:ascii="Times" w:eastAsia="DengXian" w:hAnsi="Times" w:cs="Times New Roman"/>
          <w:color w:val="000000" w:themeColor="text1"/>
          <w:sz w:val="28"/>
          <w:szCs w:val="28"/>
        </w:rPr>
        <w:t xml:space="preserve">and tackled the mutations in the primer binding sites, thus </w:t>
      </w:r>
      <w:r w:rsidR="00400A6A" w:rsidRPr="00400A6A">
        <w:rPr>
          <w:rFonts w:ascii="Times" w:eastAsia="DengXian" w:hAnsi="Times" w:cs="Times New Roman"/>
          <w:color w:val="000000" w:themeColor="text1"/>
          <w:sz w:val="28"/>
          <w:szCs w:val="28"/>
        </w:rPr>
        <w:t>substantially</w:t>
      </w:r>
      <w:r w:rsidR="00400A6A">
        <w:rPr>
          <w:rFonts w:ascii="Times" w:eastAsia="DengXian" w:hAnsi="Times" w:cs="Times New Roman"/>
          <w:color w:val="000000" w:themeColor="text1"/>
          <w:sz w:val="28"/>
          <w:szCs w:val="28"/>
        </w:rPr>
        <w:t xml:space="preserve"> </w:t>
      </w:r>
      <w:r w:rsidR="008E205E">
        <w:rPr>
          <w:rFonts w:ascii="Times" w:eastAsia="DengXian" w:hAnsi="Times" w:cs="Times New Roman"/>
          <w:color w:val="000000" w:themeColor="text1"/>
          <w:sz w:val="28"/>
          <w:szCs w:val="28"/>
        </w:rPr>
        <w:t>reducing</w:t>
      </w:r>
      <w:r w:rsidR="008E205E" w:rsidRPr="008E205E">
        <w:rPr>
          <w:rFonts w:ascii="Times" w:eastAsia="DengXian" w:hAnsi="Times" w:cs="Times New Roman"/>
          <w:color w:val="000000" w:themeColor="text1"/>
          <w:sz w:val="28"/>
          <w:szCs w:val="28"/>
        </w:rPr>
        <w:t xml:space="preserve"> the </w:t>
      </w:r>
      <w:r w:rsidR="008E205E">
        <w:rPr>
          <w:rFonts w:ascii="Times" w:eastAsia="DengXian" w:hAnsi="Times" w:cs="Times New Roman"/>
          <w:color w:val="000000" w:themeColor="text1"/>
          <w:sz w:val="28"/>
          <w:szCs w:val="28"/>
        </w:rPr>
        <w:t xml:space="preserve">occurrence of </w:t>
      </w:r>
      <w:r w:rsidR="008E205E" w:rsidRPr="008E205E">
        <w:rPr>
          <w:rFonts w:ascii="Times" w:eastAsia="DengXian" w:hAnsi="Times" w:cs="Times New Roman"/>
          <w:color w:val="000000" w:themeColor="text1"/>
          <w:sz w:val="28"/>
          <w:szCs w:val="28"/>
        </w:rPr>
        <w:t xml:space="preserve">drop-off issues. </w:t>
      </w:r>
      <w:r w:rsidR="00857044">
        <w:rPr>
          <w:rFonts w:ascii="Times" w:eastAsia="DengXian" w:hAnsi="Times" w:cs="Times New Roman"/>
          <w:color w:val="000000" w:themeColor="text1"/>
          <w:sz w:val="28"/>
          <w:szCs w:val="28"/>
        </w:rPr>
        <w:t>T</w:t>
      </w:r>
      <w:r w:rsidR="008E205E" w:rsidRPr="008E205E">
        <w:rPr>
          <w:rFonts w:ascii="Times" w:eastAsia="DengXian" w:hAnsi="Times" w:cs="Times New Roman"/>
          <w:color w:val="000000" w:themeColor="text1"/>
          <w:sz w:val="28"/>
          <w:szCs w:val="28"/>
        </w:rPr>
        <w:t xml:space="preserve">he process was performed following the ARTIC protocol </w:t>
      </w:r>
      <w:r w:rsidR="00400A6A">
        <w:rPr>
          <w:rFonts w:ascii="Times" w:eastAsia="DengXian" w:hAnsi="Times" w:cs="Times New Roman"/>
          <w:color w:val="000000" w:themeColor="text1"/>
          <w:sz w:val="28"/>
          <w:szCs w:val="28"/>
        </w:rPr>
        <w:t>(</w:t>
      </w:r>
      <w:hyperlink r:id="rId7" w:history="1">
        <w:r w:rsidR="00400A6A" w:rsidRPr="004208A8">
          <w:rPr>
            <w:rStyle w:val="Hyperlink"/>
            <w:rFonts w:ascii="Times" w:eastAsia="DengXian" w:hAnsi="Times" w:cs="Times New Roman"/>
            <w:sz w:val="28"/>
            <w:szCs w:val="28"/>
          </w:rPr>
          <w:t>https://www.protocols.io/view/ncov-2019-sequencing-protocol-v3-locost-bp2l6n26rgqe/v3</w:t>
        </w:r>
      </w:hyperlink>
      <w:r w:rsidR="00400A6A">
        <w:rPr>
          <w:rFonts w:ascii="Times" w:eastAsia="DengXian" w:hAnsi="Times" w:cs="Times New Roman"/>
          <w:color w:val="000000" w:themeColor="text1"/>
          <w:sz w:val="28"/>
          <w:szCs w:val="28"/>
        </w:rPr>
        <w:t xml:space="preserve">) </w:t>
      </w:r>
      <w:r w:rsidR="008E205E" w:rsidRPr="008E205E">
        <w:rPr>
          <w:rFonts w:ascii="Times" w:eastAsia="DengXian" w:hAnsi="Times" w:cs="Times New Roman"/>
          <w:color w:val="000000" w:themeColor="text1"/>
          <w:sz w:val="28"/>
          <w:szCs w:val="28"/>
        </w:rPr>
        <w:t>with some modifications.</w:t>
      </w:r>
      <w:r w:rsidR="008E205E">
        <w:rPr>
          <w:rFonts w:ascii="Times" w:eastAsia="DengXian" w:hAnsi="Times" w:cs="Times New Roman"/>
          <w:color w:val="000000" w:themeColor="text1"/>
          <w:sz w:val="28"/>
          <w:szCs w:val="28"/>
        </w:rPr>
        <w:t xml:space="preserve"> </w:t>
      </w:r>
      <w:bookmarkStart w:id="104" w:name="OLE_LINK51"/>
      <w:bookmarkStart w:id="105" w:name="OLE_LINK52"/>
      <w:bookmarkEnd w:id="103"/>
      <w:r w:rsidR="00A12DEA">
        <w:rPr>
          <w:rFonts w:ascii="Times" w:hAnsi="Times"/>
          <w:sz w:val="28"/>
          <w:szCs w:val="28"/>
          <w:lang w:val="en-US"/>
        </w:rPr>
        <w:t>In detail</w:t>
      </w:r>
      <w:r w:rsidRPr="00D37DE0">
        <w:rPr>
          <w:rFonts w:ascii="Times" w:hAnsi="Times"/>
          <w:sz w:val="28"/>
          <w:szCs w:val="28"/>
          <w:lang w:val="en-US"/>
        </w:rPr>
        <w:t xml:space="preserve">, </w:t>
      </w:r>
      <w:bookmarkStart w:id="106" w:name="OLE_LINK66"/>
      <w:bookmarkStart w:id="107" w:name="OLE_LINK75"/>
      <w:bookmarkStart w:id="108" w:name="OLE_LINK76"/>
      <w:r w:rsidRPr="00D37DE0">
        <w:rPr>
          <w:rFonts w:ascii="Times" w:hAnsi="Times"/>
          <w:sz w:val="28"/>
          <w:szCs w:val="28"/>
          <w:lang w:val="en-US"/>
        </w:rPr>
        <w:t>cDNA</w:t>
      </w:r>
      <w:r w:rsidR="00C7490A">
        <w:rPr>
          <w:rFonts w:ascii="Times" w:hAnsi="Times"/>
          <w:sz w:val="28"/>
          <w:szCs w:val="28"/>
          <w:lang w:val="en-US"/>
        </w:rPr>
        <w:t xml:space="preserve"> was </w:t>
      </w:r>
      <w:r w:rsidR="00743537">
        <w:rPr>
          <w:rFonts w:ascii="Times" w:hAnsi="Times"/>
          <w:sz w:val="28"/>
          <w:szCs w:val="28"/>
          <w:lang w:val="en-US"/>
        </w:rPr>
        <w:t>synthesized</w:t>
      </w:r>
      <w:r w:rsidR="00C7490A">
        <w:rPr>
          <w:rFonts w:ascii="Times" w:hAnsi="Times"/>
          <w:sz w:val="28"/>
          <w:szCs w:val="28"/>
          <w:lang w:val="en-US"/>
        </w:rPr>
        <w:t xml:space="preserve"> using</w:t>
      </w:r>
      <w:r w:rsidR="00743537">
        <w:rPr>
          <w:rFonts w:ascii="Times" w:hAnsi="Times"/>
          <w:sz w:val="28"/>
          <w:szCs w:val="28"/>
          <w:lang w:val="en-US"/>
        </w:rPr>
        <w:t xml:space="preserve"> </w:t>
      </w:r>
      <w:r w:rsidR="00857044">
        <w:rPr>
          <w:rFonts w:ascii="Times" w:hAnsi="Times"/>
          <w:sz w:val="28"/>
          <w:szCs w:val="28"/>
          <w:lang w:val="en-US"/>
        </w:rPr>
        <w:t xml:space="preserve">a </w:t>
      </w:r>
      <w:r w:rsidR="00743537">
        <w:rPr>
          <w:rFonts w:ascii="Times" w:hAnsi="Times"/>
          <w:sz w:val="28"/>
          <w:szCs w:val="28"/>
          <w:lang w:val="en-US"/>
        </w:rPr>
        <w:t>reaction consisting of</w:t>
      </w:r>
      <w:r w:rsidR="00C7490A">
        <w:rPr>
          <w:rFonts w:ascii="Times" w:hAnsi="Times"/>
          <w:sz w:val="28"/>
          <w:szCs w:val="28"/>
          <w:lang w:val="en-US"/>
        </w:rPr>
        <w:t xml:space="preserve"> </w:t>
      </w:r>
      <w:r w:rsidR="00743537">
        <w:rPr>
          <w:rFonts w:ascii="Times" w:hAnsi="Times"/>
          <w:sz w:val="28"/>
          <w:szCs w:val="28"/>
          <w:lang w:val="en-US"/>
        </w:rPr>
        <w:t>2</w:t>
      </w:r>
      <w:r w:rsidR="00791F2E" w:rsidRPr="00D37DE0">
        <w:rPr>
          <w:rFonts w:ascii="Times" w:hAnsi="Times"/>
          <w:sz w:val="28"/>
          <w:szCs w:val="28"/>
          <w:lang w:val="en-US"/>
        </w:rPr>
        <w:t xml:space="preserve"> μL </w:t>
      </w:r>
      <w:r w:rsidR="00791F2E">
        <w:rPr>
          <w:rFonts w:ascii="Times" w:hAnsi="Times"/>
          <w:sz w:val="28"/>
          <w:szCs w:val="28"/>
          <w:lang w:val="en-US"/>
        </w:rPr>
        <w:t>5</w:t>
      </w:r>
      <w:r w:rsidR="00791F2E" w:rsidRPr="00D37DE0">
        <w:rPr>
          <w:rFonts w:ascii="Times" w:hAnsi="Times"/>
          <w:sz w:val="28"/>
          <w:szCs w:val="28"/>
          <w:lang w:val="en-US"/>
        </w:rPr>
        <w:t xml:space="preserve">× </w:t>
      </w:r>
      <w:proofErr w:type="spellStart"/>
      <w:r w:rsidR="00791F2E">
        <w:rPr>
          <w:rFonts w:ascii="Times" w:hAnsi="Times"/>
          <w:sz w:val="28"/>
          <w:szCs w:val="28"/>
          <w:lang w:val="en-US"/>
        </w:rPr>
        <w:t>LunaScript</w:t>
      </w:r>
      <w:proofErr w:type="spellEnd"/>
      <w:r w:rsidR="00791F2E">
        <w:rPr>
          <w:rFonts w:ascii="Times" w:hAnsi="Times"/>
          <w:sz w:val="28"/>
          <w:szCs w:val="28"/>
          <w:lang w:val="en-US"/>
        </w:rPr>
        <w:t xml:space="preserve"> RT </w:t>
      </w:r>
      <w:proofErr w:type="spellStart"/>
      <w:r w:rsidR="00791F2E">
        <w:rPr>
          <w:rFonts w:ascii="Times" w:hAnsi="Times"/>
          <w:sz w:val="28"/>
          <w:szCs w:val="28"/>
          <w:lang w:val="en-US"/>
        </w:rPr>
        <w:t>SuperMix</w:t>
      </w:r>
      <w:proofErr w:type="spellEnd"/>
      <w:r w:rsidR="00791F2E" w:rsidRPr="00D37DE0">
        <w:rPr>
          <w:rFonts w:ascii="Times" w:hAnsi="Times"/>
          <w:sz w:val="28"/>
          <w:szCs w:val="28"/>
          <w:lang w:val="en-US"/>
        </w:rPr>
        <w:t xml:space="preserve"> (</w:t>
      </w:r>
      <w:r w:rsidR="00791F2E">
        <w:rPr>
          <w:rFonts w:ascii="Times" w:hAnsi="Times"/>
          <w:sz w:val="28"/>
          <w:szCs w:val="28"/>
          <w:lang w:val="en-US"/>
        </w:rPr>
        <w:t>NEB, England</w:t>
      </w:r>
      <w:r w:rsidR="00791F2E" w:rsidRPr="00D37DE0">
        <w:rPr>
          <w:rFonts w:ascii="Times" w:hAnsi="Times"/>
          <w:sz w:val="28"/>
          <w:szCs w:val="28"/>
          <w:lang w:val="en-US"/>
        </w:rPr>
        <w:t>)</w:t>
      </w:r>
      <w:r w:rsidR="00617591">
        <w:rPr>
          <w:rFonts w:ascii="Times" w:hAnsi="Times"/>
          <w:sz w:val="28"/>
          <w:szCs w:val="28"/>
          <w:lang w:val="en-US"/>
        </w:rPr>
        <w:t xml:space="preserve"> and 8 </w:t>
      </w:r>
      <w:r w:rsidR="00743537" w:rsidRPr="00D37DE0">
        <w:rPr>
          <w:rFonts w:ascii="Times" w:hAnsi="Times"/>
          <w:sz w:val="28"/>
          <w:szCs w:val="28"/>
          <w:lang w:val="en-US"/>
        </w:rPr>
        <w:t>μL</w:t>
      </w:r>
      <w:r w:rsidR="00743537">
        <w:rPr>
          <w:rFonts w:ascii="Times" w:hAnsi="Times"/>
          <w:sz w:val="28"/>
          <w:szCs w:val="28"/>
          <w:lang w:val="en-US"/>
        </w:rPr>
        <w:t xml:space="preserve"> template</w:t>
      </w:r>
      <w:r w:rsidR="00617591">
        <w:rPr>
          <w:rFonts w:ascii="Times" w:hAnsi="Times"/>
          <w:sz w:val="28"/>
          <w:szCs w:val="28"/>
          <w:lang w:val="en-US"/>
        </w:rPr>
        <w:t xml:space="preserve"> RNA</w:t>
      </w:r>
      <w:r w:rsidR="0039083B" w:rsidRPr="00D37DE0">
        <w:rPr>
          <w:rFonts w:ascii="Times" w:hAnsi="Times"/>
          <w:sz w:val="28"/>
          <w:szCs w:val="28"/>
          <w:lang w:val="en-US"/>
        </w:rPr>
        <w:t xml:space="preserve"> follow</w:t>
      </w:r>
      <w:r w:rsidR="00857044">
        <w:rPr>
          <w:rFonts w:ascii="Times" w:hAnsi="Times"/>
          <w:sz w:val="28"/>
          <w:szCs w:val="28"/>
          <w:lang w:val="en-US"/>
        </w:rPr>
        <w:t>ing</w:t>
      </w:r>
      <w:r w:rsidR="0039083B" w:rsidRPr="00D37DE0">
        <w:rPr>
          <w:rFonts w:ascii="Times" w:hAnsi="Times"/>
          <w:sz w:val="28"/>
          <w:szCs w:val="28"/>
          <w:lang w:val="en-US"/>
        </w:rPr>
        <w:t xml:space="preserve"> </w:t>
      </w:r>
      <w:r w:rsidR="00C90977">
        <w:rPr>
          <w:rFonts w:ascii="Times" w:hAnsi="Times"/>
          <w:sz w:val="28"/>
          <w:szCs w:val="28"/>
          <w:lang w:val="en-US"/>
        </w:rPr>
        <w:t>the incubation process</w:t>
      </w:r>
      <w:r w:rsidR="00857044">
        <w:rPr>
          <w:rFonts w:ascii="Times" w:hAnsi="Times"/>
          <w:sz w:val="28"/>
          <w:szCs w:val="28"/>
          <w:lang w:val="en-US"/>
        </w:rPr>
        <w:t xml:space="preserve"> of</w:t>
      </w:r>
      <w:r w:rsidR="00C90977">
        <w:rPr>
          <w:rFonts w:ascii="Times" w:hAnsi="Times"/>
          <w:sz w:val="28"/>
          <w:szCs w:val="28"/>
          <w:lang w:val="en-US"/>
        </w:rPr>
        <w:t xml:space="preserve"> </w:t>
      </w:r>
      <w:r w:rsidR="002165F7" w:rsidRPr="002165F7">
        <w:rPr>
          <w:rFonts w:ascii="Times" w:hAnsi="Times"/>
          <w:sz w:val="28"/>
          <w:szCs w:val="28"/>
          <w:lang w:val="en-US"/>
        </w:rPr>
        <w:t>2 minutes at 25°C, 10 minutes at 55°C, and 1 minute at 95°C</w:t>
      </w:r>
      <w:r w:rsidR="006D5144">
        <w:rPr>
          <w:rFonts w:ascii="Times" w:hAnsi="Times"/>
          <w:sz w:val="28"/>
          <w:szCs w:val="28"/>
          <w:lang w:val="en-US"/>
        </w:rPr>
        <w:t>.</w:t>
      </w:r>
      <w:r w:rsidR="00D93121">
        <w:rPr>
          <w:rFonts w:ascii="Times" w:hAnsi="Times"/>
          <w:sz w:val="28"/>
          <w:szCs w:val="28"/>
          <w:lang w:val="en-US"/>
        </w:rPr>
        <w:t xml:space="preserve"> </w:t>
      </w:r>
      <w:r w:rsidR="0019185F" w:rsidRPr="0019185F">
        <w:rPr>
          <w:rFonts w:ascii="Times" w:hAnsi="Times"/>
          <w:sz w:val="28"/>
          <w:szCs w:val="28"/>
          <w:lang w:val="en-US"/>
        </w:rPr>
        <w:t>To improve the yields of cDNA and to reduce potential variability, each sample underwent three individual reverse transcription reactions. These reactions were subsequently pooled together, thus minimizing any randomness that could potentially arise from relying solely on a single reaction.</w:t>
      </w:r>
      <w:bookmarkEnd w:id="106"/>
      <w:r w:rsidRPr="00D37DE0">
        <w:rPr>
          <w:rFonts w:ascii="Times" w:hAnsi="Times"/>
          <w:sz w:val="28"/>
          <w:szCs w:val="28"/>
          <w:lang w:val="en-US"/>
        </w:rPr>
        <w:t xml:space="preserve"> </w:t>
      </w:r>
      <w:bookmarkStart w:id="109" w:name="OLE_LINK93"/>
      <w:bookmarkEnd w:id="107"/>
      <w:bookmarkEnd w:id="108"/>
      <w:r w:rsidRPr="00D37DE0">
        <w:rPr>
          <w:rFonts w:ascii="Times" w:hAnsi="Times"/>
          <w:sz w:val="28"/>
          <w:szCs w:val="28"/>
          <w:lang w:val="en-US"/>
        </w:rPr>
        <w:t xml:space="preserve">Furthermore, </w:t>
      </w:r>
      <w:r w:rsidR="009228FB" w:rsidRPr="009228FB">
        <w:rPr>
          <w:rFonts w:ascii="Times" w:hAnsi="Times"/>
          <w:sz w:val="28"/>
          <w:szCs w:val="28"/>
          <w:lang w:val="en-US"/>
        </w:rPr>
        <w:t xml:space="preserve">to increase the </w:t>
      </w:r>
      <w:r w:rsidR="00454014">
        <w:rPr>
          <w:rFonts w:ascii="Times" w:hAnsi="Times"/>
          <w:sz w:val="28"/>
          <w:szCs w:val="28"/>
          <w:lang w:val="en-US"/>
        </w:rPr>
        <w:t xml:space="preserve">amplification </w:t>
      </w:r>
      <w:r w:rsidR="009228FB" w:rsidRPr="009228FB">
        <w:rPr>
          <w:rFonts w:ascii="Times" w:hAnsi="Times"/>
          <w:sz w:val="28"/>
          <w:szCs w:val="28"/>
          <w:lang w:val="en-US"/>
        </w:rPr>
        <w:t>efficiency</w:t>
      </w:r>
      <w:r w:rsidR="009228FB">
        <w:rPr>
          <w:rFonts w:ascii="Times" w:hAnsi="Times"/>
          <w:sz w:val="28"/>
          <w:szCs w:val="28"/>
          <w:lang w:val="en-US"/>
        </w:rPr>
        <w:t xml:space="preserve">, </w:t>
      </w:r>
      <w:r w:rsidR="00D13351">
        <w:rPr>
          <w:rFonts w:ascii="Times" w:hAnsi="Times"/>
          <w:sz w:val="28"/>
          <w:szCs w:val="28"/>
          <w:lang w:val="en-US"/>
        </w:rPr>
        <w:t xml:space="preserve">a large amount of template, </w:t>
      </w:r>
      <w:r w:rsidRPr="00D37DE0">
        <w:rPr>
          <w:rFonts w:ascii="Times" w:hAnsi="Times"/>
          <w:sz w:val="28"/>
          <w:szCs w:val="28"/>
          <w:lang w:val="en-US"/>
        </w:rPr>
        <w:t>5 μL of cDNA</w:t>
      </w:r>
      <w:r w:rsidR="00D13351">
        <w:rPr>
          <w:rFonts w:ascii="Times" w:hAnsi="Times"/>
          <w:sz w:val="28"/>
          <w:szCs w:val="28"/>
          <w:lang w:val="en-US"/>
        </w:rPr>
        <w:t>,</w:t>
      </w:r>
      <w:r w:rsidRPr="00D37DE0">
        <w:rPr>
          <w:rFonts w:ascii="Times" w:hAnsi="Times"/>
          <w:sz w:val="28"/>
          <w:szCs w:val="28"/>
          <w:lang w:val="en-US"/>
        </w:rPr>
        <w:t xml:space="preserve"> </w:t>
      </w:r>
      <w:r w:rsidR="00D13351">
        <w:rPr>
          <w:rFonts w:ascii="Times" w:hAnsi="Times"/>
          <w:sz w:val="28"/>
          <w:szCs w:val="28"/>
          <w:lang w:val="en-US"/>
        </w:rPr>
        <w:t xml:space="preserve">instead of </w:t>
      </w:r>
      <w:r w:rsidR="00D13351" w:rsidRPr="00D37DE0">
        <w:rPr>
          <w:rFonts w:ascii="Times" w:hAnsi="Times"/>
          <w:sz w:val="28"/>
          <w:szCs w:val="28"/>
          <w:lang w:val="en-US"/>
        </w:rPr>
        <w:t>2.5 μL</w:t>
      </w:r>
      <w:r w:rsidR="00063E81">
        <w:rPr>
          <w:rFonts w:ascii="Times" w:hAnsi="Times"/>
          <w:sz w:val="28"/>
          <w:szCs w:val="28"/>
          <w:lang w:val="en-US"/>
        </w:rPr>
        <w:t xml:space="preserve"> </w:t>
      </w:r>
      <w:r w:rsidR="00783017">
        <w:rPr>
          <w:rFonts w:ascii="Times" w:hAnsi="Times"/>
          <w:sz w:val="28"/>
          <w:szCs w:val="28"/>
          <w:lang w:val="en-US"/>
        </w:rPr>
        <w:t>recommended</w:t>
      </w:r>
      <w:r w:rsidR="00861D33">
        <w:rPr>
          <w:rFonts w:ascii="Times" w:hAnsi="Times"/>
          <w:sz w:val="28"/>
          <w:szCs w:val="28"/>
          <w:lang w:val="en-US"/>
        </w:rPr>
        <w:t xml:space="preserve"> by</w:t>
      </w:r>
      <w:r w:rsidR="00783017">
        <w:rPr>
          <w:rFonts w:ascii="Times" w:hAnsi="Times"/>
          <w:sz w:val="28"/>
          <w:szCs w:val="28"/>
          <w:lang w:val="en-US"/>
        </w:rPr>
        <w:t xml:space="preserve"> the</w:t>
      </w:r>
      <w:r w:rsidR="00063E81">
        <w:rPr>
          <w:rFonts w:ascii="Times" w:hAnsi="Times"/>
          <w:sz w:val="28"/>
          <w:szCs w:val="28"/>
          <w:lang w:val="en-US"/>
        </w:rPr>
        <w:t xml:space="preserve"> ARTIC protocol</w:t>
      </w:r>
      <w:r w:rsidR="00D13351">
        <w:rPr>
          <w:rFonts w:ascii="Times" w:hAnsi="Times"/>
          <w:sz w:val="28"/>
          <w:szCs w:val="28"/>
          <w:lang w:val="en-US"/>
        </w:rPr>
        <w:t>,</w:t>
      </w:r>
      <w:r w:rsidR="00D13351" w:rsidRPr="00D37DE0">
        <w:rPr>
          <w:rFonts w:ascii="Times" w:hAnsi="Times"/>
          <w:sz w:val="28"/>
          <w:szCs w:val="28"/>
          <w:lang w:val="en-US"/>
        </w:rPr>
        <w:t xml:space="preserve"> </w:t>
      </w:r>
      <w:r w:rsidRPr="00D37DE0">
        <w:rPr>
          <w:rFonts w:ascii="Times" w:hAnsi="Times"/>
          <w:sz w:val="28"/>
          <w:szCs w:val="28"/>
          <w:lang w:val="en-US"/>
        </w:rPr>
        <w:t xml:space="preserve">was used </w:t>
      </w:r>
      <w:r w:rsidR="00D13351">
        <w:rPr>
          <w:rFonts w:ascii="Times" w:hAnsi="Times"/>
          <w:sz w:val="28"/>
          <w:szCs w:val="28"/>
          <w:lang w:val="en-US"/>
        </w:rPr>
        <w:t xml:space="preserve">in </w:t>
      </w:r>
      <w:r w:rsidR="008960FC">
        <w:rPr>
          <w:rFonts w:ascii="Times" w:hAnsi="Times"/>
          <w:sz w:val="28"/>
          <w:szCs w:val="28"/>
          <w:lang w:val="en-US"/>
        </w:rPr>
        <w:t xml:space="preserve">the </w:t>
      </w:r>
      <w:r w:rsidRPr="00D37DE0">
        <w:rPr>
          <w:rFonts w:ascii="Times" w:hAnsi="Times"/>
          <w:sz w:val="28"/>
          <w:szCs w:val="28"/>
          <w:lang w:val="en-US"/>
        </w:rPr>
        <w:t xml:space="preserve">25 μL PCR reaction. </w:t>
      </w:r>
      <w:bookmarkStart w:id="110" w:name="OLE_LINK99"/>
      <w:bookmarkStart w:id="111" w:name="OLE_LINK414"/>
      <w:bookmarkStart w:id="112" w:name="OLE_LINK415"/>
      <w:bookmarkStart w:id="113" w:name="OLE_LINK94"/>
      <w:bookmarkEnd w:id="109"/>
      <w:r w:rsidR="00284D9F">
        <w:rPr>
          <w:rFonts w:ascii="Times" w:hAnsi="Times"/>
          <w:sz w:val="28"/>
          <w:szCs w:val="28"/>
          <w:lang w:val="en-US"/>
        </w:rPr>
        <w:t>F</w:t>
      </w:r>
      <w:r w:rsidR="00284D9F" w:rsidRPr="00D37DE0">
        <w:rPr>
          <w:rFonts w:ascii="Times" w:hAnsi="Times"/>
          <w:sz w:val="28"/>
          <w:szCs w:val="28"/>
          <w:lang w:val="en-US"/>
        </w:rPr>
        <w:t xml:space="preserve">or </w:t>
      </w:r>
      <w:r w:rsidR="00284D9F">
        <w:rPr>
          <w:rFonts w:ascii="Times" w:hAnsi="Times"/>
          <w:sz w:val="28"/>
          <w:szCs w:val="28"/>
          <w:lang w:val="en-US"/>
        </w:rPr>
        <w:t>each</w:t>
      </w:r>
      <w:r w:rsidR="00284D9F" w:rsidRPr="00D37DE0">
        <w:rPr>
          <w:rFonts w:ascii="Times" w:hAnsi="Times"/>
          <w:sz w:val="28"/>
          <w:szCs w:val="28"/>
          <w:lang w:val="en-US"/>
        </w:rPr>
        <w:t xml:space="preserve"> sample</w:t>
      </w:r>
      <w:r w:rsidR="00284D9F">
        <w:rPr>
          <w:rFonts w:ascii="Times" w:hAnsi="Times"/>
          <w:sz w:val="28"/>
          <w:szCs w:val="28"/>
          <w:lang w:val="en-US"/>
        </w:rPr>
        <w:t>, the</w:t>
      </w:r>
      <w:r w:rsidR="00D13351">
        <w:rPr>
          <w:rFonts w:ascii="Times" w:hAnsi="Times"/>
          <w:sz w:val="28"/>
          <w:szCs w:val="28"/>
          <w:lang w:val="en-US"/>
        </w:rPr>
        <w:t xml:space="preserve"> </w:t>
      </w:r>
      <w:r w:rsidR="00282D27">
        <w:rPr>
          <w:rFonts w:ascii="Times" w:hAnsi="Times"/>
          <w:sz w:val="28"/>
          <w:szCs w:val="28"/>
          <w:lang w:val="en-US"/>
        </w:rPr>
        <w:t xml:space="preserve">PCR </w:t>
      </w:r>
      <w:r w:rsidR="00D13351">
        <w:rPr>
          <w:rFonts w:ascii="Times" w:hAnsi="Times"/>
          <w:sz w:val="28"/>
          <w:szCs w:val="28"/>
          <w:lang w:val="en-US"/>
        </w:rPr>
        <w:t xml:space="preserve">products </w:t>
      </w:r>
      <w:r w:rsidR="00282D27">
        <w:rPr>
          <w:rFonts w:ascii="Times" w:hAnsi="Times"/>
          <w:sz w:val="28"/>
          <w:szCs w:val="28"/>
          <w:lang w:val="en-US"/>
        </w:rPr>
        <w:t>f</w:t>
      </w:r>
      <w:r w:rsidR="00284D9F">
        <w:rPr>
          <w:rFonts w:ascii="Times" w:hAnsi="Times"/>
          <w:sz w:val="28"/>
          <w:szCs w:val="28"/>
          <w:lang w:val="en-US"/>
        </w:rPr>
        <w:t>rom</w:t>
      </w:r>
      <w:r w:rsidR="00A02EB7">
        <w:rPr>
          <w:rFonts w:ascii="Times" w:hAnsi="Times"/>
          <w:sz w:val="28"/>
          <w:szCs w:val="28"/>
          <w:lang w:val="en-US"/>
        </w:rPr>
        <w:t xml:space="preserve"> </w:t>
      </w:r>
      <w:r w:rsidRPr="00D37DE0">
        <w:rPr>
          <w:rFonts w:ascii="Times" w:hAnsi="Times"/>
          <w:sz w:val="28"/>
          <w:szCs w:val="28"/>
          <w:lang w:val="en-US"/>
        </w:rPr>
        <w:t>pool</w:t>
      </w:r>
      <w:r w:rsidR="00282D27">
        <w:rPr>
          <w:rFonts w:ascii="Times" w:hAnsi="Times"/>
          <w:sz w:val="28"/>
          <w:szCs w:val="28"/>
          <w:lang w:val="en-US"/>
        </w:rPr>
        <w:t>s</w:t>
      </w:r>
      <w:r w:rsidR="00A85C21">
        <w:rPr>
          <w:rFonts w:ascii="Times" w:hAnsi="Times"/>
          <w:sz w:val="28"/>
          <w:szCs w:val="28"/>
          <w:lang w:val="en-US"/>
        </w:rPr>
        <w:t xml:space="preserve"> 1 and 2</w:t>
      </w:r>
      <w:r w:rsidRPr="00D37DE0">
        <w:rPr>
          <w:rFonts w:ascii="Times" w:hAnsi="Times"/>
          <w:sz w:val="28"/>
          <w:szCs w:val="28"/>
          <w:lang w:val="en-US"/>
        </w:rPr>
        <w:t xml:space="preserve"> </w:t>
      </w:r>
      <w:r w:rsidR="00D13351" w:rsidRPr="00D37DE0">
        <w:rPr>
          <w:rFonts w:ascii="Times" w:hAnsi="Times"/>
          <w:sz w:val="28"/>
          <w:szCs w:val="28"/>
          <w:lang w:val="en-US"/>
        </w:rPr>
        <w:t xml:space="preserve">were </w:t>
      </w:r>
      <w:r w:rsidR="00A170E3">
        <w:rPr>
          <w:rFonts w:ascii="Times" w:hAnsi="Times"/>
          <w:sz w:val="28"/>
          <w:szCs w:val="28"/>
          <w:lang w:val="en-US"/>
        </w:rPr>
        <w:t>combined</w:t>
      </w:r>
      <w:bookmarkEnd w:id="110"/>
      <w:r w:rsidR="00D13351">
        <w:rPr>
          <w:rFonts w:ascii="Times" w:hAnsi="Times"/>
          <w:sz w:val="28"/>
          <w:szCs w:val="28"/>
          <w:lang w:val="en-US"/>
        </w:rPr>
        <w:t xml:space="preserve"> and then </w:t>
      </w:r>
      <w:bookmarkEnd w:id="111"/>
      <w:bookmarkEnd w:id="112"/>
      <w:r w:rsidR="00D13351">
        <w:rPr>
          <w:rFonts w:ascii="Times" w:hAnsi="Times"/>
          <w:sz w:val="28"/>
          <w:szCs w:val="28"/>
          <w:lang w:val="en-US"/>
        </w:rPr>
        <w:t>purified</w:t>
      </w:r>
      <w:r w:rsidRPr="00D37DE0">
        <w:rPr>
          <w:rFonts w:ascii="Times" w:hAnsi="Times"/>
          <w:sz w:val="28"/>
          <w:szCs w:val="28"/>
          <w:lang w:val="en-US"/>
        </w:rPr>
        <w:t xml:space="preserve"> using AMPure XP Beads (Beckman Coulter) at a 1:1 </w:t>
      </w:r>
      <w:r w:rsidR="00484906">
        <w:rPr>
          <w:rFonts w:ascii="Times" w:hAnsi="Times"/>
          <w:sz w:val="28"/>
          <w:szCs w:val="28"/>
          <w:lang w:val="en-US"/>
        </w:rPr>
        <w:t xml:space="preserve">volume </w:t>
      </w:r>
      <w:r w:rsidRPr="00D37DE0">
        <w:rPr>
          <w:rFonts w:ascii="Times" w:hAnsi="Times"/>
          <w:sz w:val="28"/>
          <w:szCs w:val="28"/>
          <w:lang w:val="en-US"/>
        </w:rPr>
        <w:t>ratio.</w:t>
      </w:r>
      <w:bookmarkEnd w:id="113"/>
      <w:r w:rsidRPr="00D37DE0">
        <w:rPr>
          <w:rFonts w:ascii="Times" w:hAnsi="Times"/>
          <w:sz w:val="28"/>
          <w:szCs w:val="28"/>
          <w:lang w:val="en-US"/>
        </w:rPr>
        <w:t xml:space="preserve"> Finally, the purified PCR products were sent to the </w:t>
      </w:r>
      <w:r w:rsidR="0081797E">
        <w:rPr>
          <w:rFonts w:ascii="Times" w:hAnsi="Times"/>
          <w:sz w:val="28"/>
          <w:szCs w:val="28"/>
          <w:lang w:val="en-US"/>
        </w:rPr>
        <w:t>CPOS</w:t>
      </w:r>
      <w:r w:rsidRPr="00D37DE0">
        <w:rPr>
          <w:rFonts w:ascii="Times" w:hAnsi="Times"/>
          <w:sz w:val="28"/>
          <w:szCs w:val="28"/>
          <w:lang w:val="en-US"/>
        </w:rPr>
        <w:t xml:space="preserve"> for Illumina </w:t>
      </w:r>
      <w:r w:rsidR="00C93C1D" w:rsidRPr="00D37DE0">
        <w:rPr>
          <w:rFonts w:ascii="Times" w:hAnsi="Times"/>
          <w:sz w:val="28"/>
          <w:szCs w:val="28"/>
          <w:lang w:val="en-US"/>
        </w:rPr>
        <w:t xml:space="preserve">PE250 </w:t>
      </w:r>
      <w:r w:rsidRPr="00D37DE0">
        <w:rPr>
          <w:rFonts w:ascii="Times" w:hAnsi="Times"/>
          <w:sz w:val="28"/>
          <w:szCs w:val="28"/>
          <w:lang w:val="en-US"/>
        </w:rPr>
        <w:t>sequencing. The raw reads obtained were first processed using fastp software (v0.23.2) to remove sequencing adapters</w:t>
      </w:r>
      <w:r w:rsidR="000D201D" w:rsidRPr="00D37DE0">
        <w:rPr>
          <w:rFonts w:ascii="Times" w:hAnsi="Times"/>
          <w:sz w:val="28"/>
          <w:szCs w:val="28"/>
          <w:lang w:val="en-US"/>
        </w:rPr>
        <w:t xml:space="preserve"> and merge</w:t>
      </w:r>
      <w:r w:rsidR="00D64FBD" w:rsidRPr="00D37DE0">
        <w:rPr>
          <w:rFonts w:ascii="Times" w:hAnsi="Times"/>
          <w:sz w:val="28"/>
          <w:szCs w:val="28"/>
          <w:lang w:val="en-US"/>
        </w:rPr>
        <w:t xml:space="preserve"> the </w:t>
      </w:r>
      <w:proofErr w:type="gramStart"/>
      <w:r w:rsidR="00D64FBD" w:rsidRPr="00D37DE0">
        <w:rPr>
          <w:rFonts w:ascii="Times" w:hAnsi="Times"/>
          <w:sz w:val="28"/>
          <w:szCs w:val="28"/>
          <w:lang w:val="en-US"/>
        </w:rPr>
        <w:t>pair</w:t>
      </w:r>
      <w:r w:rsidR="00D274B6">
        <w:rPr>
          <w:rFonts w:ascii="Times" w:hAnsi="Times"/>
          <w:sz w:val="28"/>
          <w:szCs w:val="28"/>
          <w:lang w:val="en-US"/>
        </w:rPr>
        <w:t>ed</w:t>
      </w:r>
      <w:r w:rsidR="00D64FBD" w:rsidRPr="00D37DE0">
        <w:rPr>
          <w:rFonts w:ascii="Times" w:hAnsi="Times"/>
          <w:sz w:val="28"/>
          <w:szCs w:val="28"/>
          <w:lang w:val="en-US"/>
        </w:rPr>
        <w:t>-end</w:t>
      </w:r>
      <w:proofErr w:type="gramEnd"/>
      <w:r w:rsidR="00D64FBD" w:rsidRPr="00D37DE0">
        <w:rPr>
          <w:rFonts w:ascii="Times" w:hAnsi="Times"/>
          <w:sz w:val="28"/>
          <w:szCs w:val="28"/>
          <w:lang w:val="en-US"/>
        </w:rPr>
        <w:t xml:space="preserve"> reads</w:t>
      </w:r>
      <w:r w:rsidRPr="00D37DE0">
        <w:rPr>
          <w:rFonts w:ascii="Times" w:hAnsi="Times"/>
          <w:sz w:val="28"/>
          <w:szCs w:val="28"/>
          <w:lang w:val="en-US"/>
        </w:rPr>
        <w:t xml:space="preserve">, and the </w:t>
      </w:r>
      <w:r w:rsidR="00D64FBD" w:rsidRPr="00D37DE0">
        <w:rPr>
          <w:rFonts w:ascii="Times" w:hAnsi="Times"/>
          <w:sz w:val="28"/>
          <w:szCs w:val="28"/>
          <w:lang w:val="en-US"/>
        </w:rPr>
        <w:t>merged</w:t>
      </w:r>
      <w:r w:rsidRPr="00D37DE0">
        <w:rPr>
          <w:rFonts w:ascii="Times" w:hAnsi="Times"/>
          <w:sz w:val="28"/>
          <w:szCs w:val="28"/>
          <w:lang w:val="en-US"/>
        </w:rPr>
        <w:t xml:space="preserve"> reads were utilized for subsequent analyses.</w:t>
      </w:r>
    </w:p>
    <w:bookmarkEnd w:id="97"/>
    <w:bookmarkEnd w:id="98"/>
    <w:bookmarkEnd w:id="104"/>
    <w:bookmarkEnd w:id="105"/>
    <w:p w14:paraId="19884078" w14:textId="77777777" w:rsidR="007824C9" w:rsidRPr="00D37DE0" w:rsidRDefault="007824C9" w:rsidP="00620DDB">
      <w:pPr>
        <w:spacing w:line="360" w:lineRule="auto"/>
        <w:jc w:val="both"/>
        <w:rPr>
          <w:rFonts w:ascii="Times" w:hAnsi="Times"/>
          <w:b/>
          <w:bCs/>
          <w:sz w:val="28"/>
          <w:szCs w:val="28"/>
          <w:lang w:val="en-US"/>
        </w:rPr>
      </w:pPr>
    </w:p>
    <w:p w14:paraId="1B1DEA20" w14:textId="1B93CB4A" w:rsidR="007824C9" w:rsidRPr="00D37DE0" w:rsidRDefault="007824C9" w:rsidP="00620DDB">
      <w:pPr>
        <w:spacing w:line="360" w:lineRule="auto"/>
        <w:jc w:val="both"/>
        <w:rPr>
          <w:rFonts w:ascii="Times" w:hAnsi="Times"/>
          <w:b/>
          <w:bCs/>
          <w:sz w:val="28"/>
          <w:szCs w:val="28"/>
          <w:lang w:val="en-US"/>
        </w:rPr>
      </w:pPr>
      <w:bookmarkStart w:id="114" w:name="OLE_LINK422"/>
      <w:bookmarkStart w:id="115" w:name="OLE_LINK423"/>
      <w:r w:rsidRPr="00D37DE0">
        <w:rPr>
          <w:rFonts w:ascii="Times" w:hAnsi="Times"/>
          <w:b/>
          <w:bCs/>
          <w:sz w:val="28"/>
          <w:szCs w:val="28"/>
          <w:lang w:val="en-US"/>
        </w:rPr>
        <w:t xml:space="preserve">2.5 </w:t>
      </w:r>
      <w:r w:rsidR="00AC5680">
        <w:rPr>
          <w:rFonts w:ascii="Times" w:hAnsi="Times"/>
          <w:b/>
          <w:bCs/>
          <w:sz w:val="28"/>
          <w:szCs w:val="28"/>
          <w:lang w:val="en-US"/>
        </w:rPr>
        <w:t>A</w:t>
      </w:r>
      <w:r w:rsidRPr="00D37DE0">
        <w:rPr>
          <w:rFonts w:ascii="Times" w:hAnsi="Times"/>
          <w:b/>
          <w:bCs/>
          <w:sz w:val="28"/>
          <w:szCs w:val="28"/>
          <w:lang w:val="en-US"/>
        </w:rPr>
        <w:t>nalysis</w:t>
      </w:r>
      <w:r w:rsidR="00D30698">
        <w:rPr>
          <w:rFonts w:ascii="Times" w:hAnsi="Times"/>
          <w:b/>
          <w:bCs/>
          <w:sz w:val="28"/>
          <w:szCs w:val="28"/>
          <w:lang w:val="en-US"/>
        </w:rPr>
        <w:t xml:space="preserve"> of</w:t>
      </w:r>
      <w:r w:rsidR="006350C5">
        <w:rPr>
          <w:rFonts w:ascii="Times" w:hAnsi="Times"/>
          <w:b/>
          <w:bCs/>
          <w:sz w:val="28"/>
          <w:szCs w:val="28"/>
          <w:lang w:val="en-US"/>
        </w:rPr>
        <w:t xml:space="preserve"> </w:t>
      </w:r>
      <w:r w:rsidR="00156E8F">
        <w:rPr>
          <w:rFonts w:ascii="Times" w:hAnsi="Times"/>
          <w:b/>
          <w:bCs/>
          <w:sz w:val="28"/>
          <w:szCs w:val="28"/>
          <w:lang w:val="en-US"/>
        </w:rPr>
        <w:t xml:space="preserve">the </w:t>
      </w:r>
      <w:r w:rsidR="00D30698">
        <w:rPr>
          <w:rFonts w:ascii="Times" w:hAnsi="Times"/>
          <w:b/>
          <w:bCs/>
          <w:sz w:val="28"/>
          <w:szCs w:val="28"/>
          <w:lang w:val="en-US"/>
        </w:rPr>
        <w:t xml:space="preserve">impacts of sequencing </w:t>
      </w:r>
      <w:r w:rsidR="007E2D19" w:rsidRPr="007E2D19">
        <w:rPr>
          <w:rFonts w:ascii="Times" w:hAnsi="Times"/>
          <w:b/>
          <w:bCs/>
          <w:sz w:val="28"/>
          <w:szCs w:val="28"/>
          <w:lang w:val="en-US"/>
        </w:rPr>
        <w:t>throughput</w:t>
      </w:r>
    </w:p>
    <w:p w14:paraId="65AB9FBF" w14:textId="47FBC2AE" w:rsidR="007824C9" w:rsidRPr="00D37DE0" w:rsidRDefault="00D30698" w:rsidP="00620DDB">
      <w:pPr>
        <w:spacing w:line="360" w:lineRule="auto"/>
        <w:jc w:val="both"/>
        <w:rPr>
          <w:rFonts w:ascii="Times" w:hAnsi="Times"/>
          <w:sz w:val="28"/>
          <w:szCs w:val="28"/>
          <w:lang w:val="en-US"/>
        </w:rPr>
      </w:pPr>
      <w:r>
        <w:rPr>
          <w:rFonts w:ascii="Times" w:hAnsi="Times"/>
          <w:sz w:val="28"/>
          <w:szCs w:val="28"/>
          <w:lang w:val="en-US"/>
        </w:rPr>
        <w:t>To</w:t>
      </w:r>
      <w:r w:rsidRPr="00D37DE0">
        <w:rPr>
          <w:rFonts w:ascii="Times" w:hAnsi="Times"/>
          <w:sz w:val="28"/>
          <w:szCs w:val="28"/>
          <w:lang w:val="en-US"/>
        </w:rPr>
        <w:t xml:space="preserve"> </w:t>
      </w:r>
      <w:r w:rsidR="007824C9" w:rsidRPr="00D37DE0">
        <w:rPr>
          <w:rFonts w:ascii="Times" w:hAnsi="Times"/>
          <w:sz w:val="28"/>
          <w:szCs w:val="28"/>
          <w:lang w:val="en-US"/>
        </w:rPr>
        <w:t>evaluat</w:t>
      </w:r>
      <w:r>
        <w:rPr>
          <w:rFonts w:ascii="Times" w:hAnsi="Times"/>
          <w:sz w:val="28"/>
          <w:szCs w:val="28"/>
          <w:lang w:val="en-US"/>
        </w:rPr>
        <w:t xml:space="preserve">e </w:t>
      </w:r>
      <w:r w:rsidR="007824C9" w:rsidRPr="00D37DE0">
        <w:rPr>
          <w:rFonts w:ascii="Times" w:hAnsi="Times"/>
          <w:sz w:val="28"/>
          <w:szCs w:val="28"/>
          <w:lang w:val="en-US"/>
        </w:rPr>
        <w:t xml:space="preserve">the </w:t>
      </w:r>
      <w:r>
        <w:rPr>
          <w:rFonts w:ascii="Times" w:hAnsi="Times"/>
          <w:sz w:val="28"/>
          <w:szCs w:val="28"/>
          <w:lang w:val="en-US"/>
        </w:rPr>
        <w:t xml:space="preserve">impacts of the sequencing </w:t>
      </w:r>
      <w:r w:rsidR="007E2D19">
        <w:rPr>
          <w:rFonts w:ascii="Times" w:hAnsi="Times" w:hint="eastAsia"/>
          <w:sz w:val="28"/>
          <w:szCs w:val="28"/>
          <w:lang w:val="en-US"/>
        </w:rPr>
        <w:t>throughput</w:t>
      </w:r>
      <w:r>
        <w:rPr>
          <w:rFonts w:ascii="Times" w:hAnsi="Times"/>
          <w:sz w:val="28"/>
          <w:szCs w:val="28"/>
          <w:lang w:val="en-US"/>
        </w:rPr>
        <w:t xml:space="preserve"> on the genome a</w:t>
      </w:r>
      <w:r w:rsidR="00A9292C">
        <w:rPr>
          <w:rFonts w:ascii="Times" w:hAnsi="Times"/>
          <w:sz w:val="28"/>
          <w:szCs w:val="28"/>
          <w:lang w:val="en-US"/>
        </w:rPr>
        <w:t>nalysis</w:t>
      </w:r>
      <w:r w:rsidR="007824C9" w:rsidRPr="00D37DE0">
        <w:rPr>
          <w:rFonts w:ascii="Times" w:hAnsi="Times"/>
          <w:sz w:val="28"/>
          <w:szCs w:val="28"/>
          <w:lang w:val="en-US"/>
        </w:rPr>
        <w:t xml:space="preserve">, </w:t>
      </w:r>
      <w:proofErr w:type="spellStart"/>
      <w:r w:rsidR="007824C9" w:rsidRPr="00D37DE0">
        <w:rPr>
          <w:rFonts w:ascii="Times" w:hAnsi="Times"/>
          <w:sz w:val="28"/>
          <w:szCs w:val="28"/>
          <w:lang w:val="en-US"/>
        </w:rPr>
        <w:t>sub</w:t>
      </w:r>
      <w:r>
        <w:rPr>
          <w:rFonts w:ascii="Times" w:hAnsi="Times"/>
          <w:sz w:val="28"/>
          <w:szCs w:val="28"/>
          <w:lang w:val="en-US"/>
        </w:rPr>
        <w:t>datasets</w:t>
      </w:r>
      <w:proofErr w:type="spellEnd"/>
      <w:r>
        <w:rPr>
          <w:rFonts w:ascii="Times" w:hAnsi="Times"/>
          <w:sz w:val="28"/>
          <w:szCs w:val="28"/>
          <w:lang w:val="en-US"/>
        </w:rPr>
        <w:t xml:space="preserve"> </w:t>
      </w:r>
      <w:r w:rsidR="007824C9" w:rsidRPr="00D37DE0">
        <w:rPr>
          <w:rFonts w:ascii="Times" w:hAnsi="Times"/>
          <w:sz w:val="28"/>
          <w:szCs w:val="28"/>
          <w:lang w:val="en-US"/>
        </w:rPr>
        <w:t xml:space="preserve">were generated 21-26 times in triplicate from the </w:t>
      </w:r>
      <w:r>
        <w:rPr>
          <w:rFonts w:ascii="Times" w:hAnsi="Times"/>
          <w:sz w:val="28"/>
          <w:szCs w:val="28"/>
          <w:lang w:val="en-US"/>
        </w:rPr>
        <w:t xml:space="preserve">merged reads </w:t>
      </w:r>
      <w:r w:rsidR="007824C9" w:rsidRPr="00D37DE0">
        <w:rPr>
          <w:rFonts w:ascii="Times" w:hAnsi="Times"/>
          <w:sz w:val="28"/>
          <w:szCs w:val="28"/>
          <w:lang w:val="en-US"/>
        </w:rPr>
        <w:t xml:space="preserve">of </w:t>
      </w:r>
      <w:r w:rsidR="007824C9" w:rsidRPr="00F67270">
        <w:rPr>
          <w:rFonts w:ascii="Times" w:hAnsi="Times"/>
          <w:color w:val="000000" w:themeColor="text1"/>
          <w:sz w:val="28"/>
          <w:szCs w:val="28"/>
          <w:lang w:val="en-US"/>
        </w:rPr>
        <w:t xml:space="preserve">six </w:t>
      </w:r>
      <w:r w:rsidR="00D5597F" w:rsidRPr="00F67270">
        <w:rPr>
          <w:rFonts w:ascii="Times" w:hAnsi="Times"/>
          <w:color w:val="000000" w:themeColor="text1"/>
          <w:sz w:val="28"/>
          <w:szCs w:val="28"/>
          <w:lang w:val="en-US"/>
        </w:rPr>
        <w:t>mock wastewater</w:t>
      </w:r>
      <w:r w:rsidRPr="00F67270">
        <w:rPr>
          <w:rFonts w:ascii="Times" w:hAnsi="Times"/>
          <w:color w:val="000000" w:themeColor="text1"/>
          <w:sz w:val="28"/>
          <w:szCs w:val="28"/>
          <w:lang w:val="en-US"/>
        </w:rPr>
        <w:t xml:space="preserve"> </w:t>
      </w:r>
      <w:r w:rsidR="007824C9" w:rsidRPr="00F67270">
        <w:rPr>
          <w:rFonts w:ascii="Times" w:hAnsi="Times"/>
          <w:color w:val="000000" w:themeColor="text1"/>
          <w:sz w:val="28"/>
          <w:szCs w:val="28"/>
          <w:lang w:val="en-US"/>
        </w:rPr>
        <w:t xml:space="preserve">samples </w:t>
      </w:r>
      <w:r>
        <w:rPr>
          <w:rFonts w:ascii="Times" w:hAnsi="Times"/>
          <w:sz w:val="28"/>
          <w:szCs w:val="28"/>
          <w:lang w:val="en-US"/>
        </w:rPr>
        <w:t xml:space="preserve">to simulate different sequencing </w:t>
      </w:r>
      <w:bookmarkStart w:id="116" w:name="OLE_LINK335"/>
      <w:bookmarkStart w:id="117" w:name="OLE_LINK336"/>
      <w:r w:rsidR="00485672">
        <w:rPr>
          <w:rFonts w:ascii="Times" w:hAnsi="Times"/>
          <w:sz w:val="28"/>
          <w:szCs w:val="28"/>
          <w:lang w:val="en-US"/>
        </w:rPr>
        <w:t>throughput</w:t>
      </w:r>
      <w:bookmarkEnd w:id="116"/>
      <w:bookmarkEnd w:id="117"/>
      <w:r w:rsidR="00485672">
        <w:rPr>
          <w:rFonts w:ascii="Times" w:hAnsi="Times"/>
          <w:sz w:val="28"/>
          <w:szCs w:val="28"/>
          <w:lang w:val="en-US"/>
        </w:rPr>
        <w:t>s</w:t>
      </w:r>
      <w:r>
        <w:rPr>
          <w:rFonts w:ascii="Times" w:hAnsi="Times"/>
          <w:sz w:val="28"/>
          <w:szCs w:val="28"/>
          <w:lang w:val="en-US"/>
        </w:rPr>
        <w:t xml:space="preserve"> </w:t>
      </w:r>
      <w:r w:rsidR="00DB4550">
        <w:rPr>
          <w:rFonts w:ascii="Times" w:hAnsi="Times"/>
          <w:sz w:val="28"/>
          <w:szCs w:val="28"/>
          <w:lang w:val="en-US"/>
        </w:rPr>
        <w:t xml:space="preserve">by </w:t>
      </w:r>
      <w:r w:rsidR="007824C9" w:rsidRPr="00D37DE0">
        <w:rPr>
          <w:rFonts w:ascii="Times" w:hAnsi="Times"/>
          <w:sz w:val="28"/>
          <w:szCs w:val="28"/>
          <w:lang w:val="en-US"/>
        </w:rPr>
        <w:t>se</w:t>
      </w:r>
      <w:r w:rsidR="00741B3F">
        <w:rPr>
          <w:rFonts w:ascii="Times" w:hAnsi="Times" w:hint="eastAsia"/>
          <w:sz w:val="28"/>
          <w:szCs w:val="28"/>
          <w:lang w:val="en-US"/>
        </w:rPr>
        <w:t>q</w:t>
      </w:r>
      <w:r w:rsidR="007824C9" w:rsidRPr="00D37DE0">
        <w:rPr>
          <w:rFonts w:ascii="Times" w:hAnsi="Times"/>
          <w:sz w:val="28"/>
          <w:szCs w:val="28"/>
          <w:lang w:val="en-US"/>
        </w:rPr>
        <w:t>kit software (</w:t>
      </w:r>
      <w:r w:rsidR="004240F7" w:rsidRPr="00D37DE0">
        <w:rPr>
          <w:rFonts w:ascii="Times" w:hAnsi="Times"/>
          <w:sz w:val="28"/>
          <w:szCs w:val="28"/>
          <w:lang w:val="en-US"/>
        </w:rPr>
        <w:t>v2.3.0</w:t>
      </w:r>
      <w:r w:rsidR="007824C9" w:rsidRPr="00D37DE0">
        <w:rPr>
          <w:rFonts w:ascii="Times" w:hAnsi="Times"/>
          <w:sz w:val="28"/>
          <w:szCs w:val="28"/>
          <w:lang w:val="en-US"/>
        </w:rPr>
        <w:t xml:space="preserve">). </w:t>
      </w:r>
      <w:r w:rsidR="008435A5">
        <w:rPr>
          <w:rFonts w:ascii="Times" w:hAnsi="Times"/>
          <w:sz w:val="28"/>
          <w:szCs w:val="28"/>
          <w:lang w:val="en-US"/>
        </w:rPr>
        <w:t xml:space="preserve">The </w:t>
      </w:r>
      <w:r w:rsidR="00934C9A">
        <w:rPr>
          <w:rFonts w:ascii="Times" w:hAnsi="Times"/>
          <w:sz w:val="28"/>
          <w:szCs w:val="28"/>
          <w:lang w:val="en-US"/>
        </w:rPr>
        <w:t>frequency</w:t>
      </w:r>
      <w:r w:rsidR="008435A5">
        <w:rPr>
          <w:rFonts w:ascii="Times" w:hAnsi="Times"/>
          <w:sz w:val="28"/>
          <w:szCs w:val="28"/>
          <w:lang w:val="en-US"/>
        </w:rPr>
        <w:t xml:space="preserve"> of subsampling </w:t>
      </w:r>
      <w:r w:rsidR="00F5026B">
        <w:rPr>
          <w:rFonts w:ascii="Times" w:hAnsi="Times"/>
          <w:sz w:val="28"/>
          <w:szCs w:val="28"/>
          <w:lang w:val="en-US"/>
        </w:rPr>
        <w:t>was</w:t>
      </w:r>
      <w:r w:rsidR="008435A5">
        <w:rPr>
          <w:rFonts w:ascii="Times" w:hAnsi="Times"/>
          <w:sz w:val="28"/>
          <w:szCs w:val="28"/>
          <w:lang w:val="en-US"/>
        </w:rPr>
        <w:t xml:space="preserve"> </w:t>
      </w:r>
      <w:r w:rsidR="00F5026B">
        <w:rPr>
          <w:rFonts w:ascii="Times" w:hAnsi="Times"/>
          <w:sz w:val="28"/>
          <w:szCs w:val="28"/>
          <w:lang w:val="en-US"/>
        </w:rPr>
        <w:t xml:space="preserve">specifically </w:t>
      </w:r>
      <w:r w:rsidR="008435A5">
        <w:rPr>
          <w:rFonts w:ascii="Times" w:hAnsi="Times"/>
          <w:sz w:val="28"/>
          <w:szCs w:val="28"/>
          <w:lang w:val="en-US"/>
        </w:rPr>
        <w:t xml:space="preserve">determined </w:t>
      </w:r>
      <w:r w:rsidR="00F5026B">
        <w:rPr>
          <w:rFonts w:ascii="Times" w:hAnsi="Times"/>
          <w:sz w:val="28"/>
          <w:szCs w:val="28"/>
          <w:lang w:val="en-US"/>
        </w:rPr>
        <w:t>based on</w:t>
      </w:r>
      <w:r w:rsidR="00E86650">
        <w:rPr>
          <w:rFonts w:ascii="Times" w:hAnsi="Times"/>
          <w:sz w:val="28"/>
          <w:szCs w:val="28"/>
          <w:lang w:val="en-US"/>
        </w:rPr>
        <w:t xml:space="preserve"> the </w:t>
      </w:r>
      <w:r w:rsidR="00F5026B">
        <w:rPr>
          <w:rFonts w:ascii="Times" w:hAnsi="Times"/>
          <w:sz w:val="28"/>
          <w:szCs w:val="28"/>
          <w:lang w:val="en-US"/>
        </w:rPr>
        <w:t xml:space="preserve">individual </w:t>
      </w:r>
      <w:r w:rsidR="00E86650">
        <w:rPr>
          <w:rFonts w:ascii="Times" w:hAnsi="Times"/>
          <w:sz w:val="28"/>
          <w:szCs w:val="28"/>
          <w:lang w:val="en-US"/>
        </w:rPr>
        <w:t xml:space="preserve">sequencing throughputs of </w:t>
      </w:r>
      <w:r w:rsidR="006A62C3">
        <w:rPr>
          <w:rFonts w:ascii="Times" w:hAnsi="Times"/>
          <w:sz w:val="28"/>
          <w:szCs w:val="28"/>
          <w:lang w:val="en-US"/>
        </w:rPr>
        <w:t>these samples</w:t>
      </w:r>
      <w:r w:rsidR="00E86650">
        <w:rPr>
          <w:rFonts w:ascii="Times" w:hAnsi="Times"/>
          <w:sz w:val="28"/>
          <w:szCs w:val="28"/>
          <w:lang w:val="en-US"/>
        </w:rPr>
        <w:t xml:space="preserve">. </w:t>
      </w:r>
      <w:r w:rsidR="007824C9" w:rsidRPr="00D37DE0">
        <w:rPr>
          <w:rFonts w:ascii="Times" w:hAnsi="Times"/>
          <w:sz w:val="28"/>
          <w:szCs w:val="28"/>
          <w:lang w:val="en-US"/>
        </w:rPr>
        <w:t xml:space="preserve">Detailed information regarding the sequencing </w:t>
      </w:r>
      <w:r w:rsidR="003B1426">
        <w:rPr>
          <w:rFonts w:ascii="Times" w:hAnsi="Times" w:hint="eastAsia"/>
          <w:sz w:val="28"/>
          <w:szCs w:val="28"/>
          <w:lang w:val="en-US"/>
        </w:rPr>
        <w:t>da</w:t>
      </w:r>
      <w:r w:rsidR="003B1426">
        <w:rPr>
          <w:rFonts w:ascii="Times" w:hAnsi="Times"/>
          <w:sz w:val="28"/>
          <w:szCs w:val="28"/>
          <w:lang w:val="en-US"/>
        </w:rPr>
        <w:t>tasets</w:t>
      </w:r>
      <w:r w:rsidR="007824C9" w:rsidRPr="00D37DE0">
        <w:rPr>
          <w:rFonts w:ascii="Times" w:hAnsi="Times"/>
          <w:sz w:val="28"/>
          <w:szCs w:val="28"/>
          <w:lang w:val="en-US"/>
        </w:rPr>
        <w:t xml:space="preserve"> of </w:t>
      </w:r>
      <w:r w:rsidR="00D5597F" w:rsidRPr="00F67270">
        <w:rPr>
          <w:rFonts w:ascii="Times" w:hAnsi="Times"/>
          <w:color w:val="000000" w:themeColor="text1"/>
          <w:sz w:val="28"/>
          <w:szCs w:val="28"/>
          <w:lang w:val="en-US"/>
        </w:rPr>
        <w:t>the mock wastewater</w:t>
      </w:r>
      <w:r w:rsidR="00DB4550" w:rsidRPr="00F67270">
        <w:rPr>
          <w:rFonts w:ascii="Times" w:hAnsi="Times"/>
          <w:color w:val="000000" w:themeColor="text1"/>
          <w:sz w:val="28"/>
          <w:szCs w:val="28"/>
          <w:lang w:val="en-US"/>
        </w:rPr>
        <w:t xml:space="preserve"> </w:t>
      </w:r>
      <w:r w:rsidR="007824C9" w:rsidRPr="00F67270">
        <w:rPr>
          <w:rFonts w:ascii="Times" w:hAnsi="Times"/>
          <w:color w:val="000000" w:themeColor="text1"/>
          <w:sz w:val="28"/>
          <w:szCs w:val="28"/>
          <w:lang w:val="en-US"/>
        </w:rPr>
        <w:t xml:space="preserve">samples </w:t>
      </w:r>
      <w:r w:rsidR="00DB4550">
        <w:rPr>
          <w:rFonts w:ascii="Times" w:hAnsi="Times"/>
          <w:sz w:val="28"/>
          <w:szCs w:val="28"/>
          <w:lang w:val="en-US"/>
        </w:rPr>
        <w:t>was summarized</w:t>
      </w:r>
      <w:r w:rsidR="007824C9" w:rsidRPr="00D37DE0">
        <w:rPr>
          <w:rFonts w:ascii="Times" w:hAnsi="Times"/>
          <w:sz w:val="28"/>
          <w:szCs w:val="28"/>
          <w:lang w:val="en-US"/>
        </w:rPr>
        <w:t xml:space="preserve"> in </w:t>
      </w:r>
      <w:r w:rsidR="007824C9" w:rsidRPr="00D37DE0">
        <w:rPr>
          <w:rFonts w:ascii="Times" w:hAnsi="Times"/>
          <w:sz w:val="28"/>
          <w:szCs w:val="28"/>
          <w:shd w:val="pct15" w:color="auto" w:fill="FFFFFF"/>
          <w:lang w:val="en-US"/>
        </w:rPr>
        <w:t>Table S</w:t>
      </w:r>
      <w:r w:rsidR="0019274D">
        <w:rPr>
          <w:rFonts w:ascii="Times" w:hAnsi="Times"/>
          <w:sz w:val="28"/>
          <w:szCs w:val="28"/>
          <w:shd w:val="pct15" w:color="auto" w:fill="FFFFFF"/>
          <w:lang w:val="en-US"/>
        </w:rPr>
        <w:t>2</w:t>
      </w:r>
      <w:r w:rsidR="00DB4550">
        <w:rPr>
          <w:rFonts w:ascii="Times" w:hAnsi="Times"/>
          <w:sz w:val="28"/>
          <w:szCs w:val="28"/>
          <w:lang w:val="en-US"/>
        </w:rPr>
        <w:t xml:space="preserve"> and </w:t>
      </w:r>
      <w:bookmarkEnd w:id="114"/>
      <w:bookmarkEnd w:id="115"/>
      <w:r w:rsidR="00DB4550">
        <w:rPr>
          <w:rFonts w:ascii="Times" w:hAnsi="Times"/>
          <w:sz w:val="28"/>
          <w:szCs w:val="28"/>
          <w:lang w:val="en-US"/>
        </w:rPr>
        <w:t>t</w:t>
      </w:r>
      <w:r w:rsidR="00AD4EAC" w:rsidRPr="00D37DE0">
        <w:rPr>
          <w:rFonts w:ascii="Times" w:hAnsi="Times"/>
          <w:sz w:val="28"/>
          <w:szCs w:val="28"/>
          <w:lang w:val="en-US"/>
        </w:rPr>
        <w:t xml:space="preserve">he amount </w:t>
      </w:r>
      <w:r w:rsidR="00DB4550">
        <w:rPr>
          <w:rFonts w:ascii="Times" w:hAnsi="Times"/>
          <w:sz w:val="28"/>
          <w:szCs w:val="28"/>
          <w:lang w:val="en-US"/>
        </w:rPr>
        <w:t>of</w:t>
      </w:r>
      <w:r w:rsidR="00AD4EAC" w:rsidRPr="00D37DE0">
        <w:rPr>
          <w:rFonts w:ascii="Times" w:hAnsi="Times"/>
          <w:sz w:val="28"/>
          <w:szCs w:val="28"/>
          <w:lang w:val="en-US"/>
        </w:rPr>
        <w:t xml:space="preserve"> the </w:t>
      </w:r>
      <w:proofErr w:type="spellStart"/>
      <w:r w:rsidR="00AD4EAC" w:rsidRPr="00D37DE0">
        <w:rPr>
          <w:rFonts w:ascii="Times" w:hAnsi="Times"/>
          <w:sz w:val="28"/>
          <w:szCs w:val="28"/>
          <w:lang w:val="en-US"/>
        </w:rPr>
        <w:t>subdatasets</w:t>
      </w:r>
      <w:proofErr w:type="spellEnd"/>
      <w:r w:rsidR="00AD4EAC" w:rsidRPr="00D37DE0">
        <w:rPr>
          <w:rFonts w:ascii="Times" w:hAnsi="Times"/>
          <w:sz w:val="28"/>
          <w:szCs w:val="28"/>
          <w:lang w:val="en-US"/>
        </w:rPr>
        <w:t xml:space="preserve"> was shown in </w:t>
      </w:r>
      <w:r w:rsidR="00AD4EAC" w:rsidRPr="00D37DE0">
        <w:rPr>
          <w:rFonts w:ascii="Times" w:hAnsi="Times"/>
          <w:sz w:val="28"/>
          <w:szCs w:val="28"/>
          <w:shd w:val="pct15" w:color="auto" w:fill="FFFFFF"/>
          <w:lang w:val="en-US"/>
        </w:rPr>
        <w:t>Table S</w:t>
      </w:r>
      <w:r w:rsidR="0019274D">
        <w:rPr>
          <w:rFonts w:ascii="Times" w:hAnsi="Times"/>
          <w:sz w:val="28"/>
          <w:szCs w:val="28"/>
          <w:shd w:val="pct15" w:color="auto" w:fill="FFFFFF"/>
          <w:lang w:val="en-US"/>
        </w:rPr>
        <w:t>3</w:t>
      </w:r>
      <w:r w:rsidR="00AD4EAC" w:rsidRPr="00D37DE0">
        <w:rPr>
          <w:rFonts w:ascii="Times" w:hAnsi="Times"/>
          <w:sz w:val="28"/>
          <w:szCs w:val="28"/>
          <w:lang w:val="en-US"/>
        </w:rPr>
        <w:t>.</w:t>
      </w:r>
    </w:p>
    <w:p w14:paraId="041C3F3A" w14:textId="0CFCFE13" w:rsidR="007824C9" w:rsidRPr="00D37DE0" w:rsidRDefault="007824C9" w:rsidP="00620DDB">
      <w:pPr>
        <w:spacing w:line="360" w:lineRule="auto"/>
        <w:jc w:val="both"/>
        <w:rPr>
          <w:rFonts w:ascii="Times" w:hAnsi="Times"/>
          <w:b/>
          <w:bCs/>
          <w:sz w:val="28"/>
          <w:szCs w:val="28"/>
          <w:lang w:val="en-US"/>
        </w:rPr>
      </w:pPr>
    </w:p>
    <w:p w14:paraId="4AB24992" w14:textId="504C0AD7" w:rsidR="007824C9" w:rsidRPr="00D37DE0" w:rsidRDefault="007824C9" w:rsidP="00620DDB">
      <w:pPr>
        <w:spacing w:line="360" w:lineRule="auto"/>
        <w:jc w:val="both"/>
        <w:rPr>
          <w:rFonts w:ascii="Times" w:hAnsi="Times"/>
          <w:b/>
          <w:bCs/>
          <w:sz w:val="28"/>
          <w:szCs w:val="28"/>
          <w:lang w:val="en-US"/>
        </w:rPr>
      </w:pPr>
      <w:r w:rsidRPr="00D37DE0">
        <w:rPr>
          <w:rFonts w:ascii="Times" w:hAnsi="Times"/>
          <w:b/>
          <w:bCs/>
          <w:sz w:val="28"/>
          <w:szCs w:val="28"/>
          <w:lang w:val="en-US"/>
        </w:rPr>
        <w:t xml:space="preserve">2.6 </w:t>
      </w:r>
      <w:bookmarkStart w:id="118" w:name="OLE_LINK77"/>
      <w:bookmarkStart w:id="119" w:name="OLE_LINK78"/>
      <w:r w:rsidR="00A9292C" w:rsidRPr="00A9292C">
        <w:rPr>
          <w:rFonts w:ascii="Times" w:hAnsi="Times"/>
          <w:b/>
          <w:bCs/>
          <w:i/>
          <w:iCs/>
          <w:sz w:val="28"/>
          <w:szCs w:val="28"/>
          <w:lang w:val="en-US"/>
        </w:rPr>
        <w:t>In silico</w:t>
      </w:r>
      <w:r w:rsidR="00A9292C">
        <w:rPr>
          <w:rFonts w:ascii="Times" w:hAnsi="Times"/>
          <w:b/>
          <w:bCs/>
          <w:sz w:val="28"/>
          <w:szCs w:val="28"/>
          <w:lang w:val="en-US"/>
        </w:rPr>
        <w:t xml:space="preserve"> mock datasets</w:t>
      </w:r>
      <w:r w:rsidRPr="00D37DE0">
        <w:rPr>
          <w:rFonts w:ascii="Times" w:hAnsi="Times"/>
          <w:b/>
          <w:bCs/>
          <w:sz w:val="28"/>
          <w:szCs w:val="28"/>
          <w:lang w:val="en-US"/>
        </w:rPr>
        <w:t xml:space="preserve"> </w:t>
      </w:r>
      <w:bookmarkEnd w:id="118"/>
      <w:bookmarkEnd w:id="119"/>
      <w:r w:rsidRPr="00D37DE0">
        <w:rPr>
          <w:rFonts w:ascii="Times" w:hAnsi="Times"/>
          <w:b/>
          <w:bCs/>
          <w:sz w:val="28"/>
          <w:szCs w:val="28"/>
          <w:lang w:val="en-US"/>
        </w:rPr>
        <w:t xml:space="preserve">for </w:t>
      </w:r>
      <w:bookmarkStart w:id="120" w:name="OLE_LINK424"/>
      <w:bookmarkStart w:id="121" w:name="OLE_LINK425"/>
      <w:r w:rsidRPr="00D37DE0">
        <w:rPr>
          <w:rFonts w:ascii="Times" w:hAnsi="Times"/>
          <w:b/>
          <w:bCs/>
          <w:sz w:val="28"/>
          <w:szCs w:val="28"/>
          <w:lang w:val="en-US"/>
        </w:rPr>
        <w:t>variant deconvolution analysis</w:t>
      </w:r>
      <w:bookmarkEnd w:id="120"/>
      <w:bookmarkEnd w:id="121"/>
    </w:p>
    <w:p w14:paraId="77D85098" w14:textId="557F7B65" w:rsidR="007824C9" w:rsidRPr="00D37DE0" w:rsidRDefault="007824C9" w:rsidP="00620DDB">
      <w:pPr>
        <w:spacing w:line="360" w:lineRule="auto"/>
        <w:jc w:val="both"/>
        <w:rPr>
          <w:rFonts w:ascii="Times" w:hAnsi="Times"/>
          <w:sz w:val="28"/>
          <w:szCs w:val="28"/>
          <w:lang w:val="en-US"/>
        </w:rPr>
      </w:pPr>
      <w:bookmarkStart w:id="122" w:name="OLE_LINK430"/>
      <w:bookmarkStart w:id="123" w:name="OLE_LINK431"/>
      <w:bookmarkStart w:id="124" w:name="OLE_LINK79"/>
      <w:bookmarkStart w:id="125" w:name="OLE_LINK80"/>
      <w:r w:rsidRPr="00D37DE0">
        <w:rPr>
          <w:rFonts w:ascii="Times" w:hAnsi="Times"/>
          <w:sz w:val="28"/>
          <w:szCs w:val="28"/>
          <w:lang w:val="en-US"/>
        </w:rPr>
        <w:t xml:space="preserve">For variant deconvolution analysis, we generated </w:t>
      </w:r>
      <w:r w:rsidR="005E3B2F" w:rsidRPr="00F67270">
        <w:rPr>
          <w:rFonts w:ascii="Times" w:hAnsi="Times"/>
          <w:color w:val="000000" w:themeColor="text1"/>
          <w:sz w:val="28"/>
          <w:szCs w:val="28"/>
          <w:lang w:val="en-US"/>
        </w:rPr>
        <w:t xml:space="preserve">five </w:t>
      </w:r>
      <w:r w:rsidR="00747A1F" w:rsidRPr="00F67270">
        <w:rPr>
          <w:rFonts w:ascii="Times" w:hAnsi="Times" w:hint="eastAsia"/>
          <w:i/>
          <w:iCs/>
          <w:color w:val="000000" w:themeColor="text1"/>
          <w:sz w:val="28"/>
          <w:szCs w:val="28"/>
          <w:lang w:val="en-US"/>
        </w:rPr>
        <w:t>i</w:t>
      </w:r>
      <w:r w:rsidR="00747A1F" w:rsidRPr="00F67270">
        <w:rPr>
          <w:rFonts w:ascii="Times" w:hAnsi="Times"/>
          <w:i/>
          <w:iCs/>
          <w:color w:val="000000" w:themeColor="text1"/>
          <w:sz w:val="28"/>
          <w:szCs w:val="28"/>
          <w:lang w:val="en-US"/>
        </w:rPr>
        <w:t>n silico</w:t>
      </w:r>
      <w:r w:rsidR="00747A1F" w:rsidRPr="00F67270">
        <w:rPr>
          <w:rFonts w:ascii="Times" w:hAnsi="Times"/>
          <w:color w:val="000000" w:themeColor="text1"/>
          <w:sz w:val="28"/>
          <w:szCs w:val="28"/>
          <w:lang w:val="en-US"/>
        </w:rPr>
        <w:t xml:space="preserve"> mock datasets </w:t>
      </w:r>
      <w:r w:rsidRPr="00D37DE0">
        <w:rPr>
          <w:rFonts w:ascii="Times" w:hAnsi="Times"/>
          <w:sz w:val="28"/>
          <w:szCs w:val="28"/>
          <w:lang w:val="en-US"/>
        </w:rPr>
        <w:t xml:space="preserve">using </w:t>
      </w:r>
      <w:r w:rsidR="00D36AA0">
        <w:rPr>
          <w:rFonts w:ascii="Times" w:hAnsi="Times"/>
          <w:sz w:val="28"/>
          <w:szCs w:val="28"/>
          <w:lang w:val="en-US"/>
        </w:rPr>
        <w:t>the above merged</w:t>
      </w:r>
      <w:bookmarkEnd w:id="122"/>
      <w:bookmarkEnd w:id="123"/>
      <w:r w:rsidRPr="00D37DE0">
        <w:rPr>
          <w:rFonts w:ascii="Times" w:hAnsi="Times"/>
          <w:sz w:val="28"/>
          <w:szCs w:val="28"/>
          <w:lang w:val="en-US"/>
        </w:rPr>
        <w:t xml:space="preserve"> </w:t>
      </w:r>
      <w:r w:rsidR="00BB702E">
        <w:rPr>
          <w:rFonts w:ascii="Times" w:hAnsi="Times"/>
          <w:sz w:val="28"/>
          <w:szCs w:val="28"/>
          <w:lang w:val="en-US"/>
        </w:rPr>
        <w:t xml:space="preserve">reads </w:t>
      </w:r>
      <w:r w:rsidRPr="00D37DE0">
        <w:rPr>
          <w:rFonts w:ascii="Times" w:hAnsi="Times"/>
          <w:sz w:val="28"/>
          <w:szCs w:val="28"/>
          <w:lang w:val="en-US"/>
        </w:rPr>
        <w:t>as follows: 1</w:t>
      </w:r>
      <w:r w:rsidR="005E3B2F">
        <w:rPr>
          <w:rFonts w:ascii="Times" w:hAnsi="Times"/>
          <w:sz w:val="28"/>
          <w:szCs w:val="28"/>
          <w:lang w:val="en-US"/>
        </w:rPr>
        <w:t>)</w:t>
      </w:r>
      <w:r w:rsidRPr="00D37DE0">
        <w:rPr>
          <w:rFonts w:ascii="Times" w:hAnsi="Times"/>
          <w:sz w:val="28"/>
          <w:szCs w:val="28"/>
          <w:lang w:val="en-US"/>
        </w:rPr>
        <w:t xml:space="preserve">. </w:t>
      </w:r>
      <w:r w:rsidR="005E3B2F" w:rsidRPr="00D37DE0">
        <w:rPr>
          <w:rFonts w:ascii="Times" w:hAnsi="Times"/>
          <w:sz w:val="28"/>
          <w:szCs w:val="28"/>
          <w:lang w:val="en-US"/>
        </w:rPr>
        <w:t>4</w:t>
      </w:r>
      <w:r w:rsidR="00C15AE2">
        <w:rPr>
          <w:rFonts w:ascii="Times" w:hAnsi="Times"/>
          <w:sz w:val="28"/>
          <w:szCs w:val="28"/>
          <w:lang w:val="en-US"/>
        </w:rPr>
        <w:t>-</w:t>
      </w:r>
      <w:r w:rsidR="005E3B2F" w:rsidRPr="00D37DE0">
        <w:rPr>
          <w:rFonts w:ascii="Times" w:hAnsi="Times"/>
          <w:sz w:val="28"/>
          <w:szCs w:val="28"/>
          <w:lang w:val="en-US"/>
        </w:rPr>
        <w:t>Mix</w:t>
      </w:r>
      <w:r w:rsidR="00C15AE2">
        <w:rPr>
          <w:rFonts w:ascii="Times" w:hAnsi="Times"/>
          <w:sz w:val="28"/>
          <w:szCs w:val="28"/>
          <w:lang w:val="en-US"/>
        </w:rPr>
        <w:t>-</w:t>
      </w:r>
      <w:r w:rsidR="005E3B2F" w:rsidRPr="00D37DE0">
        <w:rPr>
          <w:rFonts w:ascii="Times" w:hAnsi="Times"/>
          <w:sz w:val="28"/>
          <w:szCs w:val="28"/>
          <w:lang w:val="en-US"/>
        </w:rPr>
        <w:t>Eq</w:t>
      </w:r>
      <w:r w:rsidR="005E3B2F">
        <w:rPr>
          <w:rFonts w:ascii="Times" w:hAnsi="Times"/>
          <w:sz w:val="28"/>
          <w:szCs w:val="28"/>
          <w:lang w:val="en-US"/>
        </w:rPr>
        <w:t xml:space="preserve">: a mixture of </w:t>
      </w:r>
      <w:r w:rsidR="00952578">
        <w:rPr>
          <w:rFonts w:ascii="Times" w:hAnsi="Times"/>
          <w:sz w:val="28"/>
          <w:szCs w:val="28"/>
          <w:lang w:val="en-US"/>
        </w:rPr>
        <w:t xml:space="preserve">sequencing reads </w:t>
      </w:r>
      <w:r w:rsidR="006900AA">
        <w:rPr>
          <w:rFonts w:ascii="Times" w:hAnsi="Times" w:hint="eastAsia"/>
          <w:sz w:val="28"/>
          <w:szCs w:val="28"/>
          <w:lang w:val="en-US"/>
        </w:rPr>
        <w:t>from</w:t>
      </w:r>
      <w:r w:rsidR="00952578">
        <w:rPr>
          <w:rFonts w:ascii="Times" w:hAnsi="Times"/>
          <w:sz w:val="28"/>
          <w:szCs w:val="28"/>
          <w:lang w:val="en-US"/>
        </w:rPr>
        <w:t xml:space="preserve"> </w:t>
      </w:r>
      <w:r w:rsidR="005E3B2F">
        <w:rPr>
          <w:rFonts w:ascii="Times" w:hAnsi="Times"/>
          <w:sz w:val="28"/>
          <w:szCs w:val="28"/>
          <w:lang w:val="en-US"/>
        </w:rPr>
        <w:t xml:space="preserve">the </w:t>
      </w:r>
      <w:r w:rsidRPr="00D37DE0">
        <w:rPr>
          <w:rFonts w:ascii="Times" w:hAnsi="Times"/>
          <w:sz w:val="28"/>
          <w:szCs w:val="28"/>
          <w:lang w:val="en-US"/>
        </w:rPr>
        <w:t>four standard RNA</w:t>
      </w:r>
      <w:r w:rsidR="006900AA">
        <w:rPr>
          <w:rFonts w:ascii="Times" w:hAnsi="Times"/>
          <w:sz w:val="28"/>
          <w:szCs w:val="28"/>
          <w:lang w:val="en-US"/>
        </w:rPr>
        <w:t>s</w:t>
      </w:r>
      <w:r w:rsidRPr="00D37DE0">
        <w:rPr>
          <w:rFonts w:ascii="Times" w:hAnsi="Times"/>
          <w:sz w:val="28"/>
          <w:szCs w:val="28"/>
          <w:lang w:val="en-US"/>
        </w:rPr>
        <w:t xml:space="preserve"> </w:t>
      </w:r>
      <w:r w:rsidR="004B4D1D">
        <w:rPr>
          <w:rFonts w:ascii="Times" w:hAnsi="Times"/>
          <w:sz w:val="28"/>
          <w:szCs w:val="28"/>
          <w:lang w:val="en-US"/>
        </w:rPr>
        <w:t>in</w:t>
      </w:r>
      <w:r w:rsidR="005E3B2F">
        <w:rPr>
          <w:rFonts w:ascii="Times" w:hAnsi="Times"/>
          <w:sz w:val="28"/>
          <w:szCs w:val="28"/>
          <w:lang w:val="en-US"/>
        </w:rPr>
        <w:t xml:space="preserve"> equal ratio (</w:t>
      </w:r>
      <w:r w:rsidRPr="00D37DE0">
        <w:rPr>
          <w:rFonts w:ascii="Times" w:hAnsi="Times"/>
          <w:sz w:val="28"/>
          <w:szCs w:val="28"/>
          <w:lang w:val="en-US"/>
        </w:rPr>
        <w:t xml:space="preserve">1 Gb data </w:t>
      </w:r>
      <w:r w:rsidR="005E3B2F">
        <w:rPr>
          <w:rFonts w:ascii="Times" w:hAnsi="Times"/>
          <w:sz w:val="28"/>
          <w:szCs w:val="28"/>
          <w:lang w:val="en-US"/>
        </w:rPr>
        <w:t>for each)</w:t>
      </w:r>
      <w:r w:rsidR="00332C0F" w:rsidRPr="00D37DE0">
        <w:rPr>
          <w:rFonts w:ascii="Times" w:hAnsi="Times"/>
          <w:sz w:val="28"/>
          <w:szCs w:val="28"/>
          <w:lang w:val="en-US"/>
        </w:rPr>
        <w:t xml:space="preserve">; </w:t>
      </w:r>
      <w:r w:rsidRPr="00D37DE0">
        <w:rPr>
          <w:rFonts w:ascii="Times" w:hAnsi="Times"/>
          <w:sz w:val="28"/>
          <w:szCs w:val="28"/>
          <w:lang w:val="en-US"/>
        </w:rPr>
        <w:t>2</w:t>
      </w:r>
      <w:r w:rsidR="005E3B2F">
        <w:rPr>
          <w:rFonts w:ascii="Times" w:hAnsi="Times"/>
          <w:sz w:val="28"/>
          <w:szCs w:val="28"/>
          <w:lang w:val="en-US"/>
        </w:rPr>
        <w:t>).</w:t>
      </w:r>
      <w:r w:rsidR="005E3B2F" w:rsidRPr="005E3B2F">
        <w:rPr>
          <w:rFonts w:ascii="Times" w:hAnsi="Times"/>
          <w:sz w:val="28"/>
          <w:szCs w:val="28"/>
          <w:lang w:val="en-US"/>
        </w:rPr>
        <w:t xml:space="preserve"> </w:t>
      </w:r>
      <w:r w:rsidR="005E3B2F" w:rsidRPr="00D37DE0">
        <w:rPr>
          <w:rFonts w:ascii="Times" w:hAnsi="Times"/>
          <w:sz w:val="28"/>
          <w:szCs w:val="28"/>
          <w:lang w:val="en-US"/>
        </w:rPr>
        <w:t>OOO-Mix-Eq</w:t>
      </w:r>
      <w:r w:rsidR="005E3B2F">
        <w:rPr>
          <w:rFonts w:ascii="Times" w:hAnsi="Times"/>
          <w:sz w:val="28"/>
          <w:szCs w:val="28"/>
          <w:lang w:val="en-US"/>
        </w:rPr>
        <w:t>:</w:t>
      </w:r>
      <w:r w:rsidRPr="00D37DE0">
        <w:rPr>
          <w:rFonts w:ascii="Times" w:hAnsi="Times"/>
          <w:sz w:val="28"/>
          <w:szCs w:val="28"/>
          <w:lang w:val="en-US"/>
        </w:rPr>
        <w:t xml:space="preserve"> </w:t>
      </w:r>
      <w:r w:rsidR="005E3B2F">
        <w:rPr>
          <w:rFonts w:ascii="Times" w:hAnsi="Times"/>
          <w:sz w:val="28"/>
          <w:szCs w:val="28"/>
          <w:lang w:val="en-US"/>
        </w:rPr>
        <w:t xml:space="preserve">a mixture of </w:t>
      </w:r>
      <w:r w:rsidR="0044020C">
        <w:rPr>
          <w:rFonts w:ascii="Times" w:hAnsi="Times"/>
          <w:sz w:val="28"/>
          <w:szCs w:val="28"/>
          <w:lang w:val="en-US"/>
        </w:rPr>
        <w:t xml:space="preserve">sequencing </w:t>
      </w:r>
      <w:r w:rsidR="00952578">
        <w:rPr>
          <w:rFonts w:ascii="Times" w:hAnsi="Times"/>
          <w:sz w:val="28"/>
          <w:szCs w:val="28"/>
          <w:lang w:val="en-US"/>
        </w:rPr>
        <w:t xml:space="preserve">reads </w:t>
      </w:r>
      <w:r w:rsidR="0044020C">
        <w:rPr>
          <w:rFonts w:ascii="Times" w:hAnsi="Times"/>
          <w:sz w:val="28"/>
          <w:szCs w:val="28"/>
          <w:lang w:val="en-US"/>
        </w:rPr>
        <w:t xml:space="preserve">from </w:t>
      </w:r>
      <w:r w:rsidR="0044020C" w:rsidRPr="00D37DE0">
        <w:rPr>
          <w:rFonts w:ascii="Times" w:hAnsi="Times"/>
          <w:sz w:val="28"/>
          <w:szCs w:val="28"/>
          <w:lang w:val="en-US"/>
        </w:rPr>
        <w:t xml:space="preserve">three Omicron </w:t>
      </w:r>
      <w:r w:rsidR="0044020C">
        <w:rPr>
          <w:rFonts w:ascii="Times" w:hAnsi="Times"/>
          <w:sz w:val="28"/>
          <w:szCs w:val="28"/>
          <w:lang w:val="en-US"/>
        </w:rPr>
        <w:t xml:space="preserve">standard </w:t>
      </w:r>
      <w:r w:rsidR="0044020C" w:rsidRPr="00D37DE0">
        <w:rPr>
          <w:rFonts w:ascii="Times" w:hAnsi="Times"/>
          <w:sz w:val="28"/>
          <w:szCs w:val="28"/>
          <w:lang w:val="en-US"/>
        </w:rPr>
        <w:t>RNA</w:t>
      </w:r>
      <w:r w:rsidR="00E674A2">
        <w:rPr>
          <w:rFonts w:ascii="Times" w:hAnsi="Times"/>
          <w:sz w:val="28"/>
          <w:szCs w:val="28"/>
          <w:lang w:val="en-US"/>
        </w:rPr>
        <w:t>s</w:t>
      </w:r>
      <w:r w:rsidR="0044020C" w:rsidRPr="00D37DE0">
        <w:rPr>
          <w:rFonts w:ascii="Times" w:hAnsi="Times"/>
          <w:sz w:val="28"/>
          <w:szCs w:val="28"/>
          <w:lang w:val="en-US"/>
        </w:rPr>
        <w:t xml:space="preserve"> </w:t>
      </w:r>
      <w:r w:rsidR="00004C8A">
        <w:rPr>
          <w:rFonts w:ascii="Times" w:hAnsi="Times"/>
          <w:sz w:val="28"/>
          <w:szCs w:val="28"/>
          <w:lang w:val="en-US"/>
        </w:rPr>
        <w:t>in</w:t>
      </w:r>
      <w:r w:rsidRPr="00D37DE0">
        <w:rPr>
          <w:rFonts w:ascii="Times" w:hAnsi="Times"/>
          <w:sz w:val="28"/>
          <w:szCs w:val="28"/>
          <w:lang w:val="en-US"/>
        </w:rPr>
        <w:t xml:space="preserve"> </w:t>
      </w:r>
      <w:r w:rsidR="00952578">
        <w:rPr>
          <w:rFonts w:ascii="Times" w:hAnsi="Times"/>
          <w:sz w:val="28"/>
          <w:szCs w:val="28"/>
          <w:lang w:val="en-US"/>
        </w:rPr>
        <w:t>equal ratio (</w:t>
      </w:r>
      <w:r w:rsidRPr="00D37DE0">
        <w:rPr>
          <w:rFonts w:ascii="Times" w:hAnsi="Times"/>
          <w:sz w:val="28"/>
          <w:szCs w:val="28"/>
          <w:lang w:val="en-US"/>
        </w:rPr>
        <w:t xml:space="preserve">1 Gb data </w:t>
      </w:r>
      <w:r w:rsidR="00952578">
        <w:rPr>
          <w:rFonts w:ascii="Times" w:hAnsi="Times"/>
          <w:sz w:val="28"/>
          <w:szCs w:val="28"/>
          <w:lang w:val="en-US"/>
        </w:rPr>
        <w:t>for each)</w:t>
      </w:r>
      <w:r w:rsidR="00332C0F" w:rsidRPr="00D37DE0">
        <w:rPr>
          <w:rFonts w:ascii="Times" w:hAnsi="Times"/>
          <w:sz w:val="28"/>
          <w:szCs w:val="28"/>
          <w:lang w:val="en-US"/>
        </w:rPr>
        <w:t xml:space="preserve">; </w:t>
      </w:r>
      <w:r w:rsidRPr="00D37DE0">
        <w:rPr>
          <w:rFonts w:ascii="Times" w:hAnsi="Times"/>
          <w:sz w:val="28"/>
          <w:szCs w:val="28"/>
          <w:lang w:val="en-US"/>
        </w:rPr>
        <w:t>3</w:t>
      </w:r>
      <w:r w:rsidR="00952578">
        <w:rPr>
          <w:rFonts w:ascii="Times" w:hAnsi="Times"/>
          <w:sz w:val="28"/>
          <w:szCs w:val="28"/>
          <w:lang w:val="en-US"/>
        </w:rPr>
        <w:t>)</w:t>
      </w:r>
      <w:r w:rsidRPr="00D37DE0">
        <w:rPr>
          <w:rFonts w:ascii="Times" w:hAnsi="Times"/>
          <w:sz w:val="28"/>
          <w:szCs w:val="28"/>
          <w:lang w:val="en-US"/>
        </w:rPr>
        <w:t xml:space="preserve">. </w:t>
      </w:r>
      <w:r w:rsidR="00952578" w:rsidRPr="00D37DE0">
        <w:rPr>
          <w:rFonts w:ascii="Times" w:hAnsi="Times"/>
          <w:sz w:val="28"/>
          <w:szCs w:val="28"/>
          <w:lang w:val="en-US"/>
        </w:rPr>
        <w:t>DO-Mixture-Eq</w:t>
      </w:r>
      <w:r w:rsidR="00952578">
        <w:rPr>
          <w:rFonts w:ascii="Times" w:hAnsi="Times"/>
          <w:sz w:val="28"/>
          <w:szCs w:val="28"/>
          <w:lang w:val="en-US"/>
        </w:rPr>
        <w:t>:</w:t>
      </w:r>
      <w:r w:rsidR="00952578" w:rsidRPr="00D37DE0">
        <w:rPr>
          <w:rFonts w:ascii="Times" w:hAnsi="Times"/>
          <w:sz w:val="28"/>
          <w:szCs w:val="28"/>
          <w:lang w:val="en-US"/>
        </w:rPr>
        <w:t xml:space="preserve"> </w:t>
      </w:r>
      <w:r w:rsidR="00952578">
        <w:rPr>
          <w:rFonts w:ascii="Times" w:hAnsi="Times"/>
          <w:sz w:val="28"/>
          <w:szCs w:val="28"/>
          <w:lang w:val="en-US"/>
        </w:rPr>
        <w:t xml:space="preserve">a mixture of reads </w:t>
      </w:r>
      <w:r w:rsidR="0044020C">
        <w:rPr>
          <w:rFonts w:ascii="Times" w:hAnsi="Times"/>
          <w:sz w:val="28"/>
          <w:szCs w:val="28"/>
          <w:lang w:val="en-US"/>
        </w:rPr>
        <w:t>from</w:t>
      </w:r>
      <w:r w:rsidR="00952578">
        <w:rPr>
          <w:rFonts w:ascii="Times" w:hAnsi="Times"/>
          <w:sz w:val="28"/>
          <w:szCs w:val="28"/>
          <w:lang w:val="en-US"/>
        </w:rPr>
        <w:t xml:space="preserve"> </w:t>
      </w:r>
      <w:r w:rsidRPr="00D37DE0">
        <w:rPr>
          <w:rFonts w:ascii="Times" w:hAnsi="Times"/>
          <w:sz w:val="28"/>
          <w:szCs w:val="28"/>
          <w:lang w:val="en-US"/>
        </w:rPr>
        <w:t xml:space="preserve">Delta </w:t>
      </w:r>
      <w:r w:rsidR="00952578">
        <w:rPr>
          <w:rFonts w:ascii="Times" w:hAnsi="Times"/>
          <w:sz w:val="28"/>
          <w:szCs w:val="28"/>
          <w:lang w:val="en-US"/>
        </w:rPr>
        <w:t xml:space="preserve">standard </w:t>
      </w:r>
      <w:r w:rsidRPr="00D37DE0">
        <w:rPr>
          <w:rFonts w:ascii="Times" w:hAnsi="Times"/>
          <w:sz w:val="28"/>
          <w:szCs w:val="28"/>
          <w:lang w:val="en-US"/>
        </w:rPr>
        <w:t xml:space="preserve">RNA and Omicron BA.2 </w:t>
      </w:r>
      <w:r w:rsidR="00952578">
        <w:rPr>
          <w:rFonts w:ascii="Times" w:hAnsi="Times"/>
          <w:sz w:val="28"/>
          <w:szCs w:val="28"/>
          <w:lang w:val="en-US"/>
        </w:rPr>
        <w:t xml:space="preserve">standard </w:t>
      </w:r>
      <w:r w:rsidRPr="00D37DE0">
        <w:rPr>
          <w:rFonts w:ascii="Times" w:hAnsi="Times"/>
          <w:sz w:val="28"/>
          <w:szCs w:val="28"/>
          <w:lang w:val="en-US"/>
        </w:rPr>
        <w:t>RNA</w:t>
      </w:r>
      <w:r w:rsidR="00952578">
        <w:rPr>
          <w:rFonts w:ascii="Times" w:hAnsi="Times"/>
          <w:sz w:val="28"/>
          <w:szCs w:val="28"/>
          <w:lang w:val="en-US"/>
        </w:rPr>
        <w:t xml:space="preserve"> </w:t>
      </w:r>
      <w:r w:rsidR="004B4D1D">
        <w:rPr>
          <w:rFonts w:ascii="Times" w:hAnsi="Times"/>
          <w:sz w:val="28"/>
          <w:szCs w:val="28"/>
          <w:lang w:val="en-US"/>
        </w:rPr>
        <w:t>in</w:t>
      </w:r>
      <w:r w:rsidR="00952578">
        <w:rPr>
          <w:rFonts w:ascii="Times" w:hAnsi="Times"/>
          <w:sz w:val="28"/>
          <w:szCs w:val="28"/>
          <w:lang w:val="en-US"/>
        </w:rPr>
        <w:t xml:space="preserve"> equal ratio (</w:t>
      </w:r>
      <w:r w:rsidR="00952578" w:rsidRPr="00D37DE0">
        <w:rPr>
          <w:rFonts w:ascii="Times" w:hAnsi="Times"/>
          <w:sz w:val="28"/>
          <w:szCs w:val="28"/>
          <w:lang w:val="en-US"/>
        </w:rPr>
        <w:t xml:space="preserve">1 Gb data </w:t>
      </w:r>
      <w:r w:rsidR="00952578">
        <w:rPr>
          <w:rFonts w:ascii="Times" w:hAnsi="Times"/>
          <w:sz w:val="28"/>
          <w:szCs w:val="28"/>
          <w:lang w:val="en-US"/>
        </w:rPr>
        <w:t>for each</w:t>
      </w:r>
      <w:bookmarkStart w:id="126" w:name="OLE_LINK81"/>
      <w:bookmarkStart w:id="127" w:name="OLE_LINK82"/>
      <w:r w:rsidR="00952578">
        <w:rPr>
          <w:rFonts w:ascii="Times" w:hAnsi="Times"/>
          <w:sz w:val="28"/>
          <w:szCs w:val="28"/>
          <w:lang w:val="en-US"/>
        </w:rPr>
        <w:t>)</w:t>
      </w:r>
      <w:r w:rsidR="00332C0F" w:rsidRPr="00D37DE0">
        <w:rPr>
          <w:rFonts w:ascii="Times" w:hAnsi="Times"/>
          <w:sz w:val="28"/>
          <w:szCs w:val="28"/>
          <w:lang w:val="en-US"/>
        </w:rPr>
        <w:t xml:space="preserve">; </w:t>
      </w:r>
      <w:r w:rsidRPr="00D37DE0">
        <w:rPr>
          <w:rFonts w:ascii="Times" w:hAnsi="Times"/>
          <w:sz w:val="28"/>
          <w:szCs w:val="28"/>
          <w:lang w:val="en-US"/>
        </w:rPr>
        <w:t>4</w:t>
      </w:r>
      <w:r w:rsidR="00952578">
        <w:rPr>
          <w:rFonts w:ascii="Times" w:hAnsi="Times"/>
          <w:sz w:val="28"/>
          <w:szCs w:val="28"/>
          <w:lang w:val="en-US"/>
        </w:rPr>
        <w:t>)</w:t>
      </w:r>
      <w:r w:rsidRPr="00D37DE0">
        <w:rPr>
          <w:rFonts w:ascii="Times" w:hAnsi="Times"/>
          <w:sz w:val="28"/>
          <w:szCs w:val="28"/>
          <w:lang w:val="en-US"/>
        </w:rPr>
        <w:t>.</w:t>
      </w:r>
      <w:r w:rsidR="00952578" w:rsidRPr="00952578">
        <w:rPr>
          <w:rFonts w:ascii="Times" w:hAnsi="Times"/>
          <w:sz w:val="28"/>
          <w:szCs w:val="28"/>
          <w:lang w:val="en-US"/>
        </w:rPr>
        <w:t xml:space="preserve"> </w:t>
      </w:r>
      <w:r w:rsidR="00952578" w:rsidRPr="00D37DE0">
        <w:rPr>
          <w:rFonts w:ascii="Times" w:hAnsi="Times"/>
          <w:sz w:val="28"/>
          <w:szCs w:val="28"/>
          <w:lang w:val="en-US"/>
        </w:rPr>
        <w:t>OOO-Mix-</w:t>
      </w:r>
      <w:r w:rsidR="00952578">
        <w:rPr>
          <w:rFonts w:ascii="Times" w:hAnsi="Times"/>
          <w:sz w:val="28"/>
          <w:szCs w:val="28"/>
          <w:lang w:val="en-US"/>
        </w:rPr>
        <w:t>Dif</w:t>
      </w:r>
      <w:r w:rsidR="00C15AE2">
        <w:rPr>
          <w:rFonts w:ascii="Times" w:hAnsi="Times"/>
          <w:sz w:val="28"/>
          <w:szCs w:val="28"/>
          <w:lang w:val="en-US"/>
        </w:rPr>
        <w:t>f</w:t>
      </w:r>
      <w:r w:rsidR="00952578">
        <w:rPr>
          <w:rFonts w:ascii="Times" w:hAnsi="Times"/>
          <w:sz w:val="28"/>
          <w:szCs w:val="28"/>
          <w:lang w:val="en-US"/>
        </w:rPr>
        <w:t xml:space="preserve">: a mixture of reads </w:t>
      </w:r>
      <w:r w:rsidR="00E674A2">
        <w:rPr>
          <w:rFonts w:ascii="Times" w:hAnsi="Times"/>
          <w:sz w:val="28"/>
          <w:szCs w:val="28"/>
          <w:lang w:val="en-US"/>
        </w:rPr>
        <w:t xml:space="preserve">from </w:t>
      </w:r>
      <w:r w:rsidRPr="00D37DE0">
        <w:rPr>
          <w:rFonts w:ascii="Times" w:hAnsi="Times"/>
          <w:sz w:val="28"/>
          <w:szCs w:val="28"/>
          <w:lang w:val="en-US"/>
        </w:rPr>
        <w:t xml:space="preserve">three Omicron </w:t>
      </w:r>
      <w:r w:rsidR="00952578">
        <w:rPr>
          <w:rFonts w:ascii="Times" w:hAnsi="Times"/>
          <w:sz w:val="28"/>
          <w:szCs w:val="28"/>
          <w:lang w:val="en-US"/>
        </w:rPr>
        <w:t xml:space="preserve">standard </w:t>
      </w:r>
      <w:r w:rsidRPr="00D37DE0">
        <w:rPr>
          <w:rFonts w:ascii="Times" w:hAnsi="Times"/>
          <w:sz w:val="28"/>
          <w:szCs w:val="28"/>
          <w:lang w:val="en-US"/>
        </w:rPr>
        <w:t>RNA</w:t>
      </w:r>
      <w:r w:rsidR="00E674A2">
        <w:rPr>
          <w:rFonts w:ascii="Times" w:hAnsi="Times"/>
          <w:sz w:val="28"/>
          <w:szCs w:val="28"/>
          <w:lang w:val="en-US"/>
        </w:rPr>
        <w:t>s</w:t>
      </w:r>
      <w:r w:rsidRPr="00D37DE0">
        <w:rPr>
          <w:rFonts w:ascii="Times" w:hAnsi="Times"/>
          <w:sz w:val="28"/>
          <w:szCs w:val="28"/>
          <w:lang w:val="en-US"/>
        </w:rPr>
        <w:t xml:space="preserve"> with </w:t>
      </w:r>
      <w:r w:rsidR="00E674A2">
        <w:rPr>
          <w:rFonts w:ascii="Times" w:hAnsi="Times"/>
          <w:sz w:val="28"/>
          <w:szCs w:val="28"/>
          <w:lang w:val="en-US"/>
        </w:rPr>
        <w:t xml:space="preserve">sequencing </w:t>
      </w:r>
      <w:r w:rsidR="00485672">
        <w:rPr>
          <w:rFonts w:ascii="Times" w:hAnsi="Times"/>
          <w:sz w:val="28"/>
          <w:szCs w:val="28"/>
          <w:lang w:val="en-US"/>
        </w:rPr>
        <w:t>throughput</w:t>
      </w:r>
      <w:r w:rsidR="00E674A2">
        <w:rPr>
          <w:rFonts w:ascii="Times" w:hAnsi="Times"/>
          <w:sz w:val="28"/>
          <w:szCs w:val="28"/>
          <w:lang w:val="en-US"/>
        </w:rPr>
        <w:t>s</w:t>
      </w:r>
      <w:r w:rsidRPr="00D37DE0">
        <w:rPr>
          <w:rFonts w:ascii="Times" w:hAnsi="Times"/>
          <w:sz w:val="28"/>
          <w:szCs w:val="28"/>
          <w:lang w:val="en-US"/>
        </w:rPr>
        <w:t xml:space="preserve"> of 1, </w:t>
      </w:r>
      <w:r w:rsidR="006252C8" w:rsidRPr="00D37DE0">
        <w:rPr>
          <w:rFonts w:ascii="Times" w:hAnsi="Times"/>
          <w:sz w:val="28"/>
          <w:szCs w:val="28"/>
          <w:lang w:val="en-US"/>
        </w:rPr>
        <w:t>0.1</w:t>
      </w:r>
      <w:r w:rsidRPr="00D37DE0">
        <w:rPr>
          <w:rFonts w:ascii="Times" w:hAnsi="Times"/>
          <w:sz w:val="28"/>
          <w:szCs w:val="28"/>
          <w:lang w:val="en-US"/>
        </w:rPr>
        <w:t xml:space="preserve">, and </w:t>
      </w:r>
      <w:r w:rsidR="006252C8" w:rsidRPr="00D37DE0">
        <w:rPr>
          <w:rFonts w:ascii="Times" w:hAnsi="Times"/>
          <w:sz w:val="28"/>
          <w:szCs w:val="28"/>
          <w:lang w:val="en-US"/>
        </w:rPr>
        <w:t>0.01</w:t>
      </w:r>
      <w:r w:rsidRPr="00D37DE0">
        <w:rPr>
          <w:rFonts w:ascii="Times" w:hAnsi="Times"/>
          <w:sz w:val="28"/>
          <w:szCs w:val="28"/>
          <w:lang w:val="en-US"/>
        </w:rPr>
        <w:t xml:space="preserve"> </w:t>
      </w:r>
      <w:r w:rsidR="00952578">
        <w:rPr>
          <w:rFonts w:ascii="Times" w:hAnsi="Times"/>
          <w:sz w:val="28"/>
          <w:szCs w:val="28"/>
          <w:lang w:val="en-US"/>
        </w:rPr>
        <w:t>G</w:t>
      </w:r>
      <w:r w:rsidRPr="00D37DE0">
        <w:rPr>
          <w:rFonts w:ascii="Times" w:hAnsi="Times"/>
          <w:sz w:val="28"/>
          <w:szCs w:val="28"/>
          <w:lang w:val="en-US"/>
        </w:rPr>
        <w:t>b for Omicron BA.2, Omicron BA.5, and Omicron BA.2.12.1, respectively</w:t>
      </w:r>
      <w:bookmarkEnd w:id="126"/>
      <w:bookmarkEnd w:id="127"/>
      <w:r w:rsidR="00332C0F" w:rsidRPr="00D37DE0">
        <w:rPr>
          <w:rFonts w:ascii="Times" w:hAnsi="Times"/>
          <w:sz w:val="28"/>
          <w:szCs w:val="28"/>
          <w:lang w:val="en-US"/>
        </w:rPr>
        <w:t>;</w:t>
      </w:r>
      <w:r w:rsidR="00004C8A">
        <w:rPr>
          <w:rFonts w:ascii="Times" w:hAnsi="Times"/>
          <w:sz w:val="28"/>
          <w:szCs w:val="28"/>
          <w:lang w:val="en-US"/>
        </w:rPr>
        <w:t xml:space="preserve"> and</w:t>
      </w:r>
      <w:r w:rsidR="00332C0F" w:rsidRPr="00D37DE0">
        <w:rPr>
          <w:rFonts w:ascii="Times" w:hAnsi="Times"/>
          <w:sz w:val="28"/>
          <w:szCs w:val="28"/>
          <w:lang w:val="en-US"/>
        </w:rPr>
        <w:t xml:space="preserve"> </w:t>
      </w:r>
      <w:r w:rsidRPr="00D37DE0">
        <w:rPr>
          <w:rFonts w:ascii="Times" w:hAnsi="Times"/>
          <w:sz w:val="28"/>
          <w:szCs w:val="28"/>
          <w:lang w:val="en-US"/>
        </w:rPr>
        <w:t>5</w:t>
      </w:r>
      <w:r w:rsidR="00C15AE2">
        <w:rPr>
          <w:rFonts w:ascii="Times" w:hAnsi="Times"/>
          <w:sz w:val="28"/>
          <w:szCs w:val="28"/>
          <w:lang w:val="en-US"/>
        </w:rPr>
        <w:t>)</w:t>
      </w:r>
      <w:r w:rsidRPr="00D37DE0">
        <w:rPr>
          <w:rFonts w:ascii="Times" w:hAnsi="Times"/>
          <w:sz w:val="28"/>
          <w:szCs w:val="28"/>
          <w:lang w:val="en-US"/>
        </w:rPr>
        <w:t xml:space="preserve">. </w:t>
      </w:r>
      <w:r w:rsidR="00C15AE2" w:rsidRPr="00D37DE0">
        <w:rPr>
          <w:rFonts w:ascii="Times" w:hAnsi="Times"/>
          <w:sz w:val="28"/>
          <w:szCs w:val="28"/>
          <w:lang w:val="en-US"/>
        </w:rPr>
        <w:t>DO-Mix-</w:t>
      </w:r>
      <w:r w:rsidR="00C15AE2">
        <w:rPr>
          <w:rFonts w:ascii="Times" w:hAnsi="Times"/>
          <w:sz w:val="28"/>
          <w:szCs w:val="28"/>
          <w:lang w:val="en-US"/>
        </w:rPr>
        <w:t>Diff:</w:t>
      </w:r>
      <w:r w:rsidR="00C15AE2" w:rsidRPr="00D37DE0">
        <w:rPr>
          <w:rFonts w:ascii="Times" w:hAnsi="Times"/>
          <w:sz w:val="28"/>
          <w:szCs w:val="28"/>
          <w:lang w:val="en-US"/>
        </w:rPr>
        <w:t xml:space="preserve"> </w:t>
      </w:r>
      <w:r w:rsidR="00C15AE2">
        <w:rPr>
          <w:rFonts w:ascii="Times" w:hAnsi="Times"/>
          <w:sz w:val="28"/>
          <w:szCs w:val="28"/>
          <w:lang w:val="en-US"/>
        </w:rPr>
        <w:t xml:space="preserve">a mixture of reads </w:t>
      </w:r>
      <w:r w:rsidR="00E674A2">
        <w:rPr>
          <w:rFonts w:ascii="Times" w:hAnsi="Times"/>
          <w:sz w:val="28"/>
          <w:szCs w:val="28"/>
          <w:lang w:val="en-US"/>
        </w:rPr>
        <w:t>from</w:t>
      </w:r>
      <w:r w:rsidR="00C15AE2">
        <w:rPr>
          <w:rFonts w:ascii="Times" w:hAnsi="Times"/>
          <w:sz w:val="28"/>
          <w:szCs w:val="28"/>
          <w:lang w:val="en-US"/>
        </w:rPr>
        <w:t xml:space="preserve"> </w:t>
      </w:r>
      <w:r w:rsidRPr="00D37DE0">
        <w:rPr>
          <w:rFonts w:ascii="Times" w:hAnsi="Times"/>
          <w:sz w:val="28"/>
          <w:szCs w:val="28"/>
          <w:lang w:val="en-US"/>
        </w:rPr>
        <w:t xml:space="preserve">Delta </w:t>
      </w:r>
      <w:r w:rsidR="00C15AE2">
        <w:rPr>
          <w:rFonts w:ascii="Times" w:hAnsi="Times"/>
          <w:sz w:val="28"/>
          <w:szCs w:val="28"/>
          <w:lang w:val="en-US"/>
        </w:rPr>
        <w:t xml:space="preserve">standard </w:t>
      </w:r>
      <w:r w:rsidRPr="00D37DE0">
        <w:rPr>
          <w:rFonts w:ascii="Times" w:hAnsi="Times"/>
          <w:sz w:val="28"/>
          <w:szCs w:val="28"/>
          <w:lang w:val="en-US"/>
        </w:rPr>
        <w:t xml:space="preserve">RNA </w:t>
      </w:r>
      <w:r w:rsidR="00C15AE2">
        <w:rPr>
          <w:rFonts w:ascii="Times" w:hAnsi="Times"/>
          <w:sz w:val="28"/>
          <w:szCs w:val="28"/>
          <w:lang w:val="en-US"/>
        </w:rPr>
        <w:t>(</w:t>
      </w:r>
      <w:r w:rsidRPr="00D37DE0">
        <w:rPr>
          <w:rFonts w:ascii="Times" w:hAnsi="Times"/>
          <w:sz w:val="28"/>
          <w:szCs w:val="28"/>
          <w:lang w:val="en-US"/>
        </w:rPr>
        <w:t>1 Gb</w:t>
      </w:r>
      <w:r w:rsidR="00C15AE2">
        <w:rPr>
          <w:rFonts w:ascii="Times" w:hAnsi="Times"/>
          <w:sz w:val="28"/>
          <w:szCs w:val="28"/>
          <w:lang w:val="en-US"/>
        </w:rPr>
        <w:t>)</w:t>
      </w:r>
      <w:r w:rsidRPr="00D37DE0">
        <w:rPr>
          <w:rFonts w:ascii="Times" w:hAnsi="Times"/>
          <w:sz w:val="28"/>
          <w:szCs w:val="28"/>
          <w:lang w:val="en-US"/>
        </w:rPr>
        <w:t xml:space="preserve"> and Omicron BA.2 RNA </w:t>
      </w:r>
      <w:r w:rsidR="00C15AE2">
        <w:rPr>
          <w:rFonts w:ascii="Times" w:hAnsi="Times"/>
          <w:sz w:val="28"/>
          <w:szCs w:val="28"/>
          <w:lang w:val="en-US"/>
        </w:rPr>
        <w:t>(</w:t>
      </w:r>
      <w:r w:rsidR="006252C8" w:rsidRPr="00D37DE0">
        <w:rPr>
          <w:rFonts w:ascii="Times" w:hAnsi="Times"/>
          <w:sz w:val="28"/>
          <w:szCs w:val="28"/>
          <w:lang w:val="en-US"/>
        </w:rPr>
        <w:t>0.1</w:t>
      </w:r>
      <w:r w:rsidRPr="00D37DE0">
        <w:rPr>
          <w:rFonts w:ascii="Times" w:hAnsi="Times"/>
          <w:sz w:val="28"/>
          <w:szCs w:val="28"/>
          <w:lang w:val="en-US"/>
        </w:rPr>
        <w:t xml:space="preserve"> </w:t>
      </w:r>
      <w:r w:rsidR="006252C8" w:rsidRPr="00D37DE0">
        <w:rPr>
          <w:rFonts w:ascii="Times" w:hAnsi="Times"/>
          <w:sz w:val="28"/>
          <w:szCs w:val="28"/>
          <w:lang w:val="en-US"/>
        </w:rPr>
        <w:t>G</w:t>
      </w:r>
      <w:r w:rsidRPr="00D37DE0">
        <w:rPr>
          <w:rFonts w:ascii="Times" w:hAnsi="Times"/>
          <w:sz w:val="28"/>
          <w:szCs w:val="28"/>
          <w:lang w:val="en-US"/>
        </w:rPr>
        <w:t>b</w:t>
      </w:r>
      <w:r w:rsidR="00C15AE2">
        <w:rPr>
          <w:rFonts w:ascii="Times" w:hAnsi="Times"/>
          <w:sz w:val="28"/>
          <w:szCs w:val="28"/>
          <w:lang w:val="en-US"/>
        </w:rPr>
        <w:t>)</w:t>
      </w:r>
      <w:r w:rsidR="00332C0F" w:rsidRPr="00D37DE0">
        <w:rPr>
          <w:rFonts w:ascii="Times" w:hAnsi="Times"/>
          <w:sz w:val="28"/>
          <w:szCs w:val="28"/>
          <w:lang w:val="en-US"/>
        </w:rPr>
        <w:t>.</w:t>
      </w:r>
      <w:bookmarkEnd w:id="124"/>
      <w:bookmarkEnd w:id="125"/>
    </w:p>
    <w:p w14:paraId="4098C06B" w14:textId="77777777" w:rsidR="007824C9" w:rsidRPr="00D37DE0" w:rsidRDefault="007824C9" w:rsidP="00620DDB">
      <w:pPr>
        <w:spacing w:line="360" w:lineRule="auto"/>
        <w:jc w:val="both"/>
        <w:rPr>
          <w:rFonts w:ascii="Times" w:hAnsi="Times"/>
          <w:b/>
          <w:bCs/>
          <w:sz w:val="28"/>
          <w:szCs w:val="28"/>
          <w:lang w:val="en-US"/>
        </w:rPr>
      </w:pPr>
    </w:p>
    <w:p w14:paraId="3F1AA39C" w14:textId="1E4A0D18" w:rsidR="007824C9" w:rsidRPr="00D37DE0" w:rsidRDefault="007824C9" w:rsidP="00620DDB">
      <w:pPr>
        <w:spacing w:line="360" w:lineRule="auto"/>
        <w:jc w:val="both"/>
        <w:rPr>
          <w:rFonts w:ascii="Times" w:hAnsi="Times"/>
          <w:b/>
          <w:bCs/>
          <w:sz w:val="28"/>
          <w:szCs w:val="28"/>
          <w:lang w:val="en-US"/>
        </w:rPr>
      </w:pPr>
      <w:r w:rsidRPr="00D37DE0">
        <w:rPr>
          <w:rFonts w:ascii="Times" w:hAnsi="Times"/>
          <w:b/>
          <w:bCs/>
          <w:sz w:val="28"/>
          <w:szCs w:val="28"/>
          <w:lang w:val="en-US"/>
        </w:rPr>
        <w:t xml:space="preserve">2.7 </w:t>
      </w:r>
      <w:r w:rsidR="004A307D">
        <w:rPr>
          <w:rFonts w:ascii="Times" w:hAnsi="Times"/>
          <w:b/>
          <w:bCs/>
          <w:sz w:val="28"/>
          <w:szCs w:val="28"/>
          <w:lang w:val="en-US"/>
        </w:rPr>
        <w:t>Genomic</w:t>
      </w:r>
      <w:r w:rsidRPr="00D37DE0">
        <w:rPr>
          <w:rFonts w:ascii="Times" w:hAnsi="Times"/>
          <w:b/>
          <w:bCs/>
          <w:sz w:val="28"/>
          <w:szCs w:val="28"/>
          <w:lang w:val="en-US"/>
        </w:rPr>
        <w:t xml:space="preserve"> analysis</w:t>
      </w:r>
    </w:p>
    <w:p w14:paraId="7C03703C" w14:textId="2D737A0A" w:rsidR="007824C9" w:rsidRPr="00D37DE0" w:rsidRDefault="007824C9" w:rsidP="00620DDB">
      <w:pPr>
        <w:spacing w:line="360" w:lineRule="auto"/>
        <w:jc w:val="both"/>
        <w:rPr>
          <w:rFonts w:ascii="Times" w:hAnsi="Times"/>
          <w:sz w:val="28"/>
          <w:szCs w:val="28"/>
          <w:lang w:val="en-US"/>
        </w:rPr>
      </w:pPr>
      <w:r w:rsidRPr="00D37DE0">
        <w:rPr>
          <w:rFonts w:ascii="Times" w:hAnsi="Times"/>
          <w:sz w:val="28"/>
          <w:szCs w:val="28"/>
          <w:lang w:val="en-US"/>
        </w:rPr>
        <w:t xml:space="preserve">For genomic analysis, </w:t>
      </w:r>
      <w:r w:rsidR="008747B0" w:rsidRPr="00D37DE0">
        <w:rPr>
          <w:rFonts w:ascii="Times" w:hAnsi="Times"/>
          <w:sz w:val="28"/>
          <w:szCs w:val="28"/>
          <w:lang w:val="en-US"/>
        </w:rPr>
        <w:t>merged</w:t>
      </w:r>
      <w:r w:rsidRPr="00D37DE0">
        <w:rPr>
          <w:rFonts w:ascii="Times" w:hAnsi="Times"/>
          <w:sz w:val="28"/>
          <w:szCs w:val="28"/>
          <w:lang w:val="en-US"/>
        </w:rPr>
        <w:t xml:space="preserve"> reads were first aligned with the SARS-CoV-2 </w:t>
      </w:r>
      <w:bookmarkStart w:id="128" w:name="OLE_LINK138"/>
      <w:bookmarkStart w:id="129" w:name="OLE_LINK139"/>
      <w:r w:rsidRPr="00D37DE0">
        <w:rPr>
          <w:rFonts w:ascii="Times" w:hAnsi="Times"/>
          <w:sz w:val="28"/>
          <w:szCs w:val="28"/>
          <w:lang w:val="en-US"/>
        </w:rPr>
        <w:t>reference genome</w:t>
      </w:r>
      <w:r w:rsidR="00F679CF">
        <w:rPr>
          <w:rFonts w:ascii="Times" w:hAnsi="Times"/>
          <w:sz w:val="28"/>
          <w:szCs w:val="28"/>
          <w:lang w:val="en-US"/>
        </w:rPr>
        <w:t xml:space="preserve"> </w:t>
      </w:r>
      <w:r w:rsidRPr="00D37DE0">
        <w:rPr>
          <w:rFonts w:ascii="Times" w:hAnsi="Times"/>
          <w:sz w:val="28"/>
          <w:szCs w:val="28"/>
          <w:lang w:val="en-US"/>
        </w:rPr>
        <w:t>(MN908947.3)</w:t>
      </w:r>
      <w:bookmarkEnd w:id="128"/>
      <w:bookmarkEnd w:id="129"/>
      <w:r w:rsidRPr="00D37DE0">
        <w:rPr>
          <w:rFonts w:ascii="Times" w:hAnsi="Times"/>
          <w:sz w:val="28"/>
          <w:szCs w:val="28"/>
          <w:lang w:val="en-US"/>
        </w:rPr>
        <w:t>, using bwa-mem2 (v2.2.1) and indexed with samtools (v</w:t>
      </w:r>
      <w:r w:rsidR="007016C8" w:rsidRPr="00D37DE0">
        <w:rPr>
          <w:rFonts w:ascii="Times" w:hAnsi="Times"/>
          <w:sz w:val="28"/>
          <w:szCs w:val="28"/>
          <w:lang w:val="en-US"/>
        </w:rPr>
        <w:t>1.15</w:t>
      </w:r>
      <w:r w:rsidRPr="00D37DE0">
        <w:rPr>
          <w:rFonts w:ascii="Times" w:hAnsi="Times"/>
          <w:sz w:val="28"/>
          <w:szCs w:val="28"/>
          <w:lang w:val="en-US"/>
        </w:rPr>
        <w:t xml:space="preserve">). </w:t>
      </w:r>
      <w:bookmarkStart w:id="130" w:name="OLE_LINK144"/>
      <w:bookmarkStart w:id="131" w:name="OLE_LINK145"/>
      <w:bookmarkStart w:id="132" w:name="OLE_LINK146"/>
      <w:bookmarkStart w:id="133" w:name="OLE_LINK147"/>
      <w:bookmarkStart w:id="134" w:name="OLE_LINK149"/>
      <w:r w:rsidR="00DA356F" w:rsidRPr="00F67270">
        <w:rPr>
          <w:rFonts w:ascii="Times" w:hAnsi="Times" w:hint="eastAsia"/>
          <w:color w:val="000000" w:themeColor="text1"/>
          <w:sz w:val="28"/>
          <w:szCs w:val="28"/>
          <w:lang w:val="en-US"/>
        </w:rPr>
        <w:t>The</w:t>
      </w:r>
      <w:r w:rsidR="00DA356F" w:rsidRPr="00F67270">
        <w:rPr>
          <w:rFonts w:ascii="Times" w:hAnsi="Times"/>
          <w:color w:val="000000" w:themeColor="text1"/>
          <w:sz w:val="28"/>
          <w:szCs w:val="28"/>
          <w:lang w:val="en-US"/>
        </w:rPr>
        <w:t xml:space="preserve"> </w:t>
      </w:r>
      <w:r w:rsidR="003173B4" w:rsidRPr="00F67270">
        <w:rPr>
          <w:rFonts w:ascii="Times" w:hAnsi="Times"/>
          <w:color w:val="000000" w:themeColor="text1"/>
          <w:sz w:val="28"/>
          <w:szCs w:val="28"/>
          <w:lang w:val="en-US"/>
        </w:rPr>
        <w:t xml:space="preserve">SARS-CoV-2 mapping ratio </w:t>
      </w:r>
      <w:r w:rsidR="0096181A" w:rsidRPr="00F67270">
        <w:rPr>
          <w:rFonts w:ascii="Times" w:hAnsi="Times" w:hint="eastAsia"/>
          <w:color w:val="000000" w:themeColor="text1"/>
          <w:sz w:val="28"/>
          <w:szCs w:val="28"/>
          <w:lang w:val="en-US"/>
        </w:rPr>
        <w:t>for</w:t>
      </w:r>
      <w:r w:rsidR="0096181A" w:rsidRPr="00F67270">
        <w:rPr>
          <w:rFonts w:ascii="Times" w:hAnsi="Times"/>
          <w:color w:val="000000" w:themeColor="text1"/>
          <w:sz w:val="28"/>
          <w:szCs w:val="28"/>
          <w:lang w:val="en-US"/>
        </w:rPr>
        <w:t xml:space="preserve"> </w:t>
      </w:r>
      <w:r w:rsidR="0002281F" w:rsidRPr="00F67270">
        <w:rPr>
          <w:rFonts w:ascii="Times" w:hAnsi="Times"/>
          <w:color w:val="000000" w:themeColor="text1"/>
          <w:sz w:val="28"/>
          <w:szCs w:val="28"/>
          <w:lang w:val="en-US"/>
        </w:rPr>
        <w:t>each</w:t>
      </w:r>
      <w:r w:rsidR="0096181A" w:rsidRPr="00F67270">
        <w:rPr>
          <w:rFonts w:ascii="Times" w:hAnsi="Times"/>
          <w:color w:val="000000" w:themeColor="text1"/>
          <w:sz w:val="28"/>
          <w:szCs w:val="28"/>
          <w:lang w:val="en-US"/>
        </w:rPr>
        <w:t xml:space="preserve"> sample </w:t>
      </w:r>
      <w:r w:rsidR="00C6193C" w:rsidRPr="00F67270">
        <w:rPr>
          <w:rFonts w:ascii="Times" w:hAnsi="Times"/>
          <w:color w:val="000000" w:themeColor="text1"/>
          <w:sz w:val="28"/>
          <w:szCs w:val="28"/>
          <w:lang w:val="en-US"/>
        </w:rPr>
        <w:t xml:space="preserve">represented </w:t>
      </w:r>
      <w:r w:rsidR="00EE4EC3" w:rsidRPr="00F67270">
        <w:rPr>
          <w:rFonts w:ascii="Times" w:hAnsi="Times"/>
          <w:color w:val="000000" w:themeColor="text1"/>
          <w:sz w:val="28"/>
          <w:szCs w:val="28"/>
          <w:lang w:val="en-US"/>
        </w:rPr>
        <w:t xml:space="preserve">the proportions of merged reads </w:t>
      </w:r>
      <w:r w:rsidR="00D4323A" w:rsidRPr="00F67270">
        <w:rPr>
          <w:rFonts w:ascii="Times" w:hAnsi="Times"/>
          <w:color w:val="000000" w:themeColor="text1"/>
          <w:sz w:val="28"/>
          <w:szCs w:val="28"/>
          <w:lang w:val="en-US"/>
        </w:rPr>
        <w:t xml:space="preserve">that </w:t>
      </w:r>
      <w:r w:rsidR="00DC7182" w:rsidRPr="00F67270">
        <w:rPr>
          <w:rFonts w:ascii="Times" w:hAnsi="Times"/>
          <w:color w:val="000000" w:themeColor="text1"/>
          <w:sz w:val="28"/>
          <w:szCs w:val="28"/>
          <w:lang w:val="en-US"/>
        </w:rPr>
        <w:t>successful</w:t>
      </w:r>
      <w:r w:rsidR="0002281F" w:rsidRPr="00F67270">
        <w:rPr>
          <w:rFonts w:ascii="Times" w:hAnsi="Times"/>
          <w:color w:val="000000" w:themeColor="text1"/>
          <w:sz w:val="28"/>
          <w:szCs w:val="28"/>
          <w:lang w:val="en-US"/>
        </w:rPr>
        <w:t xml:space="preserve">ly </w:t>
      </w:r>
      <w:r w:rsidR="00D4323A" w:rsidRPr="00F67270">
        <w:rPr>
          <w:rFonts w:ascii="Times" w:hAnsi="Times"/>
          <w:color w:val="000000" w:themeColor="text1"/>
          <w:sz w:val="28"/>
          <w:szCs w:val="28"/>
          <w:lang w:val="en-US"/>
        </w:rPr>
        <w:t xml:space="preserve">aligned to </w:t>
      </w:r>
      <w:r w:rsidR="00EE4EC3" w:rsidRPr="00F67270">
        <w:rPr>
          <w:rFonts w:ascii="Times" w:hAnsi="Times"/>
          <w:color w:val="000000" w:themeColor="text1"/>
          <w:sz w:val="28"/>
          <w:szCs w:val="28"/>
          <w:lang w:val="en-US"/>
        </w:rPr>
        <w:t xml:space="preserve">the reference genome (MN908947.3) </w:t>
      </w:r>
      <w:r w:rsidR="007F6B2A" w:rsidRPr="00F67270">
        <w:rPr>
          <w:rFonts w:ascii="Times" w:hAnsi="Times"/>
          <w:color w:val="000000" w:themeColor="text1"/>
          <w:sz w:val="28"/>
          <w:szCs w:val="28"/>
          <w:lang w:val="en-US"/>
        </w:rPr>
        <w:t xml:space="preserve">calculated by </w:t>
      </w:r>
      <w:r w:rsidR="00ED3C2B" w:rsidRPr="00F67270">
        <w:rPr>
          <w:rFonts w:ascii="Times" w:hAnsi="Times"/>
          <w:color w:val="000000" w:themeColor="text1"/>
          <w:sz w:val="28"/>
          <w:szCs w:val="28"/>
          <w:lang w:val="en-US"/>
        </w:rPr>
        <w:t>coverm software</w:t>
      </w:r>
      <w:bookmarkEnd w:id="130"/>
      <w:bookmarkEnd w:id="131"/>
      <w:r w:rsidR="00ED3C2B" w:rsidRPr="00F67270">
        <w:rPr>
          <w:rFonts w:ascii="Times" w:hAnsi="Times"/>
          <w:color w:val="000000" w:themeColor="text1"/>
          <w:sz w:val="28"/>
          <w:szCs w:val="28"/>
          <w:lang w:val="en-US"/>
        </w:rPr>
        <w:t xml:space="preserve"> (v0.6.1).</w:t>
      </w:r>
      <w:bookmarkEnd w:id="132"/>
      <w:r w:rsidR="00ED3C2B" w:rsidRPr="00F67270">
        <w:rPr>
          <w:rFonts w:ascii="Times" w:hAnsi="Times"/>
          <w:color w:val="000000" w:themeColor="text1"/>
          <w:sz w:val="28"/>
          <w:szCs w:val="28"/>
          <w:lang w:val="en-US"/>
        </w:rPr>
        <w:t xml:space="preserve"> </w:t>
      </w:r>
      <w:bookmarkEnd w:id="133"/>
      <w:bookmarkEnd w:id="134"/>
      <w:r w:rsidRPr="00D37DE0">
        <w:rPr>
          <w:rFonts w:ascii="Times" w:hAnsi="Times"/>
          <w:sz w:val="28"/>
          <w:szCs w:val="28"/>
          <w:lang w:val="en-US"/>
        </w:rPr>
        <w:t>Post-alignment, primer trimming was performed following the i</w:t>
      </w:r>
      <w:r w:rsidR="00E53FCD" w:rsidRPr="00D37DE0">
        <w:rPr>
          <w:rFonts w:ascii="Times" w:hAnsi="Times"/>
          <w:sz w:val="28"/>
          <w:szCs w:val="28"/>
          <w:lang w:val="en-US"/>
        </w:rPr>
        <w:t>V</w:t>
      </w:r>
      <w:r w:rsidRPr="00D37DE0">
        <w:rPr>
          <w:rFonts w:ascii="Times" w:hAnsi="Times"/>
          <w:sz w:val="28"/>
          <w:szCs w:val="28"/>
          <w:lang w:val="en-US"/>
        </w:rPr>
        <w:t xml:space="preserve">ar pipeline </w:t>
      </w:r>
      <w:r w:rsidR="007016C8" w:rsidRPr="00D37DE0">
        <w:rPr>
          <w:rFonts w:ascii="Times" w:hAnsi="Times"/>
          <w:sz w:val="28"/>
          <w:szCs w:val="28"/>
          <w:lang w:val="en-US"/>
        </w:rPr>
        <w:fldChar w:fldCharType="begin"/>
      </w:r>
      <w:r w:rsidR="00285C59">
        <w:rPr>
          <w:rFonts w:ascii="Times" w:hAnsi="Times"/>
          <w:sz w:val="28"/>
          <w:szCs w:val="28"/>
          <w:lang w:val="en-US"/>
        </w:rPr>
        <w:instrText xml:space="preserve"> ADDIN EN.CITE &lt;EndNote&gt;&lt;Cite&gt;&lt;Author&gt;Grubaugh&lt;/Author&gt;&lt;Year&gt;2019&lt;/Year&gt;&lt;RecNum&gt;1052&lt;/RecNum&gt;&lt;DisplayText&gt;(Grubaugh et al., 2019)&lt;/DisplayText&gt;&lt;record&gt;&lt;rec-number&gt;1052&lt;/rec-number&gt;&lt;foreign-keys&gt;&lt;key app="EN" db-id="v2xfaetdq05recev2xz5drrssf0ff9xaz2s9" timestamp="1683984946"&gt;1052&lt;/key&gt;&lt;/foreign-keys&gt;&lt;ref-type name="Journal Article"&gt;17&lt;/ref-type&gt;&lt;contributors&gt;&lt;authors&gt;&lt;author&gt;Grubaugh, Nathan D&lt;/author&gt;&lt;author&gt;Gangavarapu, Karthik&lt;/author&gt;&lt;author&gt;Quick, Joshua&lt;/author&gt;&lt;author&gt;Matteson, Nathaniel L&lt;/author&gt;&lt;author&gt;De Jesus, Jaqueline Goes&lt;/author&gt;&lt;author&gt;Main, Bradley J&lt;/author&gt;&lt;author&gt;Tan, Amanda L&lt;/author&gt;&lt;author&gt;Paul, Lauren M&lt;/author&gt;&lt;author&gt;Brackney, Doug E&lt;/author&gt;&lt;author&gt;Grewal, Saran&lt;/author&gt;&lt;/authors&gt;&lt;/contributors&gt;&lt;titles&gt;&lt;title&gt;An amplicon-based sequencing framework for accurately measuring intrahost virus diversity using PrimalSeq and iVar&lt;/title&gt;&lt;secondary-title&gt;Genome biology&lt;/secondary-title&gt;&lt;/titles&gt;&lt;pages&gt;1-19&lt;/pages&gt;&lt;volume&gt;20&lt;/volume&gt;&lt;number&gt;1&lt;/number&gt;&lt;dates&gt;&lt;year&gt;2019&lt;/year&gt;&lt;/dates&gt;&lt;isbn&gt;1474-760X&lt;/isbn&gt;&lt;urls&gt;&lt;/urls&gt;&lt;/record&gt;&lt;/Cite&gt;&lt;/EndNote&gt;</w:instrText>
      </w:r>
      <w:r w:rsidR="007016C8" w:rsidRPr="00D37DE0">
        <w:rPr>
          <w:rFonts w:ascii="Times" w:hAnsi="Times"/>
          <w:sz w:val="28"/>
          <w:szCs w:val="28"/>
          <w:lang w:val="en-US"/>
        </w:rPr>
        <w:fldChar w:fldCharType="separate"/>
      </w:r>
      <w:r w:rsidR="00285C59">
        <w:rPr>
          <w:rFonts w:ascii="Times" w:hAnsi="Times"/>
          <w:noProof/>
          <w:sz w:val="28"/>
          <w:szCs w:val="28"/>
          <w:lang w:val="en-US"/>
        </w:rPr>
        <w:t>(Grubaugh et al., 2019)</w:t>
      </w:r>
      <w:r w:rsidR="007016C8" w:rsidRPr="00D37DE0">
        <w:rPr>
          <w:rFonts w:ascii="Times" w:hAnsi="Times"/>
          <w:sz w:val="28"/>
          <w:szCs w:val="28"/>
          <w:lang w:val="en-US"/>
        </w:rPr>
        <w:fldChar w:fldCharType="end"/>
      </w:r>
      <w:r w:rsidRPr="00D37DE0">
        <w:rPr>
          <w:rFonts w:ascii="Times" w:hAnsi="Times"/>
          <w:sz w:val="28"/>
          <w:szCs w:val="28"/>
          <w:lang w:val="en-US"/>
        </w:rPr>
        <w:t>. The depth of each genomic site was determined using the command variants of Freyja (v</w:t>
      </w:r>
      <w:r w:rsidR="006A3312" w:rsidRPr="00D37DE0">
        <w:rPr>
          <w:rFonts w:ascii="Times" w:hAnsi="Times"/>
          <w:sz w:val="28"/>
          <w:szCs w:val="28"/>
          <w:lang w:val="en-US"/>
        </w:rPr>
        <w:t>1.</w:t>
      </w:r>
      <w:r w:rsidR="006E1FA8" w:rsidRPr="00D37DE0">
        <w:rPr>
          <w:rFonts w:ascii="Times" w:hAnsi="Times"/>
          <w:sz w:val="28"/>
          <w:szCs w:val="28"/>
          <w:lang w:val="en-US"/>
        </w:rPr>
        <w:t>3.8</w:t>
      </w:r>
      <w:r w:rsidRPr="00D37DE0">
        <w:rPr>
          <w:rFonts w:ascii="Times" w:hAnsi="Times"/>
          <w:sz w:val="28"/>
          <w:szCs w:val="28"/>
          <w:lang w:val="en-US"/>
        </w:rPr>
        <w:t xml:space="preserve">). </w:t>
      </w:r>
      <w:bookmarkStart w:id="135" w:name="OLE_LINK156"/>
      <w:bookmarkStart w:id="136" w:name="OLE_LINK157"/>
      <w:r w:rsidR="00D716F1" w:rsidRPr="00F67270">
        <w:rPr>
          <w:rFonts w:ascii="Times" w:hAnsi="Times"/>
          <w:color w:val="000000" w:themeColor="text1"/>
          <w:sz w:val="28"/>
          <w:szCs w:val="28"/>
          <w:lang w:val="en-US"/>
        </w:rPr>
        <w:t>The</w:t>
      </w:r>
      <w:r w:rsidRPr="00F67270">
        <w:rPr>
          <w:rFonts w:ascii="Times" w:hAnsi="Times"/>
          <w:color w:val="000000" w:themeColor="text1"/>
          <w:sz w:val="28"/>
          <w:szCs w:val="28"/>
          <w:lang w:val="en-US"/>
        </w:rPr>
        <w:t xml:space="preserve"> genomic coverage</w:t>
      </w:r>
      <w:r w:rsidR="00CF22AF" w:rsidRPr="00F67270">
        <w:rPr>
          <w:rFonts w:ascii="Times" w:hAnsi="Times"/>
          <w:color w:val="000000" w:themeColor="text1"/>
          <w:sz w:val="28"/>
          <w:szCs w:val="28"/>
          <w:lang w:val="en-US"/>
        </w:rPr>
        <w:t xml:space="preserve"> </w:t>
      </w:r>
      <w:r w:rsidRPr="00F67270">
        <w:rPr>
          <w:rFonts w:ascii="Times" w:hAnsi="Times"/>
          <w:color w:val="000000" w:themeColor="text1"/>
          <w:sz w:val="28"/>
          <w:szCs w:val="28"/>
          <w:lang w:val="en-US"/>
        </w:rPr>
        <w:t>of each sample</w:t>
      </w:r>
      <w:r w:rsidR="00D716F1" w:rsidRPr="00F67270">
        <w:rPr>
          <w:rFonts w:ascii="Times" w:hAnsi="Times"/>
          <w:color w:val="000000" w:themeColor="text1"/>
          <w:sz w:val="28"/>
          <w:szCs w:val="28"/>
          <w:lang w:val="en-US"/>
        </w:rPr>
        <w:t>,</w:t>
      </w:r>
      <w:r w:rsidR="00915B16" w:rsidRPr="00F67270">
        <w:rPr>
          <w:rFonts w:ascii="Times" w:hAnsi="Times"/>
          <w:color w:val="000000" w:themeColor="text1"/>
          <w:sz w:val="28"/>
          <w:szCs w:val="28"/>
          <w:lang w:val="en-US"/>
        </w:rPr>
        <w:t xml:space="preserve"> representing the percentage </w:t>
      </w:r>
      <w:r w:rsidR="009A4C18" w:rsidRPr="00F67270">
        <w:rPr>
          <w:rFonts w:ascii="Times" w:hAnsi="Times"/>
          <w:color w:val="000000" w:themeColor="text1"/>
          <w:sz w:val="28"/>
          <w:szCs w:val="28"/>
          <w:lang w:val="en-US"/>
        </w:rPr>
        <w:t>of</w:t>
      </w:r>
      <w:r w:rsidR="00915B16" w:rsidRPr="00F67270">
        <w:rPr>
          <w:rFonts w:ascii="Times" w:hAnsi="Times"/>
          <w:color w:val="000000" w:themeColor="text1"/>
          <w:sz w:val="28"/>
          <w:szCs w:val="28"/>
          <w:lang w:val="en-US"/>
        </w:rPr>
        <w:t xml:space="preserve"> the whole genome</w:t>
      </w:r>
      <w:r w:rsidR="009A4C18" w:rsidRPr="00F67270">
        <w:rPr>
          <w:rFonts w:ascii="Times" w:hAnsi="Times"/>
          <w:color w:val="000000" w:themeColor="text1"/>
          <w:sz w:val="28"/>
          <w:szCs w:val="28"/>
          <w:lang w:val="en-US"/>
        </w:rPr>
        <w:t xml:space="preserve"> that was covered</w:t>
      </w:r>
      <w:r w:rsidRPr="00F67270">
        <w:rPr>
          <w:rFonts w:ascii="Times" w:hAnsi="Times"/>
          <w:color w:val="000000" w:themeColor="text1"/>
          <w:sz w:val="28"/>
          <w:szCs w:val="28"/>
          <w:lang w:val="en-US"/>
        </w:rPr>
        <w:t xml:space="preserve">, </w:t>
      </w:r>
      <w:r w:rsidR="009A4C18" w:rsidRPr="00F67270">
        <w:rPr>
          <w:rFonts w:ascii="Times" w:hAnsi="Times"/>
          <w:color w:val="000000" w:themeColor="text1"/>
          <w:sz w:val="28"/>
          <w:szCs w:val="28"/>
          <w:lang w:val="en-US"/>
        </w:rPr>
        <w:t xml:space="preserve">was calculated by considering </w:t>
      </w:r>
      <w:r w:rsidRPr="00F67270">
        <w:rPr>
          <w:rFonts w:ascii="Times" w:hAnsi="Times"/>
          <w:color w:val="000000" w:themeColor="text1"/>
          <w:sz w:val="28"/>
          <w:szCs w:val="28"/>
          <w:lang w:val="en-US"/>
        </w:rPr>
        <w:t>only nucleotides with a minimum depth of 20</w:t>
      </w:r>
      <w:r w:rsidR="004A307D" w:rsidRPr="00F67270">
        <w:rPr>
          <w:rFonts w:ascii="Times" w:hAnsi="Times"/>
          <w:color w:val="000000" w:themeColor="text1"/>
          <w:sz w:val="28"/>
          <w:szCs w:val="28"/>
          <w:lang w:val="en-US"/>
        </w:rPr>
        <w:t>×</w:t>
      </w:r>
      <w:r w:rsidRPr="00F67270">
        <w:rPr>
          <w:rFonts w:ascii="Times" w:hAnsi="Times"/>
          <w:color w:val="000000" w:themeColor="text1"/>
          <w:sz w:val="28"/>
          <w:szCs w:val="28"/>
          <w:lang w:val="en-US"/>
        </w:rPr>
        <w:t>.</w:t>
      </w:r>
      <w:bookmarkEnd w:id="135"/>
      <w:bookmarkEnd w:id="136"/>
    </w:p>
    <w:p w14:paraId="2AF5A276" w14:textId="77777777" w:rsidR="007824C9" w:rsidRPr="00D37DE0" w:rsidRDefault="007824C9" w:rsidP="00620DDB">
      <w:pPr>
        <w:spacing w:line="360" w:lineRule="auto"/>
        <w:jc w:val="both"/>
        <w:rPr>
          <w:rFonts w:ascii="Times" w:hAnsi="Times"/>
          <w:sz w:val="28"/>
          <w:szCs w:val="28"/>
          <w:lang w:val="en-US"/>
        </w:rPr>
      </w:pPr>
    </w:p>
    <w:p w14:paraId="2F1D6CDE" w14:textId="1DEF369F" w:rsidR="00C4411C" w:rsidRPr="00D37DE0" w:rsidRDefault="007824C9" w:rsidP="00620DDB">
      <w:pPr>
        <w:spacing w:line="360" w:lineRule="auto"/>
        <w:jc w:val="both"/>
        <w:rPr>
          <w:rFonts w:ascii="Times" w:hAnsi="Times"/>
          <w:sz w:val="28"/>
          <w:szCs w:val="28"/>
          <w:lang w:val="en-US"/>
        </w:rPr>
      </w:pPr>
      <w:r w:rsidRPr="00D37DE0">
        <w:rPr>
          <w:rFonts w:ascii="Times" w:hAnsi="Times"/>
          <w:sz w:val="28"/>
          <w:szCs w:val="28"/>
          <w:lang w:val="en-US"/>
        </w:rPr>
        <w:t xml:space="preserve">Nucleotide substitutions relative to the SARS-CoV-2 </w:t>
      </w:r>
      <w:r w:rsidR="005477D7">
        <w:rPr>
          <w:rFonts w:ascii="Times" w:hAnsi="Times" w:hint="eastAsia"/>
          <w:sz w:val="28"/>
          <w:szCs w:val="28"/>
          <w:lang w:val="en-US"/>
        </w:rPr>
        <w:t>reference</w:t>
      </w:r>
      <w:r w:rsidRPr="00D37DE0">
        <w:rPr>
          <w:rFonts w:ascii="Times" w:hAnsi="Times"/>
          <w:sz w:val="28"/>
          <w:szCs w:val="28"/>
          <w:lang w:val="en-US"/>
        </w:rPr>
        <w:t xml:space="preserve"> genome (MN908947.3) were detected using aligned reads with mpileup from samtools and the command variants of i</w:t>
      </w:r>
      <w:r w:rsidR="00A85C76" w:rsidRPr="00D37DE0">
        <w:rPr>
          <w:rFonts w:ascii="Times" w:hAnsi="Times"/>
          <w:sz w:val="28"/>
          <w:szCs w:val="28"/>
          <w:lang w:val="en-US"/>
        </w:rPr>
        <w:t>V</w:t>
      </w:r>
      <w:r w:rsidRPr="00D37DE0">
        <w:rPr>
          <w:rFonts w:ascii="Times" w:hAnsi="Times"/>
          <w:sz w:val="28"/>
          <w:szCs w:val="28"/>
          <w:lang w:val="en-US"/>
        </w:rPr>
        <w:t xml:space="preserve">ar software. </w:t>
      </w:r>
      <w:bookmarkStart w:id="137" w:name="OLE_LINK158"/>
      <w:bookmarkStart w:id="138" w:name="OLE_LINK159"/>
      <w:r w:rsidRPr="00D37DE0">
        <w:rPr>
          <w:rFonts w:ascii="Times" w:hAnsi="Times"/>
          <w:sz w:val="28"/>
          <w:szCs w:val="28"/>
          <w:lang w:val="en-US"/>
        </w:rPr>
        <w:t xml:space="preserve">For the cutoff evaluation in subsamples, three parameters were assessed when considering a nucleotide polymorphism: </w:t>
      </w:r>
      <w:r w:rsidR="007862B0" w:rsidRPr="00F67270">
        <w:rPr>
          <w:rFonts w:ascii="Times" w:hAnsi="Times" w:hint="eastAsia"/>
          <w:color w:val="000000" w:themeColor="text1"/>
          <w:sz w:val="28"/>
          <w:szCs w:val="28"/>
          <w:lang w:val="en-US"/>
        </w:rPr>
        <w:t>mutation</w:t>
      </w:r>
      <w:r w:rsidR="007862B0" w:rsidRPr="00F67270">
        <w:rPr>
          <w:rFonts w:ascii="Times" w:hAnsi="Times"/>
          <w:color w:val="000000" w:themeColor="text1"/>
          <w:sz w:val="28"/>
          <w:szCs w:val="28"/>
          <w:lang w:val="en-US"/>
        </w:rPr>
        <w:t xml:space="preserve"> site depth</w:t>
      </w:r>
      <w:r w:rsidR="001168B4" w:rsidRPr="00F67270">
        <w:rPr>
          <w:rFonts w:ascii="Times" w:hAnsi="Times"/>
          <w:color w:val="000000" w:themeColor="text1"/>
          <w:sz w:val="28"/>
          <w:szCs w:val="28"/>
          <w:lang w:val="en-US"/>
        </w:rPr>
        <w:t xml:space="preserve"> (</w:t>
      </w:r>
      <w:r w:rsidR="00EC0AC0" w:rsidRPr="00F67270">
        <w:rPr>
          <w:rFonts w:ascii="Times" w:hAnsi="Times"/>
          <w:color w:val="000000" w:themeColor="text1"/>
          <w:sz w:val="28"/>
          <w:szCs w:val="28"/>
          <w:lang w:val="en-US"/>
        </w:rPr>
        <w:t xml:space="preserve">the number of reads carrying </w:t>
      </w:r>
      <w:r w:rsidR="004A307D" w:rsidRPr="00F67270">
        <w:rPr>
          <w:rFonts w:ascii="Times" w:hAnsi="Times"/>
          <w:color w:val="000000" w:themeColor="text1"/>
          <w:sz w:val="28"/>
          <w:szCs w:val="28"/>
          <w:lang w:val="en-US"/>
        </w:rPr>
        <w:t xml:space="preserve">a specific </w:t>
      </w:r>
      <w:r w:rsidR="00EC0AC0" w:rsidRPr="00F67270">
        <w:rPr>
          <w:rFonts w:ascii="Times" w:hAnsi="Times"/>
          <w:color w:val="000000" w:themeColor="text1"/>
          <w:sz w:val="28"/>
          <w:szCs w:val="28"/>
          <w:lang w:val="en-US"/>
        </w:rPr>
        <w:t>mutation</w:t>
      </w:r>
      <w:r w:rsidR="005B0E6A" w:rsidRPr="00F67270">
        <w:rPr>
          <w:rFonts w:ascii="Times" w:hAnsi="Times"/>
          <w:color w:val="000000" w:themeColor="text1"/>
          <w:sz w:val="28"/>
          <w:szCs w:val="28"/>
          <w:lang w:val="en-US"/>
        </w:rPr>
        <w:t>)</w:t>
      </w:r>
      <w:r w:rsidRPr="00D37DE0">
        <w:rPr>
          <w:rFonts w:ascii="Times" w:hAnsi="Times" w:hint="eastAsia"/>
          <w:sz w:val="28"/>
          <w:szCs w:val="28"/>
          <w:lang w:val="en-US"/>
        </w:rPr>
        <w:t>,</w:t>
      </w:r>
      <w:r w:rsidRPr="00D37DE0">
        <w:rPr>
          <w:rFonts w:ascii="Times" w:hAnsi="Times"/>
          <w:sz w:val="28"/>
          <w:szCs w:val="28"/>
          <w:lang w:val="en-US"/>
        </w:rPr>
        <w:t xml:space="preserve"> alteration frequency, and quality score. </w:t>
      </w:r>
      <w:bookmarkStart w:id="139" w:name="OLE_LINK186"/>
      <w:bookmarkStart w:id="140" w:name="OLE_LINK187"/>
      <w:bookmarkEnd w:id="137"/>
      <w:bookmarkEnd w:id="138"/>
      <w:r w:rsidRPr="00D37DE0">
        <w:rPr>
          <w:rFonts w:ascii="Times" w:hAnsi="Times"/>
          <w:sz w:val="28"/>
          <w:szCs w:val="28"/>
          <w:lang w:val="en-US"/>
        </w:rPr>
        <w:t>Reference mutation information for standard RNA was obtained from GISAID (</w:t>
      </w:r>
      <w:hyperlink r:id="rId8" w:history="1">
        <w:r w:rsidR="00FE0623" w:rsidRPr="00D37DE0">
          <w:rPr>
            <w:rStyle w:val="Hyperlink"/>
            <w:rFonts w:ascii="Times" w:hAnsi="Times"/>
            <w:sz w:val="28"/>
            <w:szCs w:val="28"/>
            <w:lang w:val="en-US"/>
          </w:rPr>
          <w:t>https://gisaid.org/</w:t>
        </w:r>
      </w:hyperlink>
      <w:r w:rsidR="00FE0623" w:rsidRPr="00D37DE0">
        <w:rPr>
          <w:rFonts w:ascii="Times" w:hAnsi="Times"/>
          <w:sz w:val="28"/>
          <w:szCs w:val="28"/>
          <w:lang w:val="en-US"/>
        </w:rPr>
        <w:t>)</w:t>
      </w:r>
      <w:r w:rsidRPr="00D37DE0">
        <w:rPr>
          <w:rFonts w:ascii="Times" w:hAnsi="Times"/>
          <w:sz w:val="28"/>
          <w:szCs w:val="28"/>
          <w:lang w:val="en-US"/>
        </w:rPr>
        <w:t>.</w:t>
      </w:r>
      <w:bookmarkEnd w:id="139"/>
      <w:bookmarkEnd w:id="140"/>
      <w:r w:rsidRPr="00D37DE0">
        <w:rPr>
          <w:rFonts w:ascii="Times" w:hAnsi="Times"/>
          <w:sz w:val="28"/>
          <w:szCs w:val="28"/>
          <w:lang w:val="en-US"/>
        </w:rPr>
        <w:t xml:space="preserve"> </w:t>
      </w:r>
      <w:r w:rsidR="00C4411C" w:rsidRPr="00D37DE0">
        <w:rPr>
          <w:rFonts w:ascii="Times" w:hAnsi="Times"/>
          <w:sz w:val="28"/>
          <w:szCs w:val="28"/>
          <w:lang w:val="en-US"/>
        </w:rPr>
        <w:t xml:space="preserve">The </w:t>
      </w:r>
      <w:bookmarkStart w:id="141" w:name="OLE_LINK153"/>
      <w:bookmarkStart w:id="142" w:name="OLE_LINK154"/>
      <w:bookmarkStart w:id="143" w:name="OLE_LINK155"/>
      <w:r w:rsidR="00C4411C" w:rsidRPr="00D37DE0">
        <w:rPr>
          <w:rFonts w:ascii="Times" w:hAnsi="Times"/>
          <w:sz w:val="28"/>
          <w:szCs w:val="28"/>
          <w:lang w:val="en-US"/>
        </w:rPr>
        <w:t>sensitivity</w:t>
      </w:r>
      <w:bookmarkEnd w:id="141"/>
      <w:bookmarkEnd w:id="142"/>
      <w:bookmarkEnd w:id="143"/>
      <w:r w:rsidR="00C4411C" w:rsidRPr="00D37DE0">
        <w:rPr>
          <w:rFonts w:ascii="Times" w:hAnsi="Times"/>
          <w:sz w:val="28"/>
          <w:szCs w:val="28"/>
          <w:lang w:val="en-US"/>
        </w:rPr>
        <w:t xml:space="preserve"> and precision </w:t>
      </w:r>
      <w:r w:rsidR="00D10A1C" w:rsidRPr="00D37DE0">
        <w:rPr>
          <w:rFonts w:ascii="Times" w:hAnsi="Times"/>
          <w:sz w:val="28"/>
          <w:szCs w:val="28"/>
          <w:lang w:val="en-US"/>
        </w:rPr>
        <w:t xml:space="preserve">for mutation detection </w:t>
      </w:r>
      <w:r w:rsidR="00C4411C" w:rsidRPr="00D37DE0">
        <w:rPr>
          <w:rFonts w:ascii="Times" w:hAnsi="Times"/>
          <w:sz w:val="28"/>
          <w:szCs w:val="28"/>
          <w:lang w:val="en-US"/>
        </w:rPr>
        <w:t xml:space="preserve">were calculated </w:t>
      </w:r>
      <w:r w:rsidR="007E5E75" w:rsidRPr="00D37DE0">
        <w:rPr>
          <w:rFonts w:ascii="Times" w:hAnsi="Times"/>
          <w:sz w:val="28"/>
          <w:szCs w:val="28"/>
          <w:lang w:val="en-US"/>
        </w:rPr>
        <w:t>according to the</w:t>
      </w:r>
      <w:r w:rsidR="004710E2">
        <w:rPr>
          <w:rFonts w:ascii="Times" w:hAnsi="Times"/>
          <w:sz w:val="28"/>
          <w:szCs w:val="28"/>
          <w:lang w:val="en-US"/>
        </w:rPr>
        <w:t xml:space="preserve"> </w:t>
      </w:r>
      <w:r w:rsidR="004710E2">
        <w:rPr>
          <w:rFonts w:ascii="Times" w:hAnsi="Times" w:hint="eastAsia"/>
          <w:sz w:val="28"/>
          <w:szCs w:val="28"/>
          <w:lang w:val="en-US"/>
        </w:rPr>
        <w:t>number</w:t>
      </w:r>
      <w:r w:rsidR="004710E2">
        <w:rPr>
          <w:rFonts w:ascii="Times" w:hAnsi="Times"/>
          <w:sz w:val="28"/>
          <w:szCs w:val="28"/>
          <w:lang w:val="en-US"/>
        </w:rPr>
        <w:t xml:space="preserve"> </w:t>
      </w:r>
      <w:r w:rsidR="004710E2">
        <w:rPr>
          <w:rFonts w:ascii="Times" w:hAnsi="Times" w:hint="eastAsia"/>
          <w:sz w:val="28"/>
          <w:szCs w:val="28"/>
          <w:lang w:val="en-US"/>
        </w:rPr>
        <w:t>of</w:t>
      </w:r>
      <w:r w:rsidR="007E5E75" w:rsidRPr="00D37DE0">
        <w:rPr>
          <w:rFonts w:ascii="Times" w:hAnsi="Times"/>
          <w:sz w:val="28"/>
          <w:szCs w:val="28"/>
          <w:lang w:val="en-US"/>
        </w:rPr>
        <w:t xml:space="preserve"> true positive (TP), </w:t>
      </w:r>
      <w:r w:rsidR="00A00647">
        <w:rPr>
          <w:rFonts w:ascii="Times" w:hAnsi="Times"/>
          <w:sz w:val="28"/>
          <w:szCs w:val="28"/>
          <w:lang w:val="en-US"/>
        </w:rPr>
        <w:t>false</w:t>
      </w:r>
      <w:r w:rsidR="00A00647" w:rsidRPr="00D37DE0">
        <w:rPr>
          <w:rFonts w:ascii="Times" w:hAnsi="Times"/>
          <w:sz w:val="28"/>
          <w:szCs w:val="28"/>
          <w:lang w:val="en-US"/>
        </w:rPr>
        <w:t xml:space="preserve"> </w:t>
      </w:r>
      <w:r w:rsidR="007E5E75" w:rsidRPr="00D37DE0">
        <w:rPr>
          <w:rFonts w:ascii="Times" w:hAnsi="Times"/>
          <w:sz w:val="28"/>
          <w:szCs w:val="28"/>
          <w:lang w:val="en-US"/>
        </w:rPr>
        <w:t>negative (</w:t>
      </w:r>
      <w:r w:rsidR="00A00647">
        <w:rPr>
          <w:rFonts w:ascii="Times" w:hAnsi="Times"/>
          <w:sz w:val="28"/>
          <w:szCs w:val="28"/>
          <w:lang w:val="en-US"/>
        </w:rPr>
        <w:t>F</w:t>
      </w:r>
      <w:r w:rsidR="00A00647" w:rsidRPr="00D37DE0">
        <w:rPr>
          <w:rFonts w:ascii="Times" w:hAnsi="Times"/>
          <w:sz w:val="28"/>
          <w:szCs w:val="28"/>
          <w:lang w:val="en-US"/>
        </w:rPr>
        <w:t>N</w:t>
      </w:r>
      <w:r w:rsidR="007E5E75" w:rsidRPr="00D37DE0">
        <w:rPr>
          <w:rFonts w:ascii="Times" w:hAnsi="Times"/>
          <w:sz w:val="28"/>
          <w:szCs w:val="28"/>
          <w:lang w:val="en-US"/>
        </w:rPr>
        <w:t>)</w:t>
      </w:r>
      <w:r w:rsidR="00BF2872">
        <w:rPr>
          <w:rFonts w:ascii="Times" w:hAnsi="Times"/>
          <w:sz w:val="28"/>
          <w:szCs w:val="28"/>
          <w:lang w:val="en-US"/>
        </w:rPr>
        <w:t>,</w:t>
      </w:r>
      <w:r w:rsidR="007E5E75" w:rsidRPr="00D37DE0">
        <w:rPr>
          <w:rFonts w:ascii="Times" w:hAnsi="Times"/>
          <w:sz w:val="28"/>
          <w:szCs w:val="28"/>
          <w:lang w:val="en-US"/>
        </w:rPr>
        <w:t xml:space="preserve"> </w:t>
      </w:r>
      <w:r w:rsidR="00484906">
        <w:rPr>
          <w:rFonts w:ascii="Times" w:hAnsi="Times"/>
          <w:sz w:val="28"/>
          <w:szCs w:val="28"/>
          <w:lang w:val="en-US"/>
        </w:rPr>
        <w:t xml:space="preserve">and </w:t>
      </w:r>
      <w:r w:rsidR="007E5E75" w:rsidRPr="00D37DE0">
        <w:rPr>
          <w:rFonts w:ascii="Times" w:hAnsi="Times"/>
          <w:sz w:val="28"/>
          <w:szCs w:val="28"/>
          <w:lang w:val="en-US"/>
        </w:rPr>
        <w:t xml:space="preserve">false positive (FP) results </w:t>
      </w:r>
      <w:r w:rsidR="00C4411C" w:rsidRPr="00D37DE0">
        <w:rPr>
          <w:rFonts w:ascii="Times" w:hAnsi="Times"/>
          <w:sz w:val="28"/>
          <w:szCs w:val="28"/>
          <w:lang w:val="en-US"/>
        </w:rPr>
        <w:t xml:space="preserve">using </w:t>
      </w:r>
      <w:r w:rsidR="00484906">
        <w:rPr>
          <w:rFonts w:ascii="Times" w:hAnsi="Times"/>
          <w:sz w:val="28"/>
          <w:szCs w:val="28"/>
          <w:lang w:val="en-US"/>
        </w:rPr>
        <w:t xml:space="preserve">the </w:t>
      </w:r>
      <w:r w:rsidR="00C4411C" w:rsidRPr="00D37DE0">
        <w:rPr>
          <w:rFonts w:ascii="Times" w:hAnsi="Times"/>
          <w:sz w:val="28"/>
          <w:szCs w:val="28"/>
          <w:lang w:val="en-US"/>
        </w:rPr>
        <w:t>below formulas:</w:t>
      </w:r>
    </w:p>
    <w:p w14:paraId="26621985" w14:textId="7D0F2E86" w:rsidR="00C4411C" w:rsidRPr="00D37DE0" w:rsidRDefault="00AA3B75" w:rsidP="00620DDB">
      <w:pPr>
        <w:spacing w:line="360" w:lineRule="auto"/>
        <w:jc w:val="both"/>
        <w:rPr>
          <w:rFonts w:ascii="Times" w:hAnsi="Times"/>
          <w:sz w:val="28"/>
          <w:szCs w:val="28"/>
          <w:lang w:val="en-US"/>
        </w:rPr>
      </w:pPr>
      <m:oMathPara>
        <m:oMath>
          <m:r>
            <m:rPr>
              <m:sty m:val="p"/>
            </m:rPr>
            <w:rPr>
              <w:rFonts w:ascii="Cambria Math" w:hAnsi="Cambria Math"/>
              <w:sz w:val="28"/>
              <w:szCs w:val="28"/>
              <w:lang w:val="en-US"/>
            </w:rPr>
            <m:t>Sensitivity=TP/(TP+FN)</m:t>
          </m:r>
        </m:oMath>
      </m:oMathPara>
    </w:p>
    <w:p w14:paraId="6AC91636" w14:textId="1298823F" w:rsidR="00AA3B75" w:rsidRPr="00BF2872" w:rsidRDefault="00BF2872" w:rsidP="00620DDB">
      <w:pPr>
        <w:spacing w:line="360" w:lineRule="auto"/>
        <w:jc w:val="both"/>
        <w:rPr>
          <w:rFonts w:ascii="Times" w:hAnsi="Times"/>
          <w:iCs/>
          <w:sz w:val="28"/>
          <w:szCs w:val="28"/>
          <w:lang w:val="en-US"/>
        </w:rPr>
      </w:pPr>
      <m:oMathPara>
        <m:oMath>
          <m:r>
            <m:rPr>
              <m:sty m:val="p"/>
            </m:rPr>
            <w:rPr>
              <w:rFonts w:ascii="Cambria Math" w:hAnsi="Cambria Math"/>
              <w:sz w:val="28"/>
              <w:szCs w:val="28"/>
              <w:lang w:val="en-US"/>
            </w:rPr>
            <m:t>Precision=TP/(TP+FP)</m:t>
          </m:r>
        </m:oMath>
      </m:oMathPara>
    </w:p>
    <w:p w14:paraId="738801A3" w14:textId="77777777" w:rsidR="007E5E75" w:rsidRPr="00D37DE0" w:rsidRDefault="007E5E75" w:rsidP="00620DDB">
      <w:pPr>
        <w:spacing w:line="360" w:lineRule="auto"/>
        <w:jc w:val="both"/>
        <w:rPr>
          <w:rFonts w:ascii="Times" w:hAnsi="Times"/>
          <w:sz w:val="28"/>
          <w:szCs w:val="28"/>
          <w:lang w:val="en-US"/>
        </w:rPr>
      </w:pPr>
    </w:p>
    <w:p w14:paraId="7947CC43" w14:textId="3147F8A6" w:rsidR="007824C9" w:rsidRPr="00D37DE0" w:rsidRDefault="007824C9" w:rsidP="00620DDB">
      <w:pPr>
        <w:spacing w:line="360" w:lineRule="auto"/>
        <w:jc w:val="both"/>
        <w:rPr>
          <w:rFonts w:ascii="Times" w:hAnsi="Times"/>
          <w:sz w:val="28"/>
          <w:szCs w:val="28"/>
          <w:lang w:val="en-US"/>
        </w:rPr>
      </w:pPr>
      <w:r w:rsidRPr="00D37DE0">
        <w:rPr>
          <w:rFonts w:ascii="Times" w:hAnsi="Times"/>
          <w:sz w:val="28"/>
          <w:szCs w:val="28"/>
          <w:lang w:val="en-US"/>
        </w:rPr>
        <w:t xml:space="preserve">For mutation identification in wastewater samples, a minimum cutoff of </w:t>
      </w:r>
      <w:r w:rsidR="00743CFA" w:rsidRPr="00D37DE0">
        <w:rPr>
          <w:rFonts w:ascii="Times" w:hAnsi="Times"/>
          <w:sz w:val="28"/>
          <w:szCs w:val="28"/>
          <w:lang w:val="en-US"/>
        </w:rPr>
        <w:t>20</w:t>
      </w:r>
      <w:r w:rsidR="004A307D">
        <w:rPr>
          <w:rFonts w:ascii="Times" w:hAnsi="Times"/>
          <w:sz w:val="28"/>
          <w:szCs w:val="28"/>
          <w:lang w:val="en-US"/>
        </w:rPr>
        <w:t>×</w:t>
      </w:r>
      <w:r w:rsidR="00743CFA" w:rsidRPr="00D37DE0">
        <w:rPr>
          <w:rFonts w:ascii="Times" w:hAnsi="Times"/>
          <w:sz w:val="28"/>
          <w:szCs w:val="28"/>
          <w:lang w:val="en-US"/>
        </w:rPr>
        <w:t xml:space="preserve"> </w:t>
      </w:r>
      <w:bookmarkStart w:id="144" w:name="OLE_LINK148"/>
      <w:bookmarkStart w:id="145" w:name="OLE_LINK150"/>
      <w:r w:rsidR="00743CFA" w:rsidRPr="00D37DE0">
        <w:rPr>
          <w:rFonts w:ascii="Times" w:hAnsi="Times"/>
          <w:sz w:val="28"/>
          <w:szCs w:val="28"/>
          <w:lang w:val="en-US"/>
        </w:rPr>
        <w:t>(</w:t>
      </w:r>
      <w:r w:rsidR="00EE0643">
        <w:rPr>
          <w:rFonts w:ascii="Times" w:hAnsi="Times"/>
          <w:sz w:val="28"/>
          <w:szCs w:val="28"/>
          <w:lang w:val="en-US"/>
        </w:rPr>
        <w:t xml:space="preserve">sequencing </w:t>
      </w:r>
      <w:r w:rsidR="009C2B4E">
        <w:rPr>
          <w:rFonts w:ascii="Times" w:hAnsi="Times" w:hint="eastAsia"/>
          <w:sz w:val="28"/>
          <w:szCs w:val="28"/>
          <w:lang w:val="en-US"/>
        </w:rPr>
        <w:t>throughput</w:t>
      </w:r>
      <w:r w:rsidR="00743CFA" w:rsidRPr="00D37DE0">
        <w:rPr>
          <w:rFonts w:ascii="Times" w:hAnsi="Times"/>
          <w:sz w:val="28"/>
          <w:szCs w:val="28"/>
          <w:lang w:val="en-US"/>
        </w:rPr>
        <w:t xml:space="preserve"> &lt; 0.2 Gb)</w:t>
      </w:r>
      <w:bookmarkEnd w:id="144"/>
      <w:bookmarkEnd w:id="145"/>
      <w:r w:rsidR="000F02EB" w:rsidRPr="00D37DE0">
        <w:rPr>
          <w:rFonts w:ascii="Times" w:hAnsi="Times"/>
          <w:sz w:val="28"/>
          <w:szCs w:val="28"/>
          <w:lang w:val="en-US"/>
        </w:rPr>
        <w:t xml:space="preserve">, </w:t>
      </w:r>
      <w:r w:rsidRPr="00D37DE0">
        <w:rPr>
          <w:rFonts w:ascii="Times" w:hAnsi="Times"/>
          <w:sz w:val="28"/>
          <w:szCs w:val="28"/>
          <w:lang w:val="en-US"/>
        </w:rPr>
        <w:t>50</w:t>
      </w:r>
      <w:r w:rsidR="004A307D">
        <w:rPr>
          <w:rFonts w:ascii="Times" w:hAnsi="Times"/>
          <w:sz w:val="28"/>
          <w:szCs w:val="28"/>
          <w:lang w:val="en-US"/>
        </w:rPr>
        <w:t>×</w:t>
      </w:r>
      <w:r w:rsidR="000F02EB" w:rsidRPr="00D37DE0">
        <w:rPr>
          <w:rFonts w:ascii="Times" w:hAnsi="Times"/>
          <w:sz w:val="28"/>
          <w:szCs w:val="28"/>
          <w:lang w:val="en-US"/>
        </w:rPr>
        <w:t xml:space="preserve"> </w:t>
      </w:r>
      <w:bookmarkStart w:id="146" w:name="OLE_LINK151"/>
      <w:bookmarkStart w:id="147" w:name="OLE_LINK152"/>
      <w:r w:rsidR="000F02EB" w:rsidRPr="00D37DE0">
        <w:rPr>
          <w:rFonts w:ascii="Times" w:hAnsi="Times"/>
          <w:sz w:val="28"/>
          <w:szCs w:val="28"/>
          <w:lang w:val="en-US"/>
        </w:rPr>
        <w:t>(</w:t>
      </w:r>
      <w:r w:rsidR="00EE0643">
        <w:rPr>
          <w:rFonts w:ascii="Times" w:hAnsi="Times"/>
          <w:sz w:val="28"/>
          <w:szCs w:val="28"/>
          <w:lang w:val="en-US"/>
        </w:rPr>
        <w:t xml:space="preserve">sequencing </w:t>
      </w:r>
      <w:r w:rsidR="009C2B4E">
        <w:rPr>
          <w:rFonts w:ascii="Times" w:hAnsi="Times" w:hint="eastAsia"/>
          <w:sz w:val="28"/>
          <w:szCs w:val="28"/>
          <w:lang w:val="en-US"/>
        </w:rPr>
        <w:t>throughput</w:t>
      </w:r>
      <w:r w:rsidR="000F02EB" w:rsidRPr="00D37DE0">
        <w:rPr>
          <w:rFonts w:ascii="Times" w:hAnsi="Times"/>
          <w:sz w:val="28"/>
          <w:szCs w:val="28"/>
          <w:lang w:val="en-US"/>
        </w:rPr>
        <w:t xml:space="preserve"> of 0.2-1 Gb)</w:t>
      </w:r>
      <w:bookmarkEnd w:id="146"/>
      <w:bookmarkEnd w:id="147"/>
      <w:r w:rsidR="000F02EB" w:rsidRPr="00D37DE0">
        <w:rPr>
          <w:rFonts w:ascii="Times" w:hAnsi="Times"/>
          <w:sz w:val="28"/>
          <w:szCs w:val="28"/>
          <w:lang w:val="en-US"/>
        </w:rPr>
        <w:t>, and 100</w:t>
      </w:r>
      <w:r w:rsidR="004A307D">
        <w:rPr>
          <w:rFonts w:ascii="Times" w:hAnsi="Times"/>
          <w:sz w:val="28"/>
          <w:szCs w:val="28"/>
          <w:lang w:val="en-US"/>
        </w:rPr>
        <w:t>×</w:t>
      </w:r>
      <w:r w:rsidRPr="00D37DE0">
        <w:rPr>
          <w:rFonts w:ascii="Times" w:hAnsi="Times"/>
          <w:sz w:val="28"/>
          <w:szCs w:val="28"/>
          <w:lang w:val="en-US"/>
        </w:rPr>
        <w:t xml:space="preserve"> </w:t>
      </w:r>
      <w:r w:rsidR="000F02EB" w:rsidRPr="00D37DE0">
        <w:rPr>
          <w:rFonts w:ascii="Times" w:hAnsi="Times"/>
          <w:sz w:val="28"/>
          <w:szCs w:val="28"/>
          <w:lang w:val="en-US"/>
        </w:rPr>
        <w:t>(</w:t>
      </w:r>
      <w:r w:rsidR="00EE0643">
        <w:rPr>
          <w:rFonts w:ascii="Times" w:hAnsi="Times"/>
          <w:sz w:val="28"/>
          <w:szCs w:val="28"/>
          <w:lang w:val="en-US"/>
        </w:rPr>
        <w:t xml:space="preserve">sequencing </w:t>
      </w:r>
      <w:r w:rsidR="009C2B4E">
        <w:rPr>
          <w:rFonts w:ascii="Times" w:hAnsi="Times" w:hint="eastAsia"/>
          <w:sz w:val="28"/>
          <w:szCs w:val="28"/>
          <w:lang w:val="en-US"/>
        </w:rPr>
        <w:t>throughput</w:t>
      </w:r>
      <w:r w:rsidR="000F02EB" w:rsidRPr="00D37DE0">
        <w:rPr>
          <w:rFonts w:ascii="Times" w:hAnsi="Times"/>
          <w:sz w:val="28"/>
          <w:szCs w:val="28"/>
          <w:lang w:val="en-US"/>
        </w:rPr>
        <w:t xml:space="preserve"> &gt;1 Gb) </w:t>
      </w:r>
      <w:r w:rsidR="00743CFA" w:rsidRPr="00D37DE0">
        <w:rPr>
          <w:rFonts w:ascii="Times" w:hAnsi="Times"/>
          <w:sz w:val="28"/>
          <w:szCs w:val="28"/>
          <w:lang w:val="en-US"/>
        </w:rPr>
        <w:t>of</w:t>
      </w:r>
      <w:r w:rsidRPr="00D37DE0">
        <w:rPr>
          <w:rFonts w:ascii="Times" w:hAnsi="Times"/>
          <w:sz w:val="28"/>
          <w:szCs w:val="28"/>
          <w:lang w:val="en-US"/>
        </w:rPr>
        <w:t xml:space="preserve"> the </w:t>
      </w:r>
      <w:r w:rsidR="000F02EB" w:rsidRPr="00D37DE0">
        <w:rPr>
          <w:rFonts w:ascii="Times" w:hAnsi="Times"/>
          <w:sz w:val="28"/>
          <w:szCs w:val="28"/>
          <w:lang w:val="en-US"/>
        </w:rPr>
        <w:t xml:space="preserve">mutation </w:t>
      </w:r>
      <w:r w:rsidR="00BE2A8C">
        <w:rPr>
          <w:rFonts w:ascii="Times" w:hAnsi="Times" w:hint="eastAsia"/>
          <w:sz w:val="28"/>
          <w:szCs w:val="28"/>
          <w:lang w:val="en-US"/>
        </w:rPr>
        <w:t>site</w:t>
      </w:r>
      <w:r w:rsidR="00BE2A8C">
        <w:rPr>
          <w:rFonts w:ascii="Times" w:hAnsi="Times"/>
          <w:sz w:val="28"/>
          <w:szCs w:val="28"/>
          <w:lang w:val="en-US"/>
        </w:rPr>
        <w:t xml:space="preserve"> </w:t>
      </w:r>
      <w:r w:rsidR="000F02EB" w:rsidRPr="00D37DE0">
        <w:rPr>
          <w:rFonts w:ascii="Times" w:hAnsi="Times"/>
          <w:sz w:val="28"/>
          <w:szCs w:val="28"/>
          <w:lang w:val="en-US"/>
        </w:rPr>
        <w:t>depth</w:t>
      </w:r>
      <w:r w:rsidRPr="00D37DE0">
        <w:rPr>
          <w:rFonts w:ascii="Times" w:hAnsi="Times"/>
          <w:sz w:val="28"/>
          <w:szCs w:val="28"/>
          <w:lang w:val="en-US"/>
        </w:rPr>
        <w:t>, alteration frequency greater than 10%, and a quality score higher than 30 were used.</w:t>
      </w:r>
      <w:r w:rsidR="007E5E75" w:rsidRPr="00D37DE0">
        <w:rPr>
          <w:rFonts w:ascii="Times" w:hAnsi="Times"/>
          <w:sz w:val="28"/>
          <w:szCs w:val="28"/>
          <w:lang w:val="en-US"/>
        </w:rPr>
        <w:t xml:space="preserve"> </w:t>
      </w:r>
      <w:r w:rsidR="00F80C97" w:rsidRPr="00D37DE0">
        <w:rPr>
          <w:rFonts w:ascii="Times" w:hAnsi="Times"/>
          <w:sz w:val="28"/>
          <w:szCs w:val="28"/>
          <w:lang w:val="en-US"/>
        </w:rPr>
        <w:t xml:space="preserve">The signature mutations for </w:t>
      </w:r>
      <w:r w:rsidR="006A5E83" w:rsidRPr="00D37DE0">
        <w:rPr>
          <w:rFonts w:ascii="Times" w:hAnsi="Times"/>
          <w:sz w:val="28"/>
          <w:szCs w:val="28"/>
          <w:lang w:val="en-US"/>
        </w:rPr>
        <w:t xml:space="preserve">variants obtained from </w:t>
      </w:r>
      <w:bookmarkStart w:id="148" w:name="OLE_LINK184"/>
      <w:bookmarkStart w:id="149" w:name="OLE_LINK185"/>
      <w:r w:rsidR="006A5E83" w:rsidRPr="00D37DE0">
        <w:rPr>
          <w:rFonts w:ascii="Times" w:hAnsi="Times"/>
          <w:sz w:val="28"/>
          <w:szCs w:val="28"/>
          <w:lang w:val="en-US"/>
        </w:rPr>
        <w:t>COVID CG (</w:t>
      </w:r>
      <w:hyperlink r:id="rId9" w:history="1">
        <w:r w:rsidR="00C87770" w:rsidRPr="00D37DE0">
          <w:rPr>
            <w:rStyle w:val="Hyperlink"/>
            <w:rFonts w:ascii="Times" w:hAnsi="Times"/>
            <w:sz w:val="28"/>
            <w:szCs w:val="28"/>
            <w:lang w:val="en-US"/>
          </w:rPr>
          <w:t>https://covidcg.org/</w:t>
        </w:r>
      </w:hyperlink>
      <w:r w:rsidR="00C87770" w:rsidRPr="00D37DE0">
        <w:rPr>
          <w:rFonts w:ascii="Times" w:hAnsi="Times"/>
          <w:sz w:val="28"/>
          <w:szCs w:val="28"/>
          <w:lang w:val="en-US"/>
        </w:rPr>
        <w:t>)</w:t>
      </w:r>
      <w:bookmarkEnd w:id="148"/>
      <w:bookmarkEnd w:id="149"/>
      <w:r w:rsidR="00C87770" w:rsidRPr="00D37DE0">
        <w:rPr>
          <w:rFonts w:ascii="Times" w:hAnsi="Times"/>
          <w:sz w:val="28"/>
          <w:szCs w:val="28"/>
          <w:lang w:val="en-US"/>
        </w:rPr>
        <w:t xml:space="preserve"> were </w:t>
      </w:r>
      <w:r w:rsidR="00B0481B" w:rsidRPr="00D37DE0">
        <w:rPr>
          <w:rFonts w:ascii="Times" w:hAnsi="Times"/>
          <w:sz w:val="28"/>
          <w:szCs w:val="28"/>
          <w:lang w:val="en-US"/>
        </w:rPr>
        <w:t xml:space="preserve">shown in </w:t>
      </w:r>
      <w:r w:rsidR="00B0481B" w:rsidRPr="00D37DE0">
        <w:rPr>
          <w:rFonts w:ascii="Times" w:hAnsi="Times"/>
          <w:sz w:val="28"/>
          <w:szCs w:val="28"/>
          <w:shd w:val="pct15" w:color="auto" w:fill="FFFFFF"/>
          <w:lang w:val="en-US"/>
        </w:rPr>
        <w:t>Table S</w:t>
      </w:r>
      <w:r w:rsidR="00D408B2">
        <w:rPr>
          <w:rFonts w:ascii="Times" w:hAnsi="Times"/>
          <w:sz w:val="28"/>
          <w:szCs w:val="28"/>
          <w:shd w:val="pct15" w:color="auto" w:fill="FFFFFF"/>
          <w:lang w:val="en-US"/>
        </w:rPr>
        <w:t>4</w:t>
      </w:r>
      <w:r w:rsidR="00B0481B" w:rsidRPr="00D37DE0">
        <w:rPr>
          <w:rFonts w:ascii="Times" w:hAnsi="Times"/>
          <w:sz w:val="28"/>
          <w:szCs w:val="28"/>
          <w:lang w:val="en-US"/>
        </w:rPr>
        <w:t xml:space="preserve">. </w:t>
      </w:r>
      <w:r w:rsidRPr="00D37DE0">
        <w:rPr>
          <w:rFonts w:ascii="Times" w:hAnsi="Times"/>
          <w:sz w:val="28"/>
          <w:szCs w:val="28"/>
          <w:lang w:val="en-US"/>
        </w:rPr>
        <w:t>Lineages and variant abundance were de</w:t>
      </w:r>
      <w:r w:rsidR="0054388A">
        <w:rPr>
          <w:rFonts w:ascii="Times" w:hAnsi="Times"/>
          <w:sz w:val="28"/>
          <w:szCs w:val="28"/>
          <w:lang w:val="en-US"/>
        </w:rPr>
        <w:t>termined</w:t>
      </w:r>
      <w:r w:rsidRPr="00D37DE0">
        <w:rPr>
          <w:rFonts w:ascii="Times" w:hAnsi="Times"/>
          <w:sz w:val="28"/>
          <w:szCs w:val="28"/>
          <w:lang w:val="en-US"/>
        </w:rPr>
        <w:t xml:space="preserve"> and quantified using Freyja software (v</w:t>
      </w:r>
      <w:r w:rsidR="000F02EB" w:rsidRPr="00D37DE0">
        <w:rPr>
          <w:rFonts w:ascii="Times" w:hAnsi="Times"/>
          <w:sz w:val="28"/>
          <w:szCs w:val="28"/>
          <w:lang w:val="en-US"/>
        </w:rPr>
        <w:t>1.3.8</w:t>
      </w:r>
      <w:r w:rsidRPr="00D37DE0">
        <w:rPr>
          <w:rFonts w:ascii="Times" w:hAnsi="Times"/>
          <w:sz w:val="28"/>
          <w:szCs w:val="28"/>
          <w:lang w:val="en-US"/>
        </w:rPr>
        <w:t xml:space="preserve">), </w:t>
      </w:r>
      <w:r w:rsidR="00E918C3">
        <w:rPr>
          <w:rFonts w:ascii="Times" w:hAnsi="Times"/>
          <w:sz w:val="28"/>
          <w:szCs w:val="28"/>
          <w:lang w:val="en-US"/>
        </w:rPr>
        <w:t>excluding</w:t>
      </w:r>
      <w:r w:rsidRPr="00D37DE0">
        <w:rPr>
          <w:rFonts w:ascii="Times" w:hAnsi="Times"/>
          <w:sz w:val="28"/>
          <w:szCs w:val="28"/>
          <w:lang w:val="en-US"/>
        </w:rPr>
        <w:t xml:space="preserve"> variants </w:t>
      </w:r>
      <w:r w:rsidR="00E918C3">
        <w:rPr>
          <w:rFonts w:ascii="Times" w:hAnsi="Times"/>
          <w:sz w:val="28"/>
          <w:szCs w:val="28"/>
          <w:lang w:val="en-US"/>
        </w:rPr>
        <w:t>with</w:t>
      </w:r>
      <w:r w:rsidRPr="00D37DE0">
        <w:rPr>
          <w:rFonts w:ascii="Times" w:hAnsi="Times"/>
          <w:sz w:val="28"/>
          <w:szCs w:val="28"/>
          <w:lang w:val="en-US"/>
        </w:rPr>
        <w:t xml:space="preserve"> less than 1% abundance. </w:t>
      </w:r>
      <w:bookmarkStart w:id="150" w:name="OLE_LINK164"/>
      <w:bookmarkStart w:id="151" w:name="OLE_LINK165"/>
      <w:bookmarkStart w:id="152" w:name="OLE_LINK434"/>
      <w:bookmarkStart w:id="153" w:name="OLE_LINK435"/>
      <w:r w:rsidR="002B0394" w:rsidRPr="00D37DE0">
        <w:rPr>
          <w:rFonts w:ascii="Times" w:hAnsi="Times"/>
          <w:sz w:val="28"/>
          <w:szCs w:val="28"/>
          <w:lang w:val="en-US"/>
        </w:rPr>
        <w:t xml:space="preserve">The relative abundance was determined by calculating the ratio of </w:t>
      </w:r>
      <w:r w:rsidR="007D78FD">
        <w:rPr>
          <w:rFonts w:ascii="Times" w:hAnsi="Times"/>
          <w:sz w:val="28"/>
          <w:szCs w:val="28"/>
          <w:lang w:val="en-US"/>
        </w:rPr>
        <w:t xml:space="preserve">the </w:t>
      </w:r>
      <w:r w:rsidR="002B0394" w:rsidRPr="00D37DE0">
        <w:rPr>
          <w:rFonts w:ascii="Times" w:hAnsi="Times"/>
          <w:sz w:val="28"/>
          <w:szCs w:val="28"/>
          <w:lang w:val="en-US"/>
        </w:rPr>
        <w:t xml:space="preserve">mutation read </w:t>
      </w:r>
      <w:r w:rsidR="007D78FD">
        <w:rPr>
          <w:rFonts w:ascii="Times" w:hAnsi="Times"/>
          <w:sz w:val="28"/>
          <w:szCs w:val="28"/>
          <w:lang w:val="en-US"/>
        </w:rPr>
        <w:t>count</w:t>
      </w:r>
      <w:r w:rsidR="002B0394" w:rsidRPr="00D37DE0">
        <w:rPr>
          <w:rFonts w:ascii="Times" w:hAnsi="Times"/>
          <w:sz w:val="28"/>
          <w:szCs w:val="28"/>
          <w:lang w:val="en-US"/>
        </w:rPr>
        <w:t xml:space="preserve"> to the total read count for each sample.</w:t>
      </w:r>
      <w:bookmarkEnd w:id="150"/>
      <w:bookmarkEnd w:id="151"/>
      <w:r w:rsidR="009144A2" w:rsidRPr="00D37DE0">
        <w:rPr>
          <w:rFonts w:ascii="Times" w:hAnsi="Times"/>
          <w:sz w:val="28"/>
          <w:szCs w:val="28"/>
          <w:lang w:val="en-US"/>
        </w:rPr>
        <w:t xml:space="preserve"> </w:t>
      </w:r>
      <w:r w:rsidR="00E918C3">
        <w:rPr>
          <w:rFonts w:ascii="Times" w:hAnsi="Times"/>
          <w:sz w:val="28"/>
          <w:szCs w:val="28"/>
          <w:lang w:val="en-US"/>
        </w:rPr>
        <w:t>T</w:t>
      </w:r>
      <w:r w:rsidRPr="00D37DE0">
        <w:rPr>
          <w:rFonts w:ascii="Times" w:hAnsi="Times"/>
          <w:sz w:val="28"/>
          <w:szCs w:val="28"/>
          <w:lang w:val="en-US"/>
        </w:rPr>
        <w:t>he results for standard sub</w:t>
      </w:r>
      <w:r w:rsidR="006A5E51">
        <w:rPr>
          <w:rFonts w:ascii="Times" w:hAnsi="Times"/>
          <w:sz w:val="28"/>
          <w:szCs w:val="28"/>
          <w:lang w:val="en-US"/>
        </w:rPr>
        <w:t>datasets</w:t>
      </w:r>
      <w:r w:rsidRPr="00D37DE0">
        <w:rPr>
          <w:rFonts w:ascii="Times" w:hAnsi="Times"/>
          <w:sz w:val="28"/>
          <w:szCs w:val="28"/>
          <w:lang w:val="en-US"/>
        </w:rPr>
        <w:t xml:space="preserve"> were determined as the average of three subsampling replicates. </w:t>
      </w:r>
      <w:bookmarkEnd w:id="152"/>
      <w:bookmarkEnd w:id="153"/>
      <w:r w:rsidR="005F7E9B" w:rsidRPr="00F67270">
        <w:rPr>
          <w:rFonts w:ascii="Times" w:hAnsi="Times"/>
          <w:color w:val="000000" w:themeColor="text1"/>
          <w:sz w:val="28"/>
          <w:szCs w:val="28"/>
          <w:lang w:val="en-US"/>
        </w:rPr>
        <w:t xml:space="preserve">The </w:t>
      </w:r>
      <w:r w:rsidR="002636F7" w:rsidRPr="00F67270">
        <w:rPr>
          <w:rFonts w:ascii="Times" w:hAnsi="Times"/>
          <w:color w:val="000000" w:themeColor="text1"/>
          <w:sz w:val="28"/>
          <w:szCs w:val="28"/>
          <w:lang w:val="en-US"/>
        </w:rPr>
        <w:t xml:space="preserve">wastewater </w:t>
      </w:r>
      <w:r w:rsidR="005F7E9B" w:rsidRPr="00F67270">
        <w:rPr>
          <w:rFonts w:ascii="Times" w:hAnsi="Times"/>
          <w:color w:val="000000" w:themeColor="text1"/>
          <w:sz w:val="28"/>
          <w:szCs w:val="28"/>
          <w:lang w:val="en-US"/>
        </w:rPr>
        <w:t xml:space="preserve">variant prevalence </w:t>
      </w:r>
      <w:r w:rsidR="004E4973" w:rsidRPr="00F67270">
        <w:rPr>
          <w:rFonts w:ascii="Times" w:hAnsi="Times"/>
          <w:color w:val="000000" w:themeColor="text1"/>
          <w:sz w:val="28"/>
          <w:szCs w:val="28"/>
          <w:lang w:val="en-US"/>
        </w:rPr>
        <w:t xml:space="preserve">in Hong Kong </w:t>
      </w:r>
      <w:r w:rsidR="005F7E9B" w:rsidRPr="00F67270">
        <w:rPr>
          <w:rFonts w:ascii="Times" w:hAnsi="Times"/>
          <w:color w:val="000000" w:themeColor="text1"/>
          <w:sz w:val="28"/>
          <w:szCs w:val="28"/>
          <w:lang w:val="en-US"/>
        </w:rPr>
        <w:t xml:space="preserve">was </w:t>
      </w:r>
      <w:r w:rsidR="002636F7" w:rsidRPr="00F67270">
        <w:rPr>
          <w:rFonts w:ascii="Times" w:hAnsi="Times"/>
          <w:color w:val="000000" w:themeColor="text1"/>
          <w:sz w:val="28"/>
          <w:szCs w:val="28"/>
          <w:lang w:val="en-US"/>
        </w:rPr>
        <w:t>estimated</w:t>
      </w:r>
      <w:r w:rsidR="0022021F" w:rsidRPr="00F67270">
        <w:rPr>
          <w:rFonts w:ascii="Times" w:hAnsi="Times"/>
          <w:color w:val="000000" w:themeColor="text1"/>
          <w:sz w:val="28"/>
          <w:szCs w:val="28"/>
          <w:lang w:val="en-US"/>
        </w:rPr>
        <w:t xml:space="preserve"> using variant abundances and the flowrates (</w:t>
      </w:r>
      <w:r w:rsidR="0022021F" w:rsidRPr="00F67270">
        <w:rPr>
          <w:rFonts w:ascii="Times" w:hAnsi="Times"/>
          <w:color w:val="000000" w:themeColor="text1"/>
          <w:sz w:val="28"/>
          <w:szCs w:val="28"/>
          <w:shd w:val="pct15" w:color="auto" w:fill="FFFFFF"/>
          <w:lang w:val="en-US"/>
        </w:rPr>
        <w:t>Table S</w:t>
      </w:r>
      <w:r w:rsidR="00D408B2">
        <w:rPr>
          <w:rFonts w:ascii="Times" w:hAnsi="Times"/>
          <w:color w:val="000000" w:themeColor="text1"/>
          <w:sz w:val="28"/>
          <w:szCs w:val="28"/>
          <w:shd w:val="pct15" w:color="auto" w:fill="FFFFFF"/>
          <w:lang w:val="en-US"/>
        </w:rPr>
        <w:t>5</w:t>
      </w:r>
      <w:r w:rsidR="0022021F" w:rsidRPr="00F67270">
        <w:rPr>
          <w:rFonts w:ascii="Times" w:hAnsi="Times"/>
          <w:color w:val="000000" w:themeColor="text1"/>
          <w:sz w:val="28"/>
          <w:szCs w:val="28"/>
          <w:lang w:val="en-US"/>
        </w:rPr>
        <w:t>) of different WWTPs.</w:t>
      </w:r>
      <w:r w:rsidR="0022021F" w:rsidRPr="002636F7">
        <w:rPr>
          <w:rFonts w:ascii="Times" w:hAnsi="Times"/>
          <w:color w:val="0432FF"/>
          <w:sz w:val="28"/>
          <w:szCs w:val="28"/>
          <w:lang w:val="en-US"/>
        </w:rPr>
        <w:t xml:space="preserve"> </w:t>
      </w:r>
      <w:r w:rsidRPr="00D37DE0">
        <w:rPr>
          <w:rFonts w:ascii="Times" w:hAnsi="Times"/>
          <w:sz w:val="28"/>
          <w:szCs w:val="28"/>
          <w:lang w:val="en-US"/>
        </w:rPr>
        <w:t xml:space="preserve">Clinical variant data </w:t>
      </w:r>
      <w:r w:rsidR="005310E8">
        <w:rPr>
          <w:rFonts w:ascii="Times" w:hAnsi="Times"/>
          <w:sz w:val="28"/>
          <w:szCs w:val="28"/>
          <w:lang w:val="en-US"/>
        </w:rPr>
        <w:t xml:space="preserve">was </w:t>
      </w:r>
      <w:r w:rsidRPr="00D37DE0">
        <w:rPr>
          <w:rFonts w:ascii="Times" w:hAnsi="Times"/>
          <w:sz w:val="28"/>
          <w:szCs w:val="28"/>
          <w:lang w:val="en-US"/>
        </w:rPr>
        <w:t xml:space="preserve">obtained from reports by the Center for Health Protection of Hong Kong. </w:t>
      </w:r>
    </w:p>
    <w:p w14:paraId="03773F92" w14:textId="77777777" w:rsidR="008865EA" w:rsidRPr="00D37DE0" w:rsidRDefault="008865EA" w:rsidP="00620DDB">
      <w:pPr>
        <w:spacing w:line="360" w:lineRule="auto"/>
        <w:jc w:val="both"/>
        <w:rPr>
          <w:rFonts w:ascii="Times" w:hAnsi="Times"/>
          <w:b/>
          <w:bCs/>
          <w:sz w:val="28"/>
          <w:szCs w:val="28"/>
          <w:lang w:val="en-US"/>
        </w:rPr>
      </w:pPr>
    </w:p>
    <w:p w14:paraId="4C9CC78D" w14:textId="77777777" w:rsidR="00202996" w:rsidRPr="00D37DE0" w:rsidRDefault="00202996" w:rsidP="00620DDB">
      <w:pPr>
        <w:spacing w:line="360" w:lineRule="auto"/>
        <w:jc w:val="both"/>
        <w:rPr>
          <w:rFonts w:ascii="Times" w:hAnsi="Times"/>
          <w:b/>
          <w:bCs/>
          <w:sz w:val="28"/>
          <w:szCs w:val="28"/>
          <w:lang w:val="en-US"/>
        </w:rPr>
      </w:pPr>
      <w:bookmarkStart w:id="154" w:name="OLE_LINK40"/>
      <w:bookmarkStart w:id="155" w:name="OLE_LINK43"/>
      <w:bookmarkEnd w:id="77"/>
      <w:bookmarkEnd w:id="78"/>
      <w:r w:rsidRPr="00D37DE0">
        <w:rPr>
          <w:rFonts w:ascii="Times" w:hAnsi="Times"/>
          <w:b/>
          <w:bCs/>
          <w:sz w:val="28"/>
          <w:szCs w:val="28"/>
          <w:lang w:val="en-US"/>
        </w:rPr>
        <w:t xml:space="preserve">3. Results </w:t>
      </w:r>
      <w:bookmarkStart w:id="156" w:name="OLE_LINK41"/>
      <w:bookmarkStart w:id="157" w:name="OLE_LINK42"/>
      <w:bookmarkStart w:id="158" w:name="OLE_LINK33"/>
      <w:bookmarkStart w:id="159" w:name="OLE_LINK34"/>
    </w:p>
    <w:bookmarkEnd w:id="156"/>
    <w:bookmarkEnd w:id="157"/>
    <w:bookmarkEnd w:id="158"/>
    <w:bookmarkEnd w:id="159"/>
    <w:p w14:paraId="35A037C0" w14:textId="18F9D91B" w:rsidR="00202996" w:rsidRPr="00D37DE0" w:rsidRDefault="00202996" w:rsidP="00620DDB">
      <w:pPr>
        <w:spacing w:line="360" w:lineRule="auto"/>
        <w:jc w:val="both"/>
        <w:rPr>
          <w:rFonts w:ascii="Times" w:hAnsi="Times"/>
          <w:b/>
          <w:bCs/>
          <w:sz w:val="28"/>
          <w:szCs w:val="28"/>
          <w:lang w:val="en-US"/>
        </w:rPr>
      </w:pPr>
      <w:r w:rsidRPr="00D37DE0">
        <w:rPr>
          <w:rFonts w:ascii="Times" w:hAnsi="Times"/>
          <w:b/>
          <w:bCs/>
          <w:sz w:val="28"/>
          <w:szCs w:val="28"/>
          <w:lang w:val="en-US"/>
        </w:rPr>
        <w:t xml:space="preserve">3.1 </w:t>
      </w:r>
      <w:r w:rsidR="00F85C25">
        <w:rPr>
          <w:rFonts w:ascii="Times" w:hAnsi="Times" w:hint="eastAsia"/>
          <w:b/>
          <w:bCs/>
          <w:sz w:val="28"/>
          <w:szCs w:val="28"/>
          <w:lang w:val="en-US"/>
        </w:rPr>
        <w:t>I</w:t>
      </w:r>
      <w:r w:rsidRPr="00D37DE0">
        <w:rPr>
          <w:rFonts w:ascii="Times" w:hAnsi="Times"/>
          <w:b/>
          <w:bCs/>
          <w:sz w:val="28"/>
          <w:szCs w:val="28"/>
          <w:lang w:val="en-US"/>
        </w:rPr>
        <w:t xml:space="preserve">mpacts of sequencing </w:t>
      </w:r>
      <w:r w:rsidR="009C2B4E" w:rsidRPr="009C2B4E">
        <w:rPr>
          <w:rFonts w:ascii="Times" w:hAnsi="Times"/>
          <w:b/>
          <w:bCs/>
          <w:sz w:val="28"/>
          <w:szCs w:val="28"/>
          <w:lang w:val="en-US"/>
        </w:rPr>
        <w:t>throughput</w:t>
      </w:r>
      <w:r w:rsidR="00F85C25">
        <w:rPr>
          <w:rFonts w:ascii="Times" w:hAnsi="Times"/>
          <w:b/>
          <w:bCs/>
          <w:sz w:val="28"/>
          <w:szCs w:val="28"/>
          <w:lang w:val="en-US"/>
        </w:rPr>
        <w:t xml:space="preserve"> on genomic analysis</w:t>
      </w:r>
    </w:p>
    <w:p w14:paraId="165B2894" w14:textId="49242E49" w:rsidR="002F46FD" w:rsidRPr="00D37DE0" w:rsidRDefault="00202996" w:rsidP="00620DDB">
      <w:pPr>
        <w:spacing w:line="360" w:lineRule="auto"/>
        <w:jc w:val="both"/>
        <w:rPr>
          <w:rFonts w:ascii="Times" w:hAnsi="Times"/>
          <w:sz w:val="28"/>
          <w:szCs w:val="28"/>
          <w:lang w:val="en-US"/>
        </w:rPr>
      </w:pPr>
      <w:r w:rsidRPr="00D37DE0">
        <w:rPr>
          <w:rFonts w:ascii="Times" w:hAnsi="Times"/>
          <w:sz w:val="28"/>
          <w:szCs w:val="28"/>
          <w:lang w:val="en-US"/>
        </w:rPr>
        <w:t xml:space="preserve">To ascertain </w:t>
      </w:r>
      <w:r w:rsidR="00144391">
        <w:rPr>
          <w:rFonts w:ascii="Times" w:hAnsi="Times"/>
          <w:sz w:val="28"/>
          <w:szCs w:val="28"/>
          <w:lang w:val="en-US"/>
        </w:rPr>
        <w:t xml:space="preserve">the </w:t>
      </w:r>
      <w:r w:rsidR="00F85C25">
        <w:rPr>
          <w:rFonts w:ascii="Times" w:hAnsi="Times"/>
          <w:sz w:val="28"/>
          <w:szCs w:val="28"/>
          <w:lang w:val="en-US"/>
        </w:rPr>
        <w:t xml:space="preserve">impacts of sequencing </w:t>
      </w:r>
      <w:r w:rsidR="009C2B4E">
        <w:rPr>
          <w:rFonts w:ascii="Times" w:hAnsi="Times" w:hint="eastAsia"/>
          <w:sz w:val="28"/>
          <w:szCs w:val="28"/>
          <w:lang w:val="en-US"/>
        </w:rPr>
        <w:t>throughput</w:t>
      </w:r>
      <w:r w:rsidR="00F85C25">
        <w:rPr>
          <w:rFonts w:ascii="Times" w:hAnsi="Times"/>
          <w:sz w:val="28"/>
          <w:szCs w:val="28"/>
          <w:lang w:val="en-US"/>
        </w:rPr>
        <w:t xml:space="preserve"> on genomic analysis</w:t>
      </w:r>
      <w:r w:rsidRPr="00D37DE0">
        <w:rPr>
          <w:rFonts w:ascii="Times" w:hAnsi="Times"/>
          <w:sz w:val="28"/>
          <w:szCs w:val="28"/>
          <w:lang w:val="en-US"/>
        </w:rPr>
        <w:t xml:space="preserve">, we </w:t>
      </w:r>
      <w:r w:rsidR="00F85C25" w:rsidRPr="00D37DE0">
        <w:rPr>
          <w:rFonts w:ascii="Times" w:hAnsi="Times"/>
          <w:sz w:val="28"/>
          <w:szCs w:val="28"/>
          <w:lang w:val="en-US"/>
        </w:rPr>
        <w:t>subsampl</w:t>
      </w:r>
      <w:r w:rsidR="00F85C25">
        <w:rPr>
          <w:rFonts w:ascii="Times" w:hAnsi="Times"/>
          <w:sz w:val="28"/>
          <w:szCs w:val="28"/>
          <w:lang w:val="en-US"/>
        </w:rPr>
        <w:t xml:space="preserve">ed </w:t>
      </w:r>
      <w:r w:rsidR="00F85C25" w:rsidRPr="00D37DE0">
        <w:rPr>
          <w:rFonts w:ascii="Times" w:hAnsi="Times"/>
          <w:sz w:val="28"/>
          <w:szCs w:val="28"/>
          <w:lang w:val="en-US"/>
        </w:rPr>
        <w:t xml:space="preserve">the sequencing data from </w:t>
      </w:r>
      <w:r w:rsidR="00F85C25" w:rsidRPr="00F67270">
        <w:rPr>
          <w:rFonts w:ascii="Times" w:hAnsi="Times"/>
          <w:color w:val="000000" w:themeColor="text1"/>
          <w:sz w:val="28"/>
          <w:szCs w:val="28"/>
          <w:lang w:val="en-US"/>
        </w:rPr>
        <w:t xml:space="preserve">the </w:t>
      </w:r>
      <w:r w:rsidR="002636F7" w:rsidRPr="00F67270">
        <w:rPr>
          <w:rFonts w:ascii="Times" w:hAnsi="Times"/>
          <w:color w:val="000000" w:themeColor="text1"/>
          <w:sz w:val="28"/>
          <w:szCs w:val="28"/>
          <w:lang w:val="en-US"/>
        </w:rPr>
        <w:t>mock wastewater samples</w:t>
      </w:r>
      <w:r w:rsidR="00F85C25" w:rsidRPr="002636F7">
        <w:rPr>
          <w:rFonts w:ascii="Times" w:hAnsi="Times"/>
          <w:color w:val="0432FF"/>
          <w:sz w:val="28"/>
          <w:szCs w:val="28"/>
          <w:lang w:val="en-US"/>
        </w:rPr>
        <w:t xml:space="preserve"> </w:t>
      </w:r>
      <w:r w:rsidR="00F85C25">
        <w:rPr>
          <w:rFonts w:ascii="Times" w:hAnsi="Times"/>
          <w:sz w:val="28"/>
          <w:szCs w:val="28"/>
          <w:lang w:val="en-US"/>
        </w:rPr>
        <w:t xml:space="preserve">and </w:t>
      </w:r>
      <w:r w:rsidRPr="00D37DE0">
        <w:rPr>
          <w:rFonts w:ascii="Times" w:hAnsi="Times"/>
          <w:sz w:val="28"/>
          <w:szCs w:val="28"/>
          <w:lang w:val="en-US"/>
        </w:rPr>
        <w:t xml:space="preserve">identified </w:t>
      </w:r>
      <w:r w:rsidR="00702E66">
        <w:rPr>
          <w:rFonts w:ascii="Times" w:hAnsi="Times"/>
          <w:sz w:val="28"/>
          <w:szCs w:val="28"/>
          <w:lang w:val="en-US"/>
        </w:rPr>
        <w:t>a</w:t>
      </w:r>
      <w:r w:rsidRPr="00D37DE0">
        <w:rPr>
          <w:rFonts w:ascii="Times" w:hAnsi="Times"/>
          <w:sz w:val="28"/>
          <w:szCs w:val="28"/>
          <w:lang w:val="en-US"/>
        </w:rPr>
        <w:t xml:space="preserve"> </w:t>
      </w:r>
      <w:r w:rsidR="00F85C25">
        <w:rPr>
          <w:rFonts w:ascii="Times" w:hAnsi="Times"/>
          <w:sz w:val="28"/>
          <w:szCs w:val="28"/>
          <w:lang w:val="en-US"/>
        </w:rPr>
        <w:t xml:space="preserve">critical </w:t>
      </w:r>
      <w:r w:rsidRPr="00D37DE0">
        <w:rPr>
          <w:rFonts w:ascii="Times" w:hAnsi="Times"/>
          <w:sz w:val="28"/>
          <w:szCs w:val="28"/>
          <w:lang w:val="en-US"/>
        </w:rPr>
        <w:t xml:space="preserve">point </w:t>
      </w:r>
      <w:r w:rsidR="00F85C25">
        <w:rPr>
          <w:rFonts w:ascii="Times" w:hAnsi="Times"/>
          <w:sz w:val="28"/>
          <w:szCs w:val="28"/>
          <w:lang w:val="en-US"/>
        </w:rPr>
        <w:t xml:space="preserve">of </w:t>
      </w:r>
      <w:r w:rsidRPr="00D37DE0">
        <w:rPr>
          <w:rFonts w:ascii="Times" w:hAnsi="Times"/>
          <w:sz w:val="28"/>
          <w:szCs w:val="28"/>
          <w:lang w:val="en-US"/>
        </w:rPr>
        <w:t xml:space="preserve">0.1 Gb </w:t>
      </w:r>
      <w:r w:rsidR="00F85C25">
        <w:rPr>
          <w:rFonts w:ascii="Times" w:hAnsi="Times"/>
          <w:sz w:val="28"/>
          <w:szCs w:val="28"/>
          <w:lang w:val="en-US"/>
        </w:rPr>
        <w:t xml:space="preserve">to get </w:t>
      </w:r>
      <w:r w:rsidR="006D6078">
        <w:rPr>
          <w:rFonts w:ascii="Times" w:hAnsi="Times"/>
          <w:sz w:val="28"/>
          <w:szCs w:val="28"/>
          <w:lang w:val="en-US"/>
        </w:rPr>
        <w:t>accept</w:t>
      </w:r>
      <w:r w:rsidR="0055102A">
        <w:rPr>
          <w:rFonts w:ascii="Times" w:hAnsi="Times"/>
          <w:sz w:val="28"/>
          <w:szCs w:val="28"/>
          <w:lang w:val="en-US"/>
        </w:rPr>
        <w:t>able</w:t>
      </w:r>
      <w:r w:rsidR="00F85C25">
        <w:rPr>
          <w:rFonts w:ascii="Times" w:hAnsi="Times"/>
          <w:sz w:val="28"/>
          <w:szCs w:val="28"/>
          <w:lang w:val="en-US"/>
        </w:rPr>
        <w:t xml:space="preserve"> </w:t>
      </w:r>
      <w:r w:rsidRPr="00D37DE0">
        <w:rPr>
          <w:rFonts w:ascii="Times" w:hAnsi="Times"/>
          <w:sz w:val="28"/>
          <w:szCs w:val="28"/>
          <w:lang w:val="en-US"/>
        </w:rPr>
        <w:t>genome completeness</w:t>
      </w:r>
      <w:r w:rsidR="00D02FBC">
        <w:rPr>
          <w:rFonts w:ascii="Times" w:hAnsi="Times"/>
          <w:sz w:val="28"/>
          <w:szCs w:val="28"/>
          <w:lang w:val="en-US"/>
        </w:rPr>
        <w:t xml:space="preserve">. </w:t>
      </w:r>
      <w:r w:rsidR="00C15BDA">
        <w:rPr>
          <w:rFonts w:ascii="Times" w:hAnsi="Times"/>
          <w:sz w:val="28"/>
          <w:szCs w:val="28"/>
          <w:lang w:val="en-US"/>
        </w:rPr>
        <w:t>Beyond</w:t>
      </w:r>
      <w:r w:rsidR="00D02FBC">
        <w:rPr>
          <w:rFonts w:ascii="Times" w:hAnsi="Times"/>
          <w:sz w:val="28"/>
          <w:szCs w:val="28"/>
          <w:lang w:val="en-US"/>
        </w:rPr>
        <w:t xml:space="preserve"> </w:t>
      </w:r>
      <w:r w:rsidRPr="00D37DE0">
        <w:rPr>
          <w:rFonts w:ascii="Times" w:hAnsi="Times"/>
          <w:sz w:val="28"/>
          <w:szCs w:val="28"/>
          <w:lang w:val="en-US"/>
        </w:rPr>
        <w:t xml:space="preserve">0.5 Gb, </w:t>
      </w:r>
      <w:r w:rsidR="00D02FBC" w:rsidRPr="00D37DE0">
        <w:rPr>
          <w:rFonts w:ascii="Times" w:hAnsi="Times"/>
          <w:sz w:val="28"/>
          <w:szCs w:val="28"/>
          <w:lang w:val="en-US"/>
        </w:rPr>
        <w:t xml:space="preserve">additional </w:t>
      </w:r>
      <w:r w:rsidR="00D02FBC">
        <w:rPr>
          <w:rFonts w:ascii="Times" w:hAnsi="Times"/>
          <w:sz w:val="28"/>
          <w:szCs w:val="28"/>
          <w:lang w:val="en-US"/>
        </w:rPr>
        <w:t xml:space="preserve">sequencing </w:t>
      </w:r>
      <w:r w:rsidR="009C2B4E">
        <w:rPr>
          <w:rFonts w:ascii="Times" w:hAnsi="Times" w:hint="eastAsia"/>
          <w:sz w:val="28"/>
          <w:szCs w:val="28"/>
          <w:lang w:val="en-US"/>
        </w:rPr>
        <w:t>throughput</w:t>
      </w:r>
      <w:r w:rsidR="00D02FBC">
        <w:rPr>
          <w:rFonts w:ascii="Times" w:hAnsi="Times"/>
          <w:sz w:val="28"/>
          <w:szCs w:val="28"/>
          <w:lang w:val="en-US"/>
        </w:rPr>
        <w:t xml:space="preserve"> </w:t>
      </w:r>
      <w:r w:rsidR="007A1C8C">
        <w:rPr>
          <w:rFonts w:ascii="Times" w:hAnsi="Times"/>
          <w:sz w:val="28"/>
          <w:szCs w:val="28"/>
          <w:lang w:val="en-US"/>
        </w:rPr>
        <w:t>did</w:t>
      </w:r>
      <w:r w:rsidR="00D02FBC">
        <w:rPr>
          <w:rFonts w:ascii="Times" w:hAnsi="Times"/>
          <w:sz w:val="28"/>
          <w:szCs w:val="28"/>
          <w:lang w:val="en-US"/>
        </w:rPr>
        <w:t xml:space="preserve"> not </w:t>
      </w:r>
      <w:r w:rsidR="00817F61">
        <w:rPr>
          <w:rFonts w:ascii="Times" w:hAnsi="Times"/>
          <w:sz w:val="28"/>
          <w:szCs w:val="28"/>
          <w:lang w:val="en-US"/>
        </w:rPr>
        <w:t xml:space="preserve">significantly </w:t>
      </w:r>
      <w:r w:rsidR="00D02FBC">
        <w:rPr>
          <w:rFonts w:ascii="Times" w:hAnsi="Times"/>
          <w:sz w:val="28"/>
          <w:szCs w:val="28"/>
          <w:lang w:val="en-US"/>
        </w:rPr>
        <w:t xml:space="preserve">increase the genome </w:t>
      </w:r>
      <w:r w:rsidR="00646F92">
        <w:rPr>
          <w:rFonts w:ascii="Times" w:hAnsi="Times"/>
          <w:sz w:val="28"/>
          <w:szCs w:val="28"/>
          <w:lang w:val="en-US"/>
        </w:rPr>
        <w:t xml:space="preserve">coverage </w:t>
      </w:r>
      <w:r w:rsidR="00905007" w:rsidRPr="00D37DE0">
        <w:rPr>
          <w:rFonts w:ascii="Times" w:hAnsi="Times"/>
          <w:sz w:val="28"/>
          <w:szCs w:val="28"/>
          <w:lang w:val="en-US"/>
        </w:rPr>
        <w:t>(</w:t>
      </w:r>
      <w:r w:rsidR="00905007" w:rsidRPr="00D37DE0">
        <w:rPr>
          <w:rFonts w:ascii="Times" w:hAnsi="Times"/>
          <w:sz w:val="28"/>
          <w:szCs w:val="28"/>
          <w:shd w:val="pct15" w:color="auto" w:fill="FFFFFF"/>
          <w:lang w:val="en-US"/>
        </w:rPr>
        <w:t xml:space="preserve">Figure </w:t>
      </w:r>
      <w:r w:rsidR="00384810" w:rsidRPr="00D37DE0">
        <w:rPr>
          <w:rFonts w:ascii="Times" w:hAnsi="Times"/>
          <w:sz w:val="28"/>
          <w:szCs w:val="28"/>
          <w:shd w:val="pct15" w:color="auto" w:fill="FFFFFF"/>
          <w:lang w:val="en-US"/>
        </w:rPr>
        <w:t>S</w:t>
      </w:r>
      <w:r w:rsidR="00905007" w:rsidRPr="00D37DE0">
        <w:rPr>
          <w:rFonts w:ascii="Times" w:hAnsi="Times"/>
          <w:sz w:val="28"/>
          <w:szCs w:val="28"/>
          <w:shd w:val="pct15" w:color="auto" w:fill="FFFFFF"/>
          <w:lang w:val="en-US"/>
        </w:rPr>
        <w:t>1a</w:t>
      </w:r>
      <w:r w:rsidR="00905007" w:rsidRPr="00D37DE0">
        <w:rPr>
          <w:rFonts w:ascii="Times" w:hAnsi="Times"/>
          <w:sz w:val="28"/>
          <w:szCs w:val="28"/>
          <w:lang w:val="en-US"/>
        </w:rPr>
        <w:t>)</w:t>
      </w:r>
      <w:r w:rsidRPr="00D37DE0">
        <w:rPr>
          <w:rFonts w:ascii="Times" w:hAnsi="Times"/>
          <w:sz w:val="28"/>
          <w:szCs w:val="28"/>
          <w:lang w:val="en-US"/>
        </w:rPr>
        <w:t>.</w:t>
      </w:r>
      <w:r w:rsidR="004A1454">
        <w:rPr>
          <w:rFonts w:ascii="Times" w:hAnsi="Times"/>
          <w:sz w:val="28"/>
          <w:szCs w:val="28"/>
          <w:lang w:val="en-US"/>
        </w:rPr>
        <w:t xml:space="preserve"> </w:t>
      </w:r>
      <w:bookmarkStart w:id="160" w:name="OLE_LINK103"/>
      <w:bookmarkStart w:id="161" w:name="OLE_LINK100"/>
      <w:r w:rsidRPr="00D37DE0">
        <w:rPr>
          <w:rFonts w:ascii="Times" w:hAnsi="Times"/>
          <w:sz w:val="28"/>
          <w:szCs w:val="28"/>
          <w:lang w:val="en-US"/>
        </w:rPr>
        <w:t xml:space="preserve">In addition, </w:t>
      </w:r>
      <w:r w:rsidR="00202E85" w:rsidRPr="00202E85">
        <w:rPr>
          <w:rFonts w:ascii="Times" w:hAnsi="Times"/>
          <w:sz w:val="28"/>
          <w:szCs w:val="28"/>
          <w:lang w:val="en-US"/>
        </w:rPr>
        <w:t>the rarefaction curve demonstrate</w:t>
      </w:r>
      <w:r w:rsidR="00C36850">
        <w:rPr>
          <w:rFonts w:ascii="Times" w:hAnsi="Times"/>
          <w:sz w:val="28"/>
          <w:szCs w:val="28"/>
          <w:lang w:val="en-US"/>
        </w:rPr>
        <w:t>d</w:t>
      </w:r>
      <w:r w:rsidR="00202E85" w:rsidRPr="00202E85">
        <w:rPr>
          <w:rFonts w:ascii="Times" w:hAnsi="Times"/>
          <w:sz w:val="28"/>
          <w:szCs w:val="28"/>
          <w:lang w:val="en-US"/>
        </w:rPr>
        <w:t xml:space="preserve"> that the mutation count and profiles increase </w:t>
      </w:r>
      <w:r w:rsidR="0049604D">
        <w:rPr>
          <w:rFonts w:ascii="Times" w:hAnsi="Times"/>
          <w:sz w:val="28"/>
          <w:szCs w:val="28"/>
          <w:lang w:val="en-US"/>
        </w:rPr>
        <w:t>par</w:t>
      </w:r>
      <w:r w:rsidR="00F62F4D">
        <w:rPr>
          <w:rFonts w:ascii="Times" w:hAnsi="Times"/>
          <w:sz w:val="28"/>
          <w:szCs w:val="28"/>
          <w:lang w:val="en-US"/>
        </w:rPr>
        <w:t>allel to</w:t>
      </w:r>
      <w:r w:rsidR="00202E85" w:rsidRPr="00202E85">
        <w:rPr>
          <w:rFonts w:ascii="Times" w:hAnsi="Times"/>
          <w:sz w:val="28"/>
          <w:szCs w:val="28"/>
          <w:lang w:val="en-US"/>
        </w:rPr>
        <w:t xml:space="preserve"> the </w:t>
      </w:r>
      <w:r w:rsidR="00F62F4D">
        <w:rPr>
          <w:rFonts w:ascii="Times" w:hAnsi="Times"/>
          <w:sz w:val="28"/>
          <w:szCs w:val="28"/>
          <w:lang w:val="en-US"/>
        </w:rPr>
        <w:t>growth</w:t>
      </w:r>
      <w:r w:rsidR="00202E85" w:rsidRPr="00202E85">
        <w:rPr>
          <w:rFonts w:ascii="Times" w:hAnsi="Times"/>
          <w:sz w:val="28"/>
          <w:szCs w:val="28"/>
          <w:lang w:val="en-US"/>
        </w:rPr>
        <w:t xml:space="preserve"> of the </w:t>
      </w:r>
      <w:bookmarkEnd w:id="160"/>
      <w:r w:rsidR="005645DD">
        <w:rPr>
          <w:rFonts w:ascii="Times" w:hAnsi="Times"/>
          <w:sz w:val="28"/>
          <w:szCs w:val="28"/>
          <w:lang w:val="en-US"/>
        </w:rPr>
        <w:t>sequencing throughput</w:t>
      </w:r>
      <w:r w:rsidR="0088085A">
        <w:rPr>
          <w:rFonts w:ascii="Times" w:hAnsi="Times"/>
          <w:sz w:val="28"/>
          <w:szCs w:val="28"/>
          <w:lang w:val="en-US"/>
        </w:rPr>
        <w:t xml:space="preserve"> </w:t>
      </w:r>
      <w:bookmarkEnd w:id="161"/>
      <w:r w:rsidR="00905007" w:rsidRPr="00D37DE0">
        <w:rPr>
          <w:rFonts w:ascii="Times" w:hAnsi="Times"/>
          <w:sz w:val="28"/>
          <w:szCs w:val="28"/>
          <w:lang w:val="en-US"/>
        </w:rPr>
        <w:t>(</w:t>
      </w:r>
      <w:r w:rsidR="00905007" w:rsidRPr="00D37DE0">
        <w:rPr>
          <w:rFonts w:ascii="Times" w:hAnsi="Times"/>
          <w:sz w:val="28"/>
          <w:szCs w:val="28"/>
          <w:shd w:val="pct15" w:color="auto" w:fill="FFFFFF"/>
          <w:lang w:val="en-US"/>
        </w:rPr>
        <w:t>Figure S1</w:t>
      </w:r>
      <w:r w:rsidR="00384810" w:rsidRPr="00D37DE0">
        <w:rPr>
          <w:rFonts w:ascii="Times" w:hAnsi="Times"/>
          <w:sz w:val="28"/>
          <w:szCs w:val="28"/>
          <w:shd w:val="pct15" w:color="auto" w:fill="FFFFFF"/>
          <w:lang w:val="en-US"/>
        </w:rPr>
        <w:t>b</w:t>
      </w:r>
      <w:r w:rsidR="00905007" w:rsidRPr="00D37DE0">
        <w:rPr>
          <w:rFonts w:ascii="Times" w:hAnsi="Times"/>
          <w:sz w:val="28"/>
          <w:szCs w:val="28"/>
          <w:lang w:val="en-US"/>
        </w:rPr>
        <w:t>)</w:t>
      </w:r>
      <w:r w:rsidRPr="00D37DE0">
        <w:rPr>
          <w:rFonts w:ascii="Times" w:hAnsi="Times"/>
          <w:sz w:val="28"/>
          <w:szCs w:val="28"/>
          <w:lang w:val="en-US"/>
        </w:rPr>
        <w:t xml:space="preserve">. </w:t>
      </w:r>
      <w:bookmarkStart w:id="162" w:name="OLE_LINK211"/>
      <w:r w:rsidR="00A767B9" w:rsidRPr="00D37DE0">
        <w:rPr>
          <w:rFonts w:ascii="Times" w:hAnsi="Times"/>
          <w:sz w:val="28"/>
          <w:szCs w:val="28"/>
          <w:lang w:val="en-US"/>
        </w:rPr>
        <w:t>Nevertheless,</w:t>
      </w:r>
      <w:r w:rsidRPr="00D37DE0">
        <w:rPr>
          <w:rFonts w:ascii="Times" w:hAnsi="Times"/>
          <w:sz w:val="28"/>
          <w:szCs w:val="28"/>
          <w:lang w:val="en-US"/>
        </w:rPr>
        <w:t xml:space="preserve"> </w:t>
      </w:r>
      <w:r w:rsidR="00FE563C">
        <w:rPr>
          <w:rFonts w:ascii="Times" w:hAnsi="Times"/>
          <w:sz w:val="28"/>
          <w:szCs w:val="28"/>
          <w:lang w:val="en-US"/>
        </w:rPr>
        <w:t xml:space="preserve">there were </w:t>
      </w:r>
      <w:r w:rsidRPr="00D37DE0">
        <w:rPr>
          <w:rFonts w:ascii="Times" w:hAnsi="Times"/>
          <w:sz w:val="28"/>
          <w:szCs w:val="28"/>
          <w:lang w:val="en-US"/>
        </w:rPr>
        <w:t xml:space="preserve">discrepancies </w:t>
      </w:r>
      <w:r w:rsidR="00DA1F79">
        <w:rPr>
          <w:rFonts w:ascii="Times" w:hAnsi="Times"/>
          <w:sz w:val="28"/>
          <w:szCs w:val="28"/>
          <w:lang w:val="en-US"/>
        </w:rPr>
        <w:t>in</w:t>
      </w:r>
      <w:r w:rsidR="003A06C8">
        <w:rPr>
          <w:rFonts w:ascii="Times" w:hAnsi="Times"/>
          <w:sz w:val="28"/>
          <w:szCs w:val="28"/>
          <w:lang w:val="en-US"/>
        </w:rPr>
        <w:t xml:space="preserve"> </w:t>
      </w:r>
      <w:r w:rsidR="003A06C8" w:rsidRPr="00D37DE0">
        <w:rPr>
          <w:rFonts w:ascii="Times" w:hAnsi="Times"/>
          <w:sz w:val="28"/>
          <w:szCs w:val="28"/>
          <w:lang w:val="en-US"/>
        </w:rPr>
        <w:t>the mutation profiles</w:t>
      </w:r>
      <w:r w:rsidR="003A06C8">
        <w:rPr>
          <w:rFonts w:ascii="Times" w:hAnsi="Times"/>
          <w:sz w:val="28"/>
          <w:szCs w:val="28"/>
          <w:lang w:val="en-US"/>
        </w:rPr>
        <w:t xml:space="preserve"> </w:t>
      </w:r>
      <w:r w:rsidR="00BC57B2">
        <w:rPr>
          <w:rFonts w:ascii="Times" w:hAnsi="Times"/>
          <w:sz w:val="28"/>
          <w:szCs w:val="28"/>
          <w:lang w:val="en-US"/>
        </w:rPr>
        <w:t>across</w:t>
      </w:r>
      <w:r w:rsidR="00A767B9" w:rsidRPr="00D37DE0">
        <w:rPr>
          <w:rFonts w:ascii="Times" w:hAnsi="Times"/>
          <w:sz w:val="28"/>
          <w:szCs w:val="28"/>
          <w:lang w:val="en-US"/>
        </w:rPr>
        <w:t xml:space="preserve"> six standard samples </w:t>
      </w:r>
      <w:r w:rsidR="00DA1F79">
        <w:rPr>
          <w:rFonts w:ascii="Times" w:hAnsi="Times"/>
          <w:sz w:val="28"/>
          <w:szCs w:val="28"/>
          <w:lang w:val="en-US"/>
        </w:rPr>
        <w:t>when align</w:t>
      </w:r>
      <w:r w:rsidR="00FE563C">
        <w:rPr>
          <w:rFonts w:ascii="Times" w:hAnsi="Times"/>
          <w:sz w:val="28"/>
          <w:szCs w:val="28"/>
          <w:lang w:val="en-US"/>
        </w:rPr>
        <w:t>ed</w:t>
      </w:r>
      <w:r w:rsidR="00DA1F79">
        <w:rPr>
          <w:rFonts w:ascii="Times" w:hAnsi="Times"/>
          <w:sz w:val="28"/>
          <w:szCs w:val="28"/>
          <w:lang w:val="en-US"/>
        </w:rPr>
        <w:t xml:space="preserve"> </w:t>
      </w:r>
      <w:r w:rsidR="0055102A">
        <w:rPr>
          <w:rFonts w:ascii="Times" w:hAnsi="Times"/>
          <w:sz w:val="28"/>
          <w:szCs w:val="28"/>
          <w:lang w:val="en-US"/>
        </w:rPr>
        <w:t>with</w:t>
      </w:r>
      <w:r w:rsidR="00A767B9" w:rsidRPr="00D37DE0">
        <w:rPr>
          <w:rFonts w:ascii="Times" w:hAnsi="Times"/>
          <w:sz w:val="28"/>
          <w:szCs w:val="28"/>
          <w:lang w:val="en-US"/>
        </w:rPr>
        <w:t xml:space="preserve"> the reference genomes</w:t>
      </w:r>
      <w:r w:rsidR="00A767B9">
        <w:rPr>
          <w:rFonts w:ascii="Times" w:hAnsi="Times"/>
          <w:sz w:val="28"/>
          <w:szCs w:val="28"/>
          <w:lang w:val="en-US"/>
        </w:rPr>
        <w:t xml:space="preserve"> </w:t>
      </w:r>
      <w:r w:rsidRPr="00D37DE0">
        <w:rPr>
          <w:rFonts w:ascii="Times" w:hAnsi="Times"/>
          <w:sz w:val="28"/>
          <w:szCs w:val="28"/>
          <w:lang w:val="en-US"/>
        </w:rPr>
        <w:t>(</w:t>
      </w:r>
      <w:r w:rsidRPr="00D37DE0">
        <w:rPr>
          <w:rFonts w:ascii="Times" w:hAnsi="Times"/>
          <w:sz w:val="28"/>
          <w:szCs w:val="28"/>
          <w:shd w:val="pct15" w:color="auto" w:fill="FFFFFF"/>
          <w:lang w:val="en-US"/>
        </w:rPr>
        <w:t>Figure</w:t>
      </w:r>
      <w:r w:rsidR="00905007" w:rsidRPr="00D37DE0">
        <w:rPr>
          <w:rFonts w:ascii="Times" w:hAnsi="Times"/>
          <w:sz w:val="28"/>
          <w:szCs w:val="28"/>
          <w:shd w:val="pct15" w:color="auto" w:fill="FFFFFF"/>
          <w:lang w:val="en-US"/>
        </w:rPr>
        <w:t xml:space="preserve"> 1</w:t>
      </w:r>
      <w:r w:rsidRPr="00D37DE0">
        <w:rPr>
          <w:rFonts w:ascii="Times" w:hAnsi="Times"/>
          <w:sz w:val="28"/>
          <w:szCs w:val="28"/>
          <w:lang w:val="en-US"/>
        </w:rPr>
        <w:t xml:space="preserve">). </w:t>
      </w:r>
      <w:bookmarkStart w:id="163" w:name="OLE_LINK104"/>
      <w:r w:rsidR="00370827" w:rsidRPr="00370827">
        <w:rPr>
          <w:rFonts w:ascii="Times" w:hAnsi="Times"/>
          <w:sz w:val="28"/>
          <w:szCs w:val="28"/>
          <w:lang w:val="en-US"/>
        </w:rPr>
        <w:t xml:space="preserve">Upon evaluating the predictive value, the sensitivity </w:t>
      </w:r>
      <w:r w:rsidR="003C5C1F">
        <w:rPr>
          <w:rFonts w:ascii="Times" w:hAnsi="Times"/>
          <w:sz w:val="28"/>
          <w:szCs w:val="28"/>
          <w:lang w:val="en-US"/>
        </w:rPr>
        <w:t>ranged</w:t>
      </w:r>
      <w:r w:rsidR="00370827" w:rsidRPr="00370827">
        <w:rPr>
          <w:rFonts w:ascii="Times" w:hAnsi="Times"/>
          <w:sz w:val="28"/>
          <w:szCs w:val="28"/>
          <w:lang w:val="en-US"/>
        </w:rPr>
        <w:t xml:space="preserve"> between 74% and 90%, indicating that the sequencing data might not capture all mutations present in the reference genome. Additionally, the precision, ranging from 35% to 88%, suggested the potential occurrence of false positives.</w:t>
      </w:r>
      <w:bookmarkEnd w:id="162"/>
      <w:bookmarkEnd w:id="163"/>
      <w:r w:rsidR="004B021F" w:rsidRPr="00D37DE0">
        <w:rPr>
          <w:rFonts w:ascii="Times" w:hAnsi="Times"/>
          <w:sz w:val="28"/>
          <w:szCs w:val="28"/>
          <w:lang w:val="en-US"/>
        </w:rPr>
        <w:t xml:space="preserve"> (</w:t>
      </w:r>
      <w:r w:rsidR="004B021F" w:rsidRPr="00D37DE0">
        <w:rPr>
          <w:rFonts w:ascii="Times" w:hAnsi="Times"/>
          <w:sz w:val="28"/>
          <w:szCs w:val="28"/>
          <w:shd w:val="pct15" w:color="auto" w:fill="FFFFFF"/>
          <w:lang w:val="en-US"/>
        </w:rPr>
        <w:t>Table S</w:t>
      </w:r>
      <w:r w:rsidR="00D408B2">
        <w:rPr>
          <w:rFonts w:ascii="Times" w:hAnsi="Times"/>
          <w:sz w:val="28"/>
          <w:szCs w:val="28"/>
          <w:shd w:val="pct15" w:color="auto" w:fill="FFFFFF"/>
          <w:lang w:val="en-US"/>
        </w:rPr>
        <w:t>6</w:t>
      </w:r>
      <w:r w:rsidR="004B021F" w:rsidRPr="00D37DE0">
        <w:rPr>
          <w:rFonts w:ascii="Times" w:hAnsi="Times"/>
          <w:sz w:val="28"/>
          <w:szCs w:val="28"/>
          <w:lang w:val="en-US"/>
        </w:rPr>
        <w:t>)</w:t>
      </w:r>
      <w:r w:rsidRPr="00D37DE0">
        <w:rPr>
          <w:rFonts w:ascii="Times" w:hAnsi="Times"/>
          <w:sz w:val="28"/>
          <w:szCs w:val="28"/>
          <w:lang w:val="en-US"/>
        </w:rPr>
        <w:t xml:space="preserve">. </w:t>
      </w:r>
    </w:p>
    <w:p w14:paraId="23E1A069" w14:textId="77777777" w:rsidR="002F46FD" w:rsidRPr="00D37DE0" w:rsidRDefault="002F46FD" w:rsidP="00620DDB">
      <w:pPr>
        <w:spacing w:line="360" w:lineRule="auto"/>
        <w:jc w:val="both"/>
        <w:rPr>
          <w:rFonts w:ascii="Times" w:hAnsi="Times"/>
          <w:sz w:val="28"/>
          <w:szCs w:val="28"/>
          <w:lang w:val="en-US"/>
        </w:rPr>
      </w:pPr>
    </w:p>
    <w:p w14:paraId="3C5D4248" w14:textId="0693E45E" w:rsidR="00202996" w:rsidRDefault="00202996" w:rsidP="00620DDB">
      <w:pPr>
        <w:spacing w:line="360" w:lineRule="auto"/>
        <w:jc w:val="both"/>
        <w:rPr>
          <w:rFonts w:ascii="Times" w:hAnsi="Times"/>
          <w:sz w:val="28"/>
          <w:szCs w:val="28"/>
          <w:lang w:val="en-US"/>
        </w:rPr>
      </w:pPr>
      <w:r w:rsidRPr="00D37DE0">
        <w:rPr>
          <w:rFonts w:ascii="Times" w:hAnsi="Times"/>
          <w:sz w:val="28"/>
          <w:szCs w:val="28"/>
          <w:lang w:val="en-US"/>
        </w:rPr>
        <w:t xml:space="preserve">To achieve more reliable </w:t>
      </w:r>
      <w:r w:rsidR="0055102A" w:rsidRPr="00EC317C">
        <w:rPr>
          <w:rFonts w:ascii="Times" w:hAnsi="Times"/>
          <w:color w:val="000000" w:themeColor="text1"/>
          <w:sz w:val="28"/>
          <w:szCs w:val="28"/>
          <w:lang w:val="en-US"/>
        </w:rPr>
        <w:t xml:space="preserve">mutation </w:t>
      </w:r>
      <w:r w:rsidR="00EC0AC0" w:rsidRPr="00F67270">
        <w:rPr>
          <w:rFonts w:ascii="Times" w:hAnsi="Times"/>
          <w:color w:val="000000" w:themeColor="text1"/>
          <w:sz w:val="28"/>
          <w:szCs w:val="28"/>
          <w:lang w:val="en-US"/>
        </w:rPr>
        <w:t>identification</w:t>
      </w:r>
      <w:r w:rsidR="002742C8">
        <w:rPr>
          <w:rFonts w:ascii="Times" w:hAnsi="Times"/>
          <w:color w:val="000000" w:themeColor="text1"/>
          <w:sz w:val="28"/>
          <w:szCs w:val="28"/>
          <w:lang w:val="en-US"/>
        </w:rPr>
        <w:t xml:space="preserve"> results</w:t>
      </w:r>
      <w:r w:rsidRPr="00D37DE0">
        <w:rPr>
          <w:rFonts w:ascii="Times" w:hAnsi="Times"/>
          <w:sz w:val="28"/>
          <w:szCs w:val="28"/>
          <w:lang w:val="en-US"/>
        </w:rPr>
        <w:t xml:space="preserve">, we evaluated various cutoff thresholds using </w:t>
      </w:r>
      <w:proofErr w:type="spellStart"/>
      <w:r w:rsidRPr="00D37DE0">
        <w:rPr>
          <w:rFonts w:ascii="Times" w:hAnsi="Times"/>
          <w:sz w:val="28"/>
          <w:szCs w:val="28"/>
          <w:lang w:val="en-US"/>
        </w:rPr>
        <w:t>sub</w:t>
      </w:r>
      <w:r w:rsidR="003265D2">
        <w:rPr>
          <w:rFonts w:ascii="Times" w:hAnsi="Times"/>
          <w:sz w:val="28"/>
          <w:szCs w:val="28"/>
          <w:lang w:val="en-US"/>
        </w:rPr>
        <w:t>dataset</w:t>
      </w:r>
      <w:r w:rsidRPr="00D37DE0">
        <w:rPr>
          <w:rFonts w:ascii="Times" w:hAnsi="Times"/>
          <w:sz w:val="28"/>
          <w:szCs w:val="28"/>
          <w:lang w:val="en-US"/>
        </w:rPr>
        <w:t>s</w:t>
      </w:r>
      <w:proofErr w:type="spellEnd"/>
      <w:r w:rsidRPr="00D37DE0">
        <w:rPr>
          <w:rFonts w:ascii="Times" w:hAnsi="Times"/>
          <w:sz w:val="28"/>
          <w:szCs w:val="28"/>
          <w:lang w:val="en-US"/>
        </w:rPr>
        <w:t xml:space="preserve"> from six standards, considering </w:t>
      </w:r>
      <w:r w:rsidR="005A76DE">
        <w:rPr>
          <w:rFonts w:ascii="Times" w:hAnsi="Times"/>
          <w:sz w:val="28"/>
          <w:szCs w:val="28"/>
          <w:lang w:val="en-US"/>
        </w:rPr>
        <w:t xml:space="preserve">different </w:t>
      </w:r>
      <w:r w:rsidRPr="00D37DE0">
        <w:rPr>
          <w:rFonts w:ascii="Times" w:hAnsi="Times"/>
          <w:sz w:val="28"/>
          <w:szCs w:val="28"/>
          <w:lang w:val="en-US"/>
        </w:rPr>
        <w:t xml:space="preserve">mutation </w:t>
      </w:r>
      <w:r w:rsidR="007B53AC">
        <w:rPr>
          <w:rFonts w:ascii="Times" w:hAnsi="Times"/>
          <w:sz w:val="28"/>
          <w:szCs w:val="28"/>
          <w:lang w:val="en-US"/>
        </w:rPr>
        <w:t>site</w:t>
      </w:r>
      <w:r w:rsidRPr="00D37DE0">
        <w:rPr>
          <w:rFonts w:ascii="Times" w:hAnsi="Times"/>
          <w:sz w:val="28"/>
          <w:szCs w:val="28"/>
          <w:lang w:val="en-US"/>
        </w:rPr>
        <w:t xml:space="preserve"> depth (20</w:t>
      </w:r>
      <w:r w:rsidR="00046EBF">
        <w:rPr>
          <w:rFonts w:ascii="Times" w:hAnsi="Times"/>
          <w:sz w:val="28"/>
          <w:szCs w:val="28"/>
          <w:lang w:val="en-US"/>
        </w:rPr>
        <w:sym w:font="Symbol" w:char="F0B4"/>
      </w:r>
      <w:r w:rsidRPr="00D37DE0">
        <w:rPr>
          <w:rFonts w:ascii="Times" w:hAnsi="Times"/>
          <w:sz w:val="28"/>
          <w:szCs w:val="28"/>
          <w:lang w:val="en-US"/>
        </w:rPr>
        <w:t>, 50</w:t>
      </w:r>
      <w:r w:rsidR="00046EBF">
        <w:rPr>
          <w:rFonts w:ascii="Times" w:hAnsi="Times"/>
          <w:sz w:val="28"/>
          <w:szCs w:val="28"/>
          <w:lang w:val="en-US"/>
        </w:rPr>
        <w:sym w:font="Symbol" w:char="F0B4"/>
      </w:r>
      <w:r w:rsidRPr="00D37DE0">
        <w:rPr>
          <w:rFonts w:ascii="Times" w:hAnsi="Times"/>
          <w:sz w:val="28"/>
          <w:szCs w:val="28"/>
          <w:lang w:val="en-US"/>
        </w:rPr>
        <w:t>, and 100</w:t>
      </w:r>
      <w:r w:rsidR="00046EBF">
        <w:rPr>
          <w:rFonts w:ascii="Times" w:hAnsi="Times"/>
          <w:sz w:val="28"/>
          <w:szCs w:val="28"/>
          <w:lang w:val="en-US"/>
        </w:rPr>
        <w:sym w:font="Symbol" w:char="F0B4"/>
      </w:r>
      <w:r w:rsidRPr="00D37DE0">
        <w:rPr>
          <w:rFonts w:ascii="Times" w:hAnsi="Times"/>
          <w:sz w:val="28"/>
          <w:szCs w:val="28"/>
          <w:lang w:val="en-US"/>
        </w:rPr>
        <w:t>), alteration frequencies (</w:t>
      </w:r>
      <w:r w:rsidR="00B05E73" w:rsidRPr="00D37DE0">
        <w:rPr>
          <w:rFonts w:ascii="Times" w:hAnsi="Times"/>
          <w:sz w:val="28"/>
          <w:szCs w:val="28"/>
          <w:lang w:val="en-US"/>
        </w:rPr>
        <w:t xml:space="preserve">1%, </w:t>
      </w:r>
      <w:r w:rsidRPr="00D37DE0">
        <w:rPr>
          <w:rFonts w:ascii="Times" w:hAnsi="Times"/>
          <w:sz w:val="28"/>
          <w:szCs w:val="28"/>
          <w:lang w:val="en-US"/>
        </w:rPr>
        <w:t xml:space="preserve">10%, 20%, and </w:t>
      </w:r>
      <w:r w:rsidR="00E16835">
        <w:rPr>
          <w:rFonts w:ascii="Times" w:hAnsi="Times"/>
          <w:sz w:val="28"/>
          <w:szCs w:val="28"/>
          <w:lang w:val="en-US"/>
        </w:rPr>
        <w:t>5</w:t>
      </w:r>
      <w:r w:rsidRPr="00D37DE0">
        <w:rPr>
          <w:rFonts w:ascii="Times" w:hAnsi="Times"/>
          <w:sz w:val="28"/>
          <w:szCs w:val="28"/>
          <w:lang w:val="en-US"/>
        </w:rPr>
        <w:t>0%), and mutation quality scores (20 and 30)</w:t>
      </w:r>
      <w:r w:rsidR="00046EBF">
        <w:rPr>
          <w:rFonts w:ascii="Times" w:hAnsi="Times"/>
          <w:sz w:val="28"/>
          <w:szCs w:val="28"/>
          <w:lang w:val="en-US"/>
        </w:rPr>
        <w:t xml:space="preserve"> by </w:t>
      </w:r>
      <w:r w:rsidRPr="00D37DE0">
        <w:rPr>
          <w:rFonts w:ascii="Times" w:hAnsi="Times"/>
          <w:sz w:val="28"/>
          <w:szCs w:val="28"/>
          <w:lang w:val="en-US"/>
        </w:rPr>
        <w:t>compar</w:t>
      </w:r>
      <w:r w:rsidR="00046EBF">
        <w:rPr>
          <w:rFonts w:ascii="Times" w:hAnsi="Times"/>
          <w:sz w:val="28"/>
          <w:szCs w:val="28"/>
          <w:lang w:val="en-US"/>
        </w:rPr>
        <w:t xml:space="preserve">ing </w:t>
      </w:r>
      <w:r w:rsidRPr="00D37DE0">
        <w:rPr>
          <w:rFonts w:ascii="Times" w:hAnsi="Times"/>
          <w:sz w:val="28"/>
          <w:szCs w:val="28"/>
          <w:lang w:val="en-US"/>
        </w:rPr>
        <w:t>the prediction values</w:t>
      </w:r>
      <w:r w:rsidR="00046EBF">
        <w:rPr>
          <w:rFonts w:ascii="Times" w:hAnsi="Times"/>
          <w:sz w:val="28"/>
          <w:szCs w:val="28"/>
          <w:lang w:val="en-US"/>
        </w:rPr>
        <w:t xml:space="preserve"> which</w:t>
      </w:r>
      <w:r w:rsidRPr="00D37DE0">
        <w:rPr>
          <w:rFonts w:ascii="Times" w:hAnsi="Times"/>
          <w:sz w:val="28"/>
          <w:szCs w:val="28"/>
          <w:lang w:val="en-US"/>
        </w:rPr>
        <w:t xml:space="preserve"> encompass</w:t>
      </w:r>
      <w:r w:rsidR="00046EBF">
        <w:rPr>
          <w:rFonts w:ascii="Times" w:hAnsi="Times"/>
          <w:sz w:val="28"/>
          <w:szCs w:val="28"/>
          <w:lang w:val="en-US"/>
        </w:rPr>
        <w:t xml:space="preserve"> </w:t>
      </w:r>
      <w:r w:rsidRPr="00D37DE0">
        <w:rPr>
          <w:rFonts w:ascii="Times" w:hAnsi="Times"/>
          <w:sz w:val="28"/>
          <w:szCs w:val="28"/>
          <w:lang w:val="en-US"/>
        </w:rPr>
        <w:t xml:space="preserve">sensitivity and </w:t>
      </w:r>
      <w:r w:rsidR="00CB6000">
        <w:rPr>
          <w:rFonts w:ascii="Times" w:hAnsi="Times"/>
          <w:sz w:val="28"/>
          <w:szCs w:val="28"/>
          <w:lang w:val="en-US"/>
        </w:rPr>
        <w:t>precision</w:t>
      </w:r>
      <w:r w:rsidRPr="00D37DE0">
        <w:rPr>
          <w:rFonts w:ascii="Times" w:hAnsi="Times"/>
          <w:sz w:val="28"/>
          <w:szCs w:val="28"/>
          <w:lang w:val="en-US"/>
        </w:rPr>
        <w:t>, across 24 different cutoff</w:t>
      </w:r>
      <w:r w:rsidR="00046EBF">
        <w:rPr>
          <w:rFonts w:ascii="Times" w:hAnsi="Times"/>
          <w:sz w:val="28"/>
          <w:szCs w:val="28"/>
          <w:lang w:val="en-US"/>
        </w:rPr>
        <w:t xml:space="preserve"> scenarios</w:t>
      </w:r>
      <w:r w:rsidRPr="00D37DE0">
        <w:rPr>
          <w:rFonts w:ascii="Times" w:hAnsi="Times"/>
          <w:sz w:val="28"/>
          <w:szCs w:val="28"/>
          <w:lang w:val="en-US"/>
        </w:rPr>
        <w:t>. The results showed that</w:t>
      </w:r>
      <w:r w:rsidR="003C0E0E">
        <w:rPr>
          <w:rFonts w:ascii="Times" w:hAnsi="Times"/>
          <w:sz w:val="28"/>
          <w:szCs w:val="28"/>
          <w:lang w:val="en-US"/>
        </w:rPr>
        <w:t xml:space="preserve"> </w:t>
      </w:r>
      <w:r w:rsidRPr="00D37DE0">
        <w:rPr>
          <w:rFonts w:ascii="Times" w:hAnsi="Times"/>
          <w:sz w:val="28"/>
          <w:szCs w:val="28"/>
          <w:lang w:val="en-US"/>
        </w:rPr>
        <w:t xml:space="preserve">sequencing </w:t>
      </w:r>
      <w:r w:rsidR="009C2B4E">
        <w:rPr>
          <w:rFonts w:ascii="Times" w:hAnsi="Times" w:hint="eastAsia"/>
          <w:sz w:val="28"/>
          <w:szCs w:val="28"/>
          <w:lang w:val="en-US"/>
        </w:rPr>
        <w:t>throughput</w:t>
      </w:r>
      <w:r w:rsidRPr="00D37DE0">
        <w:rPr>
          <w:rFonts w:ascii="Times" w:hAnsi="Times"/>
          <w:sz w:val="28"/>
          <w:szCs w:val="28"/>
          <w:lang w:val="en-US"/>
        </w:rPr>
        <w:t xml:space="preserve"> play</w:t>
      </w:r>
      <w:r w:rsidR="001C09A8">
        <w:rPr>
          <w:rFonts w:ascii="Times" w:hAnsi="Times"/>
          <w:sz w:val="28"/>
          <w:szCs w:val="28"/>
          <w:lang w:val="en-US"/>
        </w:rPr>
        <w:t>ed</w:t>
      </w:r>
      <w:r w:rsidRPr="00D37DE0">
        <w:rPr>
          <w:rFonts w:ascii="Times" w:hAnsi="Times"/>
          <w:sz w:val="28"/>
          <w:szCs w:val="28"/>
          <w:lang w:val="en-US"/>
        </w:rPr>
        <w:t xml:space="preserve"> a more substantial role in </w:t>
      </w:r>
      <w:r w:rsidR="003C0E0E">
        <w:rPr>
          <w:rFonts w:ascii="Times" w:hAnsi="Times"/>
          <w:sz w:val="28"/>
          <w:szCs w:val="28"/>
          <w:lang w:val="en-US"/>
        </w:rPr>
        <w:t xml:space="preserve">getting higher </w:t>
      </w:r>
      <w:r w:rsidRPr="00D37DE0">
        <w:rPr>
          <w:rFonts w:ascii="Times" w:hAnsi="Times"/>
          <w:sz w:val="28"/>
          <w:szCs w:val="28"/>
          <w:lang w:val="en-US"/>
        </w:rPr>
        <w:t>prediction values</w:t>
      </w:r>
      <w:r w:rsidR="003C0E0E">
        <w:rPr>
          <w:rFonts w:ascii="Times" w:hAnsi="Times"/>
          <w:sz w:val="28"/>
          <w:szCs w:val="28"/>
          <w:lang w:val="en-US"/>
        </w:rPr>
        <w:t xml:space="preserve"> and </w:t>
      </w:r>
      <w:r w:rsidRPr="00D37DE0">
        <w:rPr>
          <w:rFonts w:ascii="Times" w:hAnsi="Times"/>
          <w:sz w:val="28"/>
          <w:szCs w:val="28"/>
          <w:lang w:val="en-US"/>
        </w:rPr>
        <w:t xml:space="preserve">different cutoffs should be applied to samples </w:t>
      </w:r>
      <w:r w:rsidR="003C0E0E">
        <w:rPr>
          <w:rFonts w:ascii="Times" w:hAnsi="Times"/>
          <w:sz w:val="28"/>
          <w:szCs w:val="28"/>
          <w:lang w:val="en-US"/>
        </w:rPr>
        <w:t xml:space="preserve">at different sequencing </w:t>
      </w:r>
      <w:r w:rsidR="00485672">
        <w:rPr>
          <w:rFonts w:ascii="Times" w:hAnsi="Times"/>
          <w:sz w:val="28"/>
          <w:szCs w:val="28"/>
          <w:lang w:val="en-US"/>
        </w:rPr>
        <w:t>throughput</w:t>
      </w:r>
      <w:r w:rsidR="003C0E0E">
        <w:rPr>
          <w:rFonts w:ascii="Times" w:hAnsi="Times"/>
          <w:sz w:val="28"/>
          <w:szCs w:val="28"/>
          <w:lang w:val="en-US"/>
        </w:rPr>
        <w:t>s</w:t>
      </w:r>
      <w:r w:rsidRPr="00D37DE0">
        <w:rPr>
          <w:rFonts w:ascii="Times" w:hAnsi="Times"/>
          <w:sz w:val="28"/>
          <w:szCs w:val="28"/>
          <w:lang w:val="en-US"/>
        </w:rPr>
        <w:t xml:space="preserve">. </w:t>
      </w:r>
      <w:r w:rsidR="003C0E0E">
        <w:rPr>
          <w:rFonts w:ascii="Times" w:hAnsi="Times"/>
          <w:sz w:val="28"/>
          <w:szCs w:val="28"/>
          <w:lang w:val="en-US"/>
        </w:rPr>
        <w:t>A</w:t>
      </w:r>
      <w:r w:rsidR="00046DD6" w:rsidRPr="00D37DE0">
        <w:rPr>
          <w:rFonts w:ascii="Times" w:hAnsi="Times"/>
          <w:sz w:val="28"/>
          <w:szCs w:val="28"/>
          <w:lang w:val="en-US"/>
        </w:rPr>
        <w:t xml:space="preserve">s shown in </w:t>
      </w:r>
      <w:r w:rsidR="00046DD6" w:rsidRPr="00D37DE0">
        <w:rPr>
          <w:rFonts w:ascii="Times" w:hAnsi="Times"/>
          <w:sz w:val="28"/>
          <w:szCs w:val="28"/>
          <w:shd w:val="pct15" w:color="auto" w:fill="FFFFFF"/>
          <w:lang w:val="en-US"/>
        </w:rPr>
        <w:t>Table S</w:t>
      </w:r>
      <w:r w:rsidR="00D408B2">
        <w:rPr>
          <w:rFonts w:ascii="Times" w:hAnsi="Times"/>
          <w:sz w:val="28"/>
          <w:szCs w:val="28"/>
          <w:shd w:val="pct15" w:color="auto" w:fill="FFFFFF"/>
          <w:lang w:val="en-US"/>
        </w:rPr>
        <w:t>7</w:t>
      </w:r>
      <w:r w:rsidR="00046DD6" w:rsidRPr="00D37DE0">
        <w:rPr>
          <w:rFonts w:ascii="Times" w:hAnsi="Times"/>
          <w:sz w:val="28"/>
          <w:szCs w:val="28"/>
          <w:lang w:val="en-US"/>
        </w:rPr>
        <w:t xml:space="preserve">, </w:t>
      </w:r>
      <w:r w:rsidR="005671EF" w:rsidRPr="00D37DE0">
        <w:rPr>
          <w:rFonts w:ascii="Times" w:hAnsi="Times"/>
          <w:sz w:val="28"/>
          <w:szCs w:val="28"/>
          <w:lang w:val="en-US"/>
        </w:rPr>
        <w:t xml:space="preserve">we recommend </w:t>
      </w:r>
      <w:bookmarkStart w:id="164" w:name="OLE_LINK216"/>
      <w:r w:rsidR="005671EF" w:rsidRPr="00D37DE0">
        <w:rPr>
          <w:rFonts w:ascii="Times" w:hAnsi="Times"/>
          <w:sz w:val="28"/>
          <w:szCs w:val="28"/>
          <w:lang w:val="en-US"/>
        </w:rPr>
        <w:t xml:space="preserve">a mutation </w:t>
      </w:r>
      <w:r w:rsidR="0055102A">
        <w:rPr>
          <w:rFonts w:ascii="Times" w:hAnsi="Times"/>
          <w:sz w:val="28"/>
          <w:szCs w:val="28"/>
          <w:lang w:val="en-US"/>
        </w:rPr>
        <w:t xml:space="preserve">site </w:t>
      </w:r>
      <w:r w:rsidR="005671EF" w:rsidRPr="00D37DE0">
        <w:rPr>
          <w:rFonts w:ascii="Times" w:hAnsi="Times"/>
          <w:sz w:val="28"/>
          <w:szCs w:val="28"/>
          <w:lang w:val="en-US"/>
        </w:rPr>
        <w:t xml:space="preserve">depth </w:t>
      </w:r>
      <w:r w:rsidR="00034E7E" w:rsidRPr="00D37DE0">
        <w:rPr>
          <w:rFonts w:ascii="Times" w:hAnsi="Times"/>
          <w:sz w:val="28"/>
          <w:szCs w:val="28"/>
          <w:lang w:val="en-US"/>
        </w:rPr>
        <w:t xml:space="preserve">threshold </w:t>
      </w:r>
      <w:r w:rsidR="005671EF" w:rsidRPr="00D37DE0">
        <w:rPr>
          <w:rFonts w:ascii="Times" w:hAnsi="Times"/>
          <w:sz w:val="28"/>
          <w:szCs w:val="28"/>
          <w:lang w:val="en-US"/>
        </w:rPr>
        <w:t>of 20</w:t>
      </w:r>
      <w:r w:rsidR="0055102A">
        <w:rPr>
          <w:rFonts w:ascii="Times" w:hAnsi="Times"/>
          <w:sz w:val="28"/>
          <w:szCs w:val="28"/>
          <w:lang w:val="en-US"/>
        </w:rPr>
        <w:sym w:font="Symbol" w:char="F0B4"/>
      </w:r>
      <w:r w:rsidR="00034E7E" w:rsidRPr="00034E7E">
        <w:rPr>
          <w:rFonts w:ascii="Times" w:hAnsi="Times"/>
          <w:sz w:val="28"/>
          <w:szCs w:val="28"/>
          <w:lang w:val="en-US"/>
        </w:rPr>
        <w:t xml:space="preserve"> </w:t>
      </w:r>
      <w:r w:rsidR="00034E7E" w:rsidRPr="00D37DE0">
        <w:rPr>
          <w:rFonts w:ascii="Times" w:hAnsi="Times"/>
          <w:sz w:val="28"/>
          <w:szCs w:val="28"/>
          <w:lang w:val="en-US"/>
        </w:rPr>
        <w:t xml:space="preserve">for </w:t>
      </w:r>
      <w:r w:rsidR="00034E7E">
        <w:rPr>
          <w:rFonts w:ascii="Times" w:hAnsi="Times"/>
          <w:sz w:val="28"/>
          <w:szCs w:val="28"/>
          <w:lang w:val="en-US"/>
        </w:rPr>
        <w:t xml:space="preserve">sequencing </w:t>
      </w:r>
      <w:r w:rsidR="009C2B4E">
        <w:rPr>
          <w:rFonts w:ascii="Times" w:hAnsi="Times" w:hint="eastAsia"/>
          <w:sz w:val="28"/>
          <w:szCs w:val="28"/>
          <w:lang w:val="en-US"/>
        </w:rPr>
        <w:t>throughput</w:t>
      </w:r>
      <w:r w:rsidR="00034E7E">
        <w:rPr>
          <w:rFonts w:ascii="Times" w:hAnsi="Times"/>
          <w:sz w:val="28"/>
          <w:szCs w:val="28"/>
          <w:lang w:val="en-US"/>
        </w:rPr>
        <w:t xml:space="preserve"> below </w:t>
      </w:r>
      <w:r w:rsidR="00034E7E" w:rsidRPr="00D37DE0">
        <w:rPr>
          <w:rFonts w:ascii="Times" w:hAnsi="Times"/>
          <w:sz w:val="28"/>
          <w:szCs w:val="28"/>
          <w:lang w:val="en-US"/>
        </w:rPr>
        <w:t>0.2 Gb</w:t>
      </w:r>
      <w:r w:rsidR="00902EB3">
        <w:rPr>
          <w:rFonts w:ascii="Times" w:hAnsi="Times"/>
          <w:sz w:val="28"/>
          <w:szCs w:val="28"/>
          <w:lang w:val="en-US"/>
        </w:rPr>
        <w:t>, 50</w:t>
      </w:r>
      <w:r w:rsidR="0055102A">
        <w:rPr>
          <w:rFonts w:ascii="Times" w:hAnsi="Times"/>
          <w:sz w:val="28"/>
          <w:szCs w:val="28"/>
          <w:lang w:val="en-US"/>
        </w:rPr>
        <w:sym w:font="Symbol" w:char="F0B4"/>
      </w:r>
      <w:r w:rsidR="00902EB3" w:rsidRPr="00D37DE0">
        <w:rPr>
          <w:rFonts w:ascii="Times" w:hAnsi="Times"/>
          <w:sz w:val="28"/>
          <w:szCs w:val="28"/>
          <w:lang w:val="en-US"/>
        </w:rPr>
        <w:t xml:space="preserve"> </w:t>
      </w:r>
      <w:r w:rsidR="00902EB3">
        <w:rPr>
          <w:rFonts w:ascii="Times" w:hAnsi="Times"/>
          <w:sz w:val="28"/>
          <w:szCs w:val="28"/>
          <w:lang w:val="en-US"/>
        </w:rPr>
        <w:t>f</w:t>
      </w:r>
      <w:r w:rsidR="005671EF" w:rsidRPr="00D37DE0">
        <w:rPr>
          <w:rFonts w:ascii="Times" w:hAnsi="Times"/>
          <w:sz w:val="28"/>
          <w:szCs w:val="28"/>
          <w:lang w:val="en-US"/>
        </w:rPr>
        <w:t>or the range of 0.2</w:t>
      </w:r>
      <w:r w:rsidR="00902EB3">
        <w:rPr>
          <w:rFonts w:ascii="Times" w:hAnsi="Times"/>
          <w:sz w:val="28"/>
          <w:szCs w:val="28"/>
          <w:lang w:val="en-US"/>
        </w:rPr>
        <w:t>~</w:t>
      </w:r>
      <w:r w:rsidR="005671EF" w:rsidRPr="00D37DE0">
        <w:rPr>
          <w:rFonts w:ascii="Times" w:hAnsi="Times"/>
          <w:sz w:val="28"/>
          <w:szCs w:val="28"/>
          <w:lang w:val="en-US"/>
        </w:rPr>
        <w:t>1 Gb</w:t>
      </w:r>
      <w:r w:rsidR="00034E7E">
        <w:rPr>
          <w:rFonts w:ascii="Times" w:hAnsi="Times"/>
          <w:sz w:val="28"/>
          <w:szCs w:val="28"/>
          <w:lang w:val="en-US"/>
        </w:rPr>
        <w:t xml:space="preserve">, and </w:t>
      </w:r>
      <w:r w:rsidR="00034E7E" w:rsidRPr="00D37DE0">
        <w:rPr>
          <w:rFonts w:ascii="Times" w:hAnsi="Times"/>
          <w:sz w:val="28"/>
          <w:szCs w:val="28"/>
          <w:lang w:val="en-US"/>
        </w:rPr>
        <w:t>100</w:t>
      </w:r>
      <w:r w:rsidR="0055102A">
        <w:rPr>
          <w:rFonts w:ascii="Times" w:hAnsi="Times"/>
          <w:sz w:val="28"/>
          <w:szCs w:val="28"/>
          <w:lang w:val="en-US"/>
        </w:rPr>
        <w:sym w:font="Symbol" w:char="F0B4"/>
      </w:r>
      <w:r w:rsidR="00034E7E">
        <w:rPr>
          <w:rFonts w:ascii="Times" w:hAnsi="Times"/>
          <w:sz w:val="28"/>
          <w:szCs w:val="28"/>
          <w:lang w:val="en-US"/>
        </w:rPr>
        <w:t xml:space="preserve"> for &gt;</w:t>
      </w:r>
      <w:r w:rsidR="005671EF" w:rsidRPr="00D37DE0">
        <w:rPr>
          <w:rFonts w:ascii="Times" w:hAnsi="Times"/>
          <w:sz w:val="28"/>
          <w:szCs w:val="28"/>
          <w:lang w:val="en-US"/>
        </w:rPr>
        <w:t xml:space="preserve"> 1 Gb. </w:t>
      </w:r>
      <w:bookmarkEnd w:id="164"/>
      <w:r w:rsidR="00DA0261" w:rsidRPr="00D37DE0">
        <w:rPr>
          <w:rFonts w:ascii="Times" w:hAnsi="Times"/>
          <w:sz w:val="28"/>
          <w:szCs w:val="28"/>
          <w:lang w:val="en-US"/>
        </w:rPr>
        <w:t xml:space="preserve">In all cases, alteration frequency and quality score thresholds </w:t>
      </w:r>
      <w:r w:rsidR="00D50421">
        <w:rPr>
          <w:rFonts w:ascii="Times" w:hAnsi="Times"/>
          <w:sz w:val="28"/>
          <w:szCs w:val="28"/>
          <w:lang w:val="en-US"/>
        </w:rPr>
        <w:t xml:space="preserve">should </w:t>
      </w:r>
      <w:r w:rsidR="00DA0261" w:rsidRPr="00D37DE0">
        <w:rPr>
          <w:rFonts w:ascii="Times" w:hAnsi="Times"/>
          <w:sz w:val="28"/>
          <w:szCs w:val="28"/>
          <w:lang w:val="en-US"/>
        </w:rPr>
        <w:t xml:space="preserve">remain constant at 10% and 30, respectively, to maintain accurate </w:t>
      </w:r>
      <w:r w:rsidR="0055102A">
        <w:rPr>
          <w:rFonts w:ascii="Times" w:hAnsi="Times"/>
          <w:sz w:val="28"/>
          <w:szCs w:val="28"/>
          <w:lang w:val="en-US"/>
        </w:rPr>
        <w:t xml:space="preserve">mutation calling </w:t>
      </w:r>
      <w:r w:rsidR="00D50421">
        <w:rPr>
          <w:rFonts w:ascii="Times" w:hAnsi="Times"/>
          <w:sz w:val="28"/>
          <w:szCs w:val="28"/>
          <w:lang w:val="en-US"/>
        </w:rPr>
        <w:t>with higher prediction values</w:t>
      </w:r>
      <w:r w:rsidR="00DA0261" w:rsidRPr="00D37DE0">
        <w:rPr>
          <w:rFonts w:ascii="Times" w:hAnsi="Times"/>
          <w:sz w:val="28"/>
          <w:szCs w:val="28"/>
          <w:lang w:val="en-US"/>
        </w:rPr>
        <w:t xml:space="preserve">. </w:t>
      </w:r>
    </w:p>
    <w:p w14:paraId="4AB04959" w14:textId="77777777" w:rsidR="007B53AC" w:rsidRPr="00D37DE0" w:rsidRDefault="007B53AC" w:rsidP="00620DDB">
      <w:pPr>
        <w:spacing w:line="360" w:lineRule="auto"/>
        <w:jc w:val="both"/>
        <w:rPr>
          <w:rFonts w:ascii="Times" w:hAnsi="Times"/>
          <w:sz w:val="28"/>
          <w:szCs w:val="28"/>
          <w:lang w:val="en-US"/>
        </w:rPr>
      </w:pPr>
    </w:p>
    <w:p w14:paraId="36B8ACA6" w14:textId="408ABEE0" w:rsidR="00FB5972" w:rsidRDefault="003B39C0" w:rsidP="00620DDB">
      <w:pPr>
        <w:spacing w:line="360" w:lineRule="auto"/>
        <w:jc w:val="both"/>
        <w:rPr>
          <w:rFonts w:ascii="Times" w:hAnsi="Times"/>
          <w:sz w:val="28"/>
          <w:szCs w:val="28"/>
          <w:lang w:val="en-US"/>
        </w:rPr>
      </w:pPr>
      <w:bookmarkStart w:id="165" w:name="OLE_LINK105"/>
      <w:r w:rsidRPr="003B39C0">
        <w:rPr>
          <w:rFonts w:ascii="Times" w:hAnsi="Times"/>
          <w:sz w:val="28"/>
          <w:szCs w:val="28"/>
          <w:lang w:val="en-US"/>
        </w:rPr>
        <w:t>The accurate identification and quantification of variant compositions in wastewater samples are crucial for undertaking effective public health measures.</w:t>
      </w:r>
      <w:r w:rsidR="00202996" w:rsidRPr="00D37DE0">
        <w:rPr>
          <w:rFonts w:ascii="Times" w:hAnsi="Times"/>
          <w:sz w:val="28"/>
          <w:szCs w:val="28"/>
          <w:lang w:val="en-US"/>
        </w:rPr>
        <w:t xml:space="preserve"> </w:t>
      </w:r>
      <w:r w:rsidR="001A3FAB">
        <w:rPr>
          <w:rFonts w:ascii="Times" w:hAnsi="Times"/>
          <w:sz w:val="28"/>
          <w:szCs w:val="28"/>
          <w:lang w:val="en-US"/>
        </w:rPr>
        <w:t>In this study, w</w:t>
      </w:r>
      <w:r w:rsidR="00202996" w:rsidRPr="00D37DE0">
        <w:rPr>
          <w:rFonts w:ascii="Times" w:hAnsi="Times"/>
          <w:sz w:val="28"/>
          <w:szCs w:val="28"/>
          <w:lang w:val="en-US"/>
        </w:rPr>
        <w:t xml:space="preserve">e </w:t>
      </w:r>
      <w:r w:rsidR="001A3FAB">
        <w:rPr>
          <w:rFonts w:ascii="Times" w:hAnsi="Times"/>
          <w:sz w:val="28"/>
          <w:szCs w:val="28"/>
          <w:lang w:val="en-US"/>
        </w:rPr>
        <w:t>further</w:t>
      </w:r>
      <w:r w:rsidR="001A3FAB" w:rsidRPr="00D37DE0">
        <w:rPr>
          <w:rFonts w:ascii="Times" w:hAnsi="Times"/>
          <w:sz w:val="28"/>
          <w:szCs w:val="28"/>
          <w:lang w:val="en-US"/>
        </w:rPr>
        <w:t xml:space="preserve"> </w:t>
      </w:r>
      <w:r w:rsidR="00202996" w:rsidRPr="00D37DE0">
        <w:rPr>
          <w:rFonts w:ascii="Times" w:hAnsi="Times"/>
          <w:sz w:val="28"/>
          <w:szCs w:val="28"/>
          <w:lang w:val="en-US"/>
        </w:rPr>
        <w:t xml:space="preserve">investigated the </w:t>
      </w:r>
      <w:r w:rsidR="00DD1AE2">
        <w:rPr>
          <w:rFonts w:ascii="Times" w:hAnsi="Times"/>
          <w:sz w:val="28"/>
          <w:szCs w:val="28"/>
          <w:lang w:val="en-US"/>
        </w:rPr>
        <w:t>impacts</w:t>
      </w:r>
      <w:r w:rsidR="00202996" w:rsidRPr="00D37DE0">
        <w:rPr>
          <w:rFonts w:ascii="Times" w:hAnsi="Times"/>
          <w:sz w:val="28"/>
          <w:szCs w:val="28"/>
          <w:lang w:val="en-US"/>
        </w:rPr>
        <w:t xml:space="preserve"> of </w:t>
      </w:r>
      <w:r w:rsidR="00BE359C">
        <w:rPr>
          <w:rFonts w:ascii="Times" w:hAnsi="Times"/>
          <w:sz w:val="28"/>
          <w:szCs w:val="28"/>
          <w:lang w:val="en-US"/>
        </w:rPr>
        <w:t xml:space="preserve">sequencing </w:t>
      </w:r>
      <w:r w:rsidR="0089655C">
        <w:rPr>
          <w:rFonts w:ascii="Times" w:hAnsi="Times" w:hint="eastAsia"/>
          <w:sz w:val="28"/>
          <w:szCs w:val="28"/>
          <w:lang w:val="en-US"/>
        </w:rPr>
        <w:t>throughput</w:t>
      </w:r>
      <w:r w:rsidR="00202996" w:rsidRPr="00D37DE0">
        <w:rPr>
          <w:rFonts w:ascii="Times" w:hAnsi="Times"/>
          <w:sz w:val="28"/>
          <w:szCs w:val="28"/>
          <w:lang w:val="en-US"/>
        </w:rPr>
        <w:t xml:space="preserve"> on the determination of variant compositions and their abundances. We found that consistent variant detection results could be obtained with </w:t>
      </w:r>
      <w:r w:rsidR="001A3FAB">
        <w:rPr>
          <w:rFonts w:ascii="Times" w:hAnsi="Times"/>
          <w:sz w:val="28"/>
          <w:szCs w:val="28"/>
          <w:lang w:val="en-US"/>
        </w:rPr>
        <w:t xml:space="preserve">a rather </w:t>
      </w:r>
      <w:r w:rsidR="00202996" w:rsidRPr="00D37DE0">
        <w:rPr>
          <w:rFonts w:ascii="Times" w:hAnsi="Times"/>
          <w:sz w:val="28"/>
          <w:szCs w:val="28"/>
          <w:lang w:val="en-US"/>
        </w:rPr>
        <w:t xml:space="preserve">small </w:t>
      </w:r>
      <w:bookmarkStart w:id="166" w:name="OLE_LINK49"/>
      <w:bookmarkStart w:id="167" w:name="OLE_LINK50"/>
      <w:r w:rsidR="00744A63">
        <w:rPr>
          <w:rFonts w:ascii="Times" w:hAnsi="Times"/>
          <w:sz w:val="28"/>
          <w:szCs w:val="28"/>
          <w:lang w:val="en-US"/>
        </w:rPr>
        <w:t>sequencing</w:t>
      </w:r>
      <w:r w:rsidR="00202996" w:rsidRPr="00D37DE0">
        <w:rPr>
          <w:rFonts w:ascii="Times" w:hAnsi="Times"/>
          <w:sz w:val="28"/>
          <w:szCs w:val="28"/>
          <w:lang w:val="en-US"/>
        </w:rPr>
        <w:t xml:space="preserve"> </w:t>
      </w:r>
      <w:bookmarkEnd w:id="166"/>
      <w:bookmarkEnd w:id="167"/>
      <w:r w:rsidR="00213F66">
        <w:rPr>
          <w:rFonts w:ascii="Times" w:hAnsi="Times" w:hint="eastAsia"/>
          <w:sz w:val="28"/>
          <w:szCs w:val="28"/>
          <w:lang w:val="en-US"/>
        </w:rPr>
        <w:t>throughput</w:t>
      </w:r>
      <w:r w:rsidR="00202996" w:rsidRPr="00D37DE0">
        <w:rPr>
          <w:rFonts w:ascii="Times" w:hAnsi="Times"/>
          <w:sz w:val="28"/>
          <w:szCs w:val="28"/>
          <w:lang w:val="en-US"/>
        </w:rPr>
        <w:t xml:space="preserve"> as </w:t>
      </w:r>
      <w:r w:rsidR="001A3FAB">
        <w:rPr>
          <w:rFonts w:ascii="Times" w:hAnsi="Times"/>
          <w:sz w:val="28"/>
          <w:szCs w:val="28"/>
          <w:lang w:val="en-US"/>
        </w:rPr>
        <w:t xml:space="preserve">shown in </w:t>
      </w:r>
      <w:r w:rsidR="00202996" w:rsidRPr="00D37DE0">
        <w:rPr>
          <w:rFonts w:ascii="Times" w:hAnsi="Times"/>
          <w:sz w:val="28"/>
          <w:szCs w:val="28"/>
          <w:lang w:val="en-US"/>
        </w:rPr>
        <w:t>the rarefaction curve</w:t>
      </w:r>
      <w:r w:rsidR="001A3FAB">
        <w:rPr>
          <w:rFonts w:ascii="Times" w:hAnsi="Times"/>
          <w:sz w:val="28"/>
          <w:szCs w:val="28"/>
          <w:lang w:val="en-US"/>
        </w:rPr>
        <w:t xml:space="preserve"> which</w:t>
      </w:r>
      <w:r w:rsidR="00914208">
        <w:rPr>
          <w:rFonts w:ascii="Times" w:hAnsi="Times"/>
          <w:sz w:val="28"/>
          <w:szCs w:val="28"/>
          <w:lang w:val="en-US"/>
        </w:rPr>
        <w:t xml:space="preserve"> </w:t>
      </w:r>
      <w:r w:rsidR="00202996" w:rsidRPr="00D37DE0">
        <w:rPr>
          <w:rFonts w:ascii="Times" w:hAnsi="Times"/>
          <w:sz w:val="28"/>
          <w:szCs w:val="28"/>
          <w:lang w:val="en-US"/>
        </w:rPr>
        <w:t xml:space="preserve">reached a </w:t>
      </w:r>
      <w:r w:rsidR="00202996" w:rsidRPr="00137462">
        <w:rPr>
          <w:rFonts w:ascii="Times" w:hAnsi="Times"/>
          <w:sz w:val="28"/>
          <w:szCs w:val="28"/>
          <w:lang w:val="en-US"/>
        </w:rPr>
        <w:t>plateau</w:t>
      </w:r>
      <w:r w:rsidR="001A3FAB" w:rsidRPr="00137462">
        <w:rPr>
          <w:rFonts w:ascii="Times" w:hAnsi="Times"/>
          <w:sz w:val="28"/>
          <w:szCs w:val="28"/>
          <w:lang w:val="en-US"/>
        </w:rPr>
        <w:t xml:space="preserve"> at </w:t>
      </w:r>
      <w:r w:rsidR="00A86EF8" w:rsidRPr="00137462">
        <w:rPr>
          <w:rFonts w:ascii="Times" w:hAnsi="Times"/>
          <w:sz w:val="28"/>
          <w:szCs w:val="28"/>
          <w:lang w:val="en-US"/>
        </w:rPr>
        <w:t>2</w:t>
      </w:r>
      <w:r w:rsidR="00446E92" w:rsidRPr="00137462">
        <w:rPr>
          <w:rFonts w:ascii="Times" w:hAnsi="Times"/>
          <w:sz w:val="28"/>
          <w:szCs w:val="28"/>
          <w:lang w:val="en-US"/>
        </w:rPr>
        <w:t xml:space="preserve"> </w:t>
      </w:r>
      <w:r w:rsidR="00A86EF8" w:rsidRPr="00137462">
        <w:rPr>
          <w:rFonts w:ascii="Times" w:hAnsi="Times"/>
          <w:sz w:val="28"/>
          <w:szCs w:val="28"/>
          <w:lang w:val="en-US"/>
        </w:rPr>
        <w:t>M</w:t>
      </w:r>
      <w:r w:rsidR="001E11E4" w:rsidRPr="00137462">
        <w:rPr>
          <w:rFonts w:ascii="Times" w:hAnsi="Times" w:hint="eastAsia"/>
          <w:sz w:val="28"/>
          <w:szCs w:val="28"/>
          <w:lang w:val="en-US"/>
        </w:rPr>
        <w:t>b</w:t>
      </w:r>
      <w:bookmarkEnd w:id="165"/>
      <w:r w:rsidR="001A3FAB">
        <w:rPr>
          <w:rFonts w:ascii="Times" w:hAnsi="Times"/>
          <w:sz w:val="28"/>
          <w:szCs w:val="28"/>
          <w:lang w:val="en-US"/>
        </w:rPr>
        <w:t xml:space="preserve"> </w:t>
      </w:r>
      <w:r w:rsidR="00202996" w:rsidRPr="00D37DE0">
        <w:rPr>
          <w:rFonts w:ascii="Times" w:hAnsi="Times"/>
          <w:sz w:val="28"/>
          <w:szCs w:val="28"/>
          <w:lang w:val="en-US"/>
        </w:rPr>
        <w:t>(</w:t>
      </w:r>
      <w:r w:rsidR="00202996" w:rsidRPr="00D37DE0">
        <w:rPr>
          <w:rFonts w:ascii="Times" w:hAnsi="Times"/>
          <w:sz w:val="28"/>
          <w:szCs w:val="28"/>
          <w:shd w:val="pct15" w:color="auto" w:fill="FFFFFF"/>
          <w:lang w:val="en-US"/>
        </w:rPr>
        <w:t>Figure</w:t>
      </w:r>
      <w:r w:rsidR="00AA2062" w:rsidRPr="00D37DE0">
        <w:rPr>
          <w:rFonts w:ascii="Times" w:hAnsi="Times"/>
          <w:sz w:val="28"/>
          <w:szCs w:val="28"/>
          <w:shd w:val="pct15" w:color="auto" w:fill="FFFFFF"/>
          <w:lang w:val="en-US"/>
        </w:rPr>
        <w:t xml:space="preserve"> </w:t>
      </w:r>
      <w:r w:rsidR="00730C11" w:rsidRPr="00D37DE0">
        <w:rPr>
          <w:rFonts w:ascii="Times" w:hAnsi="Times"/>
          <w:sz w:val="28"/>
          <w:szCs w:val="28"/>
          <w:shd w:val="pct15" w:color="auto" w:fill="FFFFFF"/>
          <w:lang w:val="en-US"/>
        </w:rPr>
        <w:t>S</w:t>
      </w:r>
      <w:r w:rsidR="00AA2062" w:rsidRPr="00D37DE0">
        <w:rPr>
          <w:rFonts w:ascii="Times" w:hAnsi="Times"/>
          <w:sz w:val="28"/>
          <w:szCs w:val="28"/>
          <w:shd w:val="pct15" w:color="auto" w:fill="FFFFFF"/>
          <w:lang w:val="en-US"/>
        </w:rPr>
        <w:t>2</w:t>
      </w:r>
      <w:r w:rsidR="00202996" w:rsidRPr="00D37DE0">
        <w:rPr>
          <w:rFonts w:ascii="Times" w:hAnsi="Times"/>
          <w:sz w:val="28"/>
          <w:szCs w:val="28"/>
          <w:lang w:val="en-US"/>
        </w:rPr>
        <w:t>).</w:t>
      </w:r>
    </w:p>
    <w:p w14:paraId="733B824E" w14:textId="77777777" w:rsidR="00202996" w:rsidRPr="00D37DE0" w:rsidRDefault="00202996" w:rsidP="00620DDB">
      <w:pPr>
        <w:spacing w:line="360" w:lineRule="auto"/>
        <w:jc w:val="both"/>
        <w:rPr>
          <w:rFonts w:ascii="Times" w:hAnsi="Times"/>
          <w:sz w:val="28"/>
          <w:szCs w:val="28"/>
          <w:lang w:val="en-US"/>
        </w:rPr>
      </w:pPr>
    </w:p>
    <w:p w14:paraId="4D02D868" w14:textId="5EF26DFD" w:rsidR="00202996" w:rsidRPr="00D37DE0" w:rsidRDefault="00202996" w:rsidP="00620DDB">
      <w:pPr>
        <w:spacing w:line="360" w:lineRule="auto"/>
        <w:jc w:val="both"/>
        <w:rPr>
          <w:rFonts w:ascii="Times" w:hAnsi="Times"/>
          <w:b/>
          <w:bCs/>
          <w:sz w:val="28"/>
          <w:szCs w:val="28"/>
          <w:lang w:val="en-US"/>
        </w:rPr>
      </w:pPr>
      <w:r w:rsidRPr="00D37DE0">
        <w:rPr>
          <w:rFonts w:ascii="Times" w:hAnsi="Times"/>
          <w:b/>
          <w:bCs/>
          <w:sz w:val="28"/>
          <w:szCs w:val="28"/>
          <w:lang w:val="en-US"/>
        </w:rPr>
        <w:t xml:space="preserve">3.2 </w:t>
      </w:r>
      <w:r w:rsidR="00264033">
        <w:rPr>
          <w:rFonts w:ascii="Times" w:hAnsi="Times"/>
          <w:b/>
          <w:bCs/>
          <w:sz w:val="28"/>
          <w:szCs w:val="28"/>
          <w:lang w:val="en-US"/>
        </w:rPr>
        <w:t>Assessing t</w:t>
      </w:r>
      <w:r w:rsidRPr="00D37DE0">
        <w:rPr>
          <w:rFonts w:ascii="Times" w:hAnsi="Times"/>
          <w:b/>
          <w:bCs/>
          <w:sz w:val="28"/>
          <w:szCs w:val="28"/>
          <w:lang w:val="en-US"/>
        </w:rPr>
        <w:t xml:space="preserve">he </w:t>
      </w:r>
      <w:r w:rsidR="00CF03D7">
        <w:rPr>
          <w:rFonts w:ascii="Times" w:hAnsi="Times"/>
          <w:b/>
          <w:bCs/>
          <w:sz w:val="28"/>
          <w:szCs w:val="28"/>
          <w:lang w:val="en-US"/>
        </w:rPr>
        <w:t>accuracy</w:t>
      </w:r>
      <w:r w:rsidRPr="00D37DE0">
        <w:rPr>
          <w:rFonts w:ascii="Times" w:hAnsi="Times"/>
          <w:b/>
          <w:bCs/>
          <w:sz w:val="28"/>
          <w:szCs w:val="28"/>
          <w:lang w:val="en-US"/>
        </w:rPr>
        <w:t xml:space="preserve"> of variant </w:t>
      </w:r>
      <w:proofErr w:type="gramStart"/>
      <w:r w:rsidRPr="00D37DE0">
        <w:rPr>
          <w:rFonts w:ascii="Times" w:hAnsi="Times"/>
          <w:b/>
          <w:bCs/>
          <w:sz w:val="28"/>
          <w:szCs w:val="28"/>
          <w:lang w:val="en-US"/>
        </w:rPr>
        <w:t>deconvolution</w:t>
      </w:r>
      <w:proofErr w:type="gramEnd"/>
    </w:p>
    <w:p w14:paraId="0134E12E" w14:textId="319B8A58" w:rsidR="00202996" w:rsidRPr="00D37DE0" w:rsidRDefault="00E80DBE" w:rsidP="00620DDB">
      <w:pPr>
        <w:spacing w:line="360" w:lineRule="auto"/>
        <w:jc w:val="both"/>
        <w:rPr>
          <w:rFonts w:ascii="Times" w:hAnsi="Times"/>
          <w:sz w:val="28"/>
          <w:szCs w:val="28"/>
          <w:lang w:val="en-US"/>
        </w:rPr>
      </w:pPr>
      <w:bookmarkStart w:id="168" w:name="OLE_LINK106"/>
      <w:bookmarkStart w:id="169" w:name="OLE_LINK55"/>
      <w:bookmarkStart w:id="170" w:name="OLE_LINK56"/>
      <w:r>
        <w:rPr>
          <w:rFonts w:ascii="Times" w:hAnsi="Times"/>
          <w:color w:val="000000" w:themeColor="text1"/>
          <w:sz w:val="28"/>
          <w:szCs w:val="28"/>
          <w:lang w:val="en-US"/>
        </w:rPr>
        <w:t>T</w:t>
      </w:r>
      <w:r w:rsidR="00423C5F" w:rsidRPr="00F67270">
        <w:rPr>
          <w:rFonts w:ascii="Times" w:hAnsi="Times"/>
          <w:color w:val="000000" w:themeColor="text1"/>
          <w:sz w:val="28"/>
          <w:szCs w:val="28"/>
          <w:lang w:val="en-US"/>
        </w:rPr>
        <w:t>o further assess the accuracy and reliability of the</w:t>
      </w:r>
      <w:r w:rsidR="00D46CCD" w:rsidRPr="00F67270">
        <w:rPr>
          <w:rFonts w:ascii="Times" w:hAnsi="Times"/>
          <w:color w:val="000000" w:themeColor="text1"/>
          <w:sz w:val="28"/>
          <w:szCs w:val="28"/>
          <w:lang w:val="en-US"/>
        </w:rPr>
        <w:t xml:space="preserve"> </w:t>
      </w:r>
      <w:r w:rsidR="001B3BD8">
        <w:rPr>
          <w:rFonts w:ascii="Times" w:hAnsi="Times"/>
          <w:color w:val="000000" w:themeColor="text1"/>
          <w:sz w:val="28"/>
          <w:szCs w:val="28"/>
          <w:lang w:val="en-US"/>
        </w:rPr>
        <w:t>current</w:t>
      </w:r>
      <w:r w:rsidR="001B3BD8" w:rsidRPr="00F67270">
        <w:rPr>
          <w:rFonts w:ascii="Times" w:hAnsi="Times"/>
          <w:color w:val="000000" w:themeColor="text1"/>
          <w:sz w:val="28"/>
          <w:szCs w:val="28"/>
          <w:lang w:val="en-US"/>
        </w:rPr>
        <w:t xml:space="preserve"> </w:t>
      </w:r>
      <w:r w:rsidR="00423C5F" w:rsidRPr="00F67270">
        <w:rPr>
          <w:rFonts w:ascii="Times" w:hAnsi="Times"/>
          <w:color w:val="000000" w:themeColor="text1"/>
          <w:sz w:val="28"/>
          <w:szCs w:val="28"/>
          <w:lang w:val="en-US"/>
        </w:rPr>
        <w:t xml:space="preserve">method for variant deconvolution, we generated eleven </w:t>
      </w:r>
      <w:bookmarkStart w:id="171" w:name="OLE_LINK221"/>
      <w:r w:rsidR="00423C5F" w:rsidRPr="00F67270">
        <w:rPr>
          <w:rFonts w:ascii="Times" w:hAnsi="Times"/>
          <w:i/>
          <w:iCs/>
          <w:color w:val="000000" w:themeColor="text1"/>
          <w:sz w:val="28"/>
          <w:szCs w:val="28"/>
          <w:lang w:val="en-US"/>
        </w:rPr>
        <w:t>in silico</w:t>
      </w:r>
      <w:r w:rsidR="00423C5F" w:rsidRPr="00F67270">
        <w:rPr>
          <w:rFonts w:ascii="Times" w:hAnsi="Times"/>
          <w:color w:val="000000" w:themeColor="text1"/>
          <w:sz w:val="28"/>
          <w:szCs w:val="28"/>
          <w:lang w:val="en-US"/>
        </w:rPr>
        <w:t xml:space="preserve"> mock datasets </w:t>
      </w:r>
      <w:r w:rsidR="002D6334">
        <w:rPr>
          <w:rFonts w:ascii="Times" w:hAnsi="Times"/>
          <w:color w:val="000000" w:themeColor="text1"/>
          <w:sz w:val="28"/>
          <w:szCs w:val="28"/>
          <w:lang w:val="en-US"/>
        </w:rPr>
        <w:t>using</w:t>
      </w:r>
      <w:r w:rsidR="00423C5F" w:rsidRPr="00F67270">
        <w:rPr>
          <w:rFonts w:ascii="Times" w:hAnsi="Times"/>
          <w:color w:val="000000" w:themeColor="text1"/>
          <w:sz w:val="28"/>
          <w:szCs w:val="28"/>
          <w:lang w:val="en-US"/>
        </w:rPr>
        <w:t xml:space="preserve"> merged reads from Illumina sequencing data based on different strategies</w:t>
      </w:r>
      <w:bookmarkEnd w:id="171"/>
      <w:r w:rsidR="00423C5F" w:rsidRPr="00F67270">
        <w:rPr>
          <w:rFonts w:ascii="Times" w:hAnsi="Times"/>
          <w:color w:val="000000" w:themeColor="text1"/>
          <w:sz w:val="28"/>
          <w:szCs w:val="28"/>
          <w:lang w:val="en-US"/>
        </w:rPr>
        <w:t>.</w:t>
      </w:r>
      <w:r w:rsidR="004D0F98" w:rsidRPr="00F67270">
        <w:rPr>
          <w:rFonts w:ascii="Times" w:hAnsi="Times"/>
          <w:color w:val="000000" w:themeColor="text1"/>
          <w:sz w:val="28"/>
          <w:szCs w:val="28"/>
          <w:lang w:val="en-US"/>
        </w:rPr>
        <w:t xml:space="preserve"> </w:t>
      </w:r>
      <w:r w:rsidR="004D0F98">
        <w:rPr>
          <w:rFonts w:ascii="Times" w:hAnsi="Times"/>
          <w:sz w:val="28"/>
          <w:szCs w:val="28"/>
          <w:lang w:val="en-US"/>
        </w:rPr>
        <w:t>(</w:t>
      </w:r>
      <w:r w:rsidR="004D0F98" w:rsidRPr="004D0F98">
        <w:rPr>
          <w:rFonts w:ascii="Times" w:hAnsi="Times"/>
          <w:sz w:val="28"/>
          <w:szCs w:val="28"/>
          <w:shd w:val="pct15" w:color="auto" w:fill="FFFFFF"/>
          <w:lang w:val="en-US"/>
        </w:rPr>
        <w:t>Figure 2a</w:t>
      </w:r>
      <w:r w:rsidR="004D0F98">
        <w:rPr>
          <w:rFonts w:ascii="Times" w:hAnsi="Times"/>
          <w:sz w:val="28"/>
          <w:szCs w:val="28"/>
          <w:lang w:val="en-US"/>
        </w:rPr>
        <w:t>)</w:t>
      </w:r>
      <w:r w:rsidR="00202996" w:rsidRPr="00D37DE0">
        <w:rPr>
          <w:rFonts w:ascii="Times" w:hAnsi="Times"/>
          <w:sz w:val="28"/>
          <w:szCs w:val="28"/>
          <w:lang w:val="en-US"/>
        </w:rPr>
        <w:t xml:space="preserve">. First, </w:t>
      </w:r>
      <w:r w:rsidR="007C3A9E">
        <w:rPr>
          <w:rFonts w:ascii="Times" w:hAnsi="Times"/>
          <w:sz w:val="28"/>
          <w:szCs w:val="28"/>
          <w:lang w:val="en-US"/>
        </w:rPr>
        <w:t xml:space="preserve">to </w:t>
      </w:r>
      <w:r w:rsidR="005808FB">
        <w:rPr>
          <w:rFonts w:ascii="Times" w:hAnsi="Times"/>
          <w:sz w:val="28"/>
          <w:szCs w:val="28"/>
          <w:lang w:val="en-US"/>
        </w:rPr>
        <w:t>recogniz</w:t>
      </w:r>
      <w:r w:rsidR="007C3A9E">
        <w:rPr>
          <w:rFonts w:ascii="Times" w:hAnsi="Times"/>
          <w:sz w:val="28"/>
          <w:szCs w:val="28"/>
          <w:lang w:val="en-US"/>
        </w:rPr>
        <w:t>e</w:t>
      </w:r>
      <w:r w:rsidR="005808FB" w:rsidRPr="00D37DE0">
        <w:rPr>
          <w:rFonts w:ascii="Times" w:hAnsi="Times"/>
          <w:sz w:val="28"/>
          <w:szCs w:val="28"/>
          <w:lang w:val="en-US"/>
        </w:rPr>
        <w:t xml:space="preserve"> the potential co</w:t>
      </w:r>
      <w:r w:rsidR="00904BA3">
        <w:rPr>
          <w:rFonts w:ascii="Times" w:hAnsi="Times"/>
          <w:sz w:val="28"/>
          <w:szCs w:val="28"/>
          <w:lang w:val="en-US"/>
        </w:rPr>
        <w:t>-</w:t>
      </w:r>
      <w:r w:rsidR="005808FB" w:rsidRPr="00D37DE0">
        <w:rPr>
          <w:rFonts w:ascii="Times" w:hAnsi="Times"/>
          <w:sz w:val="28"/>
          <w:szCs w:val="28"/>
          <w:lang w:val="en-US"/>
        </w:rPr>
        <w:t>existence of multiple variants</w:t>
      </w:r>
      <w:r w:rsidR="005808FB">
        <w:rPr>
          <w:rFonts w:ascii="Times" w:hAnsi="Times"/>
          <w:sz w:val="28"/>
          <w:szCs w:val="28"/>
          <w:lang w:val="en-US"/>
        </w:rPr>
        <w:t xml:space="preserve">, </w:t>
      </w:r>
      <w:bookmarkStart w:id="172" w:name="OLE_LINK89"/>
      <w:bookmarkStart w:id="173" w:name="OLE_LINK90"/>
      <w:bookmarkStart w:id="174" w:name="OLE_LINK87"/>
      <w:bookmarkStart w:id="175" w:name="OLE_LINK88"/>
      <w:r w:rsidR="00202996" w:rsidRPr="00D37DE0">
        <w:rPr>
          <w:rFonts w:ascii="Times" w:hAnsi="Times"/>
          <w:sz w:val="28"/>
          <w:szCs w:val="28"/>
          <w:lang w:val="en-US"/>
        </w:rPr>
        <w:t xml:space="preserve">we </w:t>
      </w:r>
      <w:r w:rsidR="002D6334">
        <w:rPr>
          <w:rFonts w:ascii="Times" w:hAnsi="Times"/>
          <w:sz w:val="28"/>
          <w:szCs w:val="28"/>
          <w:lang w:val="en-US"/>
        </w:rPr>
        <w:t>constructed</w:t>
      </w:r>
      <w:r w:rsidR="002D6334" w:rsidRPr="00D37DE0">
        <w:rPr>
          <w:rFonts w:ascii="Times" w:hAnsi="Times"/>
          <w:sz w:val="28"/>
          <w:szCs w:val="28"/>
          <w:lang w:val="en-US"/>
        </w:rPr>
        <w:t xml:space="preserve"> </w:t>
      </w:r>
      <w:r w:rsidR="00202996" w:rsidRPr="00D37DE0">
        <w:rPr>
          <w:rFonts w:ascii="Times" w:hAnsi="Times"/>
          <w:sz w:val="28"/>
          <w:szCs w:val="28"/>
          <w:lang w:val="en-US"/>
        </w:rPr>
        <w:t xml:space="preserve">three mixtures </w:t>
      </w:r>
      <w:r w:rsidR="00CA3434">
        <w:rPr>
          <w:rFonts w:ascii="Times" w:hAnsi="Times" w:hint="eastAsia"/>
          <w:sz w:val="28"/>
          <w:szCs w:val="28"/>
          <w:lang w:val="en-US"/>
        </w:rPr>
        <w:t>with</w:t>
      </w:r>
      <w:r w:rsidR="00202996" w:rsidRPr="00D37DE0">
        <w:rPr>
          <w:rFonts w:ascii="Times" w:hAnsi="Times"/>
          <w:sz w:val="28"/>
          <w:szCs w:val="28"/>
          <w:lang w:val="en-US"/>
        </w:rPr>
        <w:t xml:space="preserve"> equal</w:t>
      </w:r>
      <w:r w:rsidR="009D1450">
        <w:rPr>
          <w:rFonts w:ascii="Times" w:hAnsi="Times"/>
          <w:sz w:val="28"/>
          <w:szCs w:val="28"/>
          <w:lang w:val="en-US"/>
        </w:rPr>
        <w:t>ly distributed</w:t>
      </w:r>
      <w:r w:rsidR="00202996" w:rsidRPr="00D37DE0">
        <w:rPr>
          <w:rFonts w:ascii="Times" w:hAnsi="Times"/>
          <w:sz w:val="28"/>
          <w:szCs w:val="28"/>
          <w:lang w:val="en-US"/>
        </w:rPr>
        <w:t xml:space="preserve"> </w:t>
      </w:r>
      <w:r w:rsidR="004D2B40">
        <w:rPr>
          <w:rFonts w:ascii="Times" w:hAnsi="Times"/>
          <w:sz w:val="28"/>
          <w:szCs w:val="28"/>
          <w:lang w:val="en-US"/>
        </w:rPr>
        <w:t xml:space="preserve">sequencing </w:t>
      </w:r>
      <w:r w:rsidR="00294B80">
        <w:rPr>
          <w:rFonts w:ascii="Times" w:hAnsi="Times" w:hint="eastAsia"/>
          <w:sz w:val="28"/>
          <w:szCs w:val="28"/>
          <w:lang w:val="en-US"/>
        </w:rPr>
        <w:t>throughput</w:t>
      </w:r>
      <w:r w:rsidR="00202996" w:rsidRPr="00D37DE0">
        <w:rPr>
          <w:rFonts w:ascii="Times" w:hAnsi="Times"/>
          <w:sz w:val="28"/>
          <w:szCs w:val="28"/>
          <w:lang w:val="en-US"/>
        </w:rPr>
        <w:t xml:space="preserve"> components </w:t>
      </w:r>
      <w:r w:rsidR="009D1450">
        <w:rPr>
          <w:rFonts w:ascii="Times" w:hAnsi="Times"/>
          <w:sz w:val="28"/>
          <w:szCs w:val="28"/>
          <w:lang w:val="en-US"/>
        </w:rPr>
        <w:t>from</w:t>
      </w:r>
      <w:r w:rsidR="009D1450" w:rsidRPr="00D37DE0">
        <w:rPr>
          <w:rFonts w:ascii="Times" w:hAnsi="Times"/>
          <w:sz w:val="28"/>
          <w:szCs w:val="28"/>
          <w:lang w:val="en-US"/>
        </w:rPr>
        <w:t xml:space="preserve"> </w:t>
      </w:r>
      <w:r w:rsidR="00202996" w:rsidRPr="00D37DE0">
        <w:rPr>
          <w:rFonts w:ascii="Times" w:hAnsi="Times"/>
          <w:sz w:val="28"/>
          <w:szCs w:val="28"/>
          <w:lang w:val="en-US"/>
        </w:rPr>
        <w:t>four variants, namely Delta, Omicron BA.2, Omicron BA.2.12.1, and Omicron BA.5.</w:t>
      </w:r>
      <w:bookmarkEnd w:id="172"/>
      <w:bookmarkEnd w:id="173"/>
      <w:r w:rsidR="00202996" w:rsidRPr="00D37DE0">
        <w:rPr>
          <w:rFonts w:ascii="Times" w:hAnsi="Times"/>
          <w:sz w:val="28"/>
          <w:szCs w:val="28"/>
          <w:lang w:val="en-US"/>
        </w:rPr>
        <w:t xml:space="preserve"> </w:t>
      </w:r>
      <w:bookmarkEnd w:id="174"/>
      <w:bookmarkEnd w:id="175"/>
      <w:r w:rsidR="00202996" w:rsidRPr="00D37DE0">
        <w:rPr>
          <w:rFonts w:ascii="Times" w:hAnsi="Times"/>
          <w:sz w:val="28"/>
          <w:szCs w:val="28"/>
          <w:lang w:val="en-US"/>
        </w:rPr>
        <w:t xml:space="preserve">Next, to </w:t>
      </w:r>
      <w:bookmarkStart w:id="176" w:name="OLE_LINK119"/>
      <w:r w:rsidR="004878E0">
        <w:rPr>
          <w:rFonts w:ascii="Times" w:hAnsi="Times"/>
          <w:sz w:val="28"/>
          <w:szCs w:val="28"/>
          <w:lang w:val="en-US"/>
        </w:rPr>
        <w:t>simulate</w:t>
      </w:r>
      <w:bookmarkEnd w:id="176"/>
      <w:r w:rsidR="004878E0" w:rsidRPr="00D37DE0">
        <w:rPr>
          <w:rFonts w:ascii="Times" w:hAnsi="Times"/>
          <w:sz w:val="28"/>
          <w:szCs w:val="28"/>
          <w:lang w:val="en-US"/>
        </w:rPr>
        <w:t xml:space="preserve"> </w:t>
      </w:r>
      <w:r w:rsidR="00202996" w:rsidRPr="00D37DE0">
        <w:rPr>
          <w:rFonts w:ascii="Times" w:hAnsi="Times"/>
          <w:sz w:val="28"/>
          <w:szCs w:val="28"/>
          <w:lang w:val="en-US"/>
        </w:rPr>
        <w:t>an early warning scenario for the emergence of BA.2 following Delta variants, we created the DO-Mix-</w:t>
      </w:r>
      <w:r w:rsidR="003F4114">
        <w:rPr>
          <w:rFonts w:ascii="Times" w:hAnsi="Times" w:hint="eastAsia"/>
          <w:sz w:val="28"/>
          <w:szCs w:val="28"/>
          <w:lang w:val="en-US"/>
        </w:rPr>
        <w:t>Diff</w:t>
      </w:r>
      <w:r w:rsidR="00202996" w:rsidRPr="00D37DE0">
        <w:rPr>
          <w:rFonts w:ascii="Times" w:hAnsi="Times"/>
          <w:sz w:val="28"/>
          <w:szCs w:val="28"/>
          <w:lang w:val="en-US"/>
        </w:rPr>
        <w:t xml:space="preserve"> </w:t>
      </w:r>
      <w:r w:rsidR="005F18FD">
        <w:rPr>
          <w:rFonts w:ascii="Times" w:hAnsi="Times"/>
          <w:sz w:val="28"/>
          <w:szCs w:val="28"/>
          <w:lang w:val="en-US"/>
        </w:rPr>
        <w:t>dataset</w:t>
      </w:r>
      <w:r w:rsidR="00202996" w:rsidRPr="00D37DE0">
        <w:rPr>
          <w:rFonts w:ascii="Times" w:hAnsi="Times"/>
          <w:sz w:val="28"/>
          <w:szCs w:val="28"/>
          <w:lang w:val="en-US"/>
        </w:rPr>
        <w:t xml:space="preserve"> using Delta and Omicron BA.2 variants at a 10:1 ratio. Furthermore, considering the circulation of multiple Omicron sublineages, including BA.2, BA.2.12, and BA.5 with varying abundance during the same period, we constructed the </w:t>
      </w:r>
      <w:bookmarkStart w:id="177" w:name="OLE_LINK199"/>
      <w:bookmarkStart w:id="178" w:name="OLE_LINK200"/>
      <w:r w:rsidR="00202996" w:rsidRPr="00D37DE0">
        <w:rPr>
          <w:rFonts w:ascii="Times" w:hAnsi="Times"/>
          <w:sz w:val="28"/>
          <w:szCs w:val="28"/>
          <w:lang w:val="en-US"/>
        </w:rPr>
        <w:t>OOO-Mix-</w:t>
      </w:r>
      <w:r w:rsidR="00ED40D6">
        <w:rPr>
          <w:rFonts w:ascii="Times" w:hAnsi="Times"/>
          <w:sz w:val="28"/>
          <w:szCs w:val="28"/>
          <w:lang w:val="en-US"/>
        </w:rPr>
        <w:t>Diff</w:t>
      </w:r>
      <w:r w:rsidR="00202996" w:rsidRPr="00D37DE0">
        <w:rPr>
          <w:rFonts w:ascii="Times" w:hAnsi="Times"/>
          <w:sz w:val="28"/>
          <w:szCs w:val="28"/>
          <w:lang w:val="en-US"/>
        </w:rPr>
        <w:t xml:space="preserve"> </w:t>
      </w:r>
      <w:bookmarkEnd w:id="177"/>
      <w:bookmarkEnd w:id="178"/>
      <w:r w:rsidR="005F18FD">
        <w:rPr>
          <w:rFonts w:ascii="Times" w:hAnsi="Times"/>
          <w:sz w:val="28"/>
          <w:szCs w:val="28"/>
          <w:lang w:val="en-US"/>
        </w:rPr>
        <w:t xml:space="preserve">dataset </w:t>
      </w:r>
      <w:r w:rsidR="00202996" w:rsidRPr="00D37DE0">
        <w:rPr>
          <w:rFonts w:ascii="Times" w:hAnsi="Times"/>
          <w:sz w:val="28"/>
          <w:szCs w:val="28"/>
          <w:lang w:val="en-US"/>
        </w:rPr>
        <w:t xml:space="preserve">using these three sublineages at a ratio of 100:10:1. </w:t>
      </w:r>
      <w:bookmarkStart w:id="179" w:name="OLE_LINK61"/>
      <w:bookmarkStart w:id="180" w:name="OLE_LINK62"/>
      <w:r w:rsidR="0031792F">
        <w:rPr>
          <w:rFonts w:ascii="Times" w:hAnsi="Times"/>
          <w:sz w:val="28"/>
          <w:szCs w:val="28"/>
          <w:lang w:val="en-US"/>
        </w:rPr>
        <w:t>Finally</w:t>
      </w:r>
      <w:r w:rsidR="00202996" w:rsidRPr="00D37DE0">
        <w:rPr>
          <w:rFonts w:ascii="Times" w:hAnsi="Times"/>
          <w:sz w:val="28"/>
          <w:szCs w:val="28"/>
          <w:lang w:val="en-US"/>
        </w:rPr>
        <w:t xml:space="preserve">, we simultaneously extracted the individual components with </w:t>
      </w:r>
      <w:r w:rsidR="001945B5">
        <w:rPr>
          <w:rFonts w:ascii="Times" w:hAnsi="Times"/>
          <w:sz w:val="28"/>
          <w:szCs w:val="28"/>
          <w:lang w:val="en-US"/>
        </w:rPr>
        <w:t xml:space="preserve">the </w:t>
      </w:r>
      <w:r w:rsidR="00202996" w:rsidRPr="00D37DE0">
        <w:rPr>
          <w:rFonts w:ascii="Times" w:hAnsi="Times"/>
          <w:sz w:val="28"/>
          <w:szCs w:val="28"/>
          <w:lang w:val="en-US"/>
        </w:rPr>
        <w:t xml:space="preserve">same </w:t>
      </w:r>
      <w:r w:rsidR="00F86290">
        <w:rPr>
          <w:rFonts w:ascii="Times" w:hAnsi="Times"/>
          <w:sz w:val="28"/>
          <w:szCs w:val="28"/>
          <w:lang w:val="en-US"/>
        </w:rPr>
        <w:t xml:space="preserve">sequencing </w:t>
      </w:r>
      <w:r w:rsidR="00294B80">
        <w:rPr>
          <w:rFonts w:ascii="Times" w:hAnsi="Times" w:hint="eastAsia"/>
          <w:sz w:val="28"/>
          <w:szCs w:val="28"/>
          <w:lang w:val="en-US"/>
        </w:rPr>
        <w:t>throughput</w:t>
      </w:r>
      <w:r w:rsidR="00202996" w:rsidRPr="00D37DE0">
        <w:rPr>
          <w:rFonts w:ascii="Times" w:hAnsi="Times"/>
          <w:sz w:val="28"/>
          <w:szCs w:val="28"/>
          <w:lang w:val="en-US"/>
        </w:rPr>
        <w:t xml:space="preserve"> as those in the mixture samples, utilizing the results of individual variants as a basis for comparison with the results obtained from the mixture samples. </w:t>
      </w:r>
      <w:bookmarkEnd w:id="168"/>
    </w:p>
    <w:p w14:paraId="64AF5B8E" w14:textId="77777777" w:rsidR="00202996" w:rsidRPr="00D37DE0" w:rsidRDefault="00202996" w:rsidP="00620DDB">
      <w:pPr>
        <w:spacing w:line="360" w:lineRule="auto"/>
        <w:jc w:val="both"/>
        <w:rPr>
          <w:rFonts w:ascii="Times" w:hAnsi="Times"/>
          <w:sz w:val="28"/>
          <w:szCs w:val="28"/>
          <w:lang w:val="en-US"/>
        </w:rPr>
      </w:pPr>
    </w:p>
    <w:p w14:paraId="3658391E" w14:textId="3DC71874" w:rsidR="00202996" w:rsidRDefault="005A6BE3" w:rsidP="00620DDB">
      <w:pPr>
        <w:spacing w:line="360" w:lineRule="auto"/>
        <w:jc w:val="both"/>
        <w:rPr>
          <w:rFonts w:ascii="Times" w:hAnsi="Times"/>
          <w:sz w:val="28"/>
          <w:szCs w:val="28"/>
          <w:lang w:val="en-US"/>
        </w:rPr>
      </w:pPr>
      <w:bookmarkStart w:id="181" w:name="OLE_LINK111"/>
      <w:bookmarkStart w:id="182" w:name="OLE_LINK109"/>
      <w:r>
        <w:rPr>
          <w:rFonts w:ascii="Times" w:hAnsi="Times"/>
          <w:sz w:val="28"/>
          <w:szCs w:val="28"/>
          <w:lang w:val="en-US"/>
        </w:rPr>
        <w:t>T</w:t>
      </w:r>
      <w:r w:rsidR="00202996" w:rsidRPr="00D37DE0">
        <w:rPr>
          <w:rFonts w:ascii="Times" w:hAnsi="Times"/>
          <w:sz w:val="28"/>
          <w:szCs w:val="28"/>
          <w:lang w:val="en-US"/>
        </w:rPr>
        <w:t xml:space="preserve">he Freyja and iVar </w:t>
      </w:r>
      <w:r w:rsidR="000A2AD2" w:rsidRPr="00D37DE0">
        <w:rPr>
          <w:rFonts w:ascii="Times" w:hAnsi="Times"/>
          <w:sz w:val="28"/>
          <w:szCs w:val="28"/>
          <w:lang w:val="en-US"/>
        </w:rPr>
        <w:t xml:space="preserve">pipelines </w:t>
      </w:r>
      <w:r w:rsidR="00405B8B">
        <w:rPr>
          <w:rFonts w:ascii="Times" w:hAnsi="Times"/>
          <w:sz w:val="28"/>
          <w:szCs w:val="28"/>
          <w:lang w:val="en-US"/>
        </w:rPr>
        <w:t xml:space="preserve">were employed </w:t>
      </w:r>
      <w:r w:rsidR="00202996" w:rsidRPr="00D37DE0">
        <w:rPr>
          <w:rFonts w:ascii="Times" w:hAnsi="Times"/>
          <w:sz w:val="28"/>
          <w:szCs w:val="28"/>
          <w:lang w:val="en-US"/>
        </w:rPr>
        <w:t>to identify and deconvolute variant compositions</w:t>
      </w:r>
      <w:r w:rsidR="00161072">
        <w:rPr>
          <w:rFonts w:ascii="Times" w:hAnsi="Times"/>
          <w:sz w:val="28"/>
          <w:szCs w:val="28"/>
          <w:lang w:val="en-US"/>
        </w:rPr>
        <w:t xml:space="preserve"> for</w:t>
      </w:r>
      <w:r w:rsidR="00E80634">
        <w:rPr>
          <w:rFonts w:ascii="Times" w:hAnsi="Times"/>
          <w:sz w:val="28"/>
          <w:szCs w:val="28"/>
          <w:lang w:val="en-US"/>
        </w:rPr>
        <w:t xml:space="preserve"> </w:t>
      </w:r>
      <w:r w:rsidR="00664B9D">
        <w:rPr>
          <w:rFonts w:ascii="Times" w:hAnsi="Times"/>
          <w:sz w:val="28"/>
          <w:szCs w:val="28"/>
          <w:lang w:val="en-US"/>
        </w:rPr>
        <w:t xml:space="preserve">the </w:t>
      </w:r>
      <w:r w:rsidR="00E80634">
        <w:rPr>
          <w:rFonts w:ascii="Times" w:hAnsi="Times"/>
          <w:sz w:val="28"/>
          <w:szCs w:val="28"/>
          <w:lang w:val="en-US"/>
        </w:rPr>
        <w:t>eleven mock datasets</w:t>
      </w:r>
      <w:r>
        <w:rPr>
          <w:rFonts w:ascii="Times" w:hAnsi="Times"/>
          <w:sz w:val="28"/>
          <w:szCs w:val="28"/>
          <w:lang w:val="en-US"/>
        </w:rPr>
        <w:t>.</w:t>
      </w:r>
      <w:r w:rsidR="00202996" w:rsidRPr="00D37DE0">
        <w:rPr>
          <w:rFonts w:ascii="Times" w:hAnsi="Times"/>
          <w:sz w:val="28"/>
          <w:szCs w:val="28"/>
          <w:lang w:val="en-US"/>
        </w:rPr>
        <w:t xml:space="preserve"> </w:t>
      </w:r>
      <w:r w:rsidR="0011144B" w:rsidRPr="0011144B">
        <w:rPr>
          <w:rFonts w:ascii="Times" w:hAnsi="Times"/>
          <w:sz w:val="28"/>
          <w:szCs w:val="28"/>
          <w:lang w:val="en-US"/>
        </w:rPr>
        <w:t xml:space="preserve">As illustrated in </w:t>
      </w:r>
      <w:r w:rsidR="0011144B" w:rsidRPr="00DE3B5A">
        <w:rPr>
          <w:rFonts w:ascii="Times" w:hAnsi="Times"/>
          <w:sz w:val="28"/>
          <w:szCs w:val="28"/>
          <w:shd w:val="pct15" w:color="auto" w:fill="FFFFFF"/>
          <w:lang w:val="en-US"/>
        </w:rPr>
        <w:t>Figure 2b</w:t>
      </w:r>
      <w:r w:rsidR="0011144B" w:rsidRPr="0011144B">
        <w:rPr>
          <w:rFonts w:ascii="Times" w:hAnsi="Times"/>
          <w:sz w:val="28"/>
          <w:szCs w:val="28"/>
          <w:lang w:val="en-US"/>
        </w:rPr>
        <w:t>, we found that datasets containing individual variants could be accurately analyzed for variant composition and abundance determination, regardless of data amount variations from 0.01 Gb to 1 Gb.</w:t>
      </w:r>
      <w:r w:rsidR="0011144B">
        <w:rPr>
          <w:rFonts w:ascii="Times" w:hAnsi="Times"/>
          <w:sz w:val="28"/>
          <w:szCs w:val="28"/>
          <w:lang w:val="en-US"/>
        </w:rPr>
        <w:t xml:space="preserve"> </w:t>
      </w:r>
      <w:bookmarkStart w:id="183" w:name="OLE_LINK122"/>
      <w:bookmarkEnd w:id="181"/>
      <w:r w:rsidR="00202996" w:rsidRPr="00D37DE0">
        <w:rPr>
          <w:rFonts w:ascii="Times" w:hAnsi="Times"/>
          <w:sz w:val="28"/>
          <w:szCs w:val="28"/>
          <w:lang w:val="en-US"/>
        </w:rPr>
        <w:t>In the mixtures of multiple variants at equal ratios</w:t>
      </w:r>
      <w:r w:rsidR="00202996" w:rsidRPr="00F67270">
        <w:rPr>
          <w:rFonts w:ascii="Times" w:hAnsi="Times"/>
          <w:color w:val="000000" w:themeColor="text1"/>
          <w:sz w:val="28"/>
          <w:szCs w:val="28"/>
          <w:lang w:val="en-US"/>
        </w:rPr>
        <w:t xml:space="preserve">, the </w:t>
      </w:r>
      <w:r w:rsidR="00E308CA">
        <w:rPr>
          <w:rFonts w:ascii="Times" w:hAnsi="Times"/>
          <w:color w:val="000000" w:themeColor="text1"/>
          <w:sz w:val="28"/>
          <w:szCs w:val="28"/>
          <w:lang w:val="en-US"/>
        </w:rPr>
        <w:t>anticipated</w:t>
      </w:r>
      <w:r w:rsidR="00E308CA" w:rsidRPr="00F67270">
        <w:rPr>
          <w:rFonts w:ascii="Times" w:hAnsi="Times"/>
          <w:color w:val="000000" w:themeColor="text1"/>
          <w:sz w:val="28"/>
          <w:szCs w:val="28"/>
          <w:lang w:val="en-US"/>
        </w:rPr>
        <w:t xml:space="preserve"> </w:t>
      </w:r>
      <w:r w:rsidR="00202996" w:rsidRPr="00F67270">
        <w:rPr>
          <w:rFonts w:ascii="Times" w:hAnsi="Times"/>
          <w:color w:val="000000" w:themeColor="text1"/>
          <w:sz w:val="28"/>
          <w:szCs w:val="28"/>
          <w:lang w:val="en-US"/>
        </w:rPr>
        <w:t xml:space="preserve">compositions </w:t>
      </w:r>
      <w:r w:rsidR="00202996" w:rsidRPr="00D37DE0">
        <w:rPr>
          <w:rFonts w:ascii="Times" w:hAnsi="Times"/>
          <w:sz w:val="28"/>
          <w:szCs w:val="28"/>
          <w:lang w:val="en-US"/>
        </w:rPr>
        <w:t xml:space="preserve">were discernible with an approximate </w:t>
      </w:r>
      <w:r w:rsidR="00957264">
        <w:rPr>
          <w:rFonts w:ascii="Times" w:hAnsi="Times"/>
          <w:sz w:val="28"/>
          <w:szCs w:val="28"/>
          <w:lang w:val="en-US"/>
        </w:rPr>
        <w:t xml:space="preserve">relative </w:t>
      </w:r>
      <w:r w:rsidR="00202996" w:rsidRPr="00D37DE0">
        <w:rPr>
          <w:rFonts w:ascii="Times" w:hAnsi="Times"/>
          <w:sz w:val="28"/>
          <w:szCs w:val="28"/>
          <w:lang w:val="en-US"/>
        </w:rPr>
        <w:t xml:space="preserve">abundance ratio of 1 </w:t>
      </w:r>
      <w:r w:rsidR="00471E1E">
        <w:rPr>
          <w:rFonts w:ascii="Times" w:hAnsi="Times"/>
          <w:sz w:val="28"/>
          <w:szCs w:val="28"/>
          <w:lang w:val="en-US"/>
        </w:rPr>
        <w:t xml:space="preserve">across </w:t>
      </w:r>
      <w:r w:rsidR="00820CE4">
        <w:rPr>
          <w:rFonts w:ascii="Times" w:hAnsi="Times"/>
          <w:sz w:val="28"/>
          <w:szCs w:val="28"/>
          <w:lang w:val="en-US"/>
        </w:rPr>
        <w:t xml:space="preserve">different variants </w:t>
      </w:r>
      <w:r w:rsidR="006838F3">
        <w:rPr>
          <w:rFonts w:ascii="Times" w:hAnsi="Times"/>
          <w:sz w:val="28"/>
          <w:szCs w:val="28"/>
          <w:lang w:val="en-US"/>
        </w:rPr>
        <w:t>in</w:t>
      </w:r>
      <w:r w:rsidR="006838F3" w:rsidRPr="00D37DE0">
        <w:rPr>
          <w:rFonts w:ascii="Times" w:hAnsi="Times"/>
          <w:sz w:val="28"/>
          <w:szCs w:val="28"/>
          <w:lang w:val="en-US"/>
        </w:rPr>
        <w:t xml:space="preserve"> </w:t>
      </w:r>
      <w:r w:rsidR="00202996" w:rsidRPr="00D37DE0">
        <w:rPr>
          <w:rFonts w:ascii="Times" w:hAnsi="Times"/>
          <w:sz w:val="28"/>
          <w:szCs w:val="28"/>
          <w:lang w:val="en-US"/>
        </w:rPr>
        <w:t>all three mixtures</w:t>
      </w:r>
      <w:bookmarkEnd w:id="182"/>
      <w:r w:rsidR="00202996" w:rsidRPr="00D37DE0">
        <w:rPr>
          <w:rFonts w:ascii="Times" w:hAnsi="Times"/>
          <w:sz w:val="28"/>
          <w:szCs w:val="28"/>
          <w:lang w:val="en-US"/>
        </w:rPr>
        <w:t xml:space="preserve">. </w:t>
      </w:r>
      <w:r w:rsidR="006838F3">
        <w:rPr>
          <w:rFonts w:ascii="Times" w:hAnsi="Times"/>
          <w:sz w:val="28"/>
          <w:szCs w:val="28"/>
          <w:lang w:val="en-US"/>
        </w:rPr>
        <w:t>Furth</w:t>
      </w:r>
      <w:r w:rsidR="005955D4">
        <w:rPr>
          <w:rFonts w:ascii="Times" w:hAnsi="Times"/>
          <w:sz w:val="28"/>
          <w:szCs w:val="28"/>
          <w:lang w:val="en-US"/>
        </w:rPr>
        <w:t>ermore</w:t>
      </w:r>
      <w:r w:rsidR="00202996" w:rsidRPr="00D37DE0">
        <w:rPr>
          <w:rFonts w:ascii="Times" w:hAnsi="Times"/>
          <w:sz w:val="28"/>
          <w:szCs w:val="28"/>
          <w:lang w:val="en-US"/>
        </w:rPr>
        <w:t xml:space="preserve">, </w:t>
      </w:r>
      <w:r w:rsidR="005955D4">
        <w:rPr>
          <w:rFonts w:ascii="Times" w:hAnsi="Times"/>
          <w:sz w:val="28"/>
          <w:szCs w:val="28"/>
          <w:lang w:val="en-US"/>
        </w:rPr>
        <w:t xml:space="preserve">the </w:t>
      </w:r>
      <w:r w:rsidR="00202996" w:rsidRPr="00D37DE0">
        <w:rPr>
          <w:rFonts w:ascii="Times" w:hAnsi="Times"/>
          <w:sz w:val="28"/>
          <w:szCs w:val="28"/>
          <w:lang w:val="en-US"/>
        </w:rPr>
        <w:t>Delta and Omicron BA.2 variants were detected at a ratio of around 10:1 in the DO-Mix-</w:t>
      </w:r>
      <w:r w:rsidR="00613D08">
        <w:rPr>
          <w:rFonts w:ascii="Times" w:hAnsi="Times" w:hint="eastAsia"/>
          <w:sz w:val="28"/>
          <w:szCs w:val="28"/>
          <w:lang w:val="en-US"/>
        </w:rPr>
        <w:t>Diff</w:t>
      </w:r>
      <w:r w:rsidR="00202996" w:rsidRPr="00D37DE0">
        <w:rPr>
          <w:rFonts w:ascii="Times" w:hAnsi="Times"/>
          <w:sz w:val="28"/>
          <w:szCs w:val="28"/>
          <w:lang w:val="en-US"/>
        </w:rPr>
        <w:t xml:space="preserve"> </w:t>
      </w:r>
      <w:r w:rsidR="005F18FD">
        <w:rPr>
          <w:rFonts w:ascii="Times" w:hAnsi="Times"/>
          <w:sz w:val="28"/>
          <w:szCs w:val="28"/>
          <w:lang w:val="en-US"/>
        </w:rPr>
        <w:t>dataset</w:t>
      </w:r>
      <w:r w:rsidR="00202996" w:rsidRPr="00D37DE0">
        <w:rPr>
          <w:rFonts w:ascii="Times" w:hAnsi="Times"/>
          <w:sz w:val="28"/>
          <w:szCs w:val="28"/>
          <w:lang w:val="en-US"/>
        </w:rPr>
        <w:t xml:space="preserve">. </w:t>
      </w:r>
      <w:bookmarkStart w:id="184" w:name="OLE_LINK222"/>
      <w:r w:rsidR="00042E0A" w:rsidRPr="00F67270">
        <w:rPr>
          <w:rFonts w:ascii="Times" w:hAnsi="Times"/>
          <w:color w:val="000000" w:themeColor="text1"/>
          <w:sz w:val="28"/>
          <w:szCs w:val="28"/>
          <w:lang w:val="en-US"/>
        </w:rPr>
        <w:t xml:space="preserve">These </w:t>
      </w:r>
      <w:r w:rsidR="00455693" w:rsidRPr="00F67270">
        <w:rPr>
          <w:rFonts w:ascii="Times" w:hAnsi="Times"/>
          <w:color w:val="000000" w:themeColor="text1"/>
          <w:sz w:val="28"/>
          <w:szCs w:val="28"/>
          <w:lang w:val="en-US"/>
        </w:rPr>
        <w:t>detected</w:t>
      </w:r>
      <w:r w:rsidR="00042E0A" w:rsidRPr="00F67270">
        <w:rPr>
          <w:rFonts w:ascii="Times" w:hAnsi="Times"/>
          <w:color w:val="000000" w:themeColor="text1"/>
          <w:sz w:val="28"/>
          <w:szCs w:val="28"/>
          <w:lang w:val="en-US"/>
        </w:rPr>
        <w:t xml:space="preserve"> results aligned well with the </w:t>
      </w:r>
      <w:r w:rsidR="00455693" w:rsidRPr="00F67270">
        <w:rPr>
          <w:rFonts w:ascii="Times" w:hAnsi="Times"/>
          <w:color w:val="000000" w:themeColor="text1"/>
          <w:sz w:val="28"/>
          <w:szCs w:val="28"/>
          <w:lang w:val="en-US"/>
        </w:rPr>
        <w:t>expected results</w:t>
      </w:r>
      <w:r w:rsidR="00042E0A" w:rsidRPr="00F67270">
        <w:rPr>
          <w:rFonts w:ascii="Times" w:hAnsi="Times"/>
          <w:color w:val="000000" w:themeColor="text1"/>
          <w:sz w:val="28"/>
          <w:szCs w:val="28"/>
          <w:lang w:val="en-US"/>
        </w:rPr>
        <w:t xml:space="preserve">. </w:t>
      </w:r>
      <w:r w:rsidR="00202996" w:rsidRPr="00F67270">
        <w:rPr>
          <w:rFonts w:ascii="Times" w:hAnsi="Times"/>
          <w:color w:val="000000" w:themeColor="text1"/>
          <w:sz w:val="28"/>
          <w:szCs w:val="28"/>
          <w:lang w:val="en-US"/>
        </w:rPr>
        <w:t>However, in the OOO-Mix-</w:t>
      </w:r>
      <w:r w:rsidR="00EC3077" w:rsidRPr="00F67270">
        <w:rPr>
          <w:rFonts w:ascii="Times" w:hAnsi="Times" w:hint="eastAsia"/>
          <w:color w:val="000000" w:themeColor="text1"/>
          <w:sz w:val="28"/>
          <w:szCs w:val="28"/>
          <w:lang w:val="en-US"/>
        </w:rPr>
        <w:t>Diff</w:t>
      </w:r>
      <w:r w:rsidR="00202996" w:rsidRPr="00F67270">
        <w:rPr>
          <w:rFonts w:ascii="Times" w:hAnsi="Times"/>
          <w:color w:val="000000" w:themeColor="text1"/>
          <w:sz w:val="28"/>
          <w:szCs w:val="28"/>
          <w:lang w:val="en-US"/>
        </w:rPr>
        <w:t xml:space="preserve"> </w:t>
      </w:r>
      <w:r w:rsidR="005F18FD" w:rsidRPr="00F67270">
        <w:rPr>
          <w:rFonts w:ascii="Times" w:hAnsi="Times"/>
          <w:color w:val="000000" w:themeColor="text1"/>
          <w:sz w:val="28"/>
          <w:szCs w:val="28"/>
          <w:lang w:val="en-US"/>
        </w:rPr>
        <w:t>dataset</w:t>
      </w:r>
      <w:r w:rsidR="00202996" w:rsidRPr="00F67270">
        <w:rPr>
          <w:rFonts w:ascii="Times" w:hAnsi="Times"/>
          <w:color w:val="000000" w:themeColor="text1"/>
          <w:sz w:val="28"/>
          <w:szCs w:val="28"/>
          <w:lang w:val="en-US"/>
        </w:rPr>
        <w:t xml:space="preserve">, </w:t>
      </w:r>
      <w:r w:rsidR="0023529D">
        <w:rPr>
          <w:rFonts w:ascii="Times" w:hAnsi="Times"/>
          <w:sz w:val="28"/>
          <w:szCs w:val="28"/>
          <w:lang w:val="en-US"/>
        </w:rPr>
        <w:t>while</w:t>
      </w:r>
      <w:r w:rsidR="00871A6F">
        <w:rPr>
          <w:rFonts w:ascii="Times" w:hAnsi="Times"/>
          <w:sz w:val="28"/>
          <w:szCs w:val="28"/>
          <w:lang w:val="en-US"/>
        </w:rPr>
        <w:t xml:space="preserve"> the</w:t>
      </w:r>
      <w:r w:rsidR="0023529D" w:rsidRPr="00D37DE0">
        <w:rPr>
          <w:rFonts w:ascii="Times" w:hAnsi="Times"/>
          <w:sz w:val="28"/>
          <w:szCs w:val="28"/>
          <w:lang w:val="en-US"/>
        </w:rPr>
        <w:t xml:space="preserve"> </w:t>
      </w:r>
      <w:r w:rsidR="00202996" w:rsidRPr="00D37DE0">
        <w:rPr>
          <w:rFonts w:ascii="Times" w:hAnsi="Times"/>
          <w:sz w:val="28"/>
          <w:szCs w:val="28"/>
          <w:lang w:val="en-US"/>
        </w:rPr>
        <w:t xml:space="preserve">Omicron BA.2 and Omicron BA.5 variants were identified at a 9:1 ratio, the Omicron BA.2.12.1 variant, </w:t>
      </w:r>
      <w:r w:rsidR="00862DC5">
        <w:rPr>
          <w:rFonts w:ascii="Times" w:hAnsi="Times"/>
          <w:sz w:val="28"/>
          <w:szCs w:val="28"/>
          <w:lang w:val="en-US"/>
        </w:rPr>
        <w:t>expected</w:t>
      </w:r>
      <w:r w:rsidR="00862DC5" w:rsidRPr="00D37DE0">
        <w:rPr>
          <w:rFonts w:ascii="Times" w:hAnsi="Times"/>
          <w:sz w:val="28"/>
          <w:szCs w:val="28"/>
          <w:lang w:val="en-US"/>
        </w:rPr>
        <w:t xml:space="preserve"> </w:t>
      </w:r>
      <w:r w:rsidR="00DC38F1">
        <w:rPr>
          <w:rFonts w:ascii="Times" w:hAnsi="Times"/>
          <w:sz w:val="28"/>
          <w:szCs w:val="28"/>
          <w:lang w:val="en-US"/>
        </w:rPr>
        <w:t xml:space="preserve">to have </w:t>
      </w:r>
      <w:r w:rsidR="00DC38F1">
        <w:rPr>
          <w:rFonts w:ascii="Times" w:hAnsi="Times" w:hint="eastAsia"/>
          <w:sz w:val="28"/>
          <w:szCs w:val="28"/>
          <w:lang w:val="en-US"/>
        </w:rPr>
        <w:t>a</w:t>
      </w:r>
      <w:r w:rsidR="00DC38F1">
        <w:rPr>
          <w:rFonts w:ascii="Times" w:hAnsi="Times"/>
          <w:sz w:val="28"/>
          <w:szCs w:val="28"/>
          <w:lang w:val="en-US"/>
        </w:rPr>
        <w:t xml:space="preserve"> </w:t>
      </w:r>
      <w:r w:rsidR="00202996" w:rsidRPr="00D37DE0">
        <w:rPr>
          <w:rFonts w:ascii="Times" w:hAnsi="Times"/>
          <w:sz w:val="28"/>
          <w:szCs w:val="28"/>
          <w:lang w:val="en-US"/>
        </w:rPr>
        <w:t xml:space="preserve">prevalence of 1%, </w:t>
      </w:r>
      <w:r w:rsidR="00DC38F1">
        <w:rPr>
          <w:rFonts w:ascii="Times" w:hAnsi="Times"/>
          <w:sz w:val="28"/>
          <w:szCs w:val="28"/>
          <w:lang w:val="en-US"/>
        </w:rPr>
        <w:t>remain</w:t>
      </w:r>
      <w:r w:rsidR="002254E6">
        <w:rPr>
          <w:rFonts w:ascii="Times" w:hAnsi="Times"/>
          <w:sz w:val="28"/>
          <w:szCs w:val="28"/>
          <w:lang w:val="en-US"/>
        </w:rPr>
        <w:t>ed</w:t>
      </w:r>
      <w:r w:rsidR="00AA2D96" w:rsidRPr="00D37DE0">
        <w:rPr>
          <w:rFonts w:ascii="Times" w:hAnsi="Times"/>
          <w:sz w:val="28"/>
          <w:szCs w:val="28"/>
          <w:lang w:val="en-US"/>
        </w:rPr>
        <w:t xml:space="preserve"> </w:t>
      </w:r>
      <w:r w:rsidR="00DC38F1">
        <w:rPr>
          <w:rFonts w:ascii="Times" w:hAnsi="Times"/>
          <w:sz w:val="28"/>
          <w:szCs w:val="28"/>
          <w:lang w:val="en-US"/>
        </w:rPr>
        <w:t>un</w:t>
      </w:r>
      <w:r w:rsidR="00202996" w:rsidRPr="00D37DE0">
        <w:rPr>
          <w:rFonts w:ascii="Times" w:hAnsi="Times"/>
          <w:sz w:val="28"/>
          <w:szCs w:val="28"/>
          <w:lang w:val="en-US"/>
        </w:rPr>
        <w:t>detected.</w:t>
      </w:r>
      <w:bookmarkEnd w:id="169"/>
      <w:bookmarkEnd w:id="170"/>
      <w:bookmarkEnd w:id="179"/>
      <w:bookmarkEnd w:id="180"/>
      <w:bookmarkEnd w:id="183"/>
      <w:bookmarkEnd w:id="184"/>
    </w:p>
    <w:p w14:paraId="15501E2A" w14:textId="77777777" w:rsidR="00137462" w:rsidRDefault="00137462" w:rsidP="00620DDB">
      <w:pPr>
        <w:spacing w:line="360" w:lineRule="auto"/>
        <w:jc w:val="both"/>
        <w:rPr>
          <w:rFonts w:ascii="Times" w:hAnsi="Times"/>
          <w:sz w:val="28"/>
          <w:szCs w:val="28"/>
          <w:lang w:val="en-US"/>
        </w:rPr>
      </w:pPr>
    </w:p>
    <w:p w14:paraId="719413BB" w14:textId="7379A78B" w:rsidR="00202996" w:rsidRPr="00F67270" w:rsidRDefault="00E80DBE" w:rsidP="00620DDB">
      <w:pPr>
        <w:spacing w:line="360" w:lineRule="auto"/>
        <w:jc w:val="both"/>
        <w:rPr>
          <w:rFonts w:ascii="Times" w:hAnsi="Times"/>
          <w:color w:val="000000" w:themeColor="text1"/>
          <w:sz w:val="28"/>
          <w:szCs w:val="28"/>
          <w:lang w:val="en-US"/>
        </w:rPr>
      </w:pPr>
      <w:r>
        <w:rPr>
          <w:rFonts w:ascii="Times" w:hAnsi="Times"/>
          <w:color w:val="000000" w:themeColor="text1"/>
          <w:sz w:val="28"/>
          <w:szCs w:val="28"/>
          <w:lang w:val="en-US"/>
        </w:rPr>
        <w:t>In addition</w:t>
      </w:r>
      <w:r w:rsidR="00AD0365" w:rsidRPr="00F67270">
        <w:rPr>
          <w:rFonts w:ascii="Times" w:hAnsi="Times"/>
          <w:color w:val="000000" w:themeColor="text1"/>
          <w:sz w:val="28"/>
          <w:szCs w:val="28"/>
          <w:lang w:val="en-US"/>
        </w:rPr>
        <w:t xml:space="preserve">, we </w:t>
      </w:r>
      <w:r w:rsidR="00137462" w:rsidRPr="00F67270">
        <w:rPr>
          <w:rFonts w:ascii="Times" w:hAnsi="Times"/>
          <w:color w:val="000000" w:themeColor="text1"/>
          <w:sz w:val="28"/>
          <w:szCs w:val="28"/>
          <w:lang w:val="en-US"/>
        </w:rPr>
        <w:t xml:space="preserve">compared the </w:t>
      </w:r>
      <w:r w:rsidR="00137462" w:rsidRPr="00F67270">
        <w:rPr>
          <w:rFonts w:ascii="Times" w:hAnsi="Times" w:hint="eastAsia"/>
          <w:color w:val="000000" w:themeColor="text1"/>
          <w:sz w:val="28"/>
          <w:szCs w:val="28"/>
          <w:lang w:val="en-US"/>
        </w:rPr>
        <w:t>expected</w:t>
      </w:r>
      <w:r w:rsidR="000C0E06" w:rsidRPr="00F67270">
        <w:rPr>
          <w:rFonts w:ascii="Times" w:hAnsi="Times"/>
          <w:color w:val="000000" w:themeColor="text1"/>
          <w:sz w:val="28"/>
          <w:szCs w:val="28"/>
          <w:lang w:val="en-US"/>
        </w:rPr>
        <w:t xml:space="preserve"> </w:t>
      </w:r>
      <w:r w:rsidR="00137462" w:rsidRPr="00F67270">
        <w:rPr>
          <w:rFonts w:ascii="Times" w:hAnsi="Times"/>
          <w:color w:val="000000" w:themeColor="text1"/>
          <w:sz w:val="28"/>
          <w:szCs w:val="28"/>
          <w:lang w:val="en-US"/>
        </w:rPr>
        <w:t xml:space="preserve">and detected </w:t>
      </w:r>
      <w:r w:rsidR="0016286A" w:rsidRPr="00F67270">
        <w:rPr>
          <w:rFonts w:ascii="Times" w:hAnsi="Times"/>
          <w:color w:val="000000" w:themeColor="text1"/>
          <w:sz w:val="28"/>
          <w:szCs w:val="28"/>
          <w:lang w:val="en-US"/>
        </w:rPr>
        <w:t xml:space="preserve">variant </w:t>
      </w:r>
      <w:r w:rsidR="00137462" w:rsidRPr="00F67270">
        <w:rPr>
          <w:rFonts w:ascii="Times" w:hAnsi="Times"/>
          <w:color w:val="000000" w:themeColor="text1"/>
          <w:sz w:val="28"/>
          <w:szCs w:val="28"/>
          <w:lang w:val="en-US"/>
        </w:rPr>
        <w:t xml:space="preserve">compositions </w:t>
      </w:r>
      <w:r w:rsidR="006D4D05" w:rsidRPr="00F67270">
        <w:rPr>
          <w:rFonts w:ascii="Times" w:hAnsi="Times"/>
          <w:color w:val="000000" w:themeColor="text1"/>
          <w:sz w:val="28"/>
          <w:szCs w:val="28"/>
          <w:lang w:val="en-US"/>
        </w:rPr>
        <w:t>in the</w:t>
      </w:r>
      <w:r w:rsidR="00137462" w:rsidRPr="00F67270">
        <w:rPr>
          <w:rFonts w:ascii="Times" w:hAnsi="Times"/>
          <w:color w:val="000000" w:themeColor="text1"/>
          <w:sz w:val="28"/>
          <w:szCs w:val="28"/>
          <w:lang w:val="en-US"/>
        </w:rPr>
        <w:t xml:space="preserve"> </w:t>
      </w:r>
      <w:r w:rsidR="00332D6C" w:rsidRPr="00F67270">
        <w:rPr>
          <w:rFonts w:ascii="Times" w:hAnsi="Times"/>
          <w:color w:val="000000" w:themeColor="text1"/>
          <w:sz w:val="28"/>
          <w:szCs w:val="28"/>
          <w:lang w:val="en-US"/>
        </w:rPr>
        <w:t>mock wastewater</w:t>
      </w:r>
      <w:r w:rsidR="00137462" w:rsidRPr="00F67270">
        <w:rPr>
          <w:rFonts w:ascii="Times" w:hAnsi="Times"/>
          <w:color w:val="000000" w:themeColor="text1"/>
          <w:sz w:val="28"/>
          <w:szCs w:val="28"/>
          <w:lang w:val="en-US"/>
        </w:rPr>
        <w:t xml:space="preserve"> samples at the maximum </w:t>
      </w:r>
      <w:r w:rsidR="00137462" w:rsidRPr="00F67270">
        <w:rPr>
          <w:rFonts w:ascii="Times" w:hAnsi="Times" w:hint="eastAsia"/>
          <w:color w:val="000000" w:themeColor="text1"/>
          <w:sz w:val="28"/>
          <w:szCs w:val="28"/>
          <w:lang w:val="en-US"/>
        </w:rPr>
        <w:t>sequencing</w:t>
      </w:r>
      <w:r w:rsidR="00137462" w:rsidRPr="00F67270">
        <w:rPr>
          <w:rFonts w:ascii="Times" w:hAnsi="Times"/>
          <w:color w:val="000000" w:themeColor="text1"/>
          <w:sz w:val="28"/>
          <w:szCs w:val="28"/>
          <w:lang w:val="en-US"/>
        </w:rPr>
        <w:t xml:space="preserve"> </w:t>
      </w:r>
      <w:r w:rsidR="00294B80">
        <w:rPr>
          <w:rFonts w:ascii="Times" w:hAnsi="Times" w:hint="eastAsia"/>
          <w:sz w:val="28"/>
          <w:szCs w:val="28"/>
          <w:lang w:val="en-US"/>
        </w:rPr>
        <w:t>throughput</w:t>
      </w:r>
      <w:r w:rsidR="00137462" w:rsidRPr="00F67270">
        <w:rPr>
          <w:rFonts w:ascii="Times" w:hAnsi="Times"/>
          <w:color w:val="000000" w:themeColor="text1"/>
          <w:sz w:val="28"/>
          <w:szCs w:val="28"/>
          <w:lang w:val="en-US"/>
        </w:rPr>
        <w:t xml:space="preserve">. The results indicated </w:t>
      </w:r>
      <w:r w:rsidR="006578B6">
        <w:rPr>
          <w:rFonts w:ascii="Times" w:hAnsi="Times"/>
          <w:color w:val="000000" w:themeColor="text1"/>
          <w:sz w:val="28"/>
          <w:szCs w:val="28"/>
          <w:lang w:val="en-US"/>
        </w:rPr>
        <w:t xml:space="preserve">that </w:t>
      </w:r>
      <w:r w:rsidR="00137462" w:rsidRPr="00F67270">
        <w:rPr>
          <w:rFonts w:ascii="Times" w:hAnsi="Times"/>
          <w:color w:val="000000" w:themeColor="text1"/>
          <w:sz w:val="28"/>
          <w:szCs w:val="28"/>
          <w:lang w:val="en-US"/>
        </w:rPr>
        <w:t>variant compositions</w:t>
      </w:r>
      <w:r w:rsidR="00BE160C" w:rsidRPr="00F67270">
        <w:rPr>
          <w:rFonts w:ascii="Times" w:hAnsi="Times"/>
          <w:color w:val="000000" w:themeColor="text1"/>
          <w:sz w:val="28"/>
          <w:szCs w:val="28"/>
          <w:lang w:val="en-US"/>
        </w:rPr>
        <w:t xml:space="preserve"> could be dis</w:t>
      </w:r>
      <w:r w:rsidR="003967EA">
        <w:rPr>
          <w:rFonts w:ascii="Times" w:hAnsi="Times"/>
          <w:color w:val="000000" w:themeColor="text1"/>
          <w:sz w:val="28"/>
          <w:szCs w:val="28"/>
          <w:lang w:val="en-US"/>
        </w:rPr>
        <w:t xml:space="preserve">tinguished </w:t>
      </w:r>
      <w:r w:rsidR="00137462" w:rsidRPr="00F67270">
        <w:rPr>
          <w:rFonts w:ascii="Times" w:hAnsi="Times"/>
          <w:color w:val="000000" w:themeColor="text1"/>
          <w:sz w:val="28"/>
          <w:szCs w:val="28"/>
          <w:lang w:val="en-US"/>
        </w:rPr>
        <w:t>in</w:t>
      </w:r>
      <w:r w:rsidR="0016286A" w:rsidRPr="00F67270">
        <w:rPr>
          <w:rFonts w:ascii="Times" w:hAnsi="Times"/>
          <w:color w:val="000000" w:themeColor="text1"/>
          <w:sz w:val="28"/>
          <w:szCs w:val="28"/>
          <w:lang w:val="en-US"/>
        </w:rPr>
        <w:t xml:space="preserve"> all</w:t>
      </w:r>
      <w:r w:rsidR="00137462" w:rsidRPr="00F67270">
        <w:rPr>
          <w:rFonts w:ascii="Times" w:hAnsi="Times"/>
          <w:color w:val="000000" w:themeColor="text1"/>
          <w:sz w:val="28"/>
          <w:szCs w:val="28"/>
          <w:lang w:val="en-US"/>
        </w:rPr>
        <w:t xml:space="preserve"> samples, </w:t>
      </w:r>
      <w:bookmarkStart w:id="185" w:name="OLE_LINK83"/>
      <w:bookmarkStart w:id="186" w:name="OLE_LINK84"/>
      <w:r w:rsidR="00137462" w:rsidRPr="00F67270">
        <w:rPr>
          <w:rFonts w:ascii="Times" w:hAnsi="Times" w:hint="eastAsia"/>
          <w:color w:val="000000" w:themeColor="text1"/>
          <w:sz w:val="28"/>
          <w:szCs w:val="28"/>
          <w:lang w:val="en-US"/>
        </w:rPr>
        <w:t>regardless</w:t>
      </w:r>
      <w:r w:rsidR="00137462" w:rsidRPr="00F67270">
        <w:rPr>
          <w:rFonts w:ascii="Times" w:hAnsi="Times"/>
          <w:color w:val="000000" w:themeColor="text1"/>
          <w:sz w:val="28"/>
          <w:szCs w:val="28"/>
          <w:lang w:val="en-US"/>
        </w:rPr>
        <w:t xml:space="preserve"> </w:t>
      </w:r>
      <w:bookmarkEnd w:id="185"/>
      <w:bookmarkEnd w:id="186"/>
      <w:r w:rsidR="00137462" w:rsidRPr="00F67270">
        <w:rPr>
          <w:rFonts w:ascii="Times" w:hAnsi="Times"/>
          <w:color w:val="000000" w:themeColor="text1"/>
          <w:sz w:val="28"/>
          <w:szCs w:val="28"/>
          <w:lang w:val="en-US"/>
        </w:rPr>
        <w:t xml:space="preserve">of whether they comprised single or mixed variants. However, </w:t>
      </w:r>
      <w:bookmarkStart w:id="187" w:name="OLE_LINK116"/>
      <w:r w:rsidR="00137462" w:rsidRPr="00F67270">
        <w:rPr>
          <w:rFonts w:ascii="Times" w:hAnsi="Times"/>
          <w:color w:val="000000" w:themeColor="text1"/>
          <w:sz w:val="28"/>
          <w:szCs w:val="28"/>
          <w:lang w:val="en-US"/>
        </w:rPr>
        <w:t>dis</w:t>
      </w:r>
      <w:bookmarkEnd w:id="187"/>
      <w:r w:rsidR="00137462" w:rsidRPr="00F67270">
        <w:rPr>
          <w:rFonts w:ascii="Times" w:hAnsi="Times"/>
          <w:color w:val="000000" w:themeColor="text1"/>
          <w:sz w:val="28"/>
          <w:szCs w:val="28"/>
          <w:lang w:val="en-US"/>
        </w:rPr>
        <w:t xml:space="preserve">crepancies were observed </w:t>
      </w:r>
      <w:r w:rsidR="00EB5F5C">
        <w:rPr>
          <w:rFonts w:ascii="Times" w:hAnsi="Times"/>
          <w:color w:val="000000" w:themeColor="text1"/>
          <w:sz w:val="28"/>
          <w:szCs w:val="28"/>
          <w:lang w:val="en-US"/>
        </w:rPr>
        <w:t>when</w:t>
      </w:r>
      <w:r w:rsidR="00EB5F5C" w:rsidRPr="00F67270">
        <w:rPr>
          <w:rFonts w:ascii="Times" w:hAnsi="Times"/>
          <w:color w:val="000000" w:themeColor="text1"/>
          <w:sz w:val="28"/>
          <w:szCs w:val="28"/>
          <w:lang w:val="en-US"/>
        </w:rPr>
        <w:t xml:space="preserve"> </w:t>
      </w:r>
      <w:r w:rsidR="00137462" w:rsidRPr="00F67270">
        <w:rPr>
          <w:rFonts w:ascii="Times" w:hAnsi="Times"/>
          <w:color w:val="000000" w:themeColor="text1"/>
          <w:sz w:val="28"/>
          <w:szCs w:val="28"/>
          <w:lang w:val="en-US"/>
        </w:rPr>
        <w:t>quantifying the proportions of distinct components in the mixture</w:t>
      </w:r>
      <w:r w:rsidR="00BE160C" w:rsidRPr="00F67270">
        <w:rPr>
          <w:rFonts w:ascii="Times" w:hAnsi="Times"/>
          <w:color w:val="000000" w:themeColor="text1"/>
          <w:sz w:val="28"/>
          <w:szCs w:val="28"/>
          <w:lang w:val="en-US"/>
        </w:rPr>
        <w:t xml:space="preserve"> sample</w:t>
      </w:r>
      <w:r w:rsidR="00137462" w:rsidRPr="00F67270">
        <w:rPr>
          <w:rFonts w:ascii="Times" w:hAnsi="Times"/>
          <w:color w:val="000000" w:themeColor="text1"/>
          <w:sz w:val="28"/>
          <w:szCs w:val="28"/>
          <w:lang w:val="en-US"/>
        </w:rPr>
        <w:t xml:space="preserve">s. In detail, the sequencing results </w:t>
      </w:r>
      <w:r w:rsidR="00EB5F5C">
        <w:rPr>
          <w:rFonts w:ascii="Times" w:hAnsi="Times"/>
          <w:color w:val="000000" w:themeColor="text1"/>
          <w:sz w:val="28"/>
          <w:szCs w:val="28"/>
          <w:lang w:val="en-US"/>
        </w:rPr>
        <w:t>displayed</w:t>
      </w:r>
      <w:r w:rsidR="00EB5F5C" w:rsidRPr="00F67270">
        <w:rPr>
          <w:rFonts w:ascii="Times" w:hAnsi="Times"/>
          <w:color w:val="000000" w:themeColor="text1"/>
          <w:sz w:val="28"/>
          <w:szCs w:val="28"/>
          <w:lang w:val="en-US"/>
        </w:rPr>
        <w:t xml:space="preserve"> </w:t>
      </w:r>
      <w:r w:rsidR="00137462" w:rsidRPr="00F67270">
        <w:rPr>
          <w:rFonts w:ascii="Times" w:hAnsi="Times"/>
          <w:color w:val="000000" w:themeColor="text1"/>
          <w:sz w:val="28"/>
          <w:szCs w:val="28"/>
          <w:lang w:val="en-US"/>
        </w:rPr>
        <w:t>ratios of 88:10 (Delta: Omicron BA.2) and 4:8:88 (</w:t>
      </w:r>
      <w:bookmarkEnd w:id="5"/>
      <w:bookmarkEnd w:id="6"/>
      <w:r w:rsidR="00137462" w:rsidRPr="00F67270">
        <w:rPr>
          <w:rFonts w:ascii="Times" w:hAnsi="Times"/>
          <w:color w:val="000000" w:themeColor="text1"/>
          <w:sz w:val="28"/>
          <w:szCs w:val="28"/>
          <w:lang w:val="en-US"/>
        </w:rPr>
        <w:t>Omicron BA.2: Omicron BA.2.12.1: Omicron BA.5), respectively (</w:t>
      </w:r>
      <w:r w:rsidR="00137462" w:rsidRPr="00F67270">
        <w:rPr>
          <w:rFonts w:ascii="Times" w:hAnsi="Times"/>
          <w:color w:val="000000" w:themeColor="text1"/>
          <w:sz w:val="28"/>
          <w:szCs w:val="28"/>
          <w:shd w:val="pct15" w:color="auto" w:fill="FFFFFF"/>
          <w:lang w:val="en-US"/>
        </w:rPr>
        <w:t xml:space="preserve">Figure </w:t>
      </w:r>
      <w:r w:rsidR="002B2669">
        <w:rPr>
          <w:rFonts w:ascii="Times" w:hAnsi="Times"/>
          <w:color w:val="000000" w:themeColor="text1"/>
          <w:sz w:val="28"/>
          <w:szCs w:val="28"/>
          <w:shd w:val="pct15" w:color="auto" w:fill="FFFFFF"/>
          <w:lang w:val="en-US"/>
        </w:rPr>
        <w:t>2c</w:t>
      </w:r>
      <w:r w:rsidR="00137462" w:rsidRPr="00F67270">
        <w:rPr>
          <w:rFonts w:ascii="Times" w:hAnsi="Times"/>
          <w:color w:val="000000" w:themeColor="text1"/>
          <w:sz w:val="28"/>
          <w:szCs w:val="28"/>
          <w:lang w:val="en-US"/>
        </w:rPr>
        <w:t xml:space="preserve">), while the </w:t>
      </w:r>
      <w:r w:rsidR="000C0E06" w:rsidRPr="00F67270">
        <w:rPr>
          <w:rFonts w:ascii="Times" w:hAnsi="Times"/>
          <w:color w:val="000000" w:themeColor="text1"/>
          <w:sz w:val="28"/>
          <w:szCs w:val="28"/>
          <w:lang w:val="en-US"/>
        </w:rPr>
        <w:t>expected</w:t>
      </w:r>
      <w:r w:rsidR="00137462" w:rsidRPr="00F67270">
        <w:rPr>
          <w:rFonts w:ascii="Times" w:hAnsi="Times"/>
          <w:color w:val="000000" w:themeColor="text1"/>
          <w:sz w:val="28"/>
          <w:szCs w:val="28"/>
          <w:lang w:val="en-US"/>
        </w:rPr>
        <w:t xml:space="preserve"> ratios</w:t>
      </w:r>
      <w:r w:rsidR="00976F95" w:rsidRPr="00F67270">
        <w:rPr>
          <w:rFonts w:ascii="Times" w:hAnsi="Times"/>
          <w:color w:val="000000" w:themeColor="text1"/>
          <w:sz w:val="28"/>
          <w:szCs w:val="28"/>
          <w:lang w:val="en-US"/>
        </w:rPr>
        <w:t>,</w:t>
      </w:r>
      <w:r w:rsidR="00137462" w:rsidRPr="00F67270">
        <w:rPr>
          <w:rFonts w:ascii="Times" w:hAnsi="Times"/>
          <w:color w:val="000000" w:themeColor="text1"/>
          <w:sz w:val="28"/>
          <w:szCs w:val="28"/>
          <w:lang w:val="en-US"/>
        </w:rPr>
        <w:t xml:space="preserve"> </w:t>
      </w:r>
      <w:r w:rsidR="000C0E06" w:rsidRPr="00F67270">
        <w:rPr>
          <w:rFonts w:ascii="Times" w:hAnsi="Times"/>
          <w:color w:val="000000" w:themeColor="text1"/>
          <w:sz w:val="28"/>
          <w:szCs w:val="28"/>
          <w:lang w:val="en-US"/>
        </w:rPr>
        <w:t xml:space="preserve">calculated based on the compositions in the </w:t>
      </w:r>
      <w:r w:rsidR="00501528" w:rsidRPr="00F67270">
        <w:rPr>
          <w:rFonts w:ascii="Times" w:hAnsi="Times"/>
          <w:color w:val="000000" w:themeColor="text1"/>
          <w:sz w:val="28"/>
          <w:szCs w:val="28"/>
          <w:lang w:val="en-US"/>
        </w:rPr>
        <w:t xml:space="preserve">mock </w:t>
      </w:r>
      <w:r w:rsidR="000C0E06" w:rsidRPr="00F67270">
        <w:rPr>
          <w:rFonts w:ascii="Times" w:hAnsi="Times"/>
          <w:color w:val="000000" w:themeColor="text1"/>
          <w:sz w:val="28"/>
          <w:szCs w:val="28"/>
          <w:lang w:val="en-US"/>
        </w:rPr>
        <w:t>wastewater samples</w:t>
      </w:r>
      <w:r w:rsidR="00976F95" w:rsidRPr="00F67270">
        <w:rPr>
          <w:rFonts w:ascii="Times" w:hAnsi="Times"/>
          <w:color w:val="000000" w:themeColor="text1"/>
          <w:sz w:val="28"/>
          <w:szCs w:val="28"/>
          <w:lang w:val="en-US"/>
        </w:rPr>
        <w:t>,</w:t>
      </w:r>
      <w:r w:rsidR="000C0E06" w:rsidRPr="00F67270">
        <w:rPr>
          <w:rFonts w:ascii="Times" w:hAnsi="Times"/>
          <w:color w:val="000000" w:themeColor="text1"/>
          <w:sz w:val="28"/>
          <w:szCs w:val="28"/>
          <w:lang w:val="en-US"/>
        </w:rPr>
        <w:t xml:space="preserve"> </w:t>
      </w:r>
      <w:r w:rsidR="00137462" w:rsidRPr="00F67270">
        <w:rPr>
          <w:rFonts w:ascii="Times" w:hAnsi="Times"/>
          <w:color w:val="000000" w:themeColor="text1"/>
          <w:sz w:val="28"/>
          <w:szCs w:val="28"/>
          <w:lang w:val="en-US"/>
        </w:rPr>
        <w:t>were 71:29 and 28:48:24.</w:t>
      </w:r>
    </w:p>
    <w:p w14:paraId="47C494C3" w14:textId="77777777" w:rsidR="0086020E" w:rsidRPr="00D37DE0" w:rsidRDefault="0086020E" w:rsidP="00620DDB">
      <w:pPr>
        <w:spacing w:line="360" w:lineRule="auto"/>
        <w:jc w:val="both"/>
        <w:rPr>
          <w:rFonts w:ascii="Times" w:hAnsi="Times"/>
          <w:sz w:val="28"/>
          <w:szCs w:val="28"/>
          <w:lang w:val="en-US"/>
        </w:rPr>
      </w:pPr>
    </w:p>
    <w:p w14:paraId="58C5D2FC" w14:textId="3B045E7A" w:rsidR="00202996" w:rsidRPr="00D37DE0" w:rsidRDefault="00202996" w:rsidP="00620DDB">
      <w:pPr>
        <w:spacing w:line="360" w:lineRule="auto"/>
        <w:jc w:val="both"/>
        <w:rPr>
          <w:rFonts w:ascii="Times" w:hAnsi="Times"/>
          <w:b/>
          <w:bCs/>
          <w:sz w:val="28"/>
          <w:szCs w:val="28"/>
          <w:lang w:val="en-US"/>
        </w:rPr>
      </w:pPr>
      <w:bookmarkStart w:id="188" w:name="OLE_LINK47"/>
      <w:bookmarkStart w:id="189" w:name="OLE_LINK48"/>
      <w:r w:rsidRPr="00D37DE0">
        <w:rPr>
          <w:rFonts w:ascii="Times" w:hAnsi="Times"/>
          <w:b/>
          <w:bCs/>
          <w:sz w:val="28"/>
          <w:szCs w:val="28"/>
          <w:lang w:val="en-US"/>
        </w:rPr>
        <w:t>3.3 Quantif</w:t>
      </w:r>
      <w:r w:rsidR="00F96914">
        <w:rPr>
          <w:rFonts w:ascii="Times" w:hAnsi="Times"/>
          <w:b/>
          <w:bCs/>
          <w:sz w:val="28"/>
          <w:szCs w:val="28"/>
          <w:lang w:val="en-US"/>
        </w:rPr>
        <w:t>ying</w:t>
      </w:r>
      <w:r w:rsidRPr="00D37DE0">
        <w:rPr>
          <w:rFonts w:ascii="Times" w:hAnsi="Times"/>
          <w:b/>
          <w:bCs/>
          <w:sz w:val="28"/>
          <w:szCs w:val="28"/>
          <w:lang w:val="en-US"/>
        </w:rPr>
        <w:t xml:space="preserve"> and </w:t>
      </w:r>
      <w:r w:rsidR="00F96914">
        <w:rPr>
          <w:rFonts w:ascii="Times" w:hAnsi="Times"/>
          <w:b/>
          <w:bCs/>
          <w:sz w:val="28"/>
          <w:szCs w:val="28"/>
          <w:lang w:val="en-US"/>
        </w:rPr>
        <w:t xml:space="preserve">examining </w:t>
      </w:r>
      <w:r w:rsidRPr="00D37DE0">
        <w:rPr>
          <w:rFonts w:ascii="Times" w:hAnsi="Times"/>
          <w:b/>
          <w:bCs/>
          <w:sz w:val="28"/>
          <w:szCs w:val="28"/>
          <w:lang w:val="en-US"/>
        </w:rPr>
        <w:t xml:space="preserve">genome coverage of SARS-CoV-2 variants detected in 86 wastewater </w:t>
      </w:r>
      <w:proofErr w:type="gramStart"/>
      <w:r w:rsidRPr="00D37DE0">
        <w:rPr>
          <w:rFonts w:ascii="Times" w:hAnsi="Times"/>
          <w:b/>
          <w:bCs/>
          <w:sz w:val="28"/>
          <w:szCs w:val="28"/>
          <w:lang w:val="en-US"/>
        </w:rPr>
        <w:t>samples</w:t>
      </w:r>
      <w:proofErr w:type="gramEnd"/>
    </w:p>
    <w:p w14:paraId="383BF6AC" w14:textId="25AD0FD2" w:rsidR="00202996" w:rsidRDefault="00713DF2" w:rsidP="00620DDB">
      <w:pPr>
        <w:spacing w:line="360" w:lineRule="auto"/>
        <w:jc w:val="both"/>
        <w:rPr>
          <w:rFonts w:ascii="Times" w:hAnsi="Times"/>
          <w:sz w:val="28"/>
          <w:szCs w:val="28"/>
          <w:lang w:val="en-US"/>
        </w:rPr>
      </w:pPr>
      <w:bookmarkStart w:id="190" w:name="OLE_LINK124"/>
      <w:bookmarkStart w:id="191" w:name="OLE_LINK189"/>
      <w:r>
        <w:rPr>
          <w:rFonts w:ascii="Times" w:hAnsi="Times"/>
          <w:sz w:val="28"/>
          <w:szCs w:val="28"/>
          <w:lang w:val="en-US"/>
        </w:rPr>
        <w:t>Following</w:t>
      </w:r>
      <w:r w:rsidR="000F12FB">
        <w:rPr>
          <w:rFonts w:ascii="Times" w:hAnsi="Times"/>
          <w:sz w:val="28"/>
          <w:szCs w:val="28"/>
          <w:lang w:val="en-US"/>
        </w:rPr>
        <w:t xml:space="preserve"> the </w:t>
      </w:r>
      <w:r w:rsidR="00D62510" w:rsidRPr="00D37DE0">
        <w:rPr>
          <w:rFonts w:ascii="Times" w:hAnsi="Times"/>
          <w:sz w:val="28"/>
          <w:szCs w:val="28"/>
          <w:lang w:val="en-US"/>
        </w:rPr>
        <w:t>optimiz</w:t>
      </w:r>
      <w:r w:rsidR="000F12FB">
        <w:rPr>
          <w:rFonts w:ascii="Times" w:hAnsi="Times"/>
          <w:sz w:val="28"/>
          <w:szCs w:val="28"/>
          <w:lang w:val="en-US"/>
        </w:rPr>
        <w:t>ation</w:t>
      </w:r>
      <w:r w:rsidR="00762D43" w:rsidRPr="00D37DE0">
        <w:rPr>
          <w:rFonts w:ascii="Times" w:hAnsi="Times"/>
          <w:sz w:val="28"/>
          <w:szCs w:val="28"/>
          <w:lang w:val="en-US"/>
        </w:rPr>
        <w:t xml:space="preserve"> and </w:t>
      </w:r>
      <w:r w:rsidR="00D62510" w:rsidRPr="00D37DE0">
        <w:rPr>
          <w:rFonts w:ascii="Times" w:hAnsi="Times"/>
          <w:sz w:val="28"/>
          <w:szCs w:val="28"/>
          <w:lang w:val="en-US"/>
        </w:rPr>
        <w:t>validati</w:t>
      </w:r>
      <w:r w:rsidR="000F12FB">
        <w:rPr>
          <w:rFonts w:ascii="Times" w:hAnsi="Times"/>
          <w:sz w:val="28"/>
          <w:szCs w:val="28"/>
          <w:lang w:val="en-US"/>
        </w:rPr>
        <w:t>on of</w:t>
      </w:r>
      <w:r w:rsidR="00762D43" w:rsidRPr="00D37DE0">
        <w:rPr>
          <w:rFonts w:ascii="Times" w:hAnsi="Times"/>
          <w:sz w:val="28"/>
          <w:szCs w:val="28"/>
          <w:lang w:val="en-US"/>
        </w:rPr>
        <w:t xml:space="preserve"> </w:t>
      </w:r>
      <w:r w:rsidR="00D62510" w:rsidRPr="00D37DE0">
        <w:rPr>
          <w:rFonts w:ascii="Times" w:hAnsi="Times"/>
          <w:sz w:val="28"/>
          <w:szCs w:val="28"/>
          <w:lang w:val="en-US"/>
        </w:rPr>
        <w:t xml:space="preserve">the analysis </w:t>
      </w:r>
      <w:r w:rsidR="00762D43" w:rsidRPr="00D37DE0">
        <w:rPr>
          <w:rFonts w:ascii="Times" w:hAnsi="Times"/>
          <w:sz w:val="28"/>
          <w:szCs w:val="28"/>
          <w:lang w:val="en-US"/>
        </w:rPr>
        <w:t>pipeline</w:t>
      </w:r>
      <w:r w:rsidR="009317E8" w:rsidRPr="00D37DE0">
        <w:rPr>
          <w:rFonts w:ascii="Times" w:hAnsi="Times"/>
          <w:sz w:val="28"/>
          <w:szCs w:val="28"/>
          <w:lang w:val="en-US"/>
        </w:rPr>
        <w:t xml:space="preserve">, we sequenced </w:t>
      </w:r>
      <w:r w:rsidR="00202996" w:rsidRPr="00D37DE0">
        <w:rPr>
          <w:rFonts w:ascii="Times" w:hAnsi="Times"/>
          <w:sz w:val="28"/>
          <w:szCs w:val="28"/>
          <w:lang w:val="en-US"/>
        </w:rPr>
        <w:t>a total of 8</w:t>
      </w:r>
      <w:r w:rsidR="009317E8" w:rsidRPr="00D37DE0">
        <w:rPr>
          <w:rFonts w:ascii="Times" w:hAnsi="Times"/>
          <w:sz w:val="28"/>
          <w:szCs w:val="28"/>
          <w:lang w:val="en-US"/>
        </w:rPr>
        <w:t>6</w:t>
      </w:r>
      <w:r w:rsidR="00202996" w:rsidRPr="00D37DE0">
        <w:rPr>
          <w:rFonts w:ascii="Times" w:hAnsi="Times"/>
          <w:sz w:val="28"/>
          <w:szCs w:val="28"/>
          <w:lang w:val="en-US"/>
        </w:rPr>
        <w:t xml:space="preserve"> </w:t>
      </w:r>
      <w:r w:rsidR="00CE4505" w:rsidRPr="00D37DE0">
        <w:rPr>
          <w:rFonts w:ascii="Times" w:hAnsi="Times"/>
          <w:sz w:val="28"/>
          <w:szCs w:val="28"/>
          <w:lang w:val="en-US"/>
        </w:rPr>
        <w:t>SARS-CoV-2 virus positive (Ct &lt; 40)</w:t>
      </w:r>
      <w:r w:rsidR="00CE4505">
        <w:rPr>
          <w:rFonts w:ascii="Times" w:hAnsi="Times"/>
          <w:sz w:val="28"/>
          <w:szCs w:val="28"/>
          <w:lang w:val="en-US"/>
        </w:rPr>
        <w:t xml:space="preserve"> </w:t>
      </w:r>
      <w:r w:rsidR="00202996" w:rsidRPr="00D37DE0">
        <w:rPr>
          <w:rFonts w:ascii="Times" w:hAnsi="Times"/>
          <w:sz w:val="28"/>
          <w:szCs w:val="28"/>
          <w:lang w:val="en-US"/>
        </w:rPr>
        <w:t>wastewater samples</w:t>
      </w:r>
      <w:r w:rsidR="00CE4505" w:rsidRPr="00CE4505">
        <w:rPr>
          <w:rFonts w:ascii="Times" w:hAnsi="Times"/>
          <w:sz w:val="28"/>
          <w:szCs w:val="28"/>
          <w:lang w:val="en-US"/>
        </w:rPr>
        <w:t xml:space="preserve"> </w:t>
      </w:r>
      <w:r w:rsidR="00CE4505">
        <w:rPr>
          <w:rFonts w:ascii="Times" w:hAnsi="Times"/>
          <w:sz w:val="28"/>
          <w:szCs w:val="28"/>
          <w:lang w:val="en-US"/>
        </w:rPr>
        <w:t xml:space="preserve">collected </w:t>
      </w:r>
      <w:r w:rsidR="00202996" w:rsidRPr="00D37DE0">
        <w:rPr>
          <w:rFonts w:ascii="Times" w:hAnsi="Times"/>
          <w:sz w:val="28"/>
          <w:szCs w:val="28"/>
          <w:lang w:val="en-US"/>
        </w:rPr>
        <w:t xml:space="preserve">during two distinct </w:t>
      </w:r>
      <w:r w:rsidR="000F12FB">
        <w:rPr>
          <w:rFonts w:ascii="Times" w:hAnsi="Times"/>
          <w:sz w:val="28"/>
          <w:szCs w:val="28"/>
          <w:lang w:val="en-US"/>
        </w:rPr>
        <w:t xml:space="preserve">epidemiological </w:t>
      </w:r>
      <w:r w:rsidR="00202996" w:rsidRPr="00D37DE0">
        <w:rPr>
          <w:rFonts w:ascii="Times" w:hAnsi="Times"/>
          <w:sz w:val="28"/>
          <w:szCs w:val="28"/>
          <w:lang w:val="en-US"/>
        </w:rPr>
        <w:t>phases of the COVID-19 pandemic in Hong Kong</w:t>
      </w:r>
      <w:r w:rsidR="00CE4505">
        <w:rPr>
          <w:rFonts w:ascii="Times" w:hAnsi="Times"/>
          <w:sz w:val="28"/>
          <w:szCs w:val="28"/>
          <w:lang w:val="en-US"/>
        </w:rPr>
        <w:t xml:space="preserve">. </w:t>
      </w:r>
      <w:bookmarkEnd w:id="190"/>
      <w:bookmarkEnd w:id="191"/>
      <w:r w:rsidR="00BB2F94" w:rsidRPr="00BB2F94">
        <w:rPr>
          <w:rFonts w:ascii="Times" w:hAnsi="Times"/>
          <w:sz w:val="28"/>
          <w:szCs w:val="28"/>
          <w:lang w:val="en-US"/>
        </w:rPr>
        <w:t xml:space="preserve">In each phase, samples were </w:t>
      </w:r>
      <w:r w:rsidR="007B1AE8" w:rsidRPr="00BB2F94">
        <w:rPr>
          <w:rFonts w:ascii="Times" w:hAnsi="Times"/>
          <w:sz w:val="28"/>
          <w:szCs w:val="28"/>
          <w:lang w:val="en-US"/>
        </w:rPr>
        <w:t>respectively</w:t>
      </w:r>
      <w:r w:rsidR="007B1AE8">
        <w:rPr>
          <w:rFonts w:ascii="Times" w:hAnsi="Times"/>
          <w:sz w:val="28"/>
          <w:szCs w:val="28"/>
          <w:lang w:val="en-US"/>
        </w:rPr>
        <w:t xml:space="preserve"> </w:t>
      </w:r>
      <w:r w:rsidR="00BB2F94" w:rsidRPr="00BB2F94">
        <w:rPr>
          <w:rFonts w:ascii="Times" w:hAnsi="Times"/>
          <w:sz w:val="28"/>
          <w:szCs w:val="28"/>
          <w:lang w:val="en-US"/>
        </w:rPr>
        <w:t>collected from manholes (n=53) and WWTPs (n=33).</w:t>
      </w:r>
      <w:r w:rsidR="00BB2F94">
        <w:rPr>
          <w:rFonts w:ascii="Times" w:hAnsi="Times"/>
          <w:sz w:val="28"/>
          <w:szCs w:val="28"/>
          <w:lang w:val="en-US"/>
        </w:rPr>
        <w:t xml:space="preserve"> </w:t>
      </w:r>
      <w:bookmarkStart w:id="192" w:name="OLE_LINK202"/>
      <w:bookmarkStart w:id="193" w:name="OLE_LINK201"/>
      <w:r w:rsidR="00202996" w:rsidRPr="00D37DE0">
        <w:rPr>
          <w:rFonts w:ascii="Times" w:hAnsi="Times"/>
          <w:sz w:val="28"/>
          <w:szCs w:val="28"/>
          <w:lang w:val="en-US"/>
        </w:rPr>
        <w:t xml:space="preserve">The </w:t>
      </w:r>
      <w:r w:rsidR="003B3299">
        <w:rPr>
          <w:rFonts w:ascii="Times" w:hAnsi="Times"/>
          <w:sz w:val="28"/>
          <w:szCs w:val="28"/>
          <w:lang w:val="en-US"/>
        </w:rPr>
        <w:t xml:space="preserve">SARS-CoV-2 </w:t>
      </w:r>
      <w:r w:rsidR="00202996" w:rsidRPr="00D37DE0">
        <w:rPr>
          <w:rFonts w:ascii="Times" w:hAnsi="Times"/>
          <w:sz w:val="28"/>
          <w:szCs w:val="28"/>
          <w:lang w:val="en-US"/>
        </w:rPr>
        <w:t>viral concentrations</w:t>
      </w:r>
      <w:r w:rsidR="00013A64">
        <w:rPr>
          <w:rFonts w:ascii="Times" w:hAnsi="Times"/>
          <w:sz w:val="28"/>
          <w:szCs w:val="28"/>
          <w:lang w:val="en-US"/>
        </w:rPr>
        <w:t>,</w:t>
      </w:r>
      <w:r w:rsidR="00202996" w:rsidRPr="00D37DE0">
        <w:rPr>
          <w:rFonts w:ascii="Times" w:hAnsi="Times"/>
          <w:sz w:val="28"/>
          <w:szCs w:val="28"/>
          <w:lang w:val="en-US"/>
        </w:rPr>
        <w:t xml:space="preserve"> </w:t>
      </w:r>
      <w:r w:rsidR="00821B45">
        <w:rPr>
          <w:rFonts w:ascii="Times" w:hAnsi="Times"/>
          <w:sz w:val="28"/>
          <w:szCs w:val="28"/>
          <w:lang w:val="en-US"/>
        </w:rPr>
        <w:t>determined</w:t>
      </w:r>
      <w:r w:rsidR="00C61BEB">
        <w:rPr>
          <w:rFonts w:ascii="Times" w:hAnsi="Times"/>
          <w:sz w:val="28"/>
          <w:szCs w:val="28"/>
          <w:lang w:val="en-US"/>
        </w:rPr>
        <w:t xml:space="preserve"> </w:t>
      </w:r>
      <w:r w:rsidR="008E4299">
        <w:rPr>
          <w:rFonts w:ascii="Times" w:hAnsi="Times"/>
          <w:sz w:val="28"/>
          <w:szCs w:val="28"/>
          <w:lang w:val="en-US"/>
        </w:rPr>
        <w:t xml:space="preserve">by </w:t>
      </w:r>
      <w:r w:rsidR="00821B45">
        <w:rPr>
          <w:rFonts w:ascii="Times" w:hAnsi="Times"/>
          <w:sz w:val="28"/>
          <w:szCs w:val="28"/>
          <w:lang w:val="en-US"/>
        </w:rPr>
        <w:t xml:space="preserve">the UCDC-N1 assay in </w:t>
      </w:r>
      <w:r w:rsidR="008E4299">
        <w:rPr>
          <w:rFonts w:ascii="Times" w:hAnsi="Times"/>
          <w:sz w:val="28"/>
          <w:szCs w:val="28"/>
          <w:lang w:val="en-US"/>
        </w:rPr>
        <w:t>RT-qPCR</w:t>
      </w:r>
      <w:r w:rsidR="00821B45">
        <w:rPr>
          <w:rFonts w:ascii="Times" w:hAnsi="Times"/>
          <w:sz w:val="28"/>
          <w:szCs w:val="28"/>
          <w:lang w:val="en-US"/>
        </w:rPr>
        <w:t>,</w:t>
      </w:r>
      <w:r w:rsidR="008E4299">
        <w:rPr>
          <w:rFonts w:ascii="Times" w:hAnsi="Times"/>
          <w:sz w:val="28"/>
          <w:szCs w:val="28"/>
          <w:lang w:val="en-US"/>
        </w:rPr>
        <w:t xml:space="preserve"> </w:t>
      </w:r>
      <w:r w:rsidR="00821B45">
        <w:rPr>
          <w:rFonts w:ascii="Times" w:hAnsi="Times"/>
          <w:sz w:val="28"/>
          <w:szCs w:val="28"/>
          <w:lang w:val="en-US"/>
        </w:rPr>
        <w:t xml:space="preserve">exhibited a Ct range of 20.8-35.6 and </w:t>
      </w:r>
      <w:r w:rsidR="00202996" w:rsidRPr="00D37DE0">
        <w:rPr>
          <w:rFonts w:ascii="Times" w:hAnsi="Times"/>
          <w:sz w:val="28"/>
          <w:szCs w:val="28"/>
          <w:lang w:val="en-US"/>
        </w:rPr>
        <w:t>varied between 2</w:t>
      </w:r>
      <w:r w:rsidR="00501528">
        <w:rPr>
          <w:rFonts w:ascii="Times" w:hAnsi="Times"/>
          <w:sz w:val="28"/>
          <w:szCs w:val="28"/>
          <w:lang w:val="en-US"/>
        </w:rPr>
        <w:t>,</w:t>
      </w:r>
      <w:r w:rsidR="00202996" w:rsidRPr="00D37DE0">
        <w:rPr>
          <w:rFonts w:ascii="Times" w:hAnsi="Times"/>
          <w:sz w:val="28"/>
          <w:szCs w:val="28"/>
          <w:lang w:val="en-US"/>
        </w:rPr>
        <w:t xml:space="preserve">765 to </w:t>
      </w:r>
      <w:r w:rsidR="00202996" w:rsidRPr="005E2F66">
        <w:rPr>
          <w:rFonts w:ascii="Times" w:hAnsi="Times"/>
          <w:color w:val="000000" w:themeColor="text1"/>
          <w:sz w:val="28"/>
          <w:szCs w:val="28"/>
          <w:lang w:val="en-US"/>
        </w:rPr>
        <w:t>69</w:t>
      </w:r>
      <w:r w:rsidR="001562ED" w:rsidRPr="005E2F66">
        <w:rPr>
          <w:rFonts w:ascii="Times" w:hAnsi="Times"/>
          <w:color w:val="000000" w:themeColor="text1"/>
          <w:sz w:val="28"/>
          <w:szCs w:val="28"/>
          <w:lang w:val="en-US"/>
        </w:rPr>
        <w:t>,</w:t>
      </w:r>
      <w:r w:rsidR="00202996" w:rsidRPr="005E2F66">
        <w:rPr>
          <w:rFonts w:ascii="Times" w:hAnsi="Times"/>
          <w:color w:val="000000" w:themeColor="text1"/>
          <w:sz w:val="28"/>
          <w:szCs w:val="28"/>
          <w:lang w:val="en-US"/>
        </w:rPr>
        <w:t>433</w:t>
      </w:r>
      <w:r w:rsidR="00A83500" w:rsidRPr="005E2F66">
        <w:rPr>
          <w:rFonts w:ascii="Times" w:hAnsi="Times"/>
          <w:color w:val="000000" w:themeColor="text1"/>
          <w:sz w:val="28"/>
          <w:szCs w:val="28"/>
          <w:lang w:val="en-US"/>
        </w:rPr>
        <w:t>,000</w:t>
      </w:r>
      <w:r w:rsidR="00202996" w:rsidRPr="005E2F66">
        <w:rPr>
          <w:rFonts w:ascii="Times" w:hAnsi="Times"/>
          <w:color w:val="000000" w:themeColor="text1"/>
          <w:sz w:val="28"/>
          <w:szCs w:val="28"/>
          <w:lang w:val="en-US"/>
        </w:rPr>
        <w:t xml:space="preserve"> cop</w:t>
      </w:r>
      <w:r w:rsidR="007E7A40">
        <w:rPr>
          <w:rFonts w:ascii="Times" w:hAnsi="Times"/>
          <w:color w:val="000000" w:themeColor="text1"/>
          <w:sz w:val="28"/>
          <w:szCs w:val="28"/>
          <w:lang w:val="en-US"/>
        </w:rPr>
        <w:t>ie</w:t>
      </w:r>
      <w:r w:rsidR="00531535">
        <w:rPr>
          <w:rFonts w:ascii="Times" w:hAnsi="Times"/>
          <w:color w:val="000000" w:themeColor="text1"/>
          <w:sz w:val="28"/>
          <w:szCs w:val="28"/>
          <w:lang w:val="en-US"/>
        </w:rPr>
        <w:t>s</w:t>
      </w:r>
      <w:r w:rsidR="00202996" w:rsidRPr="00D37DE0">
        <w:rPr>
          <w:rFonts w:ascii="Times" w:hAnsi="Times"/>
          <w:sz w:val="28"/>
          <w:szCs w:val="28"/>
          <w:lang w:val="en-US"/>
        </w:rPr>
        <w:t>/L</w:t>
      </w:r>
      <w:r w:rsidR="008E4299">
        <w:rPr>
          <w:rFonts w:ascii="Times" w:hAnsi="Times"/>
          <w:sz w:val="28"/>
          <w:szCs w:val="28"/>
          <w:lang w:val="en-US"/>
        </w:rPr>
        <w:t xml:space="preserve"> across the 86 samples</w:t>
      </w:r>
      <w:r w:rsidR="00821B45">
        <w:rPr>
          <w:rFonts w:ascii="Times" w:hAnsi="Times"/>
          <w:sz w:val="28"/>
          <w:szCs w:val="28"/>
          <w:lang w:val="en-US"/>
        </w:rPr>
        <w:t>.</w:t>
      </w:r>
      <w:r w:rsidR="00202996" w:rsidRPr="00D37DE0">
        <w:rPr>
          <w:rFonts w:ascii="Times" w:hAnsi="Times"/>
          <w:sz w:val="28"/>
          <w:szCs w:val="28"/>
          <w:lang w:val="en-US"/>
        </w:rPr>
        <w:t xml:space="preserve"> </w:t>
      </w:r>
      <w:r w:rsidR="00821B45">
        <w:rPr>
          <w:rFonts w:ascii="Times" w:hAnsi="Times"/>
          <w:sz w:val="28"/>
          <w:szCs w:val="28"/>
          <w:lang w:val="en-US"/>
        </w:rPr>
        <w:t>The</w:t>
      </w:r>
      <w:r w:rsidR="00821B45" w:rsidRPr="00D37DE0">
        <w:rPr>
          <w:rFonts w:ascii="Times" w:hAnsi="Times"/>
          <w:sz w:val="28"/>
          <w:szCs w:val="28"/>
          <w:lang w:val="en-US"/>
        </w:rPr>
        <w:t xml:space="preserve"> </w:t>
      </w:r>
      <w:r w:rsidR="00EE0643">
        <w:rPr>
          <w:rFonts w:ascii="Times" w:hAnsi="Times"/>
          <w:sz w:val="28"/>
          <w:szCs w:val="28"/>
          <w:lang w:val="en-US"/>
        </w:rPr>
        <w:t xml:space="preserve">sequencing </w:t>
      </w:r>
      <w:r w:rsidR="00294B80">
        <w:rPr>
          <w:rFonts w:ascii="Times" w:hAnsi="Times" w:hint="eastAsia"/>
          <w:sz w:val="28"/>
          <w:szCs w:val="28"/>
          <w:lang w:val="en-US"/>
        </w:rPr>
        <w:t>throughput</w:t>
      </w:r>
      <w:r w:rsidR="00202996" w:rsidRPr="00D37DE0">
        <w:rPr>
          <w:rFonts w:ascii="Times" w:hAnsi="Times"/>
          <w:sz w:val="28"/>
          <w:szCs w:val="28"/>
          <w:lang w:val="en-US"/>
        </w:rPr>
        <w:t xml:space="preserve"> </w:t>
      </w:r>
      <w:r w:rsidR="00821B45">
        <w:rPr>
          <w:rFonts w:ascii="Times" w:hAnsi="Times"/>
          <w:sz w:val="28"/>
          <w:szCs w:val="28"/>
          <w:lang w:val="en-US"/>
        </w:rPr>
        <w:t xml:space="preserve">for these samples </w:t>
      </w:r>
      <w:r w:rsidR="00202996" w:rsidRPr="00D37DE0">
        <w:rPr>
          <w:rFonts w:ascii="Times" w:hAnsi="Times"/>
          <w:sz w:val="28"/>
          <w:szCs w:val="28"/>
          <w:lang w:val="en-US"/>
        </w:rPr>
        <w:t>rang</w:t>
      </w:r>
      <w:r w:rsidR="00821B45">
        <w:rPr>
          <w:rFonts w:ascii="Times" w:hAnsi="Times"/>
          <w:sz w:val="28"/>
          <w:szCs w:val="28"/>
          <w:lang w:val="en-US"/>
        </w:rPr>
        <w:t>ed</w:t>
      </w:r>
      <w:r w:rsidR="00202996" w:rsidRPr="00D37DE0">
        <w:rPr>
          <w:rFonts w:ascii="Times" w:hAnsi="Times"/>
          <w:sz w:val="28"/>
          <w:szCs w:val="28"/>
          <w:lang w:val="en-US"/>
        </w:rPr>
        <w:t xml:space="preserve"> from 0.12 Gb to 2.69 Gb</w:t>
      </w:r>
      <w:r w:rsidR="00821B45">
        <w:rPr>
          <w:rFonts w:ascii="Times" w:hAnsi="Times"/>
          <w:sz w:val="28"/>
          <w:szCs w:val="28"/>
          <w:lang w:val="en-US"/>
        </w:rPr>
        <w:t>,</w:t>
      </w:r>
      <w:r w:rsidR="00202996" w:rsidRPr="00D37DE0">
        <w:rPr>
          <w:rFonts w:ascii="Times" w:hAnsi="Times"/>
          <w:sz w:val="28"/>
          <w:szCs w:val="28"/>
          <w:lang w:val="en-US"/>
        </w:rPr>
        <w:t xml:space="preserve"> </w:t>
      </w:r>
      <w:r w:rsidR="00821B45">
        <w:rPr>
          <w:rFonts w:ascii="Times" w:hAnsi="Times"/>
          <w:sz w:val="28"/>
          <w:szCs w:val="28"/>
          <w:lang w:val="en-US"/>
        </w:rPr>
        <w:t xml:space="preserve">and </w:t>
      </w:r>
      <w:r w:rsidR="00013A64">
        <w:rPr>
          <w:rFonts w:ascii="Times" w:hAnsi="Times"/>
          <w:sz w:val="28"/>
          <w:szCs w:val="28"/>
          <w:lang w:val="en-US"/>
        </w:rPr>
        <w:t>t</w:t>
      </w:r>
      <w:r w:rsidR="00202996" w:rsidRPr="00D37DE0">
        <w:rPr>
          <w:rFonts w:ascii="Times" w:hAnsi="Times"/>
          <w:sz w:val="28"/>
          <w:szCs w:val="28"/>
          <w:lang w:val="en-US"/>
        </w:rPr>
        <w:t>he percentage of SARS-CoV-2 mapped reads in the obtained data oscillated between 14.4%</w:t>
      </w:r>
      <w:r w:rsidR="00A83500">
        <w:rPr>
          <w:rFonts w:ascii="Times" w:hAnsi="Times"/>
          <w:sz w:val="28"/>
          <w:szCs w:val="28"/>
          <w:lang w:val="en-US"/>
        </w:rPr>
        <w:t xml:space="preserve"> </w:t>
      </w:r>
      <w:r w:rsidR="00202996" w:rsidRPr="00D37DE0">
        <w:rPr>
          <w:rFonts w:ascii="Times" w:hAnsi="Times"/>
          <w:sz w:val="28"/>
          <w:szCs w:val="28"/>
          <w:lang w:val="en-US"/>
        </w:rPr>
        <w:t>to 97.5%, with a mean value of 83%</w:t>
      </w:r>
      <w:bookmarkEnd w:id="192"/>
      <w:r w:rsidR="008E4299">
        <w:rPr>
          <w:rFonts w:ascii="Times" w:hAnsi="Times"/>
          <w:sz w:val="28"/>
          <w:szCs w:val="28"/>
          <w:lang w:val="en-US"/>
        </w:rPr>
        <w:t xml:space="preserve"> </w:t>
      </w:r>
      <w:bookmarkEnd w:id="193"/>
      <w:r w:rsidR="008E4299">
        <w:rPr>
          <w:rFonts w:ascii="Times" w:hAnsi="Times"/>
          <w:sz w:val="28"/>
          <w:szCs w:val="28"/>
          <w:lang w:val="en-US"/>
        </w:rPr>
        <w:t>(Table S7)</w:t>
      </w:r>
      <w:r w:rsidR="00202996" w:rsidRPr="00D37DE0">
        <w:rPr>
          <w:rFonts w:ascii="Times" w:hAnsi="Times"/>
          <w:sz w:val="28"/>
          <w:szCs w:val="28"/>
          <w:lang w:val="en-US"/>
        </w:rPr>
        <w:t>.</w:t>
      </w:r>
    </w:p>
    <w:p w14:paraId="3AFD02A1" w14:textId="77777777" w:rsidR="001F1A90" w:rsidRPr="00D37DE0" w:rsidRDefault="001F1A90" w:rsidP="00620DDB">
      <w:pPr>
        <w:spacing w:line="360" w:lineRule="auto"/>
        <w:jc w:val="both"/>
        <w:rPr>
          <w:rFonts w:ascii="Times" w:hAnsi="Times"/>
          <w:sz w:val="28"/>
          <w:szCs w:val="28"/>
          <w:lang w:val="en-US"/>
        </w:rPr>
      </w:pPr>
    </w:p>
    <w:p w14:paraId="28AAB24D" w14:textId="6182E692" w:rsidR="00202996" w:rsidRPr="00D37DE0" w:rsidRDefault="00C35DBD" w:rsidP="00620DDB">
      <w:pPr>
        <w:spacing w:line="360" w:lineRule="auto"/>
        <w:jc w:val="both"/>
        <w:rPr>
          <w:rFonts w:ascii="Times" w:hAnsi="Times"/>
          <w:sz w:val="28"/>
          <w:szCs w:val="28"/>
          <w:lang w:val="en-US"/>
        </w:rPr>
      </w:pPr>
      <w:r>
        <w:rPr>
          <w:rFonts w:ascii="Times" w:hAnsi="Times"/>
          <w:sz w:val="28"/>
          <w:szCs w:val="28"/>
          <w:lang w:val="en-US"/>
        </w:rPr>
        <w:t>Across</w:t>
      </w:r>
      <w:r w:rsidRPr="00D37DE0">
        <w:rPr>
          <w:rFonts w:ascii="Times" w:hAnsi="Times"/>
          <w:sz w:val="28"/>
          <w:szCs w:val="28"/>
          <w:lang w:val="en-US"/>
        </w:rPr>
        <w:t xml:space="preserve"> </w:t>
      </w:r>
      <w:r w:rsidR="00202996" w:rsidRPr="00D37DE0">
        <w:rPr>
          <w:rFonts w:ascii="Times" w:hAnsi="Times"/>
          <w:sz w:val="28"/>
          <w:szCs w:val="28"/>
          <w:lang w:val="en-US"/>
        </w:rPr>
        <w:t>the 8</w:t>
      </w:r>
      <w:r w:rsidR="004B342D" w:rsidRPr="00D37DE0">
        <w:rPr>
          <w:rFonts w:ascii="Times" w:hAnsi="Times"/>
          <w:sz w:val="28"/>
          <w:szCs w:val="28"/>
          <w:lang w:val="en-US"/>
        </w:rPr>
        <w:t>6</w:t>
      </w:r>
      <w:r w:rsidR="00202996" w:rsidRPr="00D37DE0">
        <w:rPr>
          <w:rFonts w:ascii="Times" w:hAnsi="Times"/>
          <w:sz w:val="28"/>
          <w:szCs w:val="28"/>
          <w:lang w:val="en-US"/>
        </w:rPr>
        <w:t xml:space="preserve"> sequenced samples, 5</w:t>
      </w:r>
      <w:r w:rsidR="00BC5787" w:rsidRPr="00D37DE0">
        <w:rPr>
          <w:rFonts w:ascii="Times" w:hAnsi="Times"/>
          <w:sz w:val="28"/>
          <w:szCs w:val="28"/>
          <w:lang w:val="en-US"/>
        </w:rPr>
        <w:t>6</w:t>
      </w:r>
      <w:r w:rsidR="00202996" w:rsidRPr="00D37DE0">
        <w:rPr>
          <w:rFonts w:ascii="Times" w:hAnsi="Times"/>
          <w:sz w:val="28"/>
          <w:szCs w:val="28"/>
          <w:lang w:val="en-US"/>
        </w:rPr>
        <w:t xml:space="preserve"> samples (6</w:t>
      </w:r>
      <w:r w:rsidR="00BC5787" w:rsidRPr="00D37DE0">
        <w:rPr>
          <w:rFonts w:ascii="Times" w:hAnsi="Times"/>
          <w:sz w:val="28"/>
          <w:szCs w:val="28"/>
          <w:lang w:val="en-US"/>
        </w:rPr>
        <w:t>5</w:t>
      </w:r>
      <w:r w:rsidR="00202996" w:rsidRPr="00D37DE0">
        <w:rPr>
          <w:rFonts w:ascii="Times" w:hAnsi="Times"/>
          <w:sz w:val="28"/>
          <w:szCs w:val="28"/>
          <w:lang w:val="en-US"/>
        </w:rPr>
        <w:t xml:space="preserve">%) exhibited </w:t>
      </w:r>
      <w:r w:rsidR="00B93943">
        <w:rPr>
          <w:rFonts w:ascii="Times" w:hAnsi="Times"/>
          <w:sz w:val="28"/>
          <w:szCs w:val="28"/>
          <w:lang w:val="en-US"/>
        </w:rPr>
        <w:t>over</w:t>
      </w:r>
      <w:r w:rsidR="00B93943" w:rsidRPr="00D37DE0">
        <w:rPr>
          <w:rFonts w:ascii="Times" w:hAnsi="Times"/>
          <w:sz w:val="28"/>
          <w:szCs w:val="28"/>
          <w:lang w:val="en-US"/>
        </w:rPr>
        <w:t xml:space="preserve"> 90%</w:t>
      </w:r>
      <w:r w:rsidR="00B93943">
        <w:rPr>
          <w:rFonts w:ascii="Times" w:hAnsi="Times"/>
          <w:sz w:val="28"/>
          <w:szCs w:val="28"/>
          <w:lang w:val="en-US"/>
        </w:rPr>
        <w:t xml:space="preserve"> SARS-CoV-2 genome </w:t>
      </w:r>
      <w:r w:rsidR="007F4D09">
        <w:rPr>
          <w:rFonts w:ascii="Times" w:hAnsi="Times"/>
          <w:sz w:val="28"/>
          <w:szCs w:val="28"/>
          <w:lang w:val="en-US"/>
        </w:rPr>
        <w:t>coverage</w:t>
      </w:r>
      <w:r w:rsidR="00202996" w:rsidRPr="00D37DE0">
        <w:rPr>
          <w:rFonts w:ascii="Times" w:hAnsi="Times"/>
          <w:sz w:val="28"/>
          <w:szCs w:val="28"/>
          <w:lang w:val="en-US"/>
        </w:rPr>
        <w:t xml:space="preserve">, while </w:t>
      </w:r>
      <w:r w:rsidR="00BC5787" w:rsidRPr="00D37DE0">
        <w:rPr>
          <w:rFonts w:ascii="Times" w:hAnsi="Times"/>
          <w:sz w:val="28"/>
          <w:szCs w:val="28"/>
          <w:lang w:val="en-US"/>
        </w:rPr>
        <w:t>19</w:t>
      </w:r>
      <w:r w:rsidR="00202996" w:rsidRPr="00D37DE0">
        <w:rPr>
          <w:rFonts w:ascii="Times" w:hAnsi="Times"/>
          <w:sz w:val="28"/>
          <w:szCs w:val="28"/>
          <w:lang w:val="en-US"/>
        </w:rPr>
        <w:t xml:space="preserve"> samples (2</w:t>
      </w:r>
      <w:r w:rsidR="00C36541" w:rsidRPr="00D37DE0">
        <w:rPr>
          <w:rFonts w:ascii="Times" w:hAnsi="Times"/>
          <w:sz w:val="28"/>
          <w:szCs w:val="28"/>
          <w:lang w:val="en-US"/>
        </w:rPr>
        <w:t>2</w:t>
      </w:r>
      <w:r w:rsidR="00202996" w:rsidRPr="00D37DE0">
        <w:rPr>
          <w:rFonts w:ascii="Times" w:hAnsi="Times"/>
          <w:sz w:val="28"/>
          <w:szCs w:val="28"/>
          <w:lang w:val="en-US"/>
        </w:rPr>
        <w:t xml:space="preserve">%) </w:t>
      </w:r>
      <w:r>
        <w:rPr>
          <w:rFonts w:ascii="Times" w:hAnsi="Times"/>
          <w:sz w:val="28"/>
          <w:szCs w:val="28"/>
          <w:lang w:val="en-US"/>
        </w:rPr>
        <w:t>showed</w:t>
      </w:r>
      <w:r w:rsidRPr="00D37DE0">
        <w:rPr>
          <w:rFonts w:ascii="Times" w:hAnsi="Times"/>
          <w:sz w:val="28"/>
          <w:szCs w:val="28"/>
          <w:lang w:val="en-US"/>
        </w:rPr>
        <w:t xml:space="preserve"> </w:t>
      </w:r>
      <w:r w:rsidR="007F4D09">
        <w:rPr>
          <w:rFonts w:ascii="Times" w:hAnsi="Times"/>
          <w:sz w:val="28"/>
          <w:szCs w:val="28"/>
          <w:lang w:val="en-US"/>
        </w:rPr>
        <w:t>genome coverage</w:t>
      </w:r>
      <w:r w:rsidR="00202996" w:rsidRPr="00D37DE0">
        <w:rPr>
          <w:rFonts w:ascii="Times" w:hAnsi="Times"/>
          <w:sz w:val="28"/>
          <w:szCs w:val="28"/>
          <w:lang w:val="en-US"/>
        </w:rPr>
        <w:t xml:space="preserve"> below 80%, with an average </w:t>
      </w:r>
      <w:r w:rsidR="007F4D09">
        <w:rPr>
          <w:rFonts w:ascii="Times" w:hAnsi="Times"/>
          <w:sz w:val="28"/>
          <w:szCs w:val="28"/>
          <w:lang w:val="en-US"/>
        </w:rPr>
        <w:t>genome coverage</w:t>
      </w:r>
      <w:r w:rsidR="00BE6516" w:rsidRPr="00D37DE0">
        <w:rPr>
          <w:rFonts w:ascii="Times" w:hAnsi="Times"/>
          <w:sz w:val="28"/>
          <w:szCs w:val="28"/>
          <w:lang w:val="en-US"/>
        </w:rPr>
        <w:t xml:space="preserve"> </w:t>
      </w:r>
      <w:r w:rsidR="00202996" w:rsidRPr="00D37DE0">
        <w:rPr>
          <w:rFonts w:ascii="Times" w:hAnsi="Times"/>
          <w:sz w:val="28"/>
          <w:szCs w:val="28"/>
          <w:lang w:val="en-US"/>
        </w:rPr>
        <w:t>of 8</w:t>
      </w:r>
      <w:r w:rsidR="00C36541" w:rsidRPr="00D37DE0">
        <w:rPr>
          <w:rFonts w:ascii="Times" w:hAnsi="Times"/>
          <w:sz w:val="28"/>
          <w:szCs w:val="28"/>
          <w:lang w:val="en-US"/>
        </w:rPr>
        <w:t>5</w:t>
      </w:r>
      <w:r w:rsidR="00202996" w:rsidRPr="00D37DE0">
        <w:rPr>
          <w:rFonts w:ascii="Times" w:hAnsi="Times"/>
          <w:sz w:val="28"/>
          <w:szCs w:val="28"/>
          <w:lang w:val="en-US"/>
        </w:rPr>
        <w:t>% (</w:t>
      </w:r>
      <w:r w:rsidR="003669D8" w:rsidRPr="00D37DE0">
        <w:rPr>
          <w:rFonts w:ascii="Times" w:hAnsi="Times"/>
          <w:sz w:val="28"/>
          <w:szCs w:val="28"/>
          <w:shd w:val="pct15" w:color="auto" w:fill="FFFFFF"/>
          <w:lang w:val="en-US"/>
        </w:rPr>
        <w:t>Table S</w:t>
      </w:r>
      <w:r w:rsidR="00D408B2">
        <w:rPr>
          <w:rFonts w:ascii="Times" w:hAnsi="Times"/>
          <w:sz w:val="28"/>
          <w:szCs w:val="28"/>
          <w:shd w:val="pct15" w:color="auto" w:fill="FFFFFF"/>
          <w:lang w:val="en-US"/>
        </w:rPr>
        <w:t>1</w:t>
      </w:r>
      <w:r w:rsidR="00202996" w:rsidRPr="00D37DE0">
        <w:rPr>
          <w:rFonts w:ascii="Times" w:hAnsi="Times"/>
          <w:sz w:val="28"/>
          <w:szCs w:val="28"/>
          <w:lang w:val="en-US"/>
        </w:rPr>
        <w:t xml:space="preserve">). </w:t>
      </w:r>
      <w:r w:rsidR="00531535">
        <w:rPr>
          <w:rFonts w:ascii="Times" w:hAnsi="Times"/>
          <w:sz w:val="28"/>
          <w:szCs w:val="28"/>
          <w:lang w:val="en-US"/>
        </w:rPr>
        <w:t>A</w:t>
      </w:r>
      <w:r w:rsidR="00531535" w:rsidRPr="00D37DE0">
        <w:rPr>
          <w:rFonts w:ascii="Times" w:hAnsi="Times"/>
          <w:sz w:val="28"/>
          <w:szCs w:val="28"/>
          <w:lang w:val="en-US"/>
        </w:rPr>
        <w:t xml:space="preserve"> similar distribution pattern</w:t>
      </w:r>
      <w:r w:rsidR="00202996" w:rsidRPr="00D37DE0">
        <w:rPr>
          <w:rFonts w:ascii="Times" w:hAnsi="Times"/>
          <w:sz w:val="28"/>
          <w:szCs w:val="28"/>
          <w:lang w:val="en-US"/>
        </w:rPr>
        <w:t xml:space="preserve"> </w:t>
      </w:r>
      <w:r w:rsidR="00531535">
        <w:rPr>
          <w:rFonts w:ascii="Times" w:hAnsi="Times"/>
          <w:sz w:val="28"/>
          <w:szCs w:val="28"/>
          <w:lang w:val="en-US"/>
        </w:rPr>
        <w:t xml:space="preserve">of </w:t>
      </w:r>
      <w:r w:rsidR="00202996" w:rsidRPr="00D37DE0">
        <w:rPr>
          <w:rFonts w:ascii="Times" w:hAnsi="Times"/>
          <w:sz w:val="28"/>
          <w:szCs w:val="28"/>
          <w:lang w:val="en-US"/>
        </w:rPr>
        <w:t xml:space="preserve">average </w:t>
      </w:r>
      <w:r w:rsidR="009D11B9">
        <w:rPr>
          <w:rFonts w:ascii="Times" w:hAnsi="Times"/>
          <w:sz w:val="28"/>
          <w:szCs w:val="28"/>
          <w:lang w:val="en-US"/>
        </w:rPr>
        <w:t>depth</w:t>
      </w:r>
      <w:r w:rsidR="001C7768" w:rsidRPr="00D37DE0">
        <w:rPr>
          <w:rFonts w:ascii="Times" w:hAnsi="Times"/>
          <w:sz w:val="28"/>
          <w:szCs w:val="28"/>
          <w:lang w:val="en-US"/>
        </w:rPr>
        <w:t xml:space="preserve"> </w:t>
      </w:r>
      <w:r w:rsidR="00202996" w:rsidRPr="00D37DE0">
        <w:rPr>
          <w:rFonts w:ascii="Times" w:hAnsi="Times"/>
          <w:sz w:val="28"/>
          <w:szCs w:val="28"/>
          <w:lang w:val="en-US"/>
        </w:rPr>
        <w:t xml:space="preserve">in different regions </w:t>
      </w:r>
      <w:r w:rsidR="00531535">
        <w:rPr>
          <w:rFonts w:ascii="Times" w:hAnsi="Times"/>
          <w:sz w:val="28"/>
          <w:szCs w:val="28"/>
          <w:lang w:val="en-US"/>
        </w:rPr>
        <w:t>of</w:t>
      </w:r>
      <w:r w:rsidR="00202996" w:rsidRPr="00D37DE0">
        <w:rPr>
          <w:rFonts w:ascii="Times" w:hAnsi="Times"/>
          <w:sz w:val="28"/>
          <w:szCs w:val="28"/>
          <w:lang w:val="en-US"/>
        </w:rPr>
        <w:t xml:space="preserve"> the SARS-CoV-2 genome</w:t>
      </w:r>
      <w:r w:rsidR="00531535">
        <w:rPr>
          <w:rFonts w:ascii="Times" w:hAnsi="Times"/>
          <w:sz w:val="28"/>
          <w:szCs w:val="28"/>
          <w:lang w:val="en-US"/>
        </w:rPr>
        <w:t xml:space="preserve"> </w:t>
      </w:r>
      <w:r w:rsidR="00202996" w:rsidRPr="00D37DE0">
        <w:rPr>
          <w:rFonts w:ascii="Times" w:hAnsi="Times"/>
          <w:sz w:val="28"/>
          <w:szCs w:val="28"/>
          <w:lang w:val="en-US"/>
        </w:rPr>
        <w:t>was observed for both manhole samples and WWTP samples</w:t>
      </w:r>
      <w:r w:rsidR="00941E72" w:rsidRPr="00D37DE0">
        <w:rPr>
          <w:rFonts w:ascii="Times" w:hAnsi="Times"/>
          <w:sz w:val="28"/>
          <w:szCs w:val="28"/>
          <w:lang w:val="en-US"/>
        </w:rPr>
        <w:t xml:space="preserve"> (</w:t>
      </w:r>
      <w:r w:rsidR="00941E72" w:rsidRPr="00D37DE0">
        <w:rPr>
          <w:rFonts w:ascii="Times" w:hAnsi="Times"/>
          <w:sz w:val="28"/>
          <w:szCs w:val="28"/>
          <w:shd w:val="pct15" w:color="auto" w:fill="FFFFFF"/>
          <w:lang w:val="en-US"/>
        </w:rPr>
        <w:t>Figure S</w:t>
      </w:r>
      <w:r w:rsidR="00941E72" w:rsidRPr="00D37DE0">
        <w:rPr>
          <w:rFonts w:ascii="Times" w:hAnsi="Times"/>
          <w:color w:val="000000" w:themeColor="text1"/>
          <w:sz w:val="28"/>
          <w:szCs w:val="28"/>
          <w:shd w:val="pct15" w:color="auto" w:fill="FFFFFF"/>
          <w:lang w:val="en-US"/>
        </w:rPr>
        <w:t>3</w:t>
      </w:r>
      <w:r w:rsidR="00941E72" w:rsidRPr="00D37DE0">
        <w:rPr>
          <w:rFonts w:ascii="Times" w:hAnsi="Times"/>
          <w:sz w:val="28"/>
          <w:szCs w:val="28"/>
          <w:lang w:val="en-US"/>
        </w:rPr>
        <w:t>)</w:t>
      </w:r>
      <w:r w:rsidR="00202996" w:rsidRPr="00D37DE0">
        <w:rPr>
          <w:rFonts w:ascii="Times" w:hAnsi="Times"/>
          <w:sz w:val="28"/>
          <w:szCs w:val="28"/>
          <w:lang w:val="en-US"/>
        </w:rPr>
        <w:t xml:space="preserve">. </w:t>
      </w:r>
      <w:r w:rsidR="00045F02">
        <w:rPr>
          <w:rFonts w:ascii="Times" w:hAnsi="Times"/>
          <w:sz w:val="28"/>
          <w:szCs w:val="28"/>
          <w:lang w:val="en-US"/>
        </w:rPr>
        <w:t>T</w:t>
      </w:r>
      <w:r w:rsidR="00202996" w:rsidRPr="00D37DE0">
        <w:rPr>
          <w:rFonts w:ascii="Times" w:hAnsi="Times"/>
          <w:sz w:val="28"/>
          <w:szCs w:val="28"/>
          <w:lang w:val="en-US"/>
        </w:rPr>
        <w:t xml:space="preserve">he </w:t>
      </w:r>
      <w:r w:rsidR="009D11B9">
        <w:rPr>
          <w:rFonts w:ascii="Times" w:hAnsi="Times"/>
          <w:sz w:val="28"/>
          <w:szCs w:val="28"/>
          <w:lang w:val="en-US"/>
        </w:rPr>
        <w:t>depth</w:t>
      </w:r>
      <w:r w:rsidR="00611779">
        <w:rPr>
          <w:rFonts w:ascii="Times" w:hAnsi="Times"/>
          <w:sz w:val="28"/>
          <w:szCs w:val="28"/>
          <w:lang w:val="en-US"/>
        </w:rPr>
        <w:t xml:space="preserve"> </w:t>
      </w:r>
      <w:r w:rsidR="00202996" w:rsidRPr="00D37DE0">
        <w:rPr>
          <w:rFonts w:ascii="Times" w:hAnsi="Times"/>
          <w:sz w:val="28"/>
          <w:szCs w:val="28"/>
          <w:lang w:val="en-US"/>
        </w:rPr>
        <w:t>in the N gene region was significantly higher compared to other regions</w:t>
      </w:r>
      <w:r w:rsidR="00045F02">
        <w:rPr>
          <w:rFonts w:ascii="Times" w:hAnsi="Times"/>
          <w:sz w:val="28"/>
          <w:szCs w:val="28"/>
          <w:lang w:val="en-US"/>
        </w:rPr>
        <w:t xml:space="preserve"> and </w:t>
      </w:r>
      <w:r w:rsidR="00001679">
        <w:rPr>
          <w:rFonts w:ascii="Times" w:hAnsi="Times"/>
          <w:sz w:val="28"/>
          <w:szCs w:val="28"/>
          <w:lang w:val="en-US"/>
        </w:rPr>
        <w:t xml:space="preserve">more </w:t>
      </w:r>
      <w:r w:rsidR="00202996" w:rsidRPr="00D37DE0">
        <w:rPr>
          <w:rFonts w:ascii="Times" w:hAnsi="Times"/>
          <w:sz w:val="28"/>
          <w:szCs w:val="28"/>
          <w:lang w:val="en-US"/>
        </w:rPr>
        <w:t xml:space="preserve">fragmentation was </w:t>
      </w:r>
      <w:r w:rsidR="001C7768">
        <w:rPr>
          <w:rFonts w:ascii="Times" w:hAnsi="Times"/>
          <w:sz w:val="28"/>
          <w:szCs w:val="28"/>
          <w:lang w:val="en-US"/>
        </w:rPr>
        <w:t xml:space="preserve">clearly </w:t>
      </w:r>
      <w:r w:rsidR="00202996" w:rsidRPr="00D37DE0">
        <w:rPr>
          <w:rFonts w:ascii="Times" w:hAnsi="Times"/>
          <w:sz w:val="28"/>
          <w:szCs w:val="28"/>
          <w:lang w:val="en-US"/>
        </w:rPr>
        <w:t>observed in the S gene and ORF1ab gene, indicating discrepancies across different regions.</w:t>
      </w:r>
    </w:p>
    <w:p w14:paraId="378701F9" w14:textId="77777777" w:rsidR="00202996" w:rsidRPr="00D37DE0" w:rsidRDefault="00202996" w:rsidP="00620DDB">
      <w:pPr>
        <w:spacing w:line="360" w:lineRule="auto"/>
        <w:jc w:val="both"/>
        <w:rPr>
          <w:rFonts w:ascii="Times" w:hAnsi="Times"/>
          <w:sz w:val="28"/>
          <w:szCs w:val="28"/>
          <w:lang w:val="en-US"/>
        </w:rPr>
      </w:pPr>
    </w:p>
    <w:p w14:paraId="51638AAB" w14:textId="23AF0F7A" w:rsidR="00202996" w:rsidRPr="00C52F1C" w:rsidRDefault="00497A8E" w:rsidP="00620DDB">
      <w:pPr>
        <w:spacing w:line="360" w:lineRule="auto"/>
        <w:jc w:val="both"/>
        <w:rPr>
          <w:rFonts w:ascii="Times" w:hAnsi="Times"/>
          <w:color w:val="000000" w:themeColor="text1"/>
          <w:sz w:val="28"/>
          <w:szCs w:val="28"/>
          <w:lang w:val="en-US"/>
        </w:rPr>
      </w:pPr>
      <w:bookmarkStart w:id="194" w:name="OLE_LINK8"/>
      <w:r w:rsidRPr="00C52F1C">
        <w:rPr>
          <w:rFonts w:ascii="Times" w:hAnsi="Times"/>
          <w:color w:val="000000" w:themeColor="text1"/>
          <w:sz w:val="28"/>
          <w:szCs w:val="28"/>
          <w:lang w:val="en-US"/>
        </w:rPr>
        <w:t xml:space="preserve">To investigate the potential correlations </w:t>
      </w:r>
      <w:bookmarkStart w:id="195" w:name="OLE_LINK110"/>
      <w:r w:rsidRPr="00C52F1C">
        <w:rPr>
          <w:rFonts w:ascii="Times" w:hAnsi="Times"/>
          <w:color w:val="000000" w:themeColor="text1"/>
          <w:sz w:val="28"/>
          <w:szCs w:val="28"/>
          <w:lang w:val="en-US"/>
        </w:rPr>
        <w:t xml:space="preserve">between viral </w:t>
      </w:r>
      <w:r w:rsidR="002E0FAA" w:rsidRPr="00C52F1C">
        <w:rPr>
          <w:rFonts w:ascii="Times" w:hAnsi="Times"/>
          <w:color w:val="000000" w:themeColor="text1"/>
          <w:sz w:val="28"/>
          <w:szCs w:val="28"/>
          <w:lang w:val="en-US"/>
        </w:rPr>
        <w:t>concentration</w:t>
      </w:r>
      <w:r w:rsidRPr="00C52F1C">
        <w:rPr>
          <w:rFonts w:ascii="Times" w:hAnsi="Times"/>
          <w:color w:val="000000" w:themeColor="text1"/>
          <w:sz w:val="28"/>
          <w:szCs w:val="28"/>
          <w:lang w:val="en-US"/>
        </w:rPr>
        <w:t xml:space="preserve">s and genome coverage or SARS-CoV-2 mapping ratio, and between sequencing </w:t>
      </w:r>
      <w:r w:rsidR="006E52BE">
        <w:rPr>
          <w:rFonts w:ascii="Times" w:hAnsi="Times" w:hint="eastAsia"/>
          <w:sz w:val="28"/>
          <w:szCs w:val="28"/>
          <w:lang w:val="en-US"/>
        </w:rPr>
        <w:t>throughput</w:t>
      </w:r>
      <w:r w:rsidRPr="00C52F1C">
        <w:rPr>
          <w:rFonts w:ascii="Times" w:hAnsi="Times"/>
          <w:color w:val="000000" w:themeColor="text1"/>
          <w:sz w:val="28"/>
          <w:szCs w:val="28"/>
          <w:lang w:val="en-US"/>
        </w:rPr>
        <w:t xml:space="preserve"> and genome coverage or SARS-CoV-2 mapping ratio</w:t>
      </w:r>
      <w:bookmarkEnd w:id="195"/>
      <w:r w:rsidRPr="00C52F1C">
        <w:rPr>
          <w:rFonts w:ascii="Times" w:hAnsi="Times"/>
          <w:color w:val="000000" w:themeColor="text1"/>
          <w:sz w:val="28"/>
          <w:szCs w:val="28"/>
          <w:lang w:val="en-US"/>
        </w:rPr>
        <w:t xml:space="preserve">, we conducted </w:t>
      </w:r>
      <w:r w:rsidR="00897DE8">
        <w:rPr>
          <w:rFonts w:ascii="Times" w:hAnsi="Times"/>
          <w:color w:val="000000" w:themeColor="text1"/>
          <w:sz w:val="28"/>
          <w:szCs w:val="28"/>
          <w:lang w:val="en-US"/>
        </w:rPr>
        <w:t>S</w:t>
      </w:r>
      <w:r w:rsidR="00344D86">
        <w:rPr>
          <w:rFonts w:ascii="Times" w:hAnsi="Times"/>
          <w:color w:val="000000" w:themeColor="text1"/>
          <w:sz w:val="28"/>
          <w:szCs w:val="28"/>
          <w:lang w:val="en-US"/>
        </w:rPr>
        <w:t xml:space="preserve">pearman </w:t>
      </w:r>
      <w:r w:rsidRPr="00C52F1C">
        <w:rPr>
          <w:rFonts w:ascii="Times" w:hAnsi="Times"/>
          <w:color w:val="000000" w:themeColor="text1"/>
          <w:sz w:val="28"/>
          <w:szCs w:val="28"/>
          <w:lang w:val="en-US"/>
        </w:rPr>
        <w:t>correlation analyses across all wastewater samples (</w:t>
      </w:r>
      <w:r w:rsidRPr="00C52F1C">
        <w:rPr>
          <w:rFonts w:ascii="Times" w:hAnsi="Times"/>
          <w:color w:val="000000" w:themeColor="text1"/>
          <w:sz w:val="28"/>
          <w:szCs w:val="28"/>
          <w:shd w:val="pct15" w:color="auto" w:fill="FFFFFF"/>
          <w:lang w:val="en-US"/>
        </w:rPr>
        <w:t>Figure S4</w:t>
      </w:r>
      <w:r w:rsidRPr="00C52F1C">
        <w:rPr>
          <w:rFonts w:ascii="Times" w:hAnsi="Times"/>
          <w:color w:val="000000" w:themeColor="text1"/>
          <w:sz w:val="28"/>
          <w:szCs w:val="28"/>
          <w:lang w:val="en-US"/>
        </w:rPr>
        <w:t xml:space="preserve">). </w:t>
      </w:r>
      <w:bookmarkStart w:id="196" w:name="OLE_LINK67"/>
      <w:r w:rsidRPr="00C52F1C">
        <w:rPr>
          <w:rFonts w:ascii="Times" w:hAnsi="Times"/>
          <w:color w:val="000000" w:themeColor="text1"/>
          <w:sz w:val="28"/>
          <w:szCs w:val="28"/>
          <w:lang w:val="en-US"/>
        </w:rPr>
        <w:t>The analysis revealed</w:t>
      </w:r>
      <w:r w:rsidR="00372AD6" w:rsidRPr="00C52F1C">
        <w:rPr>
          <w:rFonts w:ascii="Times" w:hAnsi="Times"/>
          <w:color w:val="000000" w:themeColor="text1"/>
          <w:sz w:val="28"/>
          <w:szCs w:val="28"/>
          <w:lang w:val="en-US"/>
        </w:rPr>
        <w:t xml:space="preserve"> </w:t>
      </w:r>
      <w:r w:rsidRPr="00C52F1C">
        <w:rPr>
          <w:rFonts w:ascii="Times" w:hAnsi="Times"/>
          <w:color w:val="000000" w:themeColor="text1"/>
          <w:sz w:val="28"/>
          <w:szCs w:val="28"/>
          <w:lang w:val="en-US"/>
        </w:rPr>
        <w:t xml:space="preserve">no significant correlation </w:t>
      </w:r>
      <w:r w:rsidR="00897DE8">
        <w:rPr>
          <w:rFonts w:ascii="Times" w:hAnsi="Times"/>
          <w:color w:val="000000" w:themeColor="text1"/>
          <w:sz w:val="28"/>
          <w:szCs w:val="28"/>
          <w:lang w:val="en-US"/>
        </w:rPr>
        <w:t>(</w:t>
      </w:r>
      <w:r w:rsidR="003E0C40">
        <w:rPr>
          <w:rFonts w:ascii="Times" w:hAnsi="Times"/>
          <w:color w:val="000000" w:themeColor="text1"/>
          <w:sz w:val="28"/>
          <w:szCs w:val="28"/>
          <w:lang w:val="en-US"/>
        </w:rPr>
        <w:t>coefficient</w:t>
      </w:r>
      <w:r w:rsidR="00855C15">
        <w:rPr>
          <w:rFonts w:ascii="Times" w:hAnsi="Times"/>
          <w:color w:val="000000" w:themeColor="text1"/>
          <w:sz w:val="28"/>
          <w:szCs w:val="28"/>
          <w:lang w:val="en-US"/>
        </w:rPr>
        <w:t xml:space="preserve"> </w:t>
      </w:r>
      <w:r w:rsidR="00855C15" w:rsidRPr="009E375F">
        <w:rPr>
          <w:rFonts w:ascii="Times" w:hAnsi="Times"/>
          <w:i/>
          <w:iCs/>
          <w:color w:val="000000" w:themeColor="text1"/>
          <w:sz w:val="28"/>
          <w:szCs w:val="28"/>
          <w:lang w:val="en-US"/>
        </w:rPr>
        <w:t>r</w:t>
      </w:r>
      <w:r w:rsidR="00855C15">
        <w:rPr>
          <w:rFonts w:ascii="Times" w:hAnsi="Times"/>
          <w:color w:val="000000" w:themeColor="text1"/>
          <w:sz w:val="28"/>
          <w:szCs w:val="28"/>
          <w:lang w:val="en-US"/>
        </w:rPr>
        <w:t xml:space="preserve"> &lt; 0.6) </w:t>
      </w:r>
      <w:r w:rsidRPr="00C52F1C">
        <w:rPr>
          <w:rFonts w:ascii="Times" w:hAnsi="Times"/>
          <w:color w:val="000000" w:themeColor="text1"/>
          <w:sz w:val="28"/>
          <w:szCs w:val="28"/>
          <w:lang w:val="en-US"/>
        </w:rPr>
        <w:t>between viral concentration and either genome coverage or the SARS-CoV-2 mapping ratio.</w:t>
      </w:r>
      <w:bookmarkStart w:id="197" w:name="OLE_LINK4"/>
      <w:r w:rsidR="002E0FAA" w:rsidRPr="00C52F1C">
        <w:rPr>
          <w:rFonts w:ascii="Times" w:hAnsi="Times"/>
          <w:color w:val="000000" w:themeColor="text1"/>
          <w:sz w:val="28"/>
          <w:szCs w:val="28"/>
          <w:lang w:val="en-US"/>
        </w:rPr>
        <w:t xml:space="preserve"> </w:t>
      </w:r>
      <w:r w:rsidR="00115F83">
        <w:rPr>
          <w:rFonts w:ascii="Times" w:hAnsi="Times" w:hint="eastAsia"/>
          <w:color w:val="000000" w:themeColor="text1"/>
          <w:sz w:val="28"/>
          <w:szCs w:val="28"/>
          <w:lang w:val="en-US"/>
        </w:rPr>
        <w:t>In</w:t>
      </w:r>
      <w:r w:rsidR="00115F83">
        <w:rPr>
          <w:rFonts w:ascii="Times" w:hAnsi="Times"/>
          <w:color w:val="000000" w:themeColor="text1"/>
          <w:sz w:val="28"/>
          <w:szCs w:val="28"/>
          <w:lang w:val="en-US"/>
        </w:rPr>
        <w:t xml:space="preserve"> contrast</w:t>
      </w:r>
      <w:r w:rsidR="00202996" w:rsidRPr="00C52F1C">
        <w:rPr>
          <w:rFonts w:ascii="Times" w:hAnsi="Times"/>
          <w:color w:val="000000" w:themeColor="text1"/>
          <w:sz w:val="28"/>
          <w:szCs w:val="28"/>
          <w:lang w:val="en-US"/>
        </w:rPr>
        <w:t xml:space="preserve">, </w:t>
      </w:r>
      <w:r w:rsidR="000557DC">
        <w:rPr>
          <w:rFonts w:ascii="Times" w:hAnsi="Times"/>
          <w:color w:val="000000" w:themeColor="text1"/>
          <w:sz w:val="28"/>
          <w:szCs w:val="28"/>
          <w:lang w:val="en-US"/>
        </w:rPr>
        <w:t xml:space="preserve">a strong correlation (coefficient </w:t>
      </w:r>
      <w:r w:rsidR="000557DC" w:rsidRPr="00B35B39">
        <w:rPr>
          <w:rFonts w:ascii="Times" w:hAnsi="Times"/>
          <w:i/>
          <w:iCs/>
          <w:color w:val="000000" w:themeColor="text1"/>
          <w:sz w:val="28"/>
          <w:szCs w:val="28"/>
          <w:lang w:val="en-US"/>
        </w:rPr>
        <w:t>r</w:t>
      </w:r>
      <w:r w:rsidR="000557DC">
        <w:rPr>
          <w:rFonts w:ascii="Times" w:hAnsi="Times"/>
          <w:color w:val="000000" w:themeColor="text1"/>
          <w:sz w:val="28"/>
          <w:szCs w:val="28"/>
          <w:lang w:val="en-US"/>
        </w:rPr>
        <w:t xml:space="preserve"> &gt; 0.6) was found </w:t>
      </w:r>
      <w:r w:rsidR="005F3EC5" w:rsidRPr="00C52F1C">
        <w:rPr>
          <w:rFonts w:ascii="Times" w:hAnsi="Times"/>
          <w:color w:val="000000" w:themeColor="text1"/>
          <w:sz w:val="28"/>
          <w:szCs w:val="28"/>
          <w:lang w:val="en-US"/>
        </w:rPr>
        <w:t xml:space="preserve">between </w:t>
      </w:r>
      <w:r w:rsidR="005F3EC5">
        <w:rPr>
          <w:rFonts w:ascii="Times" w:hAnsi="Times"/>
          <w:color w:val="000000" w:themeColor="text1"/>
          <w:sz w:val="28"/>
          <w:szCs w:val="28"/>
          <w:lang w:val="en-US"/>
        </w:rPr>
        <w:t>sequencing throughput</w:t>
      </w:r>
      <w:r w:rsidR="005F3EC5" w:rsidRPr="00C52F1C">
        <w:rPr>
          <w:rFonts w:ascii="Times" w:hAnsi="Times"/>
          <w:color w:val="000000" w:themeColor="text1"/>
          <w:sz w:val="28"/>
          <w:szCs w:val="28"/>
          <w:lang w:val="en-US"/>
        </w:rPr>
        <w:t xml:space="preserve"> and either genome coverage or the SARS-CoV-2 mapping ratio</w:t>
      </w:r>
      <w:r w:rsidR="00F823BD">
        <w:rPr>
          <w:rFonts w:ascii="Times" w:hAnsi="Times"/>
          <w:color w:val="000000" w:themeColor="text1"/>
          <w:sz w:val="28"/>
          <w:szCs w:val="28"/>
          <w:lang w:val="en-US"/>
        </w:rPr>
        <w:t>.</w:t>
      </w:r>
      <w:r w:rsidR="005F3EC5" w:rsidRPr="00C52F1C">
        <w:rPr>
          <w:rFonts w:ascii="Times" w:hAnsi="Times"/>
          <w:color w:val="000000" w:themeColor="text1"/>
          <w:sz w:val="28"/>
          <w:szCs w:val="28"/>
          <w:lang w:val="en-US"/>
        </w:rPr>
        <w:t xml:space="preserve"> </w:t>
      </w:r>
      <w:bookmarkEnd w:id="196"/>
      <w:r w:rsidR="00903CF4">
        <w:rPr>
          <w:rFonts w:ascii="Times" w:hAnsi="Times" w:hint="eastAsia"/>
          <w:color w:val="000000" w:themeColor="text1"/>
          <w:sz w:val="28"/>
          <w:szCs w:val="28"/>
          <w:lang w:val="en-US"/>
        </w:rPr>
        <w:t>Furthermore</w:t>
      </w:r>
      <w:r w:rsidR="00903CF4">
        <w:rPr>
          <w:rFonts w:ascii="Times" w:hAnsi="Times"/>
          <w:color w:val="000000" w:themeColor="text1"/>
          <w:sz w:val="28"/>
          <w:szCs w:val="28"/>
          <w:lang w:val="en-US"/>
        </w:rPr>
        <w:t>,</w:t>
      </w:r>
      <w:r w:rsidR="00F823BD">
        <w:rPr>
          <w:rFonts w:ascii="Times" w:hAnsi="Times"/>
          <w:color w:val="000000" w:themeColor="text1"/>
          <w:sz w:val="28"/>
          <w:szCs w:val="28"/>
          <w:lang w:val="en-US"/>
        </w:rPr>
        <w:t xml:space="preserve"> </w:t>
      </w:r>
      <w:r w:rsidR="00202996" w:rsidRPr="00C52F1C">
        <w:rPr>
          <w:rFonts w:ascii="Times" w:hAnsi="Times"/>
          <w:color w:val="000000" w:themeColor="text1"/>
          <w:sz w:val="28"/>
          <w:szCs w:val="28"/>
          <w:lang w:val="en-US"/>
        </w:rPr>
        <w:t xml:space="preserve">a more complete genome (&gt;90%) and an increased quantity of mapped sequences could be </w:t>
      </w:r>
      <w:bookmarkStart w:id="198" w:name="OLE_LINK95"/>
      <w:bookmarkStart w:id="199" w:name="OLE_LINK96"/>
      <w:r w:rsidR="00A22D5F" w:rsidRPr="00C52F1C">
        <w:rPr>
          <w:rFonts w:ascii="Times" w:hAnsi="Times"/>
          <w:color w:val="000000" w:themeColor="text1"/>
          <w:sz w:val="28"/>
          <w:szCs w:val="28"/>
          <w:lang w:val="en-US"/>
        </w:rPr>
        <w:t>achieved</w:t>
      </w:r>
      <w:r w:rsidR="00202996" w:rsidRPr="00C52F1C">
        <w:rPr>
          <w:rFonts w:ascii="Times" w:hAnsi="Times"/>
          <w:color w:val="000000" w:themeColor="text1"/>
          <w:sz w:val="28"/>
          <w:szCs w:val="28"/>
          <w:lang w:val="en-US"/>
        </w:rPr>
        <w:t xml:space="preserve"> </w:t>
      </w:r>
      <w:bookmarkEnd w:id="198"/>
      <w:bookmarkEnd w:id="199"/>
      <w:r w:rsidR="00202996" w:rsidRPr="00C52F1C">
        <w:rPr>
          <w:rFonts w:ascii="Times" w:hAnsi="Times"/>
          <w:color w:val="000000" w:themeColor="text1"/>
          <w:sz w:val="28"/>
          <w:szCs w:val="28"/>
          <w:lang w:val="en-US"/>
        </w:rPr>
        <w:t xml:space="preserve">when </w:t>
      </w:r>
      <w:r w:rsidR="00F71AFC" w:rsidRPr="00C52F1C">
        <w:rPr>
          <w:rFonts w:ascii="Times" w:hAnsi="Times"/>
          <w:color w:val="000000" w:themeColor="text1"/>
          <w:sz w:val="28"/>
          <w:szCs w:val="28"/>
          <w:lang w:val="en-US"/>
        </w:rPr>
        <w:t xml:space="preserve">sequencing </w:t>
      </w:r>
      <w:r w:rsidR="00A912B2">
        <w:rPr>
          <w:rFonts w:ascii="Times" w:hAnsi="Times" w:hint="eastAsia"/>
          <w:sz w:val="28"/>
          <w:szCs w:val="28"/>
          <w:lang w:val="en-US"/>
        </w:rPr>
        <w:t>throughput</w:t>
      </w:r>
      <w:r w:rsidR="00202996" w:rsidRPr="00C52F1C">
        <w:rPr>
          <w:rFonts w:ascii="Times" w:hAnsi="Times"/>
          <w:color w:val="000000" w:themeColor="text1"/>
          <w:sz w:val="28"/>
          <w:szCs w:val="28"/>
          <w:lang w:val="en-US"/>
        </w:rPr>
        <w:t xml:space="preserve"> </w:t>
      </w:r>
      <w:r w:rsidR="00A22D5F" w:rsidRPr="00C52F1C">
        <w:rPr>
          <w:rFonts w:ascii="Times" w:hAnsi="Times"/>
          <w:color w:val="000000" w:themeColor="text1"/>
          <w:sz w:val="28"/>
          <w:szCs w:val="28"/>
          <w:lang w:val="en-US"/>
        </w:rPr>
        <w:t>was</w:t>
      </w:r>
      <w:r w:rsidR="00202996" w:rsidRPr="00C52F1C">
        <w:rPr>
          <w:rFonts w:ascii="Times" w:hAnsi="Times"/>
          <w:color w:val="000000" w:themeColor="text1"/>
          <w:sz w:val="28"/>
          <w:szCs w:val="28"/>
          <w:lang w:val="en-US"/>
        </w:rPr>
        <w:t xml:space="preserve"> greater than 0.5 Gb, </w:t>
      </w:r>
      <w:r w:rsidR="00747C73" w:rsidRPr="00C52F1C">
        <w:rPr>
          <w:rFonts w:ascii="Times" w:hAnsi="Times"/>
          <w:color w:val="000000" w:themeColor="text1"/>
          <w:sz w:val="28"/>
          <w:szCs w:val="28"/>
          <w:lang w:val="en-US"/>
        </w:rPr>
        <w:t>consistent</w:t>
      </w:r>
      <w:r w:rsidR="00202996" w:rsidRPr="00C52F1C">
        <w:rPr>
          <w:rFonts w:ascii="Times" w:hAnsi="Times"/>
          <w:color w:val="000000" w:themeColor="text1"/>
          <w:sz w:val="28"/>
          <w:szCs w:val="28"/>
          <w:lang w:val="en-US"/>
        </w:rPr>
        <w:t xml:space="preserve"> with the observations in standard </w:t>
      </w:r>
      <w:r w:rsidR="00747C73" w:rsidRPr="00C52F1C">
        <w:rPr>
          <w:rFonts w:ascii="Times" w:hAnsi="Times"/>
          <w:color w:val="000000" w:themeColor="text1"/>
          <w:sz w:val="28"/>
          <w:szCs w:val="28"/>
          <w:lang w:val="en-US"/>
        </w:rPr>
        <w:t xml:space="preserve">RNA </w:t>
      </w:r>
      <w:r w:rsidR="00202996" w:rsidRPr="00C52F1C">
        <w:rPr>
          <w:rFonts w:ascii="Times" w:hAnsi="Times"/>
          <w:color w:val="000000" w:themeColor="text1"/>
          <w:sz w:val="28"/>
          <w:szCs w:val="28"/>
          <w:lang w:val="en-US"/>
        </w:rPr>
        <w:t>samples.</w:t>
      </w:r>
      <w:bookmarkEnd w:id="194"/>
    </w:p>
    <w:bookmarkEnd w:id="197"/>
    <w:p w14:paraId="72CB9A75" w14:textId="77777777" w:rsidR="00202996" w:rsidRPr="00D37DE0" w:rsidRDefault="00202996" w:rsidP="00620DDB">
      <w:pPr>
        <w:spacing w:line="360" w:lineRule="auto"/>
        <w:jc w:val="both"/>
        <w:rPr>
          <w:rFonts w:ascii="Times" w:hAnsi="Times"/>
          <w:b/>
          <w:bCs/>
          <w:sz w:val="28"/>
          <w:szCs w:val="28"/>
          <w:lang w:val="en-US"/>
        </w:rPr>
      </w:pPr>
    </w:p>
    <w:p w14:paraId="07F180A1" w14:textId="26A48441" w:rsidR="00202996" w:rsidRPr="00D37DE0" w:rsidRDefault="00202996" w:rsidP="00620DDB">
      <w:pPr>
        <w:spacing w:line="360" w:lineRule="auto"/>
        <w:jc w:val="both"/>
        <w:rPr>
          <w:rFonts w:ascii="Times" w:hAnsi="Times"/>
          <w:b/>
          <w:bCs/>
          <w:sz w:val="28"/>
          <w:szCs w:val="28"/>
          <w:lang w:val="en-US"/>
        </w:rPr>
      </w:pPr>
      <w:r w:rsidRPr="00D37DE0">
        <w:rPr>
          <w:rFonts w:ascii="Times" w:hAnsi="Times"/>
          <w:b/>
          <w:bCs/>
          <w:sz w:val="28"/>
          <w:szCs w:val="28"/>
          <w:lang w:val="en-US"/>
        </w:rPr>
        <w:t xml:space="preserve">3.4 Tracking the prevalence of the variants </w:t>
      </w:r>
      <w:r w:rsidR="00A22D5F" w:rsidRPr="002E0FAA">
        <w:rPr>
          <w:rFonts w:ascii="Times" w:hAnsi="Times"/>
          <w:b/>
          <w:bCs/>
          <w:i/>
          <w:iCs/>
          <w:sz w:val="28"/>
          <w:szCs w:val="28"/>
          <w:lang w:val="en-US"/>
        </w:rPr>
        <w:t>via</w:t>
      </w:r>
      <w:r w:rsidR="00A22D5F">
        <w:rPr>
          <w:rFonts w:ascii="Times" w:hAnsi="Times"/>
          <w:b/>
          <w:bCs/>
          <w:sz w:val="28"/>
          <w:szCs w:val="28"/>
          <w:lang w:val="en-US"/>
        </w:rPr>
        <w:t xml:space="preserve"> wastewater genomic </w:t>
      </w:r>
      <w:proofErr w:type="gramStart"/>
      <w:r w:rsidR="00A22D5F">
        <w:rPr>
          <w:rFonts w:ascii="Times" w:hAnsi="Times"/>
          <w:b/>
          <w:bCs/>
          <w:sz w:val="28"/>
          <w:szCs w:val="28"/>
          <w:lang w:val="en-US"/>
        </w:rPr>
        <w:t>sequencing</w:t>
      </w:r>
      <w:proofErr w:type="gramEnd"/>
      <w:r w:rsidR="00A22D5F">
        <w:rPr>
          <w:rFonts w:ascii="Times" w:hAnsi="Times"/>
          <w:b/>
          <w:bCs/>
          <w:sz w:val="28"/>
          <w:szCs w:val="28"/>
          <w:lang w:val="en-US"/>
        </w:rPr>
        <w:t xml:space="preserve"> </w:t>
      </w:r>
    </w:p>
    <w:p w14:paraId="56E0595C" w14:textId="61832D49" w:rsidR="00202996" w:rsidRPr="00D37DE0" w:rsidRDefault="00202996" w:rsidP="00620DDB">
      <w:pPr>
        <w:spacing w:line="360" w:lineRule="auto"/>
        <w:jc w:val="both"/>
        <w:rPr>
          <w:rFonts w:ascii="Times" w:hAnsi="Times"/>
          <w:b/>
          <w:bCs/>
          <w:color w:val="000000" w:themeColor="text1"/>
          <w:sz w:val="28"/>
          <w:szCs w:val="28"/>
        </w:rPr>
      </w:pPr>
      <w:r w:rsidRPr="00D37DE0">
        <w:rPr>
          <w:rFonts w:ascii="Times" w:hAnsi="Times"/>
          <w:b/>
          <w:bCs/>
          <w:sz w:val="28"/>
          <w:szCs w:val="28"/>
          <w:lang w:val="en-US"/>
        </w:rPr>
        <w:t xml:space="preserve">3.4.1 </w:t>
      </w:r>
      <w:bookmarkStart w:id="200" w:name="OLE_LINK303"/>
      <w:bookmarkStart w:id="201" w:name="OLE_LINK304"/>
      <w:r w:rsidR="006B40E7">
        <w:rPr>
          <w:rFonts w:ascii="Times" w:hAnsi="Times"/>
          <w:b/>
          <w:bCs/>
          <w:color w:val="000000" w:themeColor="text1"/>
          <w:sz w:val="28"/>
          <w:szCs w:val="28"/>
        </w:rPr>
        <w:t>T</w:t>
      </w:r>
      <w:r w:rsidRPr="00D37DE0">
        <w:rPr>
          <w:rFonts w:ascii="Times" w:hAnsi="Times"/>
          <w:b/>
          <w:bCs/>
          <w:color w:val="000000" w:themeColor="text1"/>
          <w:sz w:val="28"/>
          <w:szCs w:val="28"/>
        </w:rPr>
        <w:t xml:space="preserve">he </w:t>
      </w:r>
      <w:r w:rsidR="006B40E7">
        <w:rPr>
          <w:rFonts w:ascii="Times" w:hAnsi="Times"/>
          <w:b/>
          <w:bCs/>
          <w:color w:val="000000" w:themeColor="text1"/>
          <w:sz w:val="28"/>
          <w:szCs w:val="28"/>
        </w:rPr>
        <w:t>d</w:t>
      </w:r>
      <w:r w:rsidRPr="00D37DE0">
        <w:rPr>
          <w:rFonts w:ascii="Times" w:hAnsi="Times"/>
          <w:b/>
          <w:bCs/>
          <w:color w:val="000000" w:themeColor="text1"/>
          <w:sz w:val="28"/>
          <w:szCs w:val="28"/>
        </w:rPr>
        <w:t xml:space="preserve">ynamics </w:t>
      </w:r>
      <w:r w:rsidR="006B40E7">
        <w:rPr>
          <w:rFonts w:ascii="Times" w:hAnsi="Times"/>
          <w:b/>
          <w:bCs/>
          <w:color w:val="000000" w:themeColor="text1"/>
          <w:sz w:val="28"/>
          <w:szCs w:val="28"/>
        </w:rPr>
        <w:t>of</w:t>
      </w:r>
      <w:r w:rsidR="006B40E7" w:rsidRPr="00D37DE0">
        <w:rPr>
          <w:rFonts w:ascii="Times" w:hAnsi="Times"/>
          <w:b/>
          <w:bCs/>
          <w:color w:val="000000" w:themeColor="text1"/>
          <w:sz w:val="28"/>
          <w:szCs w:val="28"/>
        </w:rPr>
        <w:t xml:space="preserve"> </w:t>
      </w:r>
      <w:r w:rsidR="006B40E7">
        <w:rPr>
          <w:rFonts w:ascii="Times" w:hAnsi="Times"/>
          <w:b/>
          <w:bCs/>
          <w:color w:val="000000" w:themeColor="text1"/>
          <w:sz w:val="28"/>
          <w:szCs w:val="28"/>
        </w:rPr>
        <w:t xml:space="preserve">co-existing </w:t>
      </w:r>
      <w:r w:rsidRPr="00D37DE0">
        <w:rPr>
          <w:rFonts w:ascii="Times" w:hAnsi="Times"/>
          <w:b/>
          <w:bCs/>
          <w:color w:val="000000" w:themeColor="text1"/>
          <w:sz w:val="28"/>
          <w:szCs w:val="28"/>
        </w:rPr>
        <w:t xml:space="preserve">Delta and Omicron </w:t>
      </w:r>
      <w:r w:rsidR="006B40E7">
        <w:rPr>
          <w:rFonts w:ascii="Times" w:hAnsi="Times"/>
          <w:b/>
          <w:bCs/>
          <w:color w:val="000000" w:themeColor="text1"/>
          <w:sz w:val="28"/>
          <w:szCs w:val="28"/>
        </w:rPr>
        <w:t>v</w:t>
      </w:r>
      <w:r w:rsidRPr="00D37DE0">
        <w:rPr>
          <w:rFonts w:ascii="Times" w:hAnsi="Times"/>
          <w:b/>
          <w:bCs/>
          <w:color w:val="000000" w:themeColor="text1"/>
          <w:sz w:val="28"/>
          <w:szCs w:val="28"/>
        </w:rPr>
        <w:t>ariants</w:t>
      </w:r>
      <w:bookmarkEnd w:id="200"/>
      <w:bookmarkEnd w:id="201"/>
    </w:p>
    <w:p w14:paraId="77D0F316" w14:textId="785A3B0B" w:rsidR="00202996" w:rsidRPr="00D37DE0" w:rsidRDefault="00202996" w:rsidP="00620DDB">
      <w:pPr>
        <w:spacing w:line="360" w:lineRule="auto"/>
        <w:jc w:val="both"/>
        <w:rPr>
          <w:rFonts w:ascii="Times" w:hAnsi="Times"/>
          <w:color w:val="000000" w:themeColor="text1"/>
          <w:sz w:val="28"/>
          <w:szCs w:val="28"/>
        </w:rPr>
      </w:pPr>
      <w:bookmarkStart w:id="202" w:name="OLE_LINK12"/>
      <w:r w:rsidRPr="00D37DE0">
        <w:rPr>
          <w:rFonts w:ascii="Times" w:hAnsi="Times"/>
          <w:color w:val="000000" w:themeColor="text1"/>
          <w:sz w:val="28"/>
          <w:szCs w:val="28"/>
        </w:rPr>
        <w:t xml:space="preserve">The Delta variant was </w:t>
      </w:r>
      <w:r w:rsidR="00BE4760">
        <w:rPr>
          <w:rFonts w:ascii="Times" w:hAnsi="Times"/>
          <w:color w:val="000000" w:themeColor="text1"/>
          <w:sz w:val="28"/>
          <w:szCs w:val="28"/>
        </w:rPr>
        <w:t>initially</w:t>
      </w:r>
      <w:r w:rsidR="00B94C8D">
        <w:rPr>
          <w:rFonts w:ascii="Times" w:hAnsi="Times"/>
          <w:color w:val="000000" w:themeColor="text1"/>
          <w:sz w:val="28"/>
          <w:szCs w:val="28"/>
        </w:rPr>
        <w:t xml:space="preserve"> detected in</w:t>
      </w:r>
      <w:r w:rsidRPr="00D37DE0">
        <w:rPr>
          <w:rFonts w:ascii="Times" w:hAnsi="Times"/>
          <w:color w:val="000000" w:themeColor="text1"/>
          <w:sz w:val="28"/>
          <w:szCs w:val="28"/>
        </w:rPr>
        <w:t xml:space="preserve"> Hong Kong in January 2022, purportedly </w:t>
      </w:r>
      <w:r w:rsidR="00B94C8D">
        <w:rPr>
          <w:rFonts w:ascii="Times" w:hAnsi="Times"/>
          <w:color w:val="000000" w:themeColor="text1"/>
          <w:sz w:val="28"/>
          <w:szCs w:val="28"/>
        </w:rPr>
        <w:t xml:space="preserve">introduced </w:t>
      </w:r>
      <w:r w:rsidRPr="002E0FAA">
        <w:rPr>
          <w:rFonts w:ascii="Times" w:hAnsi="Times"/>
          <w:i/>
          <w:iCs/>
          <w:color w:val="000000" w:themeColor="text1"/>
          <w:sz w:val="28"/>
          <w:szCs w:val="28"/>
        </w:rPr>
        <w:t>via</w:t>
      </w:r>
      <w:r w:rsidRPr="00D37DE0">
        <w:rPr>
          <w:rFonts w:ascii="Times" w:hAnsi="Times"/>
          <w:color w:val="000000" w:themeColor="text1"/>
          <w:sz w:val="28"/>
          <w:szCs w:val="28"/>
        </w:rPr>
        <w:t xml:space="preserve"> infected pet hamsters</w:t>
      </w:r>
      <w:r w:rsidR="00B94C8D">
        <w:rPr>
          <w:rFonts w:ascii="Times" w:hAnsi="Times"/>
          <w:color w:val="000000" w:themeColor="text1"/>
          <w:sz w:val="28"/>
          <w:szCs w:val="28"/>
        </w:rPr>
        <w:t xml:space="preserve"> </w:t>
      </w:r>
      <w:r w:rsidRPr="00D37DE0">
        <w:rPr>
          <w:rFonts w:ascii="Times" w:hAnsi="Times"/>
          <w:color w:val="000000" w:themeColor="text1"/>
          <w:sz w:val="28"/>
          <w:szCs w:val="28"/>
        </w:rPr>
        <w:fldChar w:fldCharType="begin"/>
      </w:r>
      <w:r w:rsidR="00285C59">
        <w:rPr>
          <w:rFonts w:ascii="Times" w:hAnsi="Times"/>
          <w:color w:val="000000" w:themeColor="text1"/>
          <w:sz w:val="28"/>
          <w:szCs w:val="28"/>
        </w:rPr>
        <w:instrText xml:space="preserve"> ADDIN EN.CITE &lt;EndNote&gt;&lt;Cite&gt;&lt;Author&gt;Yen&lt;/Author&gt;&lt;Year&gt;2022&lt;/Year&gt;&lt;RecNum&gt;1047&lt;/RecNum&gt;&lt;DisplayText&gt;(Yen et al., 2022)&lt;/DisplayText&gt;&lt;record&gt;&lt;rec-number&gt;1047&lt;/rec-number&gt;&lt;foreign-keys&gt;&lt;key app="EN" db-id="v2xfaetdq05recev2xz5drrssf0ff9xaz2s9" timestamp="1683813668"&gt;1047&lt;/key&gt;&lt;/foreign-keys&gt;&lt;ref-type name="Journal Article"&gt;17&lt;/ref-type&gt;&lt;contributors&gt;&lt;authors&gt;&lt;author&gt;Yen, Hui-Ling&lt;/author&gt;&lt;author&gt;Sit, Thomas HC&lt;/author&gt;&lt;author&gt;Brackman, Christopher J&lt;/author&gt;&lt;author&gt;Chuk, Shirley SY&lt;/author&gt;&lt;author&gt;Gu, Haogao&lt;/author&gt;&lt;author&gt;Tam, Karina WS&lt;/author&gt;&lt;author&gt;Law, Pierra YT&lt;/author&gt;&lt;author&gt;Leung, Gabriel M&lt;/author&gt;&lt;author&gt;Peiris, Malik&lt;/author&gt;&lt;author&gt;Poon, Leo LM&lt;/author&gt;&lt;/authors&gt;&lt;/contributors&gt;&lt;titles&gt;&lt;title&gt;Transmission of SARS-CoV-2 delta variant (AY. 127) from pet hamsters to humans, leading to onward human-to-human transmission: a case study&lt;/title&gt;&lt;secondary-title&gt;The Lancet&lt;/secondary-title&gt;&lt;/titles&gt;&lt;pages&gt;1070-1078&lt;/pages&gt;&lt;volume&gt;399&lt;/volume&gt;&lt;number&gt;10329&lt;/number&gt;&lt;dates&gt;&lt;year&gt;2022&lt;/year&gt;&lt;/dates&gt;&lt;isbn&gt;0140-6736&lt;/isbn&gt;&lt;urls&gt;&lt;/urls&gt;&lt;/record&gt;&lt;/Cite&gt;&lt;/EndNote&gt;</w:instrText>
      </w:r>
      <w:r w:rsidRPr="00D37DE0">
        <w:rPr>
          <w:rFonts w:ascii="Times" w:hAnsi="Times"/>
          <w:color w:val="000000" w:themeColor="text1"/>
          <w:sz w:val="28"/>
          <w:szCs w:val="28"/>
        </w:rPr>
        <w:fldChar w:fldCharType="separate"/>
      </w:r>
      <w:r w:rsidR="00285C59">
        <w:rPr>
          <w:rFonts w:ascii="Times" w:hAnsi="Times"/>
          <w:noProof/>
          <w:color w:val="000000" w:themeColor="text1"/>
          <w:sz w:val="28"/>
          <w:szCs w:val="28"/>
        </w:rPr>
        <w:t>(Yen et al., 2022)</w:t>
      </w:r>
      <w:r w:rsidRPr="00D37DE0">
        <w:rPr>
          <w:rFonts w:ascii="Times" w:hAnsi="Times"/>
          <w:color w:val="000000" w:themeColor="text1"/>
          <w:sz w:val="28"/>
          <w:szCs w:val="28"/>
        </w:rPr>
        <w:fldChar w:fldCharType="end"/>
      </w:r>
      <w:r w:rsidRPr="00D37DE0">
        <w:rPr>
          <w:rFonts w:ascii="Times" w:hAnsi="Times"/>
          <w:color w:val="000000" w:themeColor="text1"/>
          <w:sz w:val="28"/>
          <w:szCs w:val="28"/>
        </w:rPr>
        <w:t xml:space="preserve">. </w:t>
      </w:r>
      <w:r w:rsidR="0060740F">
        <w:rPr>
          <w:rFonts w:ascii="Times" w:hAnsi="Times"/>
          <w:color w:val="000000" w:themeColor="text1"/>
          <w:sz w:val="28"/>
          <w:szCs w:val="28"/>
        </w:rPr>
        <w:t>Concurrently</w:t>
      </w:r>
      <w:r w:rsidRPr="00D37DE0">
        <w:rPr>
          <w:rFonts w:ascii="Times" w:hAnsi="Times"/>
          <w:color w:val="000000" w:themeColor="text1"/>
          <w:sz w:val="28"/>
          <w:szCs w:val="28"/>
        </w:rPr>
        <w:t xml:space="preserve">, the </w:t>
      </w:r>
      <w:r w:rsidR="0060740F">
        <w:rPr>
          <w:rFonts w:ascii="Times" w:hAnsi="Times"/>
          <w:color w:val="000000" w:themeColor="text1"/>
          <w:sz w:val="28"/>
          <w:szCs w:val="28"/>
        </w:rPr>
        <w:t>emergence</w:t>
      </w:r>
      <w:r w:rsidRPr="00D37DE0">
        <w:rPr>
          <w:rFonts w:ascii="Times" w:hAnsi="Times"/>
          <w:color w:val="000000" w:themeColor="text1"/>
          <w:sz w:val="28"/>
          <w:szCs w:val="28"/>
        </w:rPr>
        <w:t xml:space="preserve"> of the Omicron BA.2 variant led to a surge in Hong Kong </w:t>
      </w:r>
      <w:r w:rsidRPr="00D37DE0">
        <w:rPr>
          <w:rFonts w:ascii="Times" w:hAnsi="Times"/>
          <w:color w:val="000000" w:themeColor="text1"/>
          <w:sz w:val="28"/>
          <w:szCs w:val="28"/>
        </w:rPr>
        <w:fldChar w:fldCharType="begin"/>
      </w:r>
      <w:r w:rsidR="00285C59">
        <w:rPr>
          <w:rFonts w:ascii="Times" w:hAnsi="Times"/>
          <w:color w:val="000000" w:themeColor="text1"/>
          <w:sz w:val="28"/>
          <w:szCs w:val="28"/>
        </w:rPr>
        <w:instrText xml:space="preserve"> ADDIN EN.CITE &lt;EndNote&gt;&lt;Cite&gt;&lt;Author&gt;Xie&lt;/Author&gt;&lt;Year&gt;2023&lt;/Year&gt;&lt;RecNum&gt;1048&lt;/RecNum&gt;&lt;DisplayText&gt;(Xie et al., 2023)&lt;/DisplayText&gt;&lt;record&gt;&lt;rec-number&gt;1048&lt;/rec-number&gt;&lt;foreign-keys&gt;&lt;key app="EN" db-id="v2xfaetdq05recev2xz5drrssf0ff9xaz2s9" timestamp="1683814772"&gt;1048&lt;/key&gt;&lt;/foreign-keys&gt;&lt;ref-type name="Journal Article"&gt;17&lt;/ref-type&gt;&lt;contributors&gt;&lt;authors&gt;&lt;author&gt;Xie, Ruopeng&lt;/author&gt;&lt;author&gt;Edwards, Kimberly M&lt;/author&gt;&lt;author&gt;Adam, Dillon C&lt;/author&gt;&lt;author&gt;Leung, Kathy SM&lt;/author&gt;&lt;author&gt;Tsang, Tim K&lt;/author&gt;&lt;author&gt;Gurung, Shreya&lt;/author&gt;&lt;author&gt;Xiong, Weijia&lt;/author&gt;&lt;author&gt;Wei, Xiaoman&lt;/author&gt;&lt;author&gt;Ng, Daisy YM&lt;/author&gt;&lt;author&gt;Liu, Gigi YZ&lt;/author&gt;&lt;/authors&gt;&lt;/contributors&gt;&lt;titles&gt;&lt;title&gt;Resurgence of omicron BA. 2 in SARS-CoV-2 infection-naive Hong Kong&lt;/title&gt;&lt;secondary-title&gt;Nature Communications&lt;/secondary-title&gt;&lt;/titles&gt;&lt;pages&gt;2422&lt;/pages&gt;&lt;volume&gt;14&lt;/volume&gt;&lt;number&gt;1&lt;/number&gt;&lt;dates&gt;&lt;year&gt;2023&lt;/year&gt;&lt;/dates&gt;&lt;isbn&gt;2041-1723&lt;/isbn&gt;&lt;urls&gt;&lt;/urls&gt;&lt;/record&gt;&lt;/Cite&gt;&lt;/EndNote&gt;</w:instrText>
      </w:r>
      <w:r w:rsidRPr="00D37DE0">
        <w:rPr>
          <w:rFonts w:ascii="Times" w:hAnsi="Times"/>
          <w:color w:val="000000" w:themeColor="text1"/>
          <w:sz w:val="28"/>
          <w:szCs w:val="28"/>
        </w:rPr>
        <w:fldChar w:fldCharType="separate"/>
      </w:r>
      <w:r w:rsidR="00285C59">
        <w:rPr>
          <w:rFonts w:ascii="Times" w:hAnsi="Times"/>
          <w:noProof/>
          <w:color w:val="000000" w:themeColor="text1"/>
          <w:sz w:val="28"/>
          <w:szCs w:val="28"/>
        </w:rPr>
        <w:t>(Xie et al., 2023)</w:t>
      </w:r>
      <w:r w:rsidRPr="00D37DE0">
        <w:rPr>
          <w:rFonts w:ascii="Times" w:hAnsi="Times"/>
          <w:color w:val="000000" w:themeColor="text1"/>
          <w:sz w:val="28"/>
          <w:szCs w:val="28"/>
        </w:rPr>
        <w:fldChar w:fldCharType="end"/>
      </w:r>
      <w:r w:rsidRPr="00D37DE0">
        <w:rPr>
          <w:rFonts w:ascii="Times" w:hAnsi="Times"/>
          <w:color w:val="000000" w:themeColor="text1"/>
          <w:sz w:val="28"/>
          <w:szCs w:val="28"/>
        </w:rPr>
        <w:t xml:space="preserve">. </w:t>
      </w:r>
      <w:bookmarkStart w:id="203" w:name="OLE_LINK18"/>
      <w:r w:rsidRPr="00D37DE0">
        <w:rPr>
          <w:rFonts w:ascii="Times" w:hAnsi="Times"/>
          <w:color w:val="000000" w:themeColor="text1"/>
          <w:sz w:val="28"/>
          <w:szCs w:val="28"/>
        </w:rPr>
        <w:t xml:space="preserve">To </w:t>
      </w:r>
      <w:proofErr w:type="spellStart"/>
      <w:r w:rsidR="00954553">
        <w:rPr>
          <w:rFonts w:ascii="Times" w:hAnsi="Times"/>
          <w:color w:val="000000" w:themeColor="text1"/>
          <w:sz w:val="28"/>
          <w:szCs w:val="28"/>
        </w:rPr>
        <w:t>analyze</w:t>
      </w:r>
      <w:proofErr w:type="spellEnd"/>
      <w:r w:rsidRPr="00D37DE0">
        <w:rPr>
          <w:rFonts w:ascii="Times" w:hAnsi="Times"/>
          <w:color w:val="000000" w:themeColor="text1"/>
          <w:sz w:val="28"/>
          <w:szCs w:val="28"/>
        </w:rPr>
        <w:t xml:space="preserve"> the dynamic interplay between these two variants in Hong Kong, </w:t>
      </w:r>
      <w:bookmarkStart w:id="204" w:name="OLE_LINK305"/>
      <w:bookmarkStart w:id="205" w:name="OLE_LINK306"/>
      <w:bookmarkEnd w:id="203"/>
      <w:r w:rsidRPr="00D37DE0">
        <w:rPr>
          <w:rFonts w:ascii="Times" w:hAnsi="Times"/>
          <w:color w:val="000000" w:themeColor="text1"/>
          <w:sz w:val="28"/>
          <w:szCs w:val="28"/>
        </w:rPr>
        <w:t xml:space="preserve">we </w:t>
      </w:r>
      <w:r w:rsidR="00954553">
        <w:rPr>
          <w:rFonts w:ascii="Times" w:hAnsi="Times"/>
          <w:color w:val="000000" w:themeColor="text1"/>
          <w:sz w:val="28"/>
          <w:szCs w:val="28"/>
        </w:rPr>
        <w:t>examined</w:t>
      </w:r>
      <w:r w:rsidRPr="00D37DE0">
        <w:rPr>
          <w:rFonts w:ascii="Times" w:hAnsi="Times"/>
          <w:color w:val="000000" w:themeColor="text1"/>
          <w:sz w:val="28"/>
          <w:szCs w:val="28"/>
        </w:rPr>
        <w:t xml:space="preserve"> </w:t>
      </w:r>
      <w:r w:rsidR="0064580C">
        <w:rPr>
          <w:rFonts w:ascii="Times" w:hAnsi="Times"/>
          <w:color w:val="000000" w:themeColor="text1"/>
          <w:sz w:val="28"/>
          <w:szCs w:val="28"/>
        </w:rPr>
        <w:t>53</w:t>
      </w:r>
      <w:r w:rsidR="00470932">
        <w:rPr>
          <w:rFonts w:ascii="Times" w:hAnsi="Times"/>
          <w:color w:val="000000" w:themeColor="text1"/>
          <w:sz w:val="28"/>
          <w:szCs w:val="28"/>
        </w:rPr>
        <w:t xml:space="preserve"> </w:t>
      </w:r>
      <w:r w:rsidR="00470932" w:rsidRPr="00D37DE0">
        <w:rPr>
          <w:rFonts w:ascii="Times" w:hAnsi="Times"/>
          <w:color w:val="000000" w:themeColor="text1"/>
          <w:sz w:val="28"/>
          <w:szCs w:val="28"/>
        </w:rPr>
        <w:t>wastewater samples</w:t>
      </w:r>
      <w:r w:rsidRPr="00D37DE0">
        <w:rPr>
          <w:rFonts w:ascii="Times" w:hAnsi="Times"/>
          <w:color w:val="000000" w:themeColor="text1"/>
          <w:sz w:val="28"/>
          <w:szCs w:val="28"/>
        </w:rPr>
        <w:t xml:space="preserve">, collected from </w:t>
      </w:r>
      <w:r w:rsidR="00954553">
        <w:rPr>
          <w:rFonts w:ascii="Times" w:hAnsi="Times"/>
          <w:color w:val="000000" w:themeColor="text1"/>
          <w:sz w:val="28"/>
          <w:szCs w:val="28"/>
        </w:rPr>
        <w:t>various sampling</w:t>
      </w:r>
      <w:r w:rsidRPr="00D37DE0">
        <w:rPr>
          <w:rFonts w:ascii="Times" w:hAnsi="Times"/>
          <w:color w:val="000000" w:themeColor="text1"/>
          <w:sz w:val="28"/>
          <w:szCs w:val="28"/>
        </w:rPr>
        <w:t xml:space="preserve"> sites in Hong Kong </w:t>
      </w:r>
      <w:r w:rsidR="00954553">
        <w:rPr>
          <w:rFonts w:ascii="Times" w:hAnsi="Times"/>
          <w:color w:val="000000" w:themeColor="text1"/>
          <w:sz w:val="28"/>
          <w:szCs w:val="28"/>
        </w:rPr>
        <w:t>from</w:t>
      </w:r>
      <w:r w:rsidRPr="00D37DE0">
        <w:rPr>
          <w:rFonts w:ascii="Times" w:hAnsi="Times"/>
          <w:color w:val="000000" w:themeColor="text1"/>
          <w:sz w:val="28"/>
          <w:szCs w:val="28"/>
        </w:rPr>
        <w:t xml:space="preserve"> late January </w:t>
      </w:r>
      <w:r w:rsidR="00954553">
        <w:rPr>
          <w:rFonts w:ascii="Times" w:hAnsi="Times"/>
          <w:color w:val="000000" w:themeColor="text1"/>
          <w:sz w:val="28"/>
          <w:szCs w:val="28"/>
        </w:rPr>
        <w:t>to the</w:t>
      </w:r>
      <w:r w:rsidRPr="00D37DE0">
        <w:rPr>
          <w:rFonts w:ascii="Times" w:hAnsi="Times"/>
          <w:color w:val="000000" w:themeColor="text1"/>
          <w:sz w:val="28"/>
          <w:szCs w:val="28"/>
        </w:rPr>
        <w:t xml:space="preserve"> mid</w:t>
      </w:r>
      <w:r w:rsidR="00954553">
        <w:rPr>
          <w:rFonts w:ascii="Times" w:hAnsi="Times"/>
          <w:color w:val="000000" w:themeColor="text1"/>
          <w:sz w:val="28"/>
          <w:szCs w:val="28"/>
        </w:rPr>
        <w:t xml:space="preserve">dle of </w:t>
      </w:r>
      <w:r w:rsidRPr="00D37DE0">
        <w:rPr>
          <w:rFonts w:ascii="Times" w:hAnsi="Times"/>
          <w:color w:val="000000" w:themeColor="text1"/>
          <w:sz w:val="28"/>
          <w:szCs w:val="28"/>
        </w:rPr>
        <w:t>March 2022</w:t>
      </w:r>
      <w:bookmarkEnd w:id="204"/>
      <w:bookmarkEnd w:id="205"/>
      <w:r w:rsidRPr="00D37DE0">
        <w:rPr>
          <w:rFonts w:ascii="Times" w:hAnsi="Times"/>
          <w:color w:val="000000" w:themeColor="text1"/>
          <w:sz w:val="28"/>
          <w:szCs w:val="28"/>
        </w:rPr>
        <w:t xml:space="preserve"> (</w:t>
      </w:r>
      <w:r w:rsidRPr="00D37DE0">
        <w:rPr>
          <w:rFonts w:ascii="Times" w:hAnsi="Times"/>
          <w:color w:val="000000" w:themeColor="text1"/>
          <w:sz w:val="28"/>
          <w:szCs w:val="28"/>
          <w:shd w:val="pct15" w:color="auto" w:fill="FFFFFF"/>
        </w:rPr>
        <w:t>Figure</w:t>
      </w:r>
      <w:r w:rsidR="00AC4114" w:rsidRPr="00D37DE0">
        <w:rPr>
          <w:rFonts w:ascii="Times" w:hAnsi="Times"/>
          <w:color w:val="000000" w:themeColor="text1"/>
          <w:sz w:val="28"/>
          <w:szCs w:val="28"/>
          <w:shd w:val="pct15" w:color="auto" w:fill="FFFFFF"/>
        </w:rPr>
        <w:t xml:space="preserve"> </w:t>
      </w:r>
      <w:r w:rsidR="008557BD" w:rsidRPr="00D37DE0">
        <w:rPr>
          <w:rFonts w:ascii="Times" w:hAnsi="Times"/>
          <w:color w:val="000000" w:themeColor="text1"/>
          <w:sz w:val="28"/>
          <w:szCs w:val="28"/>
          <w:shd w:val="pct15" w:color="auto" w:fill="FFFFFF"/>
        </w:rPr>
        <w:t>3</w:t>
      </w:r>
      <w:r w:rsidR="00AC4114" w:rsidRPr="00D37DE0">
        <w:rPr>
          <w:rFonts w:ascii="Times" w:hAnsi="Times"/>
          <w:color w:val="000000" w:themeColor="text1"/>
          <w:sz w:val="28"/>
          <w:szCs w:val="28"/>
          <w:shd w:val="pct15" w:color="auto" w:fill="FFFFFF"/>
        </w:rPr>
        <w:t>a</w:t>
      </w:r>
      <w:r w:rsidRPr="00D37DE0">
        <w:rPr>
          <w:rFonts w:ascii="Times" w:hAnsi="Times"/>
          <w:color w:val="000000" w:themeColor="text1"/>
          <w:sz w:val="28"/>
          <w:szCs w:val="28"/>
        </w:rPr>
        <w:t xml:space="preserve">). As </w:t>
      </w:r>
      <w:r w:rsidR="00420415">
        <w:rPr>
          <w:rFonts w:ascii="Times" w:hAnsi="Times"/>
          <w:color w:val="000000" w:themeColor="text1"/>
          <w:sz w:val="28"/>
          <w:szCs w:val="28"/>
        </w:rPr>
        <w:t>shown</w:t>
      </w:r>
      <w:r w:rsidRPr="00D37DE0">
        <w:rPr>
          <w:rFonts w:ascii="Times" w:hAnsi="Times"/>
          <w:color w:val="000000" w:themeColor="text1"/>
          <w:sz w:val="28"/>
          <w:szCs w:val="28"/>
        </w:rPr>
        <w:t xml:space="preserve"> in </w:t>
      </w:r>
      <w:r w:rsidRPr="00D37DE0">
        <w:rPr>
          <w:rFonts w:ascii="Times" w:hAnsi="Times"/>
          <w:color w:val="000000" w:themeColor="text1"/>
          <w:sz w:val="28"/>
          <w:szCs w:val="28"/>
          <w:shd w:val="pct15" w:color="auto" w:fill="FFFFFF"/>
        </w:rPr>
        <w:t xml:space="preserve">Figure </w:t>
      </w:r>
      <w:r w:rsidR="008557BD" w:rsidRPr="00D37DE0">
        <w:rPr>
          <w:rFonts w:ascii="Times" w:hAnsi="Times"/>
          <w:color w:val="000000" w:themeColor="text1"/>
          <w:sz w:val="28"/>
          <w:szCs w:val="28"/>
          <w:shd w:val="pct15" w:color="auto" w:fill="FFFFFF"/>
        </w:rPr>
        <w:t>3</w:t>
      </w:r>
      <w:r w:rsidRPr="00D37DE0">
        <w:rPr>
          <w:rFonts w:ascii="Times" w:hAnsi="Times"/>
          <w:color w:val="000000" w:themeColor="text1"/>
          <w:sz w:val="28"/>
          <w:szCs w:val="28"/>
          <w:shd w:val="pct15" w:color="auto" w:fill="FFFFFF"/>
        </w:rPr>
        <w:t>b</w:t>
      </w:r>
      <w:r w:rsidRPr="00D37DE0">
        <w:rPr>
          <w:rFonts w:ascii="Times" w:hAnsi="Times"/>
          <w:color w:val="000000" w:themeColor="text1"/>
          <w:sz w:val="28"/>
          <w:szCs w:val="28"/>
        </w:rPr>
        <w:t xml:space="preserve">, the </w:t>
      </w:r>
      <w:bookmarkStart w:id="206" w:name="OLE_LINK307"/>
      <w:bookmarkStart w:id="207" w:name="OLE_LINK308"/>
      <w:r w:rsidRPr="00D37DE0">
        <w:rPr>
          <w:rFonts w:ascii="Times" w:hAnsi="Times"/>
          <w:color w:val="000000" w:themeColor="text1"/>
          <w:sz w:val="28"/>
          <w:szCs w:val="28"/>
        </w:rPr>
        <w:t>Delta variant was identified in seven samples collected between late January and early February 2022</w:t>
      </w:r>
      <w:bookmarkEnd w:id="206"/>
      <w:bookmarkEnd w:id="207"/>
      <w:r w:rsidRPr="00D37DE0">
        <w:rPr>
          <w:rFonts w:ascii="Times" w:hAnsi="Times"/>
          <w:color w:val="000000" w:themeColor="text1"/>
          <w:sz w:val="28"/>
          <w:szCs w:val="28"/>
        </w:rPr>
        <w:t xml:space="preserve">. </w:t>
      </w:r>
      <w:bookmarkEnd w:id="202"/>
      <w:r w:rsidR="00420415">
        <w:rPr>
          <w:rFonts w:ascii="Times" w:hAnsi="Times"/>
          <w:color w:val="000000" w:themeColor="text1"/>
          <w:sz w:val="28"/>
          <w:szCs w:val="28"/>
        </w:rPr>
        <w:t>Notably</w:t>
      </w:r>
      <w:r w:rsidRPr="00D37DE0">
        <w:rPr>
          <w:rFonts w:ascii="Times" w:hAnsi="Times"/>
          <w:color w:val="000000" w:themeColor="text1"/>
          <w:sz w:val="28"/>
          <w:szCs w:val="28"/>
        </w:rPr>
        <w:t xml:space="preserve">, samples from </w:t>
      </w:r>
      <w:r w:rsidR="00420415">
        <w:rPr>
          <w:rFonts w:ascii="Times" w:hAnsi="Times"/>
          <w:color w:val="000000" w:themeColor="text1"/>
          <w:sz w:val="28"/>
          <w:szCs w:val="28"/>
        </w:rPr>
        <w:t>two sampling sites (</w:t>
      </w:r>
      <w:r w:rsidRPr="00D37DE0">
        <w:rPr>
          <w:rFonts w:ascii="Times" w:hAnsi="Times"/>
          <w:color w:val="000000" w:themeColor="text1"/>
          <w:sz w:val="28"/>
          <w:szCs w:val="28"/>
        </w:rPr>
        <w:t>E site 1 and KT site 1</w:t>
      </w:r>
      <w:r w:rsidR="00420415">
        <w:rPr>
          <w:rFonts w:ascii="Times" w:hAnsi="Times"/>
          <w:color w:val="000000" w:themeColor="text1"/>
          <w:sz w:val="28"/>
          <w:szCs w:val="28"/>
        </w:rPr>
        <w:t>)</w:t>
      </w:r>
      <w:r w:rsidRPr="00D37DE0">
        <w:rPr>
          <w:rFonts w:ascii="Times" w:hAnsi="Times"/>
          <w:color w:val="000000" w:themeColor="text1"/>
          <w:sz w:val="28"/>
          <w:szCs w:val="28"/>
        </w:rPr>
        <w:t xml:space="preserve"> collected in early February, exhibited a mixed variant composition of Delta and Omicron BA.2</w:t>
      </w:r>
      <w:r w:rsidR="00AC4114" w:rsidRPr="00D37DE0">
        <w:rPr>
          <w:rFonts w:ascii="Times" w:hAnsi="Times"/>
          <w:color w:val="000000" w:themeColor="text1"/>
          <w:sz w:val="28"/>
          <w:szCs w:val="28"/>
        </w:rPr>
        <w:t>.X</w:t>
      </w:r>
      <w:r w:rsidRPr="00D37DE0">
        <w:rPr>
          <w:rFonts w:ascii="Times" w:hAnsi="Times"/>
          <w:color w:val="000000" w:themeColor="text1"/>
          <w:sz w:val="28"/>
          <w:szCs w:val="28"/>
        </w:rPr>
        <w:t xml:space="preserve">, with an </w:t>
      </w:r>
      <w:r w:rsidR="00C3260E">
        <w:rPr>
          <w:rFonts w:ascii="Times" w:hAnsi="Times"/>
          <w:color w:val="000000" w:themeColor="text1"/>
          <w:sz w:val="28"/>
          <w:szCs w:val="28"/>
        </w:rPr>
        <w:t xml:space="preserve">estimated relative </w:t>
      </w:r>
      <w:r w:rsidRPr="00D37DE0">
        <w:rPr>
          <w:rFonts w:ascii="Times" w:hAnsi="Times"/>
          <w:color w:val="000000" w:themeColor="text1"/>
          <w:sz w:val="28"/>
          <w:szCs w:val="28"/>
        </w:rPr>
        <w:t>abundance ratio of 1:9 (Delta: Omicron BA.2</w:t>
      </w:r>
      <w:r w:rsidR="00AC4114" w:rsidRPr="00D37DE0">
        <w:rPr>
          <w:rFonts w:ascii="Times" w:hAnsi="Times"/>
          <w:color w:val="000000" w:themeColor="text1"/>
          <w:sz w:val="28"/>
          <w:szCs w:val="28"/>
        </w:rPr>
        <w:t>.X</w:t>
      </w:r>
      <w:r w:rsidRPr="00D37DE0">
        <w:rPr>
          <w:rFonts w:ascii="Times" w:hAnsi="Times"/>
          <w:color w:val="000000" w:themeColor="text1"/>
          <w:sz w:val="28"/>
          <w:szCs w:val="28"/>
        </w:rPr>
        <w:t xml:space="preserve">). During </w:t>
      </w:r>
      <w:r w:rsidR="00C3260E">
        <w:rPr>
          <w:rFonts w:ascii="Times" w:hAnsi="Times"/>
          <w:color w:val="000000" w:themeColor="text1"/>
          <w:sz w:val="28"/>
          <w:szCs w:val="28"/>
        </w:rPr>
        <w:t>that</w:t>
      </w:r>
      <w:r w:rsidRPr="00D37DE0">
        <w:rPr>
          <w:rFonts w:ascii="Times" w:hAnsi="Times"/>
          <w:color w:val="000000" w:themeColor="text1"/>
          <w:sz w:val="28"/>
          <w:szCs w:val="28"/>
        </w:rPr>
        <w:t xml:space="preserve"> period, the variant identified in other sampling sites was predominantly Omicron BA.2</w:t>
      </w:r>
      <w:r w:rsidR="00B925BF" w:rsidRPr="00D37DE0">
        <w:rPr>
          <w:rFonts w:ascii="Times" w:hAnsi="Times"/>
          <w:color w:val="000000" w:themeColor="text1"/>
          <w:sz w:val="28"/>
          <w:szCs w:val="28"/>
        </w:rPr>
        <w:t>.X</w:t>
      </w:r>
      <w:r w:rsidRPr="00D37DE0">
        <w:rPr>
          <w:rFonts w:ascii="Times" w:hAnsi="Times"/>
          <w:color w:val="000000" w:themeColor="text1"/>
          <w:sz w:val="28"/>
          <w:szCs w:val="28"/>
        </w:rPr>
        <w:t>. By the middle of February 2022, Omicron BA.2</w:t>
      </w:r>
      <w:r w:rsidR="00B925BF" w:rsidRPr="00D37DE0">
        <w:rPr>
          <w:rFonts w:ascii="Times" w:hAnsi="Times"/>
          <w:color w:val="000000" w:themeColor="text1"/>
          <w:sz w:val="28"/>
          <w:szCs w:val="28"/>
        </w:rPr>
        <w:t>.X</w:t>
      </w:r>
      <w:r w:rsidRPr="00D37DE0">
        <w:rPr>
          <w:rFonts w:ascii="Times" w:hAnsi="Times"/>
          <w:color w:val="000000" w:themeColor="text1"/>
          <w:sz w:val="28"/>
          <w:szCs w:val="28"/>
        </w:rPr>
        <w:t xml:space="preserve"> was the dominant variant across all sampling sites, </w:t>
      </w:r>
      <w:bookmarkStart w:id="208" w:name="OLE_LINK309"/>
      <w:bookmarkStart w:id="209" w:name="OLE_LINK310"/>
      <w:r w:rsidRPr="00D37DE0">
        <w:rPr>
          <w:rFonts w:ascii="Times" w:hAnsi="Times"/>
          <w:color w:val="000000" w:themeColor="text1"/>
          <w:sz w:val="28"/>
          <w:szCs w:val="28"/>
        </w:rPr>
        <w:t xml:space="preserve">implying </w:t>
      </w:r>
      <w:r w:rsidR="00C3260E">
        <w:rPr>
          <w:rFonts w:ascii="Times" w:hAnsi="Times"/>
          <w:color w:val="000000" w:themeColor="text1"/>
          <w:sz w:val="28"/>
          <w:szCs w:val="28"/>
        </w:rPr>
        <w:t xml:space="preserve">a rapid takeover and replacement of </w:t>
      </w:r>
      <w:r w:rsidRPr="00D37DE0">
        <w:rPr>
          <w:rFonts w:ascii="Times" w:hAnsi="Times"/>
          <w:color w:val="000000" w:themeColor="text1"/>
          <w:sz w:val="28"/>
          <w:szCs w:val="28"/>
        </w:rPr>
        <w:t>the Delta variant</w:t>
      </w:r>
      <w:r w:rsidR="006026EA">
        <w:rPr>
          <w:rFonts w:ascii="Times" w:hAnsi="Times"/>
          <w:color w:val="000000" w:themeColor="text1"/>
          <w:sz w:val="28"/>
          <w:szCs w:val="28"/>
        </w:rPr>
        <w:t>.</w:t>
      </w:r>
      <w:r w:rsidRPr="00D37DE0">
        <w:rPr>
          <w:rFonts w:ascii="Times" w:hAnsi="Times"/>
          <w:color w:val="000000" w:themeColor="text1"/>
          <w:sz w:val="28"/>
          <w:szCs w:val="28"/>
        </w:rPr>
        <w:t xml:space="preserve"> </w:t>
      </w:r>
      <w:bookmarkEnd w:id="208"/>
      <w:bookmarkEnd w:id="209"/>
      <w:r w:rsidRPr="00D37DE0">
        <w:rPr>
          <w:rFonts w:ascii="Times" w:hAnsi="Times"/>
          <w:color w:val="000000" w:themeColor="text1"/>
          <w:sz w:val="28"/>
          <w:szCs w:val="28"/>
        </w:rPr>
        <w:t xml:space="preserve">This </w:t>
      </w:r>
      <w:r w:rsidR="006026EA">
        <w:rPr>
          <w:rFonts w:ascii="Times" w:hAnsi="Times"/>
          <w:color w:val="000000" w:themeColor="text1"/>
          <w:sz w:val="28"/>
          <w:szCs w:val="28"/>
        </w:rPr>
        <w:t>pattern</w:t>
      </w:r>
      <w:r w:rsidRPr="00D37DE0">
        <w:rPr>
          <w:rFonts w:ascii="Times" w:hAnsi="Times"/>
          <w:color w:val="000000" w:themeColor="text1"/>
          <w:sz w:val="28"/>
          <w:szCs w:val="28"/>
        </w:rPr>
        <w:t xml:space="preserve"> is congruous with the </w:t>
      </w:r>
      <w:r w:rsidR="006026EA">
        <w:rPr>
          <w:rFonts w:ascii="Times" w:hAnsi="Times"/>
          <w:color w:val="000000" w:themeColor="text1"/>
          <w:sz w:val="28"/>
          <w:szCs w:val="28"/>
        </w:rPr>
        <w:t>change</w:t>
      </w:r>
      <w:r w:rsidRPr="00D37DE0">
        <w:rPr>
          <w:rFonts w:ascii="Times" w:hAnsi="Times"/>
          <w:color w:val="000000" w:themeColor="text1"/>
          <w:sz w:val="28"/>
          <w:szCs w:val="28"/>
        </w:rPr>
        <w:t xml:space="preserve"> in clinical epidemiology witnessed during this period.</w:t>
      </w:r>
    </w:p>
    <w:bookmarkEnd w:id="188"/>
    <w:bookmarkEnd w:id="189"/>
    <w:p w14:paraId="260A9CF0" w14:textId="77777777" w:rsidR="00202996" w:rsidRPr="00D37DE0" w:rsidRDefault="00202996" w:rsidP="00620DDB">
      <w:pPr>
        <w:spacing w:line="360" w:lineRule="auto"/>
        <w:jc w:val="both"/>
        <w:rPr>
          <w:rFonts w:ascii="Times" w:hAnsi="Times"/>
          <w:color w:val="000000" w:themeColor="text1"/>
          <w:sz w:val="28"/>
          <w:szCs w:val="28"/>
          <w:lang w:val="en-US"/>
        </w:rPr>
      </w:pPr>
    </w:p>
    <w:p w14:paraId="0033661A" w14:textId="163A983B" w:rsidR="00202996" w:rsidRPr="00D37DE0" w:rsidRDefault="00202996" w:rsidP="00620DDB">
      <w:pPr>
        <w:snapToGrid w:val="0"/>
        <w:spacing w:line="360" w:lineRule="auto"/>
        <w:contextualSpacing/>
        <w:jc w:val="both"/>
        <w:rPr>
          <w:rFonts w:ascii="Times" w:hAnsi="Times"/>
          <w:color w:val="000000" w:themeColor="text1"/>
          <w:sz w:val="28"/>
          <w:szCs w:val="28"/>
        </w:rPr>
      </w:pPr>
      <w:bookmarkStart w:id="210" w:name="OLE_LINK69"/>
      <w:bookmarkStart w:id="211" w:name="OLE_LINK70"/>
      <w:bookmarkStart w:id="212" w:name="OLE_LINK53"/>
      <w:bookmarkStart w:id="213" w:name="OLE_LINK54"/>
      <w:r w:rsidRPr="00D37DE0">
        <w:rPr>
          <w:rFonts w:ascii="Times" w:hAnsi="Times"/>
          <w:b/>
          <w:bCs/>
          <w:color w:val="000000" w:themeColor="text1"/>
          <w:sz w:val="28"/>
          <w:szCs w:val="28"/>
        </w:rPr>
        <w:t xml:space="preserve">3.4.2 </w:t>
      </w:r>
      <w:bookmarkStart w:id="214" w:name="OLE_LINK311"/>
      <w:bookmarkStart w:id="215" w:name="OLE_LINK312"/>
      <w:r w:rsidRPr="00D37DE0">
        <w:rPr>
          <w:rFonts w:ascii="Times" w:hAnsi="Times"/>
          <w:b/>
          <w:bCs/>
          <w:color w:val="000000" w:themeColor="text1"/>
          <w:sz w:val="28"/>
          <w:szCs w:val="28"/>
        </w:rPr>
        <w:t xml:space="preserve">Tracking the </w:t>
      </w:r>
      <w:bookmarkStart w:id="216" w:name="OLE_LINK232"/>
      <w:r w:rsidRPr="00D37DE0">
        <w:rPr>
          <w:rFonts w:ascii="Times" w:hAnsi="Times"/>
          <w:b/>
          <w:bCs/>
          <w:color w:val="000000" w:themeColor="text1"/>
          <w:sz w:val="28"/>
          <w:szCs w:val="28"/>
        </w:rPr>
        <w:t>prevalence of Omicron sublineages in Hong Kong</w:t>
      </w:r>
      <w:bookmarkEnd w:id="214"/>
      <w:bookmarkEnd w:id="215"/>
      <w:bookmarkEnd w:id="216"/>
    </w:p>
    <w:p w14:paraId="4EE0AECA" w14:textId="1393AD2C" w:rsidR="00202996" w:rsidRPr="00D37DE0" w:rsidRDefault="00642089" w:rsidP="00620DDB">
      <w:pPr>
        <w:snapToGrid w:val="0"/>
        <w:spacing w:line="360" w:lineRule="auto"/>
        <w:contextualSpacing/>
        <w:jc w:val="both"/>
        <w:rPr>
          <w:rFonts w:ascii="Times" w:hAnsi="Times"/>
          <w:color w:val="000000" w:themeColor="text1"/>
          <w:sz w:val="28"/>
          <w:szCs w:val="28"/>
        </w:rPr>
      </w:pPr>
      <w:bookmarkStart w:id="217" w:name="OLE_LINK20"/>
      <w:bookmarkStart w:id="218" w:name="OLE_LINK231"/>
      <w:r>
        <w:rPr>
          <w:rFonts w:ascii="Times" w:hAnsi="Times"/>
          <w:color w:val="000000" w:themeColor="text1"/>
          <w:sz w:val="28"/>
          <w:szCs w:val="28"/>
        </w:rPr>
        <w:t>T</w:t>
      </w:r>
      <w:r w:rsidR="001006A6" w:rsidRPr="001006A6">
        <w:rPr>
          <w:rFonts w:ascii="Times" w:hAnsi="Times"/>
          <w:color w:val="000000" w:themeColor="text1"/>
          <w:sz w:val="28"/>
          <w:szCs w:val="28"/>
        </w:rPr>
        <w:t xml:space="preserve">he resurgence of the pandemic in Hong Kong was sparked </w:t>
      </w:r>
      <w:r w:rsidR="00A51E82" w:rsidRPr="00B8571C">
        <w:rPr>
          <w:rFonts w:ascii="Times" w:hAnsi="Times"/>
          <w:color w:val="000000" w:themeColor="text1"/>
          <w:sz w:val="28"/>
          <w:szCs w:val="28"/>
        </w:rPr>
        <w:t>in June 2022</w:t>
      </w:r>
      <w:r w:rsidR="00A51E82">
        <w:rPr>
          <w:rFonts w:ascii="Times" w:hAnsi="Times"/>
          <w:color w:val="000000" w:themeColor="text1"/>
          <w:sz w:val="28"/>
          <w:szCs w:val="28"/>
        </w:rPr>
        <w:t xml:space="preserve"> </w:t>
      </w:r>
      <w:r w:rsidR="001006A6" w:rsidRPr="001006A6">
        <w:rPr>
          <w:rFonts w:ascii="Times" w:hAnsi="Times"/>
          <w:color w:val="000000" w:themeColor="text1"/>
          <w:sz w:val="28"/>
          <w:szCs w:val="28"/>
        </w:rPr>
        <w:t>by the co-transmission of the newly emerged BA.2.12.1 and BA.4/BA.5 variants</w:t>
      </w:r>
      <w:r w:rsidR="00C521D2">
        <w:rPr>
          <w:rFonts w:ascii="Times" w:hAnsi="Times"/>
          <w:color w:val="000000" w:themeColor="text1"/>
          <w:sz w:val="28"/>
          <w:szCs w:val="28"/>
        </w:rPr>
        <w:t xml:space="preserve"> infecting</w:t>
      </w:r>
      <w:r w:rsidR="001006A6" w:rsidRPr="001006A6">
        <w:rPr>
          <w:rFonts w:ascii="Times" w:hAnsi="Times"/>
          <w:color w:val="000000" w:themeColor="text1"/>
          <w:sz w:val="28"/>
          <w:szCs w:val="28"/>
        </w:rPr>
        <w:t xml:space="preserve"> a small number of patients, in conjunction with the locally dominant BA.2.X sublineages</w:t>
      </w:r>
      <w:r w:rsidR="00752F0E">
        <w:rPr>
          <w:rFonts w:ascii="Times" w:hAnsi="Times"/>
          <w:color w:val="000000" w:themeColor="text1"/>
          <w:sz w:val="28"/>
          <w:szCs w:val="28"/>
        </w:rPr>
        <w:t xml:space="preserve"> (</w:t>
      </w:r>
      <w:r w:rsidR="0075787F" w:rsidRPr="0075787F">
        <w:rPr>
          <w:rFonts w:ascii="Times" w:hAnsi="Times"/>
          <w:color w:val="000000" w:themeColor="text1"/>
          <w:sz w:val="28"/>
          <w:szCs w:val="28"/>
        </w:rPr>
        <w:t>hereafter referred to as local BA.2.X</w:t>
      </w:r>
      <w:r w:rsidR="00752F0E">
        <w:rPr>
          <w:rFonts w:ascii="Times" w:hAnsi="Times"/>
          <w:color w:val="000000" w:themeColor="text1"/>
          <w:sz w:val="28"/>
          <w:szCs w:val="28"/>
        </w:rPr>
        <w:t>)</w:t>
      </w:r>
      <w:r w:rsidR="001006A6" w:rsidRPr="001006A6">
        <w:rPr>
          <w:rFonts w:ascii="Times" w:hAnsi="Times"/>
          <w:color w:val="000000" w:themeColor="text1"/>
          <w:sz w:val="28"/>
          <w:szCs w:val="28"/>
        </w:rPr>
        <w:t>.</w:t>
      </w:r>
      <w:bookmarkEnd w:id="217"/>
      <w:r w:rsidR="00F471C9">
        <w:rPr>
          <w:rFonts w:ascii="Times" w:hAnsi="Times"/>
          <w:color w:val="000000" w:themeColor="text1"/>
          <w:sz w:val="28"/>
          <w:szCs w:val="28"/>
        </w:rPr>
        <w:t xml:space="preserve"> </w:t>
      </w:r>
      <w:r w:rsidR="00202996" w:rsidRPr="00D37DE0">
        <w:rPr>
          <w:rFonts w:ascii="Times" w:hAnsi="Times"/>
          <w:color w:val="000000" w:themeColor="text1"/>
          <w:sz w:val="28"/>
          <w:szCs w:val="28"/>
        </w:rPr>
        <w:t xml:space="preserve">To </w:t>
      </w:r>
      <w:r w:rsidR="00830747">
        <w:rPr>
          <w:rFonts w:ascii="Times" w:hAnsi="Times"/>
          <w:color w:val="000000" w:themeColor="text1"/>
          <w:sz w:val="28"/>
          <w:szCs w:val="28"/>
        </w:rPr>
        <w:t>track</w:t>
      </w:r>
      <w:r w:rsidR="00202996" w:rsidRPr="00D37DE0">
        <w:rPr>
          <w:rFonts w:ascii="Times" w:hAnsi="Times"/>
          <w:color w:val="000000" w:themeColor="text1"/>
          <w:sz w:val="28"/>
          <w:szCs w:val="28"/>
        </w:rPr>
        <w:t xml:space="preserve"> the </w:t>
      </w:r>
      <w:r w:rsidR="00594F45">
        <w:rPr>
          <w:rFonts w:ascii="Times" w:hAnsi="Times" w:hint="eastAsia"/>
          <w:color w:val="000000" w:themeColor="text1"/>
          <w:sz w:val="28"/>
          <w:szCs w:val="28"/>
        </w:rPr>
        <w:t>cir</w:t>
      </w:r>
      <w:r w:rsidR="00594F45">
        <w:rPr>
          <w:rFonts w:ascii="Times" w:hAnsi="Times"/>
          <w:color w:val="000000" w:themeColor="text1"/>
          <w:sz w:val="28"/>
          <w:szCs w:val="28"/>
        </w:rPr>
        <w:t>culation</w:t>
      </w:r>
      <w:r w:rsidR="00830747">
        <w:rPr>
          <w:rFonts w:ascii="Times" w:hAnsi="Times"/>
          <w:color w:val="000000" w:themeColor="text1"/>
          <w:sz w:val="28"/>
          <w:szCs w:val="28"/>
        </w:rPr>
        <w:t xml:space="preserve"> </w:t>
      </w:r>
      <w:r w:rsidR="00F471C9">
        <w:rPr>
          <w:rFonts w:ascii="Times" w:hAnsi="Times" w:hint="eastAsia"/>
          <w:color w:val="000000" w:themeColor="text1"/>
          <w:sz w:val="28"/>
          <w:szCs w:val="28"/>
        </w:rPr>
        <w:t>of</w:t>
      </w:r>
      <w:r w:rsidR="00F471C9">
        <w:rPr>
          <w:rFonts w:ascii="Times" w:hAnsi="Times"/>
          <w:color w:val="000000" w:themeColor="text1"/>
          <w:sz w:val="28"/>
          <w:szCs w:val="28"/>
          <w:lang w:val="en-US"/>
        </w:rPr>
        <w:t xml:space="preserve"> these variants </w:t>
      </w:r>
      <w:r w:rsidR="00202996" w:rsidRPr="00D37DE0">
        <w:rPr>
          <w:rFonts w:ascii="Times" w:hAnsi="Times"/>
          <w:color w:val="000000" w:themeColor="text1"/>
          <w:sz w:val="28"/>
          <w:szCs w:val="28"/>
        </w:rPr>
        <w:t xml:space="preserve">in Hong Kong, we conducted genomic </w:t>
      </w:r>
      <w:r w:rsidR="007E5489" w:rsidRPr="00D37DE0">
        <w:rPr>
          <w:rFonts w:ascii="Times" w:hAnsi="Times"/>
          <w:color w:val="000000" w:themeColor="text1"/>
          <w:sz w:val="28"/>
          <w:szCs w:val="28"/>
        </w:rPr>
        <w:t>analysis</w:t>
      </w:r>
      <w:r w:rsidR="00202996" w:rsidRPr="00D37DE0">
        <w:rPr>
          <w:rFonts w:ascii="Times" w:hAnsi="Times"/>
          <w:color w:val="000000" w:themeColor="text1"/>
          <w:sz w:val="28"/>
          <w:szCs w:val="28"/>
        </w:rPr>
        <w:t xml:space="preserve"> </w:t>
      </w:r>
      <w:r w:rsidR="00F8156E">
        <w:rPr>
          <w:rFonts w:ascii="Times" w:hAnsi="Times"/>
          <w:color w:val="000000" w:themeColor="text1"/>
          <w:sz w:val="28"/>
          <w:szCs w:val="28"/>
        </w:rPr>
        <w:t>of</w:t>
      </w:r>
      <w:r w:rsidR="00202996" w:rsidRPr="00D37DE0">
        <w:rPr>
          <w:rFonts w:ascii="Times" w:hAnsi="Times"/>
          <w:color w:val="000000" w:themeColor="text1"/>
          <w:sz w:val="28"/>
          <w:szCs w:val="28"/>
        </w:rPr>
        <w:t xml:space="preserve"> 33 wastewater samples</w:t>
      </w:r>
      <w:r w:rsidR="00151FFB">
        <w:rPr>
          <w:rFonts w:ascii="Times" w:hAnsi="Times"/>
          <w:color w:val="000000" w:themeColor="text1"/>
          <w:sz w:val="28"/>
          <w:szCs w:val="28"/>
        </w:rPr>
        <w:t xml:space="preserve"> </w:t>
      </w:r>
      <w:r w:rsidR="00202996" w:rsidRPr="00D37DE0">
        <w:rPr>
          <w:rFonts w:ascii="Times" w:hAnsi="Times"/>
          <w:color w:val="000000" w:themeColor="text1"/>
          <w:sz w:val="28"/>
          <w:szCs w:val="28"/>
        </w:rPr>
        <w:t xml:space="preserve">collected from 11 WWTPs at three distinct time </w:t>
      </w:r>
      <w:r w:rsidR="00830747">
        <w:rPr>
          <w:rFonts w:ascii="Times" w:hAnsi="Times"/>
          <w:color w:val="000000" w:themeColor="text1"/>
          <w:sz w:val="28"/>
          <w:szCs w:val="28"/>
        </w:rPr>
        <w:t>periods, including</w:t>
      </w:r>
      <w:r w:rsidR="00202996" w:rsidRPr="00D37DE0">
        <w:rPr>
          <w:rFonts w:ascii="Times" w:hAnsi="Times"/>
          <w:color w:val="000000" w:themeColor="text1"/>
          <w:sz w:val="28"/>
          <w:szCs w:val="28"/>
        </w:rPr>
        <w:t xml:space="preserve"> the end of June, the end of July, and mid-August in 2022. </w:t>
      </w:r>
      <w:bookmarkStart w:id="219" w:name="OLE_LINK15"/>
      <w:bookmarkStart w:id="220" w:name="OLE_LINK21"/>
      <w:bookmarkEnd w:id="218"/>
      <w:r w:rsidR="00202996" w:rsidRPr="00D37DE0">
        <w:rPr>
          <w:rFonts w:ascii="Times" w:hAnsi="Times"/>
          <w:color w:val="000000" w:themeColor="text1"/>
          <w:sz w:val="28"/>
          <w:szCs w:val="28"/>
        </w:rPr>
        <w:t xml:space="preserve">The results revealed </w:t>
      </w:r>
      <w:r w:rsidR="00B925BF" w:rsidRPr="00D37DE0">
        <w:rPr>
          <w:rFonts w:ascii="Times" w:hAnsi="Times"/>
          <w:color w:val="000000" w:themeColor="text1"/>
          <w:sz w:val="28"/>
          <w:szCs w:val="28"/>
        </w:rPr>
        <w:t>(</w:t>
      </w:r>
      <w:r w:rsidR="00B925BF" w:rsidRPr="00D37DE0">
        <w:rPr>
          <w:rFonts w:ascii="Times" w:hAnsi="Times"/>
          <w:color w:val="000000" w:themeColor="text1"/>
          <w:sz w:val="28"/>
          <w:szCs w:val="28"/>
          <w:shd w:val="pct15" w:color="auto" w:fill="FFFFFF"/>
        </w:rPr>
        <w:t xml:space="preserve">Figure </w:t>
      </w:r>
      <w:r w:rsidR="008557BD" w:rsidRPr="00D37DE0">
        <w:rPr>
          <w:rFonts w:ascii="Times" w:hAnsi="Times"/>
          <w:color w:val="000000" w:themeColor="text1"/>
          <w:sz w:val="28"/>
          <w:szCs w:val="28"/>
          <w:shd w:val="pct15" w:color="auto" w:fill="FFFFFF"/>
        </w:rPr>
        <w:t>4</w:t>
      </w:r>
      <w:r w:rsidR="00B925BF" w:rsidRPr="00D37DE0">
        <w:rPr>
          <w:rFonts w:ascii="Times" w:hAnsi="Times"/>
          <w:color w:val="000000" w:themeColor="text1"/>
          <w:sz w:val="28"/>
          <w:szCs w:val="28"/>
          <w:shd w:val="pct15" w:color="auto" w:fill="FFFFFF"/>
        </w:rPr>
        <w:t>a</w:t>
      </w:r>
      <w:r w:rsidR="00B925BF" w:rsidRPr="00D37DE0">
        <w:rPr>
          <w:rFonts w:ascii="Times" w:hAnsi="Times"/>
          <w:color w:val="000000" w:themeColor="text1"/>
          <w:sz w:val="28"/>
          <w:szCs w:val="28"/>
        </w:rPr>
        <w:t xml:space="preserve">) </w:t>
      </w:r>
      <w:r w:rsidR="00202996" w:rsidRPr="00D37DE0">
        <w:rPr>
          <w:rFonts w:ascii="Times" w:hAnsi="Times"/>
          <w:color w:val="000000" w:themeColor="text1"/>
          <w:sz w:val="28"/>
          <w:szCs w:val="28"/>
        </w:rPr>
        <w:t xml:space="preserve">that, </w:t>
      </w:r>
      <w:r w:rsidR="00830747">
        <w:rPr>
          <w:rFonts w:ascii="Times" w:hAnsi="Times"/>
          <w:color w:val="000000" w:themeColor="text1"/>
          <w:sz w:val="28"/>
          <w:szCs w:val="28"/>
        </w:rPr>
        <w:t>by</w:t>
      </w:r>
      <w:r w:rsidR="00202996" w:rsidRPr="00D37DE0">
        <w:rPr>
          <w:rFonts w:ascii="Times" w:hAnsi="Times"/>
          <w:color w:val="000000" w:themeColor="text1"/>
          <w:sz w:val="28"/>
          <w:szCs w:val="28"/>
        </w:rPr>
        <w:t xml:space="preserve"> the end of June 2022, the </w:t>
      </w:r>
      <w:r w:rsidR="001304C5">
        <w:rPr>
          <w:rFonts w:ascii="Times" w:hAnsi="Times" w:hint="eastAsia"/>
          <w:color w:val="000000" w:themeColor="text1"/>
          <w:sz w:val="28"/>
          <w:szCs w:val="28"/>
        </w:rPr>
        <w:t>local</w:t>
      </w:r>
      <w:r w:rsidR="00202996" w:rsidRPr="00D37DE0">
        <w:rPr>
          <w:rFonts w:ascii="Times" w:hAnsi="Times"/>
          <w:color w:val="000000" w:themeColor="text1"/>
          <w:sz w:val="28"/>
          <w:szCs w:val="28"/>
        </w:rPr>
        <w:t xml:space="preserve"> BA.2.X variant was prevalent across multiple WWTPs. </w:t>
      </w:r>
      <w:r w:rsidR="005E3869">
        <w:rPr>
          <w:rFonts w:ascii="Times" w:hAnsi="Times"/>
          <w:color w:val="000000" w:themeColor="text1"/>
          <w:sz w:val="28"/>
          <w:szCs w:val="28"/>
        </w:rPr>
        <w:t>However</w:t>
      </w:r>
      <w:r w:rsidR="00202996" w:rsidRPr="00D37DE0">
        <w:rPr>
          <w:rFonts w:ascii="Times" w:hAnsi="Times"/>
          <w:color w:val="000000" w:themeColor="text1"/>
          <w:sz w:val="28"/>
          <w:szCs w:val="28"/>
        </w:rPr>
        <w:t xml:space="preserve">, a modest presence of Omicron BA.4/5 was observed, accounting for 3% in Sham Tseng STW and 24% in Siu Ho Wan STW. Additionally, BA.2.12.1 was detected </w:t>
      </w:r>
      <w:r w:rsidR="00501421">
        <w:rPr>
          <w:rFonts w:ascii="Times" w:hAnsi="Times" w:hint="eastAsia"/>
          <w:color w:val="000000" w:themeColor="text1"/>
          <w:sz w:val="28"/>
          <w:szCs w:val="28"/>
        </w:rPr>
        <w:t>in</w:t>
      </w:r>
      <w:r w:rsidR="00202996" w:rsidRPr="00D37DE0">
        <w:rPr>
          <w:rFonts w:ascii="Times" w:hAnsi="Times"/>
          <w:color w:val="000000" w:themeColor="text1"/>
          <w:sz w:val="28"/>
          <w:szCs w:val="28"/>
        </w:rPr>
        <w:t xml:space="preserve"> minor proportion</w:t>
      </w:r>
      <w:r w:rsidR="00501421">
        <w:rPr>
          <w:rFonts w:ascii="Times" w:hAnsi="Times"/>
          <w:color w:val="000000" w:themeColor="text1"/>
          <w:sz w:val="28"/>
          <w:szCs w:val="28"/>
        </w:rPr>
        <w:t>s</w:t>
      </w:r>
      <w:r w:rsidR="00202996" w:rsidRPr="00D37DE0">
        <w:rPr>
          <w:rFonts w:ascii="Times" w:hAnsi="Times"/>
          <w:color w:val="000000" w:themeColor="text1"/>
          <w:sz w:val="28"/>
          <w:szCs w:val="28"/>
        </w:rPr>
        <w:t>, constituting 10% of the viral composition in the Sai Kung STW.</w:t>
      </w:r>
      <w:bookmarkEnd w:id="219"/>
      <w:r w:rsidR="00202996" w:rsidRPr="00D37DE0">
        <w:rPr>
          <w:rFonts w:ascii="Times" w:hAnsi="Times"/>
          <w:color w:val="000000" w:themeColor="text1"/>
          <w:sz w:val="28"/>
          <w:szCs w:val="28"/>
        </w:rPr>
        <w:t xml:space="preserve"> </w:t>
      </w:r>
      <w:bookmarkEnd w:id="220"/>
      <w:r w:rsidR="00202996" w:rsidRPr="00D37DE0">
        <w:rPr>
          <w:rFonts w:ascii="Times" w:hAnsi="Times"/>
          <w:color w:val="000000" w:themeColor="text1"/>
          <w:sz w:val="28"/>
          <w:szCs w:val="28"/>
        </w:rPr>
        <w:t>In July 2022, only two samples collected from</w:t>
      </w:r>
      <w:r w:rsidR="00501421">
        <w:rPr>
          <w:rFonts w:ascii="Times" w:hAnsi="Times"/>
          <w:color w:val="000000" w:themeColor="text1"/>
          <w:sz w:val="28"/>
          <w:szCs w:val="28"/>
        </w:rPr>
        <w:t xml:space="preserve"> the</w:t>
      </w:r>
      <w:r w:rsidR="00202996" w:rsidRPr="00D37DE0">
        <w:rPr>
          <w:rFonts w:ascii="Times" w:hAnsi="Times"/>
          <w:color w:val="000000" w:themeColor="text1"/>
          <w:sz w:val="28"/>
          <w:szCs w:val="28"/>
        </w:rPr>
        <w:t xml:space="preserve"> San Wai STW and Sha Tin STW consisted exclusively of the </w:t>
      </w:r>
      <w:r w:rsidR="0045623A">
        <w:rPr>
          <w:rFonts w:ascii="Times" w:hAnsi="Times" w:hint="eastAsia"/>
          <w:color w:val="000000" w:themeColor="text1"/>
          <w:sz w:val="28"/>
          <w:szCs w:val="28"/>
        </w:rPr>
        <w:t>local</w:t>
      </w:r>
      <w:r w:rsidR="00202996" w:rsidRPr="00D37DE0">
        <w:rPr>
          <w:rFonts w:ascii="Times" w:hAnsi="Times"/>
          <w:color w:val="000000" w:themeColor="text1"/>
          <w:sz w:val="28"/>
          <w:szCs w:val="28"/>
        </w:rPr>
        <w:t xml:space="preserve"> BA.2.X variants. In contrast, six samples exhibited the concurrent presence of </w:t>
      </w:r>
      <w:r w:rsidR="0045623A">
        <w:rPr>
          <w:rFonts w:ascii="Times" w:hAnsi="Times" w:hint="eastAsia"/>
          <w:color w:val="000000" w:themeColor="text1"/>
          <w:sz w:val="28"/>
          <w:szCs w:val="28"/>
        </w:rPr>
        <w:t>local</w:t>
      </w:r>
      <w:r w:rsidR="00202996" w:rsidRPr="00D37DE0">
        <w:rPr>
          <w:rFonts w:ascii="Times" w:hAnsi="Times"/>
          <w:color w:val="000000" w:themeColor="text1"/>
          <w:sz w:val="28"/>
          <w:szCs w:val="28"/>
        </w:rPr>
        <w:t xml:space="preserve"> BA.2.X and BA.4/5, where the proportion of BA.4/5 ranged between 3% and 39%. A single sample revealed simultaneous detection of </w:t>
      </w:r>
      <w:r w:rsidR="0045623A">
        <w:rPr>
          <w:rFonts w:ascii="Times" w:hAnsi="Times"/>
          <w:color w:val="000000" w:themeColor="text1"/>
          <w:sz w:val="28"/>
          <w:szCs w:val="28"/>
        </w:rPr>
        <w:t>local</w:t>
      </w:r>
      <w:r w:rsidR="0045623A" w:rsidRPr="00D37DE0">
        <w:rPr>
          <w:rFonts w:ascii="Times" w:hAnsi="Times"/>
          <w:color w:val="000000" w:themeColor="text1"/>
          <w:sz w:val="28"/>
          <w:szCs w:val="28"/>
        </w:rPr>
        <w:t xml:space="preserve"> </w:t>
      </w:r>
      <w:r w:rsidR="00202996" w:rsidRPr="00D37DE0">
        <w:rPr>
          <w:rFonts w:ascii="Times" w:hAnsi="Times"/>
          <w:color w:val="000000" w:themeColor="text1"/>
          <w:sz w:val="28"/>
          <w:szCs w:val="28"/>
        </w:rPr>
        <w:t xml:space="preserve">BA.2.X and BA.2.12.1, with a 33% proportion attributed to BA.2.12.1. Additionally, two samples collected from Sham Tseng STW and Stanley STW demonstrated co-circulation of all three variants, with abundance percentages of 83:15:2 and 90:2:8 for </w:t>
      </w:r>
      <w:r w:rsidR="0045623A">
        <w:rPr>
          <w:rFonts w:ascii="Times" w:hAnsi="Times"/>
          <w:color w:val="000000" w:themeColor="text1"/>
          <w:sz w:val="28"/>
          <w:szCs w:val="28"/>
        </w:rPr>
        <w:t xml:space="preserve">local </w:t>
      </w:r>
      <w:r w:rsidR="00202996" w:rsidRPr="00D37DE0">
        <w:rPr>
          <w:rFonts w:ascii="Times" w:hAnsi="Times"/>
          <w:color w:val="000000" w:themeColor="text1"/>
          <w:sz w:val="28"/>
          <w:szCs w:val="28"/>
        </w:rPr>
        <w:t xml:space="preserve">BA.2.X, BA.2.12.1, and BA.4/5, respectively. </w:t>
      </w:r>
      <w:bookmarkStart w:id="221" w:name="OLE_LINK28"/>
      <w:r w:rsidR="00202996" w:rsidRPr="00D37DE0">
        <w:rPr>
          <w:rFonts w:ascii="Times" w:hAnsi="Times"/>
          <w:color w:val="000000" w:themeColor="text1"/>
          <w:sz w:val="28"/>
          <w:szCs w:val="28"/>
        </w:rPr>
        <w:t xml:space="preserve">By mid-August 2022, all samples displayed the presence of multiple variants. </w:t>
      </w:r>
      <w:bookmarkStart w:id="222" w:name="OLE_LINK27"/>
      <w:r w:rsidR="00202996" w:rsidRPr="00D37DE0">
        <w:rPr>
          <w:rFonts w:ascii="Times" w:hAnsi="Times"/>
          <w:color w:val="000000" w:themeColor="text1"/>
          <w:sz w:val="28"/>
          <w:szCs w:val="28"/>
        </w:rPr>
        <w:t>Six samples demonstrated the co</w:t>
      </w:r>
      <w:r w:rsidR="00904BA3">
        <w:rPr>
          <w:rFonts w:ascii="Times" w:hAnsi="Times"/>
          <w:color w:val="000000" w:themeColor="text1"/>
          <w:sz w:val="28"/>
          <w:szCs w:val="28"/>
        </w:rPr>
        <w:t>-</w:t>
      </w:r>
      <w:r w:rsidR="00202996" w:rsidRPr="00D37DE0">
        <w:rPr>
          <w:rFonts w:ascii="Times" w:hAnsi="Times"/>
          <w:color w:val="000000" w:themeColor="text1"/>
          <w:sz w:val="28"/>
          <w:szCs w:val="28"/>
        </w:rPr>
        <w:t xml:space="preserve">existence of BA.4/5 and </w:t>
      </w:r>
      <w:r w:rsidR="0045623A">
        <w:rPr>
          <w:rFonts w:ascii="Times" w:hAnsi="Times"/>
          <w:color w:val="000000" w:themeColor="text1"/>
          <w:sz w:val="28"/>
          <w:szCs w:val="28"/>
        </w:rPr>
        <w:t>local</w:t>
      </w:r>
      <w:r w:rsidR="0045623A" w:rsidRPr="00D37DE0">
        <w:rPr>
          <w:rFonts w:ascii="Times" w:hAnsi="Times"/>
          <w:color w:val="000000" w:themeColor="text1"/>
          <w:sz w:val="28"/>
          <w:szCs w:val="28"/>
        </w:rPr>
        <w:t xml:space="preserve"> </w:t>
      </w:r>
      <w:r w:rsidR="00202996" w:rsidRPr="00D37DE0">
        <w:rPr>
          <w:rFonts w:ascii="Times" w:hAnsi="Times"/>
          <w:color w:val="000000" w:themeColor="text1"/>
          <w:sz w:val="28"/>
          <w:szCs w:val="28"/>
        </w:rPr>
        <w:t>BA.2.X, with the proportion of BA.</w:t>
      </w:r>
      <w:r w:rsidR="0045623A">
        <w:rPr>
          <w:rFonts w:ascii="Times" w:hAnsi="Times"/>
          <w:color w:val="000000" w:themeColor="text1"/>
          <w:sz w:val="28"/>
          <w:szCs w:val="28"/>
        </w:rPr>
        <w:t>4/</w:t>
      </w:r>
      <w:r w:rsidR="00202996" w:rsidRPr="00D37DE0">
        <w:rPr>
          <w:rFonts w:ascii="Times" w:hAnsi="Times"/>
          <w:color w:val="000000" w:themeColor="text1"/>
          <w:sz w:val="28"/>
          <w:szCs w:val="28"/>
        </w:rPr>
        <w:t>5 escalating between 6% and 70%.</w:t>
      </w:r>
      <w:bookmarkEnd w:id="221"/>
      <w:r w:rsidR="00202996" w:rsidRPr="00D37DE0">
        <w:rPr>
          <w:rFonts w:ascii="Times" w:hAnsi="Times"/>
          <w:color w:val="000000" w:themeColor="text1"/>
          <w:sz w:val="28"/>
          <w:szCs w:val="28"/>
        </w:rPr>
        <w:t xml:space="preserve"> </w:t>
      </w:r>
      <w:bookmarkStart w:id="223" w:name="OLE_LINK22"/>
      <w:bookmarkEnd w:id="222"/>
      <w:r w:rsidR="00202996" w:rsidRPr="00D37DE0">
        <w:rPr>
          <w:rFonts w:ascii="Times" w:hAnsi="Times"/>
          <w:color w:val="000000" w:themeColor="text1"/>
          <w:sz w:val="28"/>
          <w:szCs w:val="28"/>
        </w:rPr>
        <w:t>Additionally, the other five samples show</w:t>
      </w:r>
      <w:r w:rsidR="002E2B30">
        <w:rPr>
          <w:rFonts w:ascii="Times" w:hAnsi="Times" w:hint="eastAsia"/>
          <w:color w:val="000000" w:themeColor="text1"/>
          <w:sz w:val="28"/>
          <w:szCs w:val="28"/>
        </w:rPr>
        <w:t>e</w:t>
      </w:r>
      <w:r w:rsidR="00202996" w:rsidRPr="00D37DE0">
        <w:rPr>
          <w:rFonts w:ascii="Times" w:hAnsi="Times"/>
          <w:color w:val="000000" w:themeColor="text1"/>
          <w:sz w:val="28"/>
          <w:szCs w:val="28"/>
        </w:rPr>
        <w:t>d the simultaneous circulation of all three variant types, with the prevalence of BA.2.12.1 and BA.4/5 ranging from 2% to 16% and 1% to 34%, respectively.</w:t>
      </w:r>
      <w:r w:rsidR="000B0C1A">
        <w:rPr>
          <w:rFonts w:ascii="Times" w:hAnsi="Times"/>
          <w:color w:val="000000" w:themeColor="text1"/>
          <w:sz w:val="28"/>
          <w:szCs w:val="28"/>
        </w:rPr>
        <w:t xml:space="preserve"> Notably, </w:t>
      </w:r>
      <w:bookmarkEnd w:id="223"/>
      <w:r w:rsidR="004F0D1D" w:rsidRPr="004F0D1D">
        <w:rPr>
          <w:rFonts w:ascii="Times" w:hAnsi="Times"/>
          <w:color w:val="000000" w:themeColor="text1"/>
          <w:sz w:val="28"/>
          <w:szCs w:val="28"/>
        </w:rPr>
        <w:t>the transmission of BA.4/5 was predominantly driven by BA.5</w:t>
      </w:r>
      <w:r w:rsidR="004F0D1D">
        <w:rPr>
          <w:rFonts w:ascii="Times" w:hAnsi="Times"/>
          <w:color w:val="000000" w:themeColor="text1"/>
          <w:sz w:val="28"/>
          <w:szCs w:val="28"/>
        </w:rPr>
        <w:t xml:space="preserve"> </w:t>
      </w:r>
      <w:r w:rsidR="004F0D1D">
        <w:rPr>
          <w:rFonts w:ascii="Times" w:hAnsi="Times" w:hint="eastAsia"/>
          <w:color w:val="000000" w:themeColor="text1"/>
          <w:sz w:val="28"/>
          <w:szCs w:val="28"/>
        </w:rPr>
        <w:t>variants</w:t>
      </w:r>
      <w:r w:rsidR="00697BCF">
        <w:rPr>
          <w:rFonts w:ascii="Times" w:hAnsi="Times"/>
          <w:color w:val="000000" w:themeColor="text1"/>
          <w:sz w:val="28"/>
          <w:szCs w:val="28"/>
        </w:rPr>
        <w:t xml:space="preserve"> </w:t>
      </w:r>
      <w:r w:rsidR="00697BCF" w:rsidRPr="00D408B2">
        <w:rPr>
          <w:rFonts w:ascii="Times" w:hAnsi="Times"/>
          <w:color w:val="000000" w:themeColor="text1"/>
          <w:sz w:val="28"/>
          <w:szCs w:val="28"/>
        </w:rPr>
        <w:t>(</w:t>
      </w:r>
      <w:r w:rsidR="00697BCF" w:rsidRPr="00D408B2">
        <w:rPr>
          <w:rFonts w:ascii="Times" w:hAnsi="Times"/>
          <w:color w:val="000000" w:themeColor="text1"/>
          <w:sz w:val="28"/>
          <w:szCs w:val="28"/>
          <w:shd w:val="pct15" w:color="auto" w:fill="FFFFFF"/>
        </w:rPr>
        <w:t>Table S</w:t>
      </w:r>
      <w:r w:rsidR="00D408B2" w:rsidRPr="00D408B2">
        <w:rPr>
          <w:rFonts w:ascii="Times" w:hAnsi="Times"/>
          <w:color w:val="000000" w:themeColor="text1"/>
          <w:sz w:val="28"/>
          <w:szCs w:val="28"/>
          <w:shd w:val="pct15" w:color="auto" w:fill="FFFFFF"/>
        </w:rPr>
        <w:t>8</w:t>
      </w:r>
      <w:r w:rsidR="00697BCF" w:rsidRPr="00D408B2">
        <w:rPr>
          <w:rFonts w:ascii="Times" w:hAnsi="Times"/>
          <w:color w:val="000000" w:themeColor="text1"/>
          <w:sz w:val="28"/>
          <w:szCs w:val="28"/>
        </w:rPr>
        <w:t>)</w:t>
      </w:r>
      <w:r w:rsidR="004F0D1D" w:rsidRPr="00D408B2">
        <w:rPr>
          <w:rFonts w:ascii="Times" w:hAnsi="Times"/>
          <w:color w:val="000000" w:themeColor="text1"/>
          <w:sz w:val="28"/>
          <w:szCs w:val="28"/>
        </w:rPr>
        <w:t>.</w:t>
      </w:r>
    </w:p>
    <w:p w14:paraId="1C9E4FD5" w14:textId="77777777" w:rsidR="00202996" w:rsidRPr="00D37DE0" w:rsidRDefault="00202996" w:rsidP="00620DDB">
      <w:pPr>
        <w:snapToGrid w:val="0"/>
        <w:spacing w:line="360" w:lineRule="auto"/>
        <w:contextualSpacing/>
        <w:jc w:val="both"/>
        <w:rPr>
          <w:rFonts w:ascii="Times" w:hAnsi="Times"/>
          <w:color w:val="000000" w:themeColor="text1"/>
          <w:sz w:val="28"/>
          <w:szCs w:val="28"/>
        </w:rPr>
      </w:pPr>
    </w:p>
    <w:p w14:paraId="00695515" w14:textId="73A8EC0C" w:rsidR="00202996" w:rsidRPr="00D37DE0" w:rsidRDefault="00202996" w:rsidP="00620DDB">
      <w:pPr>
        <w:snapToGrid w:val="0"/>
        <w:spacing w:line="360" w:lineRule="auto"/>
        <w:contextualSpacing/>
        <w:jc w:val="both"/>
        <w:rPr>
          <w:rFonts w:ascii="Times" w:hAnsi="Times"/>
          <w:color w:val="000000" w:themeColor="text1"/>
          <w:sz w:val="28"/>
          <w:szCs w:val="28"/>
        </w:rPr>
      </w:pPr>
      <w:r w:rsidRPr="00D37DE0">
        <w:rPr>
          <w:rFonts w:ascii="Times" w:hAnsi="Times"/>
          <w:color w:val="000000" w:themeColor="text1"/>
          <w:sz w:val="28"/>
          <w:szCs w:val="28"/>
        </w:rPr>
        <w:t>To further assess the prevalence of these variants across Hong Kong during th</w:t>
      </w:r>
      <w:r w:rsidR="008A4D3A">
        <w:rPr>
          <w:rFonts w:ascii="Times" w:hAnsi="Times"/>
          <w:color w:val="000000" w:themeColor="text1"/>
          <w:sz w:val="28"/>
          <w:szCs w:val="28"/>
        </w:rPr>
        <w:t>at</w:t>
      </w:r>
      <w:r w:rsidRPr="00D37DE0">
        <w:rPr>
          <w:rFonts w:ascii="Times" w:hAnsi="Times"/>
          <w:color w:val="000000" w:themeColor="text1"/>
          <w:sz w:val="28"/>
          <w:szCs w:val="28"/>
        </w:rPr>
        <w:t xml:space="preserve"> period, we calculated the variant prevalence using the flowrate data and variant </w:t>
      </w:r>
      <w:r w:rsidR="008A4D3A">
        <w:rPr>
          <w:rFonts w:ascii="Times" w:hAnsi="Times"/>
          <w:color w:val="000000" w:themeColor="text1"/>
          <w:sz w:val="28"/>
          <w:szCs w:val="28"/>
        </w:rPr>
        <w:t xml:space="preserve">relative </w:t>
      </w:r>
      <w:r w:rsidRPr="00D37DE0">
        <w:rPr>
          <w:rFonts w:ascii="Times" w:hAnsi="Times"/>
          <w:color w:val="000000" w:themeColor="text1"/>
          <w:sz w:val="28"/>
          <w:szCs w:val="28"/>
        </w:rPr>
        <w:t>abundance</w:t>
      </w:r>
      <w:r w:rsidR="006866E3">
        <w:rPr>
          <w:rFonts w:ascii="Times" w:hAnsi="Times"/>
          <w:color w:val="000000" w:themeColor="text1"/>
          <w:sz w:val="28"/>
          <w:szCs w:val="28"/>
        </w:rPr>
        <w:t xml:space="preserve"> estimated from wastewater genomic sequencing datasets</w:t>
      </w:r>
      <w:r w:rsidRPr="00D37DE0">
        <w:rPr>
          <w:rFonts w:ascii="Times" w:hAnsi="Times"/>
          <w:color w:val="000000" w:themeColor="text1"/>
          <w:sz w:val="28"/>
          <w:szCs w:val="28"/>
        </w:rPr>
        <w:t xml:space="preserve">. The results revealed a </w:t>
      </w:r>
      <w:r w:rsidR="006866E3">
        <w:rPr>
          <w:rFonts w:ascii="Times" w:hAnsi="Times"/>
          <w:color w:val="000000" w:themeColor="text1"/>
          <w:sz w:val="28"/>
          <w:szCs w:val="28"/>
        </w:rPr>
        <w:t>clear transition</w:t>
      </w:r>
      <w:r w:rsidRPr="00D37DE0">
        <w:rPr>
          <w:rFonts w:ascii="Times" w:hAnsi="Times"/>
          <w:color w:val="000000" w:themeColor="text1"/>
          <w:sz w:val="28"/>
          <w:szCs w:val="28"/>
        </w:rPr>
        <w:t xml:space="preserve"> in variant prevalence over the three</w:t>
      </w:r>
      <w:r w:rsidR="006866E3">
        <w:rPr>
          <w:rFonts w:ascii="Times" w:hAnsi="Times"/>
          <w:color w:val="000000" w:themeColor="text1"/>
          <w:sz w:val="28"/>
          <w:szCs w:val="28"/>
        </w:rPr>
        <w:t>-</w:t>
      </w:r>
      <w:r w:rsidRPr="00D37DE0">
        <w:rPr>
          <w:rFonts w:ascii="Times" w:hAnsi="Times"/>
          <w:color w:val="000000" w:themeColor="text1"/>
          <w:sz w:val="28"/>
          <w:szCs w:val="28"/>
        </w:rPr>
        <w:t>month</w:t>
      </w:r>
      <w:r w:rsidR="006866E3">
        <w:rPr>
          <w:rFonts w:ascii="Times" w:hAnsi="Times"/>
          <w:color w:val="000000" w:themeColor="text1"/>
          <w:sz w:val="28"/>
          <w:szCs w:val="28"/>
        </w:rPr>
        <w:t xml:space="preserve"> span</w:t>
      </w:r>
      <w:r w:rsidRPr="00D37DE0">
        <w:rPr>
          <w:rFonts w:ascii="Times" w:hAnsi="Times"/>
          <w:color w:val="000000" w:themeColor="text1"/>
          <w:sz w:val="28"/>
          <w:szCs w:val="28"/>
        </w:rPr>
        <w:t xml:space="preserve">: In late June, </w:t>
      </w:r>
      <w:r w:rsidR="00052B08">
        <w:rPr>
          <w:rFonts w:ascii="Times" w:hAnsi="Times"/>
          <w:color w:val="000000" w:themeColor="text1"/>
          <w:sz w:val="28"/>
          <w:szCs w:val="28"/>
        </w:rPr>
        <w:t>local</w:t>
      </w:r>
      <w:r w:rsidR="00052B08" w:rsidRPr="00D37DE0">
        <w:rPr>
          <w:rFonts w:ascii="Times" w:hAnsi="Times"/>
          <w:color w:val="000000" w:themeColor="text1"/>
          <w:sz w:val="28"/>
          <w:szCs w:val="28"/>
        </w:rPr>
        <w:t xml:space="preserve"> </w:t>
      </w:r>
      <w:r w:rsidRPr="00D37DE0">
        <w:rPr>
          <w:rFonts w:ascii="Times" w:hAnsi="Times"/>
          <w:color w:val="000000" w:themeColor="text1"/>
          <w:sz w:val="28"/>
          <w:szCs w:val="28"/>
        </w:rPr>
        <w:t xml:space="preserve">BA.2.X was the dominant strain, accounting for 99% of the total, while the presence of BA.2.12.1 and BA.4/5 was minimal, at 0.002% and 0.006%, respectively. By July, the prevalence of </w:t>
      </w:r>
      <w:r w:rsidR="00052B08">
        <w:rPr>
          <w:rFonts w:ascii="Times" w:hAnsi="Times"/>
          <w:color w:val="000000" w:themeColor="text1"/>
          <w:sz w:val="28"/>
          <w:szCs w:val="28"/>
        </w:rPr>
        <w:t>local</w:t>
      </w:r>
      <w:r w:rsidR="00052B08" w:rsidRPr="00D37DE0">
        <w:rPr>
          <w:rFonts w:ascii="Times" w:hAnsi="Times"/>
          <w:color w:val="000000" w:themeColor="text1"/>
          <w:sz w:val="28"/>
          <w:szCs w:val="28"/>
        </w:rPr>
        <w:t xml:space="preserve"> </w:t>
      </w:r>
      <w:r w:rsidRPr="00D37DE0">
        <w:rPr>
          <w:rFonts w:ascii="Times" w:hAnsi="Times"/>
          <w:color w:val="000000" w:themeColor="text1"/>
          <w:sz w:val="28"/>
          <w:szCs w:val="28"/>
        </w:rPr>
        <w:t xml:space="preserve">BA.2.X had decreased to 81%. Meanwhile, the prevalence of BA.2.12.1 surged to 16%, and BA.4/5 </w:t>
      </w:r>
      <w:r w:rsidR="00D344B1">
        <w:rPr>
          <w:rFonts w:ascii="Times" w:hAnsi="Times"/>
          <w:color w:val="000000" w:themeColor="text1"/>
          <w:sz w:val="28"/>
          <w:szCs w:val="28"/>
        </w:rPr>
        <w:t>rose</w:t>
      </w:r>
      <w:r w:rsidRPr="00D37DE0">
        <w:rPr>
          <w:rFonts w:ascii="Times" w:hAnsi="Times"/>
          <w:color w:val="000000" w:themeColor="text1"/>
          <w:sz w:val="28"/>
          <w:szCs w:val="28"/>
        </w:rPr>
        <w:t xml:space="preserve"> to 3%. Moreover</w:t>
      </w:r>
      <w:r w:rsidRPr="00D37DE0">
        <w:rPr>
          <w:rFonts w:ascii="Times" w:hAnsi="Times"/>
          <w:color w:val="000000" w:themeColor="text1"/>
          <w:sz w:val="28"/>
          <w:szCs w:val="28"/>
          <w:lang w:val="en-US"/>
        </w:rPr>
        <w:t xml:space="preserve">, </w:t>
      </w:r>
      <w:r w:rsidRPr="00D37DE0">
        <w:rPr>
          <w:rFonts w:ascii="Times" w:hAnsi="Times"/>
          <w:color w:val="000000" w:themeColor="text1"/>
          <w:sz w:val="28"/>
          <w:szCs w:val="28"/>
        </w:rPr>
        <w:t xml:space="preserve">by mid-August, the prevalence of </w:t>
      </w:r>
      <w:r w:rsidR="00AF3A67">
        <w:rPr>
          <w:rFonts w:ascii="Times" w:hAnsi="Times"/>
          <w:color w:val="000000" w:themeColor="text1"/>
          <w:sz w:val="28"/>
          <w:szCs w:val="28"/>
        </w:rPr>
        <w:t xml:space="preserve">local </w:t>
      </w:r>
      <w:r w:rsidRPr="00D37DE0">
        <w:rPr>
          <w:rFonts w:ascii="Times" w:hAnsi="Times"/>
          <w:color w:val="000000" w:themeColor="text1"/>
          <w:sz w:val="28"/>
          <w:szCs w:val="28"/>
        </w:rPr>
        <w:t xml:space="preserve">BA.2.X dropped further to 50%. The prevalence of BA.2.12.1 also decreased, falling back to 1%. </w:t>
      </w:r>
      <w:r w:rsidR="00D344B1">
        <w:rPr>
          <w:rFonts w:ascii="Times" w:hAnsi="Times"/>
          <w:color w:val="000000" w:themeColor="text1"/>
          <w:sz w:val="28"/>
          <w:szCs w:val="28"/>
        </w:rPr>
        <w:t>However</w:t>
      </w:r>
      <w:r w:rsidRPr="00D37DE0">
        <w:rPr>
          <w:rFonts w:ascii="Times" w:hAnsi="Times"/>
          <w:color w:val="000000" w:themeColor="text1"/>
          <w:sz w:val="28"/>
          <w:szCs w:val="28"/>
        </w:rPr>
        <w:t xml:space="preserve">, </w:t>
      </w:r>
      <w:r w:rsidR="00C67C64">
        <w:rPr>
          <w:rFonts w:ascii="Times" w:hAnsi="Times" w:hint="eastAsia"/>
          <w:color w:val="000000" w:themeColor="text1"/>
          <w:sz w:val="28"/>
          <w:szCs w:val="28"/>
        </w:rPr>
        <w:t>t</w:t>
      </w:r>
      <w:r w:rsidR="00C67C64" w:rsidRPr="00C67C64">
        <w:rPr>
          <w:rFonts w:ascii="Times" w:hAnsi="Times"/>
          <w:color w:val="000000" w:themeColor="text1"/>
          <w:sz w:val="28"/>
          <w:szCs w:val="28"/>
        </w:rPr>
        <w:t xml:space="preserve">he prevalence of the BA.4/5 variant continued to escalate, eventually reaching a level nearly equivalent to that of </w:t>
      </w:r>
      <w:r w:rsidR="00AF3A67">
        <w:rPr>
          <w:rFonts w:ascii="Times" w:hAnsi="Times"/>
          <w:color w:val="000000" w:themeColor="text1"/>
          <w:sz w:val="28"/>
          <w:szCs w:val="28"/>
        </w:rPr>
        <w:t xml:space="preserve">local </w:t>
      </w:r>
      <w:r w:rsidR="00C67C64" w:rsidRPr="00C67C64">
        <w:rPr>
          <w:rFonts w:ascii="Times" w:hAnsi="Times"/>
          <w:color w:val="000000" w:themeColor="text1"/>
          <w:sz w:val="28"/>
          <w:szCs w:val="28"/>
        </w:rPr>
        <w:t>BA.2.X, at a prevalence rate of 49%</w:t>
      </w:r>
      <w:r w:rsidR="00D645EC">
        <w:rPr>
          <w:rFonts w:ascii="Times" w:hAnsi="Times"/>
          <w:color w:val="000000" w:themeColor="text1"/>
          <w:sz w:val="28"/>
          <w:szCs w:val="28"/>
        </w:rPr>
        <w:t xml:space="preserve"> </w:t>
      </w:r>
      <w:r w:rsidR="00707D0B" w:rsidRPr="00D37DE0">
        <w:rPr>
          <w:rFonts w:ascii="Times" w:hAnsi="Times"/>
          <w:color w:val="000000" w:themeColor="text1"/>
          <w:sz w:val="28"/>
          <w:szCs w:val="28"/>
        </w:rPr>
        <w:t>(</w:t>
      </w:r>
      <w:r w:rsidR="00707D0B" w:rsidRPr="00D37DE0">
        <w:rPr>
          <w:rFonts w:ascii="Times" w:hAnsi="Times"/>
          <w:color w:val="000000" w:themeColor="text1"/>
          <w:sz w:val="28"/>
          <w:szCs w:val="28"/>
          <w:shd w:val="pct15" w:color="auto" w:fill="FFFFFF"/>
        </w:rPr>
        <w:t xml:space="preserve">Figure </w:t>
      </w:r>
      <w:r w:rsidR="008557BD" w:rsidRPr="00D37DE0">
        <w:rPr>
          <w:rFonts w:ascii="Times" w:hAnsi="Times"/>
          <w:color w:val="000000" w:themeColor="text1"/>
          <w:sz w:val="28"/>
          <w:szCs w:val="28"/>
          <w:shd w:val="pct15" w:color="auto" w:fill="FFFFFF"/>
        </w:rPr>
        <w:t>4</w:t>
      </w:r>
      <w:r w:rsidR="00707D0B" w:rsidRPr="00D37DE0">
        <w:rPr>
          <w:rFonts w:ascii="Times" w:hAnsi="Times"/>
          <w:color w:val="000000" w:themeColor="text1"/>
          <w:sz w:val="28"/>
          <w:szCs w:val="28"/>
          <w:shd w:val="pct15" w:color="auto" w:fill="FFFFFF"/>
        </w:rPr>
        <w:t>b</w:t>
      </w:r>
      <w:r w:rsidR="00707D0B" w:rsidRPr="00D37DE0">
        <w:rPr>
          <w:rFonts w:ascii="Times" w:hAnsi="Times"/>
          <w:color w:val="000000" w:themeColor="text1"/>
          <w:sz w:val="28"/>
          <w:szCs w:val="28"/>
        </w:rPr>
        <w:t xml:space="preserve">). </w:t>
      </w:r>
      <w:r w:rsidRPr="00D37DE0">
        <w:rPr>
          <w:rFonts w:ascii="Times" w:hAnsi="Times"/>
          <w:color w:val="000000" w:themeColor="text1"/>
          <w:sz w:val="28"/>
          <w:szCs w:val="28"/>
        </w:rPr>
        <w:t xml:space="preserve">Furthermore, we compared these trends with clinical variant data from the same period, June to August 2022. </w:t>
      </w:r>
      <w:bookmarkStart w:id="224" w:name="OLE_LINK233"/>
      <w:r w:rsidRPr="00D37DE0">
        <w:rPr>
          <w:rFonts w:ascii="Times" w:hAnsi="Times"/>
          <w:color w:val="000000" w:themeColor="text1"/>
          <w:sz w:val="28"/>
          <w:szCs w:val="28"/>
        </w:rPr>
        <w:t xml:space="preserve">We found that the trends discerned from the wastewater sequencing mirrored those in the clinical data, with the </w:t>
      </w:r>
      <w:r w:rsidR="009E5C57">
        <w:rPr>
          <w:rFonts w:ascii="Times" w:hAnsi="Times"/>
          <w:color w:val="000000" w:themeColor="text1"/>
          <w:sz w:val="28"/>
          <w:szCs w:val="28"/>
        </w:rPr>
        <w:t>added benefit</w:t>
      </w:r>
      <w:r w:rsidRPr="00D37DE0">
        <w:rPr>
          <w:rFonts w:ascii="Times" w:hAnsi="Times"/>
          <w:color w:val="000000" w:themeColor="text1"/>
          <w:sz w:val="28"/>
          <w:szCs w:val="28"/>
        </w:rPr>
        <w:t xml:space="preserve"> that wastewater data captured the shifting variant trends</w:t>
      </w:r>
      <w:r w:rsidR="0045623A">
        <w:rPr>
          <w:rFonts w:ascii="Times" w:hAnsi="Times"/>
          <w:color w:val="000000" w:themeColor="text1"/>
          <w:sz w:val="28"/>
          <w:szCs w:val="28"/>
        </w:rPr>
        <w:t xml:space="preserve"> </w:t>
      </w:r>
      <w:r w:rsidRPr="00D37DE0">
        <w:rPr>
          <w:rFonts w:ascii="Times" w:hAnsi="Times"/>
          <w:color w:val="000000" w:themeColor="text1"/>
          <w:sz w:val="28"/>
          <w:szCs w:val="28"/>
        </w:rPr>
        <w:t>16 days in advance</w:t>
      </w:r>
      <w:bookmarkEnd w:id="224"/>
      <w:r w:rsidR="00707D0B" w:rsidRPr="00D37DE0">
        <w:rPr>
          <w:rFonts w:ascii="Times" w:hAnsi="Times"/>
          <w:color w:val="000000" w:themeColor="text1"/>
          <w:sz w:val="28"/>
          <w:szCs w:val="28"/>
        </w:rPr>
        <w:t xml:space="preserve"> (</w:t>
      </w:r>
      <w:r w:rsidR="00707D0B" w:rsidRPr="00D37DE0">
        <w:rPr>
          <w:rFonts w:ascii="Times" w:hAnsi="Times"/>
          <w:color w:val="000000" w:themeColor="text1"/>
          <w:sz w:val="28"/>
          <w:szCs w:val="28"/>
          <w:shd w:val="pct15" w:color="auto" w:fill="FFFFFF"/>
        </w:rPr>
        <w:t xml:space="preserve">Figure </w:t>
      </w:r>
      <w:r w:rsidR="008557BD" w:rsidRPr="00D37DE0">
        <w:rPr>
          <w:rFonts w:ascii="Times" w:hAnsi="Times"/>
          <w:color w:val="000000" w:themeColor="text1"/>
          <w:sz w:val="28"/>
          <w:szCs w:val="28"/>
          <w:shd w:val="pct15" w:color="auto" w:fill="FFFFFF"/>
        </w:rPr>
        <w:t>4</w:t>
      </w:r>
      <w:r w:rsidR="00707D0B" w:rsidRPr="00D37DE0">
        <w:rPr>
          <w:rFonts w:ascii="Times" w:hAnsi="Times"/>
          <w:color w:val="000000" w:themeColor="text1"/>
          <w:sz w:val="28"/>
          <w:szCs w:val="28"/>
          <w:shd w:val="pct15" w:color="auto" w:fill="FFFFFF"/>
        </w:rPr>
        <w:t>c</w:t>
      </w:r>
      <w:r w:rsidR="00707D0B" w:rsidRPr="00D37DE0">
        <w:rPr>
          <w:rFonts w:ascii="Times" w:hAnsi="Times"/>
          <w:color w:val="000000" w:themeColor="text1"/>
          <w:sz w:val="28"/>
          <w:szCs w:val="28"/>
        </w:rPr>
        <w:t>)</w:t>
      </w:r>
      <w:r w:rsidRPr="00D37DE0">
        <w:rPr>
          <w:rFonts w:ascii="Times" w:hAnsi="Times"/>
          <w:color w:val="000000" w:themeColor="text1"/>
          <w:sz w:val="28"/>
          <w:szCs w:val="28"/>
        </w:rPr>
        <w:t>.</w:t>
      </w:r>
    </w:p>
    <w:bookmarkEnd w:id="210"/>
    <w:bookmarkEnd w:id="211"/>
    <w:p w14:paraId="63F1AAAB" w14:textId="77777777" w:rsidR="00202996" w:rsidRPr="00D37DE0" w:rsidRDefault="00202996" w:rsidP="00620DDB">
      <w:pPr>
        <w:snapToGrid w:val="0"/>
        <w:spacing w:line="360" w:lineRule="auto"/>
        <w:contextualSpacing/>
        <w:jc w:val="both"/>
        <w:rPr>
          <w:rFonts w:ascii="Times" w:hAnsi="Times"/>
          <w:b/>
          <w:bCs/>
          <w:sz w:val="28"/>
          <w:szCs w:val="28"/>
          <w:lang w:val="en-US"/>
        </w:rPr>
      </w:pPr>
    </w:p>
    <w:p w14:paraId="492D4A1F" w14:textId="5EC4A0FD" w:rsidR="00202996" w:rsidRPr="00D37DE0" w:rsidRDefault="00202996" w:rsidP="00620DDB">
      <w:pPr>
        <w:spacing w:line="360" w:lineRule="auto"/>
        <w:jc w:val="both"/>
        <w:rPr>
          <w:rFonts w:ascii="Times" w:hAnsi="Times"/>
          <w:b/>
          <w:bCs/>
          <w:sz w:val="28"/>
          <w:szCs w:val="28"/>
          <w:lang w:val="en-US"/>
        </w:rPr>
      </w:pPr>
      <w:r w:rsidRPr="00D37DE0">
        <w:rPr>
          <w:rFonts w:ascii="Times" w:hAnsi="Times"/>
          <w:b/>
          <w:bCs/>
          <w:sz w:val="28"/>
          <w:szCs w:val="28"/>
          <w:lang w:val="en-US"/>
        </w:rPr>
        <w:t xml:space="preserve">3.5 </w:t>
      </w:r>
      <w:bookmarkStart w:id="225" w:name="OLE_LINK317"/>
      <w:bookmarkStart w:id="226" w:name="OLE_LINK318"/>
      <w:r w:rsidR="009E5C57">
        <w:rPr>
          <w:rFonts w:ascii="Times" w:hAnsi="Times"/>
          <w:b/>
          <w:bCs/>
          <w:sz w:val="28"/>
          <w:szCs w:val="28"/>
          <w:lang w:val="en-US"/>
        </w:rPr>
        <w:t>Examining</w:t>
      </w:r>
      <w:r w:rsidRPr="00D37DE0">
        <w:rPr>
          <w:rFonts w:ascii="Times" w:hAnsi="Times"/>
          <w:b/>
          <w:bCs/>
          <w:sz w:val="28"/>
          <w:szCs w:val="28"/>
          <w:lang w:val="en-US"/>
        </w:rPr>
        <w:t xml:space="preserve"> the substitutions in the </w:t>
      </w:r>
      <w:r w:rsidR="00E75280">
        <w:rPr>
          <w:rFonts w:ascii="Times" w:hAnsi="Times"/>
          <w:b/>
          <w:bCs/>
          <w:sz w:val="28"/>
          <w:szCs w:val="28"/>
          <w:lang w:val="en-US"/>
        </w:rPr>
        <w:t xml:space="preserve">S </w:t>
      </w:r>
      <w:r w:rsidRPr="00D37DE0">
        <w:rPr>
          <w:rFonts w:ascii="Times" w:hAnsi="Times"/>
          <w:b/>
          <w:bCs/>
          <w:sz w:val="28"/>
          <w:szCs w:val="28"/>
          <w:lang w:val="en-US"/>
        </w:rPr>
        <w:t xml:space="preserve">gene in wastewater </w:t>
      </w:r>
      <w:proofErr w:type="gramStart"/>
      <w:r w:rsidRPr="00D37DE0">
        <w:rPr>
          <w:rFonts w:ascii="Times" w:hAnsi="Times"/>
          <w:b/>
          <w:bCs/>
          <w:sz w:val="28"/>
          <w:szCs w:val="28"/>
          <w:lang w:val="en-US"/>
        </w:rPr>
        <w:t>samples</w:t>
      </w:r>
      <w:bookmarkEnd w:id="225"/>
      <w:bookmarkEnd w:id="226"/>
      <w:proofErr w:type="gramEnd"/>
    </w:p>
    <w:p w14:paraId="698173FB" w14:textId="488F1DC2" w:rsidR="00202996" w:rsidRPr="00D37DE0" w:rsidRDefault="009E5C57" w:rsidP="00620DDB">
      <w:pPr>
        <w:spacing w:line="360" w:lineRule="auto"/>
        <w:jc w:val="both"/>
        <w:rPr>
          <w:rFonts w:ascii="Times" w:hAnsi="Times"/>
          <w:sz w:val="28"/>
          <w:szCs w:val="28"/>
          <w:lang w:val="en-US"/>
        </w:rPr>
      </w:pPr>
      <w:r>
        <w:rPr>
          <w:rFonts w:ascii="Times" w:hAnsi="Times"/>
          <w:sz w:val="28"/>
          <w:szCs w:val="28"/>
          <w:lang w:val="en-US"/>
        </w:rPr>
        <w:t>A</w:t>
      </w:r>
      <w:r w:rsidR="00202996" w:rsidRPr="00D37DE0">
        <w:rPr>
          <w:rFonts w:ascii="Times" w:hAnsi="Times"/>
          <w:sz w:val="28"/>
          <w:szCs w:val="28"/>
          <w:lang w:val="en-US"/>
        </w:rPr>
        <w:t xml:space="preserve">mino acid (AA) mutations in the </w:t>
      </w:r>
      <w:r>
        <w:rPr>
          <w:rFonts w:ascii="Times" w:hAnsi="Times"/>
          <w:sz w:val="28"/>
          <w:szCs w:val="28"/>
          <w:lang w:val="en-US"/>
        </w:rPr>
        <w:t>S</w:t>
      </w:r>
      <w:r w:rsidR="00202996" w:rsidRPr="00D37DE0">
        <w:rPr>
          <w:rFonts w:ascii="Times" w:hAnsi="Times"/>
          <w:sz w:val="28"/>
          <w:szCs w:val="28"/>
          <w:lang w:val="en-US"/>
        </w:rPr>
        <w:t xml:space="preserve"> gene of the SARS-CoV-2 virus are known to i</w:t>
      </w:r>
      <w:r>
        <w:rPr>
          <w:rFonts w:ascii="Times" w:hAnsi="Times"/>
          <w:sz w:val="28"/>
          <w:szCs w:val="28"/>
          <w:lang w:val="en-US"/>
        </w:rPr>
        <w:t>mpact</w:t>
      </w:r>
      <w:r w:rsidR="00202996" w:rsidRPr="00D37DE0">
        <w:rPr>
          <w:rFonts w:ascii="Times" w:hAnsi="Times"/>
          <w:sz w:val="28"/>
          <w:szCs w:val="28"/>
          <w:lang w:val="en-US"/>
        </w:rPr>
        <w:t xml:space="preserve"> its characteristics, contributing to increased transmissibility and </w:t>
      </w:r>
      <w:r>
        <w:rPr>
          <w:rFonts w:ascii="Times" w:hAnsi="Times"/>
          <w:sz w:val="28"/>
          <w:szCs w:val="28"/>
          <w:lang w:val="en-US"/>
        </w:rPr>
        <w:t xml:space="preserve">a </w:t>
      </w:r>
      <w:r w:rsidR="00202996" w:rsidRPr="00D37DE0">
        <w:rPr>
          <w:rFonts w:ascii="Times" w:hAnsi="Times"/>
          <w:sz w:val="28"/>
          <w:szCs w:val="28"/>
          <w:lang w:val="en-US"/>
        </w:rPr>
        <w:t xml:space="preserve">potential </w:t>
      </w:r>
      <w:r>
        <w:rPr>
          <w:rFonts w:ascii="Times" w:hAnsi="Times"/>
          <w:sz w:val="28"/>
          <w:szCs w:val="28"/>
          <w:lang w:val="en-US"/>
        </w:rPr>
        <w:t>decrease</w:t>
      </w:r>
      <w:r w:rsidR="00202996" w:rsidRPr="00D37DE0">
        <w:rPr>
          <w:rFonts w:ascii="Times" w:hAnsi="Times"/>
          <w:sz w:val="28"/>
          <w:szCs w:val="28"/>
          <w:lang w:val="en-US"/>
        </w:rPr>
        <w:t xml:space="preserve"> in treatment efficacy. </w:t>
      </w:r>
      <w:r>
        <w:rPr>
          <w:rFonts w:ascii="Times" w:hAnsi="Times"/>
          <w:sz w:val="28"/>
          <w:szCs w:val="28"/>
          <w:lang w:val="en-US"/>
        </w:rPr>
        <w:t>Thus</w:t>
      </w:r>
      <w:r w:rsidR="00E75280">
        <w:rPr>
          <w:rFonts w:ascii="Times" w:hAnsi="Times"/>
          <w:sz w:val="28"/>
          <w:szCs w:val="28"/>
          <w:lang w:val="en-US"/>
        </w:rPr>
        <w:t>,</w:t>
      </w:r>
      <w:r w:rsidR="00202996" w:rsidRPr="00D37DE0">
        <w:rPr>
          <w:rFonts w:ascii="Times" w:hAnsi="Times"/>
          <w:sz w:val="28"/>
          <w:szCs w:val="28"/>
          <w:lang w:val="en-US"/>
        </w:rPr>
        <w:t xml:space="preserve"> we applied the </w:t>
      </w:r>
      <w:r w:rsidR="00E153CC">
        <w:rPr>
          <w:rFonts w:ascii="Times" w:hAnsi="Times"/>
          <w:sz w:val="28"/>
          <w:szCs w:val="28"/>
          <w:lang w:val="en-US"/>
        </w:rPr>
        <w:t>refined</w:t>
      </w:r>
      <w:r w:rsidR="00202996" w:rsidRPr="00D37DE0">
        <w:rPr>
          <w:rFonts w:ascii="Times" w:hAnsi="Times"/>
          <w:sz w:val="28"/>
          <w:szCs w:val="28"/>
          <w:lang w:val="en-US"/>
        </w:rPr>
        <w:t xml:space="preserve"> thresholds for mutation identification, derived from our evaluation of </w:t>
      </w:r>
      <w:r w:rsidR="00440C34" w:rsidRPr="00D645EC">
        <w:rPr>
          <w:rFonts w:ascii="Times" w:hAnsi="Times"/>
          <w:color w:val="000000" w:themeColor="text1"/>
          <w:sz w:val="28"/>
          <w:szCs w:val="28"/>
          <w:lang w:val="en-US"/>
        </w:rPr>
        <w:t>mock wastewater</w:t>
      </w:r>
      <w:r w:rsidR="00E75280" w:rsidRPr="00D645EC">
        <w:rPr>
          <w:rFonts w:ascii="Times" w:hAnsi="Times"/>
          <w:color w:val="000000" w:themeColor="text1"/>
          <w:sz w:val="28"/>
          <w:szCs w:val="28"/>
          <w:lang w:val="en-US"/>
        </w:rPr>
        <w:t xml:space="preserve"> </w:t>
      </w:r>
      <w:r w:rsidR="00202996" w:rsidRPr="00D645EC">
        <w:rPr>
          <w:rFonts w:ascii="Times" w:hAnsi="Times"/>
          <w:color w:val="000000" w:themeColor="text1"/>
          <w:sz w:val="28"/>
          <w:szCs w:val="28"/>
          <w:lang w:val="en-US"/>
        </w:rPr>
        <w:t>samples</w:t>
      </w:r>
      <w:r w:rsidR="00202996" w:rsidRPr="00D37DE0">
        <w:rPr>
          <w:rFonts w:ascii="Times" w:hAnsi="Times"/>
          <w:sz w:val="28"/>
          <w:szCs w:val="28"/>
          <w:lang w:val="en-US"/>
        </w:rPr>
        <w:t xml:space="preserve">, to investigate the AA mutations in the </w:t>
      </w:r>
      <w:r w:rsidR="00E153CC">
        <w:rPr>
          <w:rFonts w:ascii="Times" w:hAnsi="Times"/>
          <w:sz w:val="28"/>
          <w:szCs w:val="28"/>
          <w:lang w:val="en-US"/>
        </w:rPr>
        <w:t>S gene</w:t>
      </w:r>
      <w:r w:rsidR="00202996" w:rsidRPr="00D37DE0">
        <w:rPr>
          <w:rFonts w:ascii="Times" w:hAnsi="Times"/>
          <w:sz w:val="28"/>
          <w:szCs w:val="28"/>
          <w:lang w:val="en-US"/>
        </w:rPr>
        <w:t xml:space="preserve"> in wastewater samples. </w:t>
      </w:r>
      <w:r w:rsidR="00064AEA">
        <w:rPr>
          <w:rFonts w:ascii="Times" w:hAnsi="Times"/>
          <w:sz w:val="28"/>
          <w:szCs w:val="28"/>
          <w:lang w:val="en-US"/>
        </w:rPr>
        <w:t>W</w:t>
      </w:r>
      <w:r w:rsidR="00202996" w:rsidRPr="00D37DE0">
        <w:rPr>
          <w:rFonts w:ascii="Times" w:hAnsi="Times"/>
          <w:sz w:val="28"/>
          <w:szCs w:val="28"/>
          <w:lang w:val="en-US"/>
        </w:rPr>
        <w:t xml:space="preserve">e </w:t>
      </w:r>
      <w:r w:rsidR="00064AEA">
        <w:rPr>
          <w:rFonts w:ascii="Times" w:hAnsi="Times"/>
          <w:sz w:val="28"/>
          <w:szCs w:val="28"/>
          <w:lang w:val="en-US"/>
        </w:rPr>
        <w:t xml:space="preserve">also </w:t>
      </w:r>
      <w:r w:rsidR="00202996" w:rsidRPr="00D37DE0">
        <w:rPr>
          <w:rFonts w:ascii="Times" w:hAnsi="Times"/>
          <w:sz w:val="28"/>
          <w:szCs w:val="28"/>
          <w:lang w:val="en-US"/>
        </w:rPr>
        <w:t>examined the associations between the detected mutations and the regions in the S gene</w:t>
      </w:r>
      <w:r w:rsidR="00484D69">
        <w:rPr>
          <w:rFonts w:ascii="Times" w:hAnsi="Times"/>
          <w:sz w:val="28"/>
          <w:szCs w:val="28"/>
          <w:lang w:val="en-US"/>
        </w:rPr>
        <w:t xml:space="preserve">, as well as </w:t>
      </w:r>
      <w:r w:rsidR="00525017">
        <w:rPr>
          <w:rFonts w:ascii="Times" w:hAnsi="Times"/>
          <w:sz w:val="28"/>
          <w:szCs w:val="28"/>
          <w:lang w:val="en-US"/>
        </w:rPr>
        <w:t xml:space="preserve">their </w:t>
      </w:r>
      <w:bookmarkStart w:id="227" w:name="OLE_LINK319"/>
      <w:bookmarkStart w:id="228" w:name="OLE_LINK320"/>
      <w:r w:rsidR="00525017">
        <w:rPr>
          <w:rFonts w:ascii="Times" w:hAnsi="Times"/>
          <w:sz w:val="28"/>
          <w:szCs w:val="28"/>
          <w:lang w:val="en-US"/>
        </w:rPr>
        <w:t>associations</w:t>
      </w:r>
      <w:bookmarkEnd w:id="227"/>
      <w:bookmarkEnd w:id="228"/>
      <w:r w:rsidR="00202996" w:rsidRPr="00D37DE0">
        <w:rPr>
          <w:rFonts w:ascii="Times" w:hAnsi="Times"/>
          <w:sz w:val="28"/>
          <w:szCs w:val="28"/>
          <w:lang w:val="en-US"/>
        </w:rPr>
        <w:t xml:space="preserve"> with Omicron and Delta variant</w:t>
      </w:r>
      <w:r w:rsidR="00AF5BE3">
        <w:rPr>
          <w:rFonts w:ascii="Times" w:hAnsi="Times"/>
          <w:sz w:val="28"/>
          <w:szCs w:val="28"/>
          <w:lang w:val="en-US"/>
        </w:rPr>
        <w:t xml:space="preserve"> types</w:t>
      </w:r>
      <w:r w:rsidR="00202996" w:rsidRPr="00D37DE0">
        <w:rPr>
          <w:rFonts w:ascii="Times" w:hAnsi="Times"/>
          <w:sz w:val="28"/>
          <w:szCs w:val="28"/>
          <w:lang w:val="en-US"/>
        </w:rPr>
        <w:t xml:space="preserve">, as per the signature mutations of specific variants </w:t>
      </w:r>
      <w:r w:rsidR="00525017">
        <w:rPr>
          <w:rFonts w:ascii="Times" w:hAnsi="Times"/>
          <w:sz w:val="28"/>
          <w:szCs w:val="28"/>
          <w:lang w:val="en-US"/>
        </w:rPr>
        <w:t>documented</w:t>
      </w:r>
      <w:r w:rsidR="00202996" w:rsidRPr="00D37DE0">
        <w:rPr>
          <w:rFonts w:ascii="Times" w:hAnsi="Times"/>
          <w:sz w:val="28"/>
          <w:szCs w:val="28"/>
          <w:lang w:val="en-US"/>
        </w:rPr>
        <w:t xml:space="preserve"> in the database.</w:t>
      </w:r>
    </w:p>
    <w:p w14:paraId="264B5387" w14:textId="77777777" w:rsidR="00202996" w:rsidRPr="00D37DE0" w:rsidRDefault="00202996" w:rsidP="00620DDB">
      <w:pPr>
        <w:spacing w:line="360" w:lineRule="auto"/>
        <w:jc w:val="both"/>
        <w:rPr>
          <w:rFonts w:ascii="Times" w:hAnsi="Times"/>
          <w:sz w:val="28"/>
          <w:szCs w:val="28"/>
          <w:lang w:val="en-US"/>
        </w:rPr>
      </w:pPr>
    </w:p>
    <w:p w14:paraId="32D038BC" w14:textId="06C03DB0" w:rsidR="00202996" w:rsidRPr="00D37DE0" w:rsidRDefault="00202996" w:rsidP="00620DDB">
      <w:pPr>
        <w:spacing w:line="360" w:lineRule="auto"/>
        <w:jc w:val="both"/>
        <w:rPr>
          <w:rFonts w:ascii="Times" w:hAnsi="Times"/>
          <w:sz w:val="28"/>
          <w:szCs w:val="28"/>
          <w:lang w:val="en-US"/>
        </w:rPr>
      </w:pPr>
      <w:r w:rsidRPr="00D645EC">
        <w:rPr>
          <w:rFonts w:ascii="Times" w:hAnsi="Times"/>
          <w:color w:val="000000" w:themeColor="text1"/>
          <w:sz w:val="28"/>
          <w:szCs w:val="28"/>
          <w:lang w:val="en-US"/>
        </w:rPr>
        <w:t>In 53 samples</w:t>
      </w:r>
      <w:r w:rsidR="00821B42" w:rsidRPr="00D645EC">
        <w:rPr>
          <w:rFonts w:ascii="Times" w:hAnsi="Times"/>
          <w:color w:val="000000" w:themeColor="text1"/>
          <w:sz w:val="28"/>
          <w:szCs w:val="28"/>
          <w:lang w:val="en-US"/>
        </w:rPr>
        <w:t xml:space="preserve"> </w:t>
      </w:r>
      <w:r w:rsidR="00821B42" w:rsidRPr="00D645EC">
        <w:rPr>
          <w:rFonts w:ascii="Times" w:hAnsi="Times" w:hint="eastAsia"/>
          <w:color w:val="000000" w:themeColor="text1"/>
          <w:sz w:val="28"/>
          <w:szCs w:val="28"/>
          <w:lang w:val="en-US"/>
        </w:rPr>
        <w:t>collected</w:t>
      </w:r>
      <w:r w:rsidR="00821B42" w:rsidRPr="00D645EC">
        <w:rPr>
          <w:rFonts w:ascii="Times" w:hAnsi="Times"/>
          <w:color w:val="000000" w:themeColor="text1"/>
          <w:sz w:val="28"/>
          <w:szCs w:val="28"/>
          <w:lang w:val="en-US"/>
        </w:rPr>
        <w:t xml:space="preserve"> </w:t>
      </w:r>
      <w:r w:rsidR="00821B42" w:rsidRPr="00D645EC">
        <w:rPr>
          <w:rFonts w:ascii="Times" w:hAnsi="Times" w:hint="eastAsia"/>
          <w:color w:val="000000" w:themeColor="text1"/>
          <w:sz w:val="28"/>
          <w:szCs w:val="28"/>
          <w:lang w:val="en-US"/>
        </w:rPr>
        <w:t>from</w:t>
      </w:r>
      <w:r w:rsidR="00821B42" w:rsidRPr="00D645EC">
        <w:rPr>
          <w:rFonts w:ascii="Times" w:hAnsi="Times"/>
          <w:color w:val="000000" w:themeColor="text1"/>
          <w:sz w:val="28"/>
          <w:szCs w:val="28"/>
          <w:lang w:val="en-US"/>
        </w:rPr>
        <w:t xml:space="preserve"> </w:t>
      </w:r>
      <w:r w:rsidR="005A380B" w:rsidRPr="00D645EC">
        <w:rPr>
          <w:rFonts w:ascii="Times" w:hAnsi="Times"/>
          <w:color w:val="000000" w:themeColor="text1"/>
          <w:sz w:val="28"/>
          <w:szCs w:val="28"/>
          <w:lang w:val="en-US"/>
        </w:rPr>
        <w:t>the period of co-existence of Delta and Omicron (</w:t>
      </w:r>
      <w:r w:rsidR="00821B42" w:rsidRPr="00D645EC">
        <w:rPr>
          <w:rFonts w:ascii="Times" w:hAnsi="Times"/>
          <w:color w:val="000000" w:themeColor="text1"/>
          <w:sz w:val="28"/>
          <w:szCs w:val="28"/>
          <w:lang w:val="en-US"/>
        </w:rPr>
        <w:t xml:space="preserve">January to </w:t>
      </w:r>
      <w:r w:rsidR="006015FB" w:rsidRPr="00D645EC">
        <w:rPr>
          <w:rFonts w:ascii="Times" w:hAnsi="Times"/>
          <w:color w:val="000000" w:themeColor="text1"/>
          <w:sz w:val="28"/>
          <w:szCs w:val="28"/>
          <w:lang w:val="en-US"/>
        </w:rPr>
        <w:t>March 2022</w:t>
      </w:r>
      <w:r w:rsidR="005A380B" w:rsidRPr="00D645EC">
        <w:rPr>
          <w:rFonts w:ascii="Times" w:hAnsi="Times"/>
          <w:color w:val="000000" w:themeColor="text1"/>
          <w:sz w:val="28"/>
          <w:szCs w:val="28"/>
          <w:lang w:val="en-US"/>
        </w:rPr>
        <w:t>)</w:t>
      </w:r>
      <w:r w:rsidRPr="00D645EC">
        <w:rPr>
          <w:rFonts w:ascii="Times" w:hAnsi="Times"/>
          <w:color w:val="000000" w:themeColor="text1"/>
          <w:sz w:val="28"/>
          <w:szCs w:val="28"/>
          <w:lang w:val="en-US"/>
        </w:rPr>
        <w:t xml:space="preserve">, </w:t>
      </w:r>
      <w:r w:rsidRPr="00D37DE0">
        <w:rPr>
          <w:rFonts w:ascii="Times" w:hAnsi="Times"/>
          <w:sz w:val="28"/>
          <w:szCs w:val="28"/>
          <w:lang w:val="en-US"/>
        </w:rPr>
        <w:t>we identified a total of 66 AA mutations</w:t>
      </w:r>
      <w:r w:rsidR="00FC2DF2" w:rsidRPr="00D37DE0">
        <w:rPr>
          <w:rFonts w:ascii="Times" w:hAnsi="Times"/>
          <w:sz w:val="28"/>
          <w:szCs w:val="28"/>
          <w:lang w:val="en-US"/>
        </w:rPr>
        <w:t xml:space="preserve"> </w:t>
      </w:r>
      <w:r w:rsidR="00525017">
        <w:rPr>
          <w:rFonts w:ascii="Times" w:hAnsi="Times"/>
          <w:sz w:val="28"/>
          <w:szCs w:val="28"/>
          <w:lang w:val="en-US"/>
        </w:rPr>
        <w:t>(</w:t>
      </w:r>
      <w:r w:rsidR="00FC2DF2" w:rsidRPr="00D37DE0">
        <w:rPr>
          <w:rFonts w:ascii="Times" w:hAnsi="Times"/>
          <w:sz w:val="28"/>
          <w:szCs w:val="28"/>
          <w:shd w:val="pct15" w:color="auto" w:fill="FFFFFF"/>
          <w:lang w:val="en-US"/>
        </w:rPr>
        <w:t xml:space="preserve">Figure </w:t>
      </w:r>
      <w:r w:rsidR="008557BD" w:rsidRPr="00D37DE0">
        <w:rPr>
          <w:rFonts w:ascii="Times" w:hAnsi="Times"/>
          <w:sz w:val="28"/>
          <w:szCs w:val="28"/>
          <w:shd w:val="pct15" w:color="auto" w:fill="FFFFFF"/>
          <w:lang w:val="en-US"/>
        </w:rPr>
        <w:t>5</w:t>
      </w:r>
      <w:r w:rsidR="00525017">
        <w:rPr>
          <w:rFonts w:ascii="Times" w:hAnsi="Times"/>
          <w:sz w:val="28"/>
          <w:szCs w:val="28"/>
          <w:shd w:val="pct15" w:color="auto" w:fill="FFFFFF"/>
          <w:lang w:val="en-US"/>
        </w:rPr>
        <w:t>)</w:t>
      </w:r>
      <w:r w:rsidRPr="00D37DE0">
        <w:rPr>
          <w:rFonts w:ascii="Times" w:hAnsi="Times"/>
          <w:sz w:val="28"/>
          <w:szCs w:val="28"/>
          <w:lang w:val="en-US"/>
        </w:rPr>
        <w:t>. The number of mutations detected per sample varied, ranging from 0</w:t>
      </w:r>
      <w:r w:rsidR="00525017">
        <w:rPr>
          <w:rFonts w:ascii="Times" w:hAnsi="Times"/>
          <w:sz w:val="28"/>
          <w:szCs w:val="28"/>
          <w:lang w:val="en-US"/>
        </w:rPr>
        <w:t xml:space="preserve"> to </w:t>
      </w:r>
      <w:r w:rsidRPr="00D37DE0">
        <w:rPr>
          <w:rFonts w:ascii="Times" w:hAnsi="Times"/>
          <w:sz w:val="28"/>
          <w:szCs w:val="28"/>
          <w:lang w:val="en-US"/>
        </w:rPr>
        <w:t>29. Among these mutations, five were signatures of the Delta variants and 25 were characteristic of the Omicron variants. Additionally, three mutations were shared between the Delta and Omicron variants. The remaining mutations were not considered to be characteristic of any specific variant</w:t>
      </w:r>
      <w:r w:rsidR="00F10092">
        <w:rPr>
          <w:rFonts w:ascii="Times" w:hAnsi="Times"/>
          <w:sz w:val="28"/>
          <w:szCs w:val="28"/>
          <w:lang w:val="en-US"/>
        </w:rPr>
        <w:t xml:space="preserve">, </w:t>
      </w:r>
      <w:r w:rsidR="00F10092" w:rsidRPr="00F10092">
        <w:rPr>
          <w:rFonts w:ascii="Times" w:hAnsi="Times"/>
          <w:sz w:val="28"/>
          <w:szCs w:val="28"/>
          <w:lang w:val="en-US"/>
        </w:rPr>
        <w:t xml:space="preserve">as these mutations </w:t>
      </w:r>
      <w:r w:rsidR="002C123D">
        <w:rPr>
          <w:rFonts w:ascii="Times" w:hAnsi="Times"/>
          <w:sz w:val="28"/>
          <w:szCs w:val="28"/>
          <w:lang w:val="en-US"/>
        </w:rPr>
        <w:t>were</w:t>
      </w:r>
      <w:r w:rsidR="00F10092" w:rsidRPr="00F10092">
        <w:rPr>
          <w:rFonts w:ascii="Times" w:hAnsi="Times"/>
          <w:sz w:val="28"/>
          <w:szCs w:val="28"/>
          <w:lang w:val="en-US"/>
        </w:rPr>
        <w:t xml:space="preserve"> less </w:t>
      </w:r>
      <w:r w:rsidR="00325899">
        <w:rPr>
          <w:rFonts w:ascii="Times" w:hAnsi="Times"/>
          <w:sz w:val="28"/>
          <w:szCs w:val="28"/>
          <w:lang w:val="en-US"/>
        </w:rPr>
        <w:t>prevalent</w:t>
      </w:r>
      <w:r w:rsidR="00F10092" w:rsidRPr="00F10092">
        <w:rPr>
          <w:rFonts w:ascii="Times" w:hAnsi="Times"/>
          <w:sz w:val="28"/>
          <w:szCs w:val="28"/>
          <w:lang w:val="en-US"/>
        </w:rPr>
        <w:t xml:space="preserve"> in databases and </w:t>
      </w:r>
      <w:r w:rsidR="00BC3A49">
        <w:rPr>
          <w:rFonts w:ascii="Times" w:hAnsi="Times"/>
          <w:sz w:val="28"/>
          <w:szCs w:val="28"/>
          <w:lang w:val="en-US"/>
        </w:rPr>
        <w:t>were</w:t>
      </w:r>
      <w:r w:rsidR="00F10092" w:rsidRPr="00F10092">
        <w:rPr>
          <w:rFonts w:ascii="Times" w:hAnsi="Times"/>
          <w:sz w:val="28"/>
          <w:szCs w:val="28"/>
          <w:lang w:val="en-US"/>
        </w:rPr>
        <w:t xml:space="preserve"> </w:t>
      </w:r>
      <w:r w:rsidR="00325899">
        <w:rPr>
          <w:rFonts w:ascii="Times" w:hAnsi="Times"/>
          <w:sz w:val="28"/>
          <w:szCs w:val="28"/>
          <w:lang w:val="en-US"/>
        </w:rPr>
        <w:t>mainl</w:t>
      </w:r>
      <w:r w:rsidR="00F10092" w:rsidRPr="00F10092">
        <w:rPr>
          <w:rFonts w:ascii="Times" w:hAnsi="Times"/>
          <w:sz w:val="28"/>
          <w:szCs w:val="28"/>
          <w:lang w:val="en-US"/>
        </w:rPr>
        <w:t>y found in local sequences from Hong Kong</w:t>
      </w:r>
      <w:r w:rsidRPr="00D37DE0">
        <w:rPr>
          <w:rFonts w:ascii="Times" w:hAnsi="Times"/>
          <w:sz w:val="28"/>
          <w:szCs w:val="28"/>
          <w:lang w:val="en-US"/>
        </w:rPr>
        <w:t xml:space="preserve">. Notably, 11 of the 66 mutations were located within the receptor-binding domain (RBD) of the S gene. </w:t>
      </w:r>
      <w:r w:rsidR="001E2F21">
        <w:rPr>
          <w:rFonts w:ascii="Times" w:hAnsi="Times"/>
          <w:sz w:val="28"/>
          <w:szCs w:val="28"/>
          <w:lang w:val="en-US"/>
        </w:rPr>
        <w:t>T</w:t>
      </w:r>
      <w:r w:rsidRPr="00D37DE0">
        <w:rPr>
          <w:rFonts w:ascii="Times" w:hAnsi="Times"/>
          <w:sz w:val="28"/>
          <w:szCs w:val="28"/>
          <w:lang w:val="en-US"/>
        </w:rPr>
        <w:t xml:space="preserve">he D614G mutation was </w:t>
      </w:r>
      <w:r w:rsidR="001E2F21">
        <w:rPr>
          <w:rFonts w:ascii="Times" w:hAnsi="Times"/>
          <w:sz w:val="28"/>
          <w:szCs w:val="28"/>
          <w:lang w:val="en-US"/>
        </w:rPr>
        <w:t xml:space="preserve">the </w:t>
      </w:r>
      <w:r w:rsidRPr="00D37DE0">
        <w:rPr>
          <w:rFonts w:ascii="Times" w:hAnsi="Times"/>
          <w:sz w:val="28"/>
          <w:szCs w:val="28"/>
          <w:lang w:val="en-US"/>
        </w:rPr>
        <w:t xml:space="preserve">most </w:t>
      </w:r>
      <w:r w:rsidR="00525017">
        <w:rPr>
          <w:rFonts w:ascii="Times" w:hAnsi="Times"/>
          <w:sz w:val="28"/>
          <w:szCs w:val="28"/>
          <w:lang w:val="en-US"/>
        </w:rPr>
        <w:t>frequent</w:t>
      </w:r>
      <w:r w:rsidRPr="00D37DE0">
        <w:rPr>
          <w:rFonts w:ascii="Times" w:hAnsi="Times"/>
          <w:sz w:val="28"/>
          <w:szCs w:val="28"/>
          <w:lang w:val="en-US"/>
        </w:rPr>
        <w:t xml:space="preserve">, </w:t>
      </w:r>
      <w:r w:rsidR="00D974C0">
        <w:rPr>
          <w:rFonts w:ascii="Times" w:hAnsi="Times"/>
          <w:sz w:val="28"/>
          <w:szCs w:val="28"/>
          <w:lang w:val="en-US"/>
        </w:rPr>
        <w:t>appearing</w:t>
      </w:r>
      <w:r w:rsidRPr="00D37DE0">
        <w:rPr>
          <w:rFonts w:ascii="Times" w:hAnsi="Times"/>
          <w:sz w:val="28"/>
          <w:szCs w:val="28"/>
          <w:lang w:val="en-US"/>
        </w:rPr>
        <w:t xml:space="preserve"> in 49 out of the 53 samples, with </w:t>
      </w:r>
      <w:r w:rsidR="009C6079">
        <w:rPr>
          <w:rFonts w:ascii="Times" w:hAnsi="Times"/>
          <w:sz w:val="28"/>
          <w:szCs w:val="28"/>
          <w:lang w:val="en-US"/>
        </w:rPr>
        <w:t>the relative</w:t>
      </w:r>
      <w:r w:rsidRPr="00D37DE0">
        <w:rPr>
          <w:rFonts w:ascii="Times" w:hAnsi="Times"/>
          <w:sz w:val="28"/>
          <w:szCs w:val="28"/>
          <w:lang w:val="en-US"/>
        </w:rPr>
        <w:t xml:space="preserve"> abundance </w:t>
      </w:r>
      <w:r w:rsidR="009C6079">
        <w:rPr>
          <w:rFonts w:ascii="Times" w:hAnsi="Times"/>
          <w:sz w:val="28"/>
          <w:szCs w:val="28"/>
          <w:lang w:val="en-US"/>
        </w:rPr>
        <w:t xml:space="preserve">of the reads carrying </w:t>
      </w:r>
      <w:r w:rsidR="0022602F">
        <w:rPr>
          <w:rFonts w:ascii="Times" w:hAnsi="Times"/>
          <w:sz w:val="28"/>
          <w:szCs w:val="28"/>
          <w:lang w:val="en-US"/>
        </w:rPr>
        <w:t xml:space="preserve">the mutation </w:t>
      </w:r>
      <w:r w:rsidRPr="00D37DE0">
        <w:rPr>
          <w:rFonts w:ascii="Times" w:hAnsi="Times"/>
          <w:sz w:val="28"/>
          <w:szCs w:val="28"/>
          <w:lang w:val="en-US"/>
        </w:rPr>
        <w:t xml:space="preserve">ranging from 0.03% to 21%. The </w:t>
      </w:r>
      <w:r w:rsidR="00911633">
        <w:rPr>
          <w:rFonts w:ascii="Times" w:hAnsi="Times"/>
          <w:sz w:val="28"/>
          <w:szCs w:val="28"/>
          <w:lang w:val="en-US"/>
        </w:rPr>
        <w:t>next</w:t>
      </w:r>
      <w:r w:rsidR="004D0541" w:rsidRPr="00D37DE0">
        <w:rPr>
          <w:rFonts w:ascii="Times" w:hAnsi="Times"/>
          <w:sz w:val="28"/>
          <w:szCs w:val="28"/>
          <w:lang w:val="en-US"/>
        </w:rPr>
        <w:t xml:space="preserve"> </w:t>
      </w:r>
      <w:r w:rsidRPr="00D37DE0">
        <w:rPr>
          <w:rFonts w:ascii="Times" w:hAnsi="Times"/>
          <w:sz w:val="28"/>
          <w:szCs w:val="28"/>
          <w:lang w:val="en-US"/>
        </w:rPr>
        <w:t xml:space="preserve">most </w:t>
      </w:r>
      <w:r w:rsidR="0022602F">
        <w:rPr>
          <w:rFonts w:ascii="Times" w:hAnsi="Times"/>
          <w:sz w:val="28"/>
          <w:szCs w:val="28"/>
          <w:lang w:val="en-US"/>
        </w:rPr>
        <w:t>frequent</w:t>
      </w:r>
      <w:r w:rsidRPr="00D37DE0">
        <w:rPr>
          <w:rFonts w:ascii="Times" w:hAnsi="Times"/>
          <w:sz w:val="28"/>
          <w:szCs w:val="28"/>
          <w:lang w:val="en-US"/>
        </w:rPr>
        <w:t xml:space="preserve"> mutations were T478K (found in 47 out of 53 samples), V213G (46 out of 53 samples), G142D (46 out of 53 samples), and H655Y (45 out of 53 samples). Interestingly, the five signature mutations of the Delta variant were present in six samples that contained the Delta variants. However, no mutations were detected in the TST1</w:t>
      </w:r>
      <w:r w:rsidR="000C12A9" w:rsidRPr="00D37DE0">
        <w:rPr>
          <w:rFonts w:ascii="Times" w:hAnsi="Times"/>
          <w:sz w:val="28"/>
          <w:szCs w:val="28"/>
          <w:lang w:val="en-US"/>
        </w:rPr>
        <w:t>A_20220125</w:t>
      </w:r>
      <w:r w:rsidRPr="00D37DE0">
        <w:rPr>
          <w:rFonts w:ascii="Times" w:hAnsi="Times"/>
          <w:sz w:val="28"/>
          <w:szCs w:val="28"/>
          <w:lang w:val="en-US"/>
        </w:rPr>
        <w:t xml:space="preserve"> sample, which contained the Delta variants, possibly due to its lower </w:t>
      </w:r>
      <w:r w:rsidR="00EE0643">
        <w:rPr>
          <w:rFonts w:ascii="Times" w:hAnsi="Times"/>
          <w:sz w:val="28"/>
          <w:szCs w:val="28"/>
          <w:lang w:val="en-US"/>
        </w:rPr>
        <w:t xml:space="preserve">sequencing </w:t>
      </w:r>
      <w:r w:rsidR="00485672">
        <w:rPr>
          <w:rFonts w:ascii="Times" w:hAnsi="Times"/>
          <w:sz w:val="28"/>
          <w:szCs w:val="28"/>
          <w:lang w:val="en-US"/>
        </w:rPr>
        <w:t>throughput</w:t>
      </w:r>
      <w:r w:rsidRPr="00D37DE0">
        <w:rPr>
          <w:rFonts w:ascii="Times" w:hAnsi="Times"/>
          <w:sz w:val="28"/>
          <w:szCs w:val="28"/>
          <w:lang w:val="en-US"/>
        </w:rPr>
        <w:t>. Among these six samples, S</w:t>
      </w:r>
      <w:r w:rsidR="00AE1EE2" w:rsidRPr="00D37DE0">
        <w:rPr>
          <w:rFonts w:ascii="Times" w:hAnsi="Times"/>
          <w:sz w:val="28"/>
          <w:szCs w:val="28"/>
          <w:lang w:val="en-US"/>
        </w:rPr>
        <w:t>T2A</w:t>
      </w:r>
      <w:r w:rsidR="00FD03F6" w:rsidRPr="00D37DE0">
        <w:rPr>
          <w:rFonts w:ascii="Times" w:hAnsi="Times"/>
          <w:sz w:val="28"/>
          <w:szCs w:val="28"/>
          <w:lang w:val="en-US"/>
        </w:rPr>
        <w:t>_20220124</w:t>
      </w:r>
      <w:r w:rsidRPr="00D37DE0">
        <w:rPr>
          <w:rFonts w:ascii="Times" w:hAnsi="Times"/>
          <w:sz w:val="28"/>
          <w:szCs w:val="28"/>
          <w:lang w:val="en-US"/>
        </w:rPr>
        <w:t xml:space="preserve"> and WTS040</w:t>
      </w:r>
      <w:r w:rsidR="00FD03F6" w:rsidRPr="00D37DE0">
        <w:rPr>
          <w:rFonts w:ascii="Times" w:hAnsi="Times"/>
          <w:sz w:val="28"/>
          <w:szCs w:val="28"/>
          <w:lang w:val="en-US"/>
        </w:rPr>
        <w:t>_20220125</w:t>
      </w:r>
      <w:r w:rsidRPr="00D37DE0">
        <w:rPr>
          <w:rFonts w:ascii="Times" w:hAnsi="Times"/>
          <w:sz w:val="28"/>
          <w:szCs w:val="28"/>
          <w:lang w:val="en-US"/>
        </w:rPr>
        <w:t xml:space="preserve"> samples contained four and eleven mutations, respectively, all of which were Delta-related. The KLC4</w:t>
      </w:r>
      <w:r w:rsidR="000A48DA" w:rsidRPr="00D37DE0">
        <w:rPr>
          <w:rFonts w:ascii="Times" w:hAnsi="Times"/>
          <w:sz w:val="28"/>
          <w:szCs w:val="28"/>
          <w:lang w:val="en-US"/>
        </w:rPr>
        <w:t>_20220202</w:t>
      </w:r>
      <w:r w:rsidRPr="00D37DE0">
        <w:rPr>
          <w:rFonts w:ascii="Times" w:hAnsi="Times"/>
          <w:sz w:val="28"/>
          <w:szCs w:val="28"/>
          <w:lang w:val="en-US"/>
        </w:rPr>
        <w:t xml:space="preserve"> sample exhibited 12 mutations, including the Omicron-related Q954H. In two samples (KT1</w:t>
      </w:r>
      <w:r w:rsidR="00AE0A95" w:rsidRPr="00D37DE0">
        <w:rPr>
          <w:rFonts w:ascii="Times" w:hAnsi="Times"/>
          <w:sz w:val="28"/>
          <w:szCs w:val="28"/>
          <w:lang w:val="en-US"/>
        </w:rPr>
        <w:t>_20220206</w:t>
      </w:r>
      <w:r w:rsidRPr="00D37DE0">
        <w:rPr>
          <w:rFonts w:ascii="Times" w:hAnsi="Times"/>
          <w:sz w:val="28"/>
          <w:szCs w:val="28"/>
          <w:lang w:val="en-US"/>
        </w:rPr>
        <w:t xml:space="preserve"> and E1</w:t>
      </w:r>
      <w:r w:rsidR="00AE0A95" w:rsidRPr="00D37DE0">
        <w:rPr>
          <w:rFonts w:ascii="Times" w:hAnsi="Times"/>
          <w:sz w:val="28"/>
          <w:szCs w:val="28"/>
          <w:lang w:val="en-US"/>
        </w:rPr>
        <w:t>A_2022020</w:t>
      </w:r>
      <w:r w:rsidR="00283E2A" w:rsidRPr="00D37DE0">
        <w:rPr>
          <w:rFonts w:ascii="Times" w:hAnsi="Times"/>
          <w:sz w:val="28"/>
          <w:szCs w:val="28"/>
          <w:lang w:val="en-US"/>
        </w:rPr>
        <w:t>8</w:t>
      </w:r>
      <w:r w:rsidRPr="00D37DE0">
        <w:rPr>
          <w:rFonts w:ascii="Times" w:hAnsi="Times"/>
          <w:sz w:val="28"/>
          <w:szCs w:val="28"/>
          <w:lang w:val="en-US"/>
        </w:rPr>
        <w:t xml:space="preserve">) with mixed variants, we detected 24 and 21 mutations, respectively, with 58% and 67% of these being Omicron-related. </w:t>
      </w:r>
      <w:r w:rsidRPr="006015FB">
        <w:rPr>
          <w:rFonts w:ascii="Times" w:hAnsi="Times"/>
          <w:sz w:val="28"/>
          <w:szCs w:val="28"/>
          <w:lang w:val="en-US"/>
        </w:rPr>
        <w:t xml:space="preserve">In addition, we identified 18 mutations that were exclusive to individual samples and had not been previously found in sequences uploaded from Hong Kong. Notably, six of these mutations were not found in any sequences </w:t>
      </w:r>
      <w:r w:rsidR="0022602F" w:rsidRPr="006015FB">
        <w:rPr>
          <w:rFonts w:ascii="Times" w:hAnsi="Times"/>
          <w:sz w:val="28"/>
          <w:szCs w:val="28"/>
          <w:lang w:val="en-US"/>
        </w:rPr>
        <w:t xml:space="preserve">in </w:t>
      </w:r>
      <w:r w:rsidR="00FB468C" w:rsidRPr="006015FB">
        <w:rPr>
          <w:rFonts w:ascii="Times" w:hAnsi="Times"/>
          <w:sz w:val="28"/>
          <w:szCs w:val="28"/>
          <w:lang w:val="en-US"/>
        </w:rPr>
        <w:t>the public</w:t>
      </w:r>
      <w:r w:rsidR="00322DC9">
        <w:rPr>
          <w:rFonts w:ascii="Times" w:hAnsi="Times"/>
          <w:sz w:val="28"/>
          <w:szCs w:val="28"/>
          <w:lang w:val="en-US"/>
        </w:rPr>
        <w:t>ly</w:t>
      </w:r>
      <w:r w:rsidR="00FB468C" w:rsidRPr="006015FB">
        <w:rPr>
          <w:rFonts w:ascii="Times" w:hAnsi="Times"/>
          <w:sz w:val="28"/>
          <w:szCs w:val="28"/>
          <w:lang w:val="en-US"/>
        </w:rPr>
        <w:t xml:space="preserve"> available database for SARS-CoV-2 genomes</w:t>
      </w:r>
      <w:r w:rsidR="00D93B96">
        <w:rPr>
          <w:rFonts w:ascii="Times" w:hAnsi="Times"/>
          <w:sz w:val="28"/>
          <w:szCs w:val="28"/>
          <w:lang w:val="en-US"/>
        </w:rPr>
        <w:t xml:space="preserve"> (</w:t>
      </w:r>
      <w:r w:rsidR="00D93B96" w:rsidRPr="003B0655">
        <w:rPr>
          <w:rFonts w:ascii="Times" w:hAnsi="Times"/>
          <w:sz w:val="28"/>
          <w:szCs w:val="28"/>
          <w:shd w:val="pct15" w:color="auto" w:fill="FFFFFF"/>
          <w:lang w:val="en-US"/>
        </w:rPr>
        <w:t>Figure 5</w:t>
      </w:r>
      <w:r w:rsidR="00D93B96">
        <w:rPr>
          <w:rFonts w:ascii="Times" w:hAnsi="Times"/>
          <w:sz w:val="28"/>
          <w:szCs w:val="28"/>
          <w:lang w:val="en-US"/>
        </w:rPr>
        <w:t>)</w:t>
      </w:r>
      <w:r w:rsidRPr="006015FB">
        <w:rPr>
          <w:rFonts w:ascii="Times" w:hAnsi="Times"/>
          <w:sz w:val="28"/>
          <w:szCs w:val="28"/>
          <w:lang w:val="en-US"/>
        </w:rPr>
        <w:t>.</w:t>
      </w:r>
    </w:p>
    <w:p w14:paraId="791D6434" w14:textId="77777777" w:rsidR="00202996" w:rsidRPr="00D37DE0" w:rsidRDefault="00202996" w:rsidP="00620DDB">
      <w:pPr>
        <w:spacing w:line="360" w:lineRule="auto"/>
        <w:jc w:val="both"/>
        <w:rPr>
          <w:rFonts w:ascii="Times" w:hAnsi="Times"/>
          <w:sz w:val="28"/>
          <w:szCs w:val="28"/>
          <w:lang w:val="en-US"/>
        </w:rPr>
      </w:pPr>
    </w:p>
    <w:p w14:paraId="750A0F5A" w14:textId="62495DF9" w:rsidR="00202996" w:rsidRDefault="00202996" w:rsidP="00620DDB">
      <w:pPr>
        <w:spacing w:line="360" w:lineRule="auto"/>
        <w:jc w:val="both"/>
        <w:rPr>
          <w:rFonts w:ascii="Times" w:hAnsi="Times"/>
          <w:sz w:val="28"/>
          <w:szCs w:val="28"/>
          <w:u w:val="single"/>
          <w:lang w:val="en-US"/>
        </w:rPr>
      </w:pPr>
      <w:r w:rsidRPr="00D645EC">
        <w:rPr>
          <w:rFonts w:ascii="Times" w:hAnsi="Times"/>
          <w:color w:val="000000" w:themeColor="text1"/>
          <w:sz w:val="28"/>
          <w:szCs w:val="28"/>
          <w:lang w:val="en-US"/>
        </w:rPr>
        <w:t>In the 33 samples</w:t>
      </w:r>
      <w:r w:rsidR="006015FB" w:rsidRPr="00D645EC">
        <w:rPr>
          <w:rFonts w:ascii="Times" w:hAnsi="Times"/>
          <w:color w:val="000000" w:themeColor="text1"/>
          <w:sz w:val="28"/>
          <w:szCs w:val="28"/>
          <w:lang w:val="en-US"/>
        </w:rPr>
        <w:t xml:space="preserve"> collected </w:t>
      </w:r>
      <w:r w:rsidR="005A380B" w:rsidRPr="00D645EC">
        <w:rPr>
          <w:rFonts w:ascii="Times" w:hAnsi="Times"/>
          <w:color w:val="000000" w:themeColor="text1"/>
          <w:sz w:val="28"/>
          <w:szCs w:val="28"/>
          <w:lang w:val="en-US"/>
        </w:rPr>
        <w:t>from the period of co-existence of different Omicron lineages (</w:t>
      </w:r>
      <w:r w:rsidR="006015FB" w:rsidRPr="00D645EC">
        <w:rPr>
          <w:rFonts w:ascii="Times" w:hAnsi="Times"/>
          <w:color w:val="000000" w:themeColor="text1"/>
          <w:sz w:val="28"/>
          <w:szCs w:val="28"/>
          <w:lang w:val="en-US"/>
        </w:rPr>
        <w:t>June to August 2022</w:t>
      </w:r>
      <w:r w:rsidR="005A380B" w:rsidRPr="00D645EC">
        <w:rPr>
          <w:rFonts w:ascii="Times" w:hAnsi="Times"/>
          <w:color w:val="000000" w:themeColor="text1"/>
          <w:sz w:val="28"/>
          <w:szCs w:val="28"/>
          <w:lang w:val="en-US"/>
        </w:rPr>
        <w:t>)</w:t>
      </w:r>
      <w:r w:rsidRPr="00D645EC">
        <w:rPr>
          <w:rFonts w:ascii="Times" w:hAnsi="Times"/>
          <w:color w:val="000000" w:themeColor="text1"/>
          <w:sz w:val="28"/>
          <w:szCs w:val="28"/>
          <w:lang w:val="en-US"/>
        </w:rPr>
        <w:t xml:space="preserve">, </w:t>
      </w:r>
      <w:r w:rsidRPr="00D37DE0">
        <w:rPr>
          <w:rFonts w:ascii="Times" w:hAnsi="Times"/>
          <w:sz w:val="28"/>
          <w:szCs w:val="28"/>
          <w:lang w:val="en-US"/>
        </w:rPr>
        <w:t xml:space="preserve">we identified a total of 62 AA mutations in the S gene, of which eight </w:t>
      </w:r>
      <w:r w:rsidR="009E719B" w:rsidRPr="00D37DE0">
        <w:rPr>
          <w:rFonts w:ascii="Times" w:hAnsi="Times"/>
          <w:sz w:val="28"/>
          <w:szCs w:val="28"/>
          <w:lang w:val="en-US"/>
        </w:rPr>
        <w:t>were in</w:t>
      </w:r>
      <w:r w:rsidRPr="00D37DE0">
        <w:rPr>
          <w:rFonts w:ascii="Times" w:hAnsi="Times"/>
          <w:sz w:val="28"/>
          <w:szCs w:val="28"/>
          <w:lang w:val="en-US"/>
        </w:rPr>
        <w:t xml:space="preserve"> the RBD region</w:t>
      </w:r>
      <w:r w:rsidR="00FC2DF2" w:rsidRPr="00D37DE0">
        <w:rPr>
          <w:rFonts w:ascii="Times" w:hAnsi="Times"/>
          <w:sz w:val="28"/>
          <w:szCs w:val="28"/>
          <w:lang w:val="en-US"/>
        </w:rPr>
        <w:t xml:space="preserve"> </w:t>
      </w:r>
      <w:r w:rsidR="00FB468C">
        <w:rPr>
          <w:rFonts w:ascii="Times" w:hAnsi="Times"/>
          <w:sz w:val="28"/>
          <w:szCs w:val="28"/>
          <w:lang w:val="en-US"/>
        </w:rPr>
        <w:t>(</w:t>
      </w:r>
      <w:r w:rsidR="00FC2DF2" w:rsidRPr="00D37DE0">
        <w:rPr>
          <w:rFonts w:ascii="Times" w:hAnsi="Times"/>
          <w:sz w:val="28"/>
          <w:szCs w:val="28"/>
          <w:shd w:val="pct15" w:color="auto" w:fill="FFFFFF"/>
          <w:lang w:val="en-US"/>
        </w:rPr>
        <w:t>Figure 6</w:t>
      </w:r>
      <w:r w:rsidR="00FB468C">
        <w:rPr>
          <w:rFonts w:ascii="Times" w:hAnsi="Times"/>
          <w:sz w:val="28"/>
          <w:szCs w:val="28"/>
          <w:shd w:val="pct15" w:color="auto" w:fill="FFFFFF"/>
          <w:lang w:val="en-US"/>
        </w:rPr>
        <w:t>)</w:t>
      </w:r>
      <w:r w:rsidRPr="00D37DE0">
        <w:rPr>
          <w:rFonts w:ascii="Times" w:hAnsi="Times"/>
          <w:sz w:val="28"/>
          <w:szCs w:val="28"/>
          <w:lang w:val="en-US"/>
        </w:rPr>
        <w:t>. The number of mutations detected in each sample ranged from 11 to 25. Two mutations, T9I and N969K, were found in 32 samples, with abundances ranging from 1%</w:t>
      </w:r>
      <w:r w:rsidR="0080453B">
        <w:rPr>
          <w:rFonts w:ascii="Times" w:hAnsi="Times"/>
          <w:sz w:val="28"/>
          <w:szCs w:val="28"/>
          <w:lang w:val="en-US"/>
        </w:rPr>
        <w:t xml:space="preserve"> to </w:t>
      </w:r>
      <w:r w:rsidRPr="00D37DE0">
        <w:rPr>
          <w:rFonts w:ascii="Times" w:hAnsi="Times"/>
          <w:sz w:val="28"/>
          <w:szCs w:val="28"/>
          <w:lang w:val="en-US"/>
        </w:rPr>
        <w:t xml:space="preserve">20% and </w:t>
      </w:r>
      <w:r w:rsidR="0080453B">
        <w:rPr>
          <w:rFonts w:ascii="Times" w:hAnsi="Times"/>
          <w:sz w:val="28"/>
          <w:szCs w:val="28"/>
          <w:lang w:val="en-US"/>
        </w:rPr>
        <w:t xml:space="preserve">from </w:t>
      </w:r>
      <w:r w:rsidRPr="00D37DE0">
        <w:rPr>
          <w:rFonts w:ascii="Times" w:hAnsi="Times"/>
          <w:sz w:val="28"/>
          <w:szCs w:val="28"/>
          <w:lang w:val="en-US"/>
        </w:rPr>
        <w:t>5%</w:t>
      </w:r>
      <w:r w:rsidR="0080453B">
        <w:rPr>
          <w:rFonts w:ascii="Times" w:hAnsi="Times"/>
          <w:sz w:val="28"/>
          <w:szCs w:val="28"/>
          <w:lang w:val="en-US"/>
        </w:rPr>
        <w:t xml:space="preserve"> to 3</w:t>
      </w:r>
      <w:r w:rsidRPr="00D37DE0">
        <w:rPr>
          <w:rFonts w:ascii="Times" w:hAnsi="Times"/>
          <w:sz w:val="28"/>
          <w:szCs w:val="28"/>
          <w:lang w:val="en-US"/>
        </w:rPr>
        <w:t xml:space="preserve">0%, respectively. Ten other mutations, namely N501Y, Q498R, S477N, E484A, T478K, Y505H, P681H, N679K, D614G, and H655Y, were detected in 31 samples. </w:t>
      </w:r>
      <w:bookmarkStart w:id="229" w:name="OLE_LINK170"/>
      <w:proofErr w:type="gramStart"/>
      <w:r w:rsidRPr="00D37DE0">
        <w:rPr>
          <w:rFonts w:ascii="Times" w:hAnsi="Times"/>
          <w:sz w:val="28"/>
          <w:szCs w:val="28"/>
          <w:lang w:val="en-US"/>
        </w:rPr>
        <w:t>The majority of</w:t>
      </w:r>
      <w:proofErr w:type="gramEnd"/>
      <w:r w:rsidRPr="00D37DE0">
        <w:rPr>
          <w:rFonts w:ascii="Times" w:hAnsi="Times"/>
          <w:sz w:val="28"/>
          <w:szCs w:val="28"/>
          <w:lang w:val="en-US"/>
        </w:rPr>
        <w:t xml:space="preserve"> the identified mutations were associated with Omicron variants. </w:t>
      </w:r>
      <w:r w:rsidR="00A84D3A" w:rsidRPr="00A84D3A">
        <w:rPr>
          <w:rFonts w:ascii="Times" w:hAnsi="Times"/>
          <w:sz w:val="28"/>
          <w:szCs w:val="28"/>
          <w:lang w:val="en-US"/>
        </w:rPr>
        <w:t xml:space="preserve">However, the P681R mutation, commonly linked to the Delta variant, was identified in two of the samples. </w:t>
      </w:r>
      <w:bookmarkStart w:id="230" w:name="OLE_LINK171"/>
      <w:r w:rsidR="00DF6A82" w:rsidRPr="00DF6A82">
        <w:rPr>
          <w:rFonts w:ascii="Times" w:hAnsi="Times"/>
          <w:sz w:val="28"/>
          <w:szCs w:val="28"/>
          <w:lang w:val="en-US"/>
        </w:rPr>
        <w:t>Intriguingly, one of these samples, SHW-0628, displayed both the Delta-associated P681R and the Omicron-associated P681H mutations at the same site, with a ratio of 1:4 for P681R to P681H.</w:t>
      </w:r>
      <w:r w:rsidR="00A84D3A" w:rsidRPr="00A84D3A">
        <w:rPr>
          <w:rFonts w:ascii="Times" w:hAnsi="Times"/>
          <w:sz w:val="28"/>
          <w:szCs w:val="28"/>
          <w:lang w:val="en-US"/>
        </w:rPr>
        <w:t xml:space="preserve"> </w:t>
      </w:r>
      <w:bookmarkEnd w:id="229"/>
      <w:bookmarkEnd w:id="230"/>
      <w:r w:rsidRPr="00D37DE0">
        <w:rPr>
          <w:rFonts w:ascii="Times" w:hAnsi="Times"/>
          <w:sz w:val="28"/>
          <w:szCs w:val="28"/>
          <w:lang w:val="en-US"/>
        </w:rPr>
        <w:t>Furthermore, the I1221T mutation, which is specific to BA.2.</w:t>
      </w:r>
      <w:r w:rsidR="008B0CCB">
        <w:rPr>
          <w:rFonts w:ascii="Times" w:hAnsi="Times"/>
          <w:sz w:val="28"/>
          <w:szCs w:val="28"/>
          <w:lang w:val="en-US"/>
        </w:rPr>
        <w:t>2</w:t>
      </w:r>
      <w:r w:rsidRPr="00D37DE0">
        <w:rPr>
          <w:rFonts w:ascii="Times" w:hAnsi="Times"/>
          <w:sz w:val="28"/>
          <w:szCs w:val="28"/>
          <w:lang w:val="en-US"/>
        </w:rPr>
        <w:t xml:space="preserve">, was detected in 29 samples. Interestingly, the F486R mutation, which is exclusive to the BA.4/5 subvariants, was detected in nine samples, even though </w:t>
      </w:r>
      <w:r w:rsidR="00FE4FD5">
        <w:rPr>
          <w:rFonts w:ascii="Times" w:hAnsi="Times"/>
          <w:sz w:val="28"/>
          <w:szCs w:val="28"/>
          <w:lang w:val="en-US"/>
        </w:rPr>
        <w:t xml:space="preserve">only </w:t>
      </w:r>
      <w:r w:rsidRPr="00D37DE0">
        <w:rPr>
          <w:rFonts w:ascii="Times" w:hAnsi="Times"/>
          <w:sz w:val="28"/>
          <w:szCs w:val="28"/>
          <w:lang w:val="en-US"/>
        </w:rPr>
        <w:t>one of these</w:t>
      </w:r>
      <w:r w:rsidR="00FE4FD5">
        <w:rPr>
          <w:rFonts w:ascii="Times" w:hAnsi="Times"/>
          <w:sz w:val="28"/>
          <w:szCs w:val="28"/>
          <w:lang w:val="en-US"/>
        </w:rPr>
        <w:t xml:space="preserve"> samples</w:t>
      </w:r>
      <w:r w:rsidRPr="00D37DE0">
        <w:rPr>
          <w:rFonts w:ascii="Times" w:hAnsi="Times"/>
          <w:sz w:val="28"/>
          <w:szCs w:val="28"/>
          <w:lang w:val="en-US"/>
        </w:rPr>
        <w:t xml:space="preserve"> </w:t>
      </w:r>
      <w:r w:rsidR="00FE4FD5">
        <w:rPr>
          <w:rFonts w:ascii="Times" w:hAnsi="Times"/>
          <w:sz w:val="28"/>
          <w:szCs w:val="28"/>
          <w:lang w:val="en-US"/>
        </w:rPr>
        <w:t>(</w:t>
      </w:r>
      <w:r w:rsidRPr="00D37DE0">
        <w:rPr>
          <w:rFonts w:ascii="Times" w:hAnsi="Times"/>
          <w:sz w:val="28"/>
          <w:szCs w:val="28"/>
          <w:lang w:val="en-US"/>
        </w:rPr>
        <w:t>NWK-0626</w:t>
      </w:r>
      <w:r w:rsidR="00FE4FD5">
        <w:rPr>
          <w:rFonts w:ascii="Times" w:hAnsi="Times"/>
          <w:sz w:val="28"/>
          <w:szCs w:val="28"/>
          <w:lang w:val="en-US"/>
        </w:rPr>
        <w:t>)</w:t>
      </w:r>
      <w:r w:rsidR="00211DFB">
        <w:rPr>
          <w:rFonts w:ascii="Times" w:hAnsi="Times"/>
          <w:sz w:val="28"/>
          <w:szCs w:val="28"/>
          <w:lang w:val="en-US"/>
        </w:rPr>
        <w:t xml:space="preserve"> </w:t>
      </w:r>
      <w:r w:rsidRPr="00D37DE0">
        <w:rPr>
          <w:rFonts w:ascii="Times" w:hAnsi="Times"/>
          <w:sz w:val="28"/>
          <w:szCs w:val="28"/>
          <w:lang w:val="en-US"/>
        </w:rPr>
        <w:t xml:space="preserve">contained BA.2.X subvariants. </w:t>
      </w:r>
      <w:r w:rsidRPr="006015FB">
        <w:rPr>
          <w:rFonts w:ascii="Times" w:hAnsi="Times"/>
          <w:sz w:val="28"/>
          <w:szCs w:val="28"/>
          <w:lang w:val="en-US"/>
        </w:rPr>
        <w:t>Notably, 26 mutations had not been reported in the Hong Kong database, and six of these were not found in any globally uploaded sequences. Among these six mutations, D994E was found in three samples</w:t>
      </w:r>
      <w:r w:rsidR="00D93B96">
        <w:rPr>
          <w:rFonts w:ascii="Times" w:hAnsi="Times"/>
          <w:sz w:val="28"/>
          <w:szCs w:val="28"/>
          <w:lang w:val="en-US"/>
        </w:rPr>
        <w:t xml:space="preserve"> (</w:t>
      </w:r>
      <w:r w:rsidR="00D93B96" w:rsidRPr="005A4C44">
        <w:rPr>
          <w:rFonts w:ascii="Times" w:hAnsi="Times"/>
          <w:sz w:val="28"/>
          <w:szCs w:val="28"/>
          <w:shd w:val="pct15" w:color="auto" w:fill="FFFFFF"/>
          <w:lang w:val="en-US"/>
        </w:rPr>
        <w:t>Figure 6</w:t>
      </w:r>
      <w:r w:rsidR="00D93B96">
        <w:rPr>
          <w:rFonts w:ascii="Times" w:hAnsi="Times"/>
          <w:sz w:val="28"/>
          <w:szCs w:val="28"/>
          <w:lang w:val="en-US"/>
        </w:rPr>
        <w:t>)</w:t>
      </w:r>
      <w:r w:rsidRPr="006015FB">
        <w:rPr>
          <w:rFonts w:ascii="Times" w:hAnsi="Times"/>
          <w:sz w:val="28"/>
          <w:szCs w:val="28"/>
          <w:lang w:val="en-US"/>
        </w:rPr>
        <w:t>.</w:t>
      </w:r>
      <w:bookmarkEnd w:id="154"/>
      <w:bookmarkEnd w:id="155"/>
      <w:bookmarkEnd w:id="212"/>
      <w:bookmarkEnd w:id="213"/>
    </w:p>
    <w:p w14:paraId="7F81BA04" w14:textId="14F24AC7" w:rsidR="00F56EBA" w:rsidRPr="00D37DE0" w:rsidRDefault="00F56EBA" w:rsidP="00620DDB">
      <w:pPr>
        <w:spacing w:line="360" w:lineRule="auto"/>
        <w:jc w:val="both"/>
        <w:rPr>
          <w:rFonts w:ascii="Times" w:hAnsi="Times"/>
          <w:sz w:val="28"/>
          <w:szCs w:val="28"/>
          <w:lang w:val="en-US"/>
        </w:rPr>
      </w:pPr>
    </w:p>
    <w:p w14:paraId="36CC90D2" w14:textId="77777777" w:rsidR="00967094" w:rsidRPr="00D37DE0" w:rsidRDefault="00967094" w:rsidP="00620DDB">
      <w:pPr>
        <w:spacing w:line="360" w:lineRule="auto"/>
        <w:jc w:val="both"/>
        <w:rPr>
          <w:rFonts w:ascii="Times" w:hAnsi="Times"/>
          <w:b/>
          <w:bCs/>
          <w:sz w:val="28"/>
          <w:szCs w:val="28"/>
          <w:lang w:val="en-US"/>
        </w:rPr>
      </w:pPr>
      <w:r w:rsidRPr="00D37DE0">
        <w:rPr>
          <w:rFonts w:ascii="Times" w:hAnsi="Times"/>
          <w:b/>
          <w:bCs/>
          <w:sz w:val="28"/>
          <w:szCs w:val="28"/>
          <w:lang w:val="en-US"/>
        </w:rPr>
        <w:t>4. Discussion</w:t>
      </w:r>
    </w:p>
    <w:p w14:paraId="60DCA559" w14:textId="0A7C8C33" w:rsidR="00967094" w:rsidRPr="00D37DE0" w:rsidRDefault="00967094" w:rsidP="00620DDB">
      <w:pPr>
        <w:spacing w:line="360" w:lineRule="auto"/>
        <w:jc w:val="both"/>
        <w:rPr>
          <w:rFonts w:ascii="Times" w:hAnsi="Times"/>
          <w:sz w:val="28"/>
          <w:szCs w:val="28"/>
          <w:lang w:val="en-US"/>
        </w:rPr>
      </w:pPr>
      <w:bookmarkStart w:id="231" w:name="OLE_LINK63"/>
      <w:bookmarkStart w:id="232" w:name="OLE_LINK64"/>
      <w:r w:rsidRPr="00D37DE0">
        <w:rPr>
          <w:rFonts w:ascii="Times" w:hAnsi="Times"/>
          <w:sz w:val="28"/>
          <w:szCs w:val="28"/>
          <w:lang w:val="en-US"/>
        </w:rPr>
        <w:t xml:space="preserve">In this study, </w:t>
      </w:r>
      <w:r w:rsidR="00211DFB">
        <w:rPr>
          <w:rFonts w:ascii="Times" w:hAnsi="Times"/>
          <w:sz w:val="28"/>
          <w:szCs w:val="28"/>
          <w:lang w:val="en-US"/>
        </w:rPr>
        <w:t>we aimed</w:t>
      </w:r>
      <w:r w:rsidRPr="00D37DE0">
        <w:rPr>
          <w:rFonts w:ascii="Times" w:hAnsi="Times"/>
          <w:sz w:val="28"/>
          <w:szCs w:val="28"/>
          <w:lang w:val="en-US"/>
        </w:rPr>
        <w:t xml:space="preserve"> to </w:t>
      </w:r>
      <w:r w:rsidR="003C7E10">
        <w:rPr>
          <w:rFonts w:ascii="Times" w:hAnsi="Times"/>
          <w:sz w:val="28"/>
          <w:szCs w:val="28"/>
          <w:lang w:val="en-US"/>
        </w:rPr>
        <w:t>standar</w:t>
      </w:r>
      <w:r w:rsidR="008658F6">
        <w:rPr>
          <w:rFonts w:ascii="Times" w:hAnsi="Times"/>
          <w:sz w:val="28"/>
          <w:szCs w:val="28"/>
          <w:lang w:val="en-US"/>
        </w:rPr>
        <w:t>dize</w:t>
      </w:r>
      <w:r w:rsidR="003C7E10" w:rsidRPr="00D37DE0">
        <w:rPr>
          <w:rFonts w:ascii="Times" w:hAnsi="Times"/>
          <w:sz w:val="28"/>
          <w:szCs w:val="28"/>
          <w:lang w:val="en-US"/>
        </w:rPr>
        <w:t xml:space="preserve"> </w:t>
      </w:r>
      <w:r w:rsidRPr="00D37DE0">
        <w:rPr>
          <w:rFonts w:ascii="Times" w:hAnsi="Times"/>
          <w:sz w:val="28"/>
          <w:szCs w:val="28"/>
          <w:lang w:val="en-US"/>
        </w:rPr>
        <w:t xml:space="preserve">the </w:t>
      </w:r>
      <w:r w:rsidR="008658F6">
        <w:rPr>
          <w:rFonts w:ascii="Times" w:hAnsi="Times"/>
          <w:sz w:val="28"/>
          <w:szCs w:val="28"/>
          <w:lang w:val="en-US"/>
        </w:rPr>
        <w:t xml:space="preserve">sequencing analysis pipeline </w:t>
      </w:r>
      <w:r w:rsidR="006B6427">
        <w:rPr>
          <w:rFonts w:ascii="Times" w:hAnsi="Times"/>
          <w:sz w:val="28"/>
          <w:szCs w:val="28"/>
          <w:lang w:val="en-US"/>
        </w:rPr>
        <w:t>for wastewater variant surveillance</w:t>
      </w:r>
      <w:r w:rsidRPr="00D37DE0">
        <w:rPr>
          <w:rFonts w:ascii="Times" w:hAnsi="Times"/>
          <w:sz w:val="28"/>
          <w:szCs w:val="28"/>
          <w:lang w:val="en-US"/>
        </w:rPr>
        <w:t xml:space="preserve"> by addressing </w:t>
      </w:r>
      <w:r w:rsidR="00211DFB">
        <w:rPr>
          <w:rFonts w:ascii="Times" w:hAnsi="Times"/>
          <w:sz w:val="28"/>
          <w:szCs w:val="28"/>
          <w:lang w:val="en-US"/>
        </w:rPr>
        <w:t>key</w:t>
      </w:r>
      <w:r w:rsidRPr="00D37DE0">
        <w:rPr>
          <w:rFonts w:ascii="Times" w:hAnsi="Times"/>
          <w:sz w:val="28"/>
          <w:szCs w:val="28"/>
          <w:lang w:val="en-US"/>
        </w:rPr>
        <w:t xml:space="preserve"> elements in wastewater genomic sequencing. </w:t>
      </w:r>
      <w:bookmarkStart w:id="233" w:name="OLE_LINK97"/>
      <w:bookmarkStart w:id="234" w:name="OLE_LINK98"/>
      <w:r w:rsidR="00CC5F87">
        <w:rPr>
          <w:rFonts w:ascii="Times" w:hAnsi="Times"/>
          <w:color w:val="000000" w:themeColor="text1"/>
          <w:sz w:val="28"/>
          <w:szCs w:val="28"/>
          <w:lang w:val="en-US"/>
        </w:rPr>
        <w:t xml:space="preserve">First, </w:t>
      </w:r>
      <w:r w:rsidR="00A14790">
        <w:rPr>
          <w:rFonts w:ascii="Times" w:hAnsi="Times" w:hint="eastAsia"/>
          <w:color w:val="000000" w:themeColor="text1"/>
          <w:sz w:val="28"/>
          <w:szCs w:val="28"/>
          <w:lang w:val="en-US"/>
        </w:rPr>
        <w:t>a</w:t>
      </w:r>
      <w:r w:rsidR="00CC5F87">
        <w:rPr>
          <w:rFonts w:ascii="Times" w:hAnsi="Times"/>
          <w:color w:val="000000" w:themeColor="text1"/>
          <w:sz w:val="28"/>
          <w:szCs w:val="28"/>
          <w:lang w:val="en-US"/>
        </w:rPr>
        <w:t xml:space="preserve"> </w:t>
      </w:r>
      <w:r w:rsidR="00A360A6">
        <w:rPr>
          <w:rFonts w:ascii="Times" w:hAnsi="Times"/>
          <w:sz w:val="28"/>
          <w:szCs w:val="28"/>
          <w:lang w:val="en-US"/>
        </w:rPr>
        <w:t xml:space="preserve">minimum sequencing throughput of </w:t>
      </w:r>
      <w:r w:rsidR="00192799">
        <w:rPr>
          <w:rFonts w:ascii="Times" w:hAnsi="Times"/>
          <w:sz w:val="28"/>
          <w:szCs w:val="28"/>
          <w:lang w:val="en-US"/>
        </w:rPr>
        <w:t xml:space="preserve">0.1 </w:t>
      </w:r>
      <w:r w:rsidR="00192799" w:rsidRPr="00D37DE0">
        <w:rPr>
          <w:rFonts w:ascii="Times" w:hAnsi="Times"/>
          <w:sz w:val="28"/>
          <w:szCs w:val="28"/>
          <w:lang w:val="en-US"/>
        </w:rPr>
        <w:t>Gb</w:t>
      </w:r>
      <w:r w:rsidR="00192799">
        <w:rPr>
          <w:rFonts w:ascii="Times" w:hAnsi="Times"/>
          <w:sz w:val="28"/>
          <w:szCs w:val="28"/>
          <w:lang w:val="en-US"/>
        </w:rPr>
        <w:t xml:space="preserve"> </w:t>
      </w:r>
      <w:r w:rsidR="00702393">
        <w:rPr>
          <w:rFonts w:ascii="Times" w:hAnsi="Times"/>
          <w:sz w:val="28"/>
          <w:szCs w:val="28"/>
          <w:lang w:val="en-US"/>
        </w:rPr>
        <w:t>was recommended to ensure</w:t>
      </w:r>
      <w:r w:rsidR="00EA53AB">
        <w:rPr>
          <w:rFonts w:ascii="Times" w:hAnsi="Times"/>
          <w:sz w:val="28"/>
          <w:szCs w:val="28"/>
          <w:lang w:val="en-US"/>
        </w:rPr>
        <w:t xml:space="preserve"> reliable</w:t>
      </w:r>
      <w:r w:rsidR="00A360A6">
        <w:rPr>
          <w:rFonts w:ascii="Times" w:hAnsi="Times"/>
          <w:sz w:val="28"/>
          <w:szCs w:val="28"/>
          <w:lang w:val="en-US"/>
        </w:rPr>
        <w:t xml:space="preserve"> </w:t>
      </w:r>
      <w:r w:rsidR="00EA53AB">
        <w:rPr>
          <w:rFonts w:ascii="Times" w:hAnsi="Times"/>
          <w:sz w:val="28"/>
          <w:szCs w:val="28"/>
          <w:lang w:val="en-US"/>
        </w:rPr>
        <w:t xml:space="preserve">wastewater variant surveillance </w:t>
      </w:r>
      <w:r w:rsidR="00EC53DE">
        <w:rPr>
          <w:rFonts w:ascii="Times" w:hAnsi="Times"/>
          <w:sz w:val="28"/>
          <w:szCs w:val="28"/>
          <w:lang w:val="en-US"/>
        </w:rPr>
        <w:t xml:space="preserve">results. </w:t>
      </w:r>
      <w:r w:rsidR="007C6785">
        <w:rPr>
          <w:rFonts w:ascii="Times" w:hAnsi="Times"/>
          <w:sz w:val="28"/>
          <w:szCs w:val="28"/>
          <w:lang w:val="en-US"/>
        </w:rPr>
        <w:t>Additionally</w:t>
      </w:r>
      <w:r w:rsidRPr="00D37DE0">
        <w:rPr>
          <w:rFonts w:ascii="Times" w:hAnsi="Times"/>
          <w:sz w:val="28"/>
          <w:szCs w:val="28"/>
          <w:lang w:val="en-US"/>
        </w:rPr>
        <w:t>,</w:t>
      </w:r>
      <w:r w:rsidR="007C6785">
        <w:rPr>
          <w:rFonts w:ascii="Times" w:hAnsi="Times"/>
          <w:sz w:val="28"/>
          <w:szCs w:val="28"/>
          <w:lang w:val="en-US"/>
        </w:rPr>
        <w:t xml:space="preserve"> we also</w:t>
      </w:r>
      <w:r w:rsidRPr="00D37DE0">
        <w:rPr>
          <w:rFonts w:ascii="Times" w:hAnsi="Times"/>
          <w:sz w:val="28"/>
          <w:szCs w:val="28"/>
          <w:lang w:val="en-US"/>
        </w:rPr>
        <w:t xml:space="preserve"> </w:t>
      </w:r>
      <w:r w:rsidR="007C6785">
        <w:rPr>
          <w:rFonts w:ascii="Times" w:hAnsi="Times"/>
          <w:sz w:val="28"/>
          <w:szCs w:val="28"/>
          <w:lang w:val="en-US"/>
        </w:rPr>
        <w:t xml:space="preserve">underscored </w:t>
      </w:r>
      <w:r w:rsidRPr="00D37DE0">
        <w:rPr>
          <w:rFonts w:ascii="Times" w:hAnsi="Times"/>
          <w:sz w:val="28"/>
          <w:szCs w:val="28"/>
          <w:lang w:val="en-US"/>
        </w:rPr>
        <w:t xml:space="preserve">a substantial </w:t>
      </w:r>
      <w:r w:rsidR="00A74C59">
        <w:rPr>
          <w:rFonts w:ascii="Times" w:hAnsi="Times"/>
          <w:sz w:val="28"/>
          <w:szCs w:val="28"/>
          <w:lang w:val="en-US"/>
        </w:rPr>
        <w:t>discrepancy</w:t>
      </w:r>
      <w:r w:rsidRPr="00D37DE0">
        <w:rPr>
          <w:rFonts w:ascii="Times" w:hAnsi="Times"/>
          <w:sz w:val="28"/>
          <w:szCs w:val="28"/>
          <w:lang w:val="en-US"/>
        </w:rPr>
        <w:t xml:space="preserve"> between the mutation profiles </w:t>
      </w:r>
      <w:r w:rsidR="00A74C59">
        <w:rPr>
          <w:rFonts w:ascii="Times" w:hAnsi="Times"/>
          <w:sz w:val="28"/>
          <w:szCs w:val="28"/>
          <w:lang w:val="en-US"/>
        </w:rPr>
        <w:t>derived</w:t>
      </w:r>
      <w:r w:rsidRPr="00D37DE0">
        <w:rPr>
          <w:rFonts w:ascii="Times" w:hAnsi="Times"/>
          <w:sz w:val="28"/>
          <w:szCs w:val="28"/>
          <w:lang w:val="en-US"/>
        </w:rPr>
        <w:t xml:space="preserve"> from the sequencing data and the reference </w:t>
      </w:r>
      <w:r w:rsidR="00192799">
        <w:rPr>
          <w:rFonts w:ascii="Times" w:hAnsi="Times"/>
          <w:sz w:val="28"/>
          <w:szCs w:val="28"/>
          <w:lang w:val="en-US"/>
        </w:rPr>
        <w:t xml:space="preserve">genomes </w:t>
      </w:r>
      <w:r w:rsidR="00826701">
        <w:rPr>
          <w:rFonts w:ascii="Times" w:hAnsi="Times"/>
          <w:sz w:val="28"/>
          <w:szCs w:val="28"/>
          <w:lang w:val="en-US"/>
        </w:rPr>
        <w:t xml:space="preserve">when </w:t>
      </w:r>
      <w:r w:rsidR="00FA5E16">
        <w:rPr>
          <w:rFonts w:ascii="Times" w:hAnsi="Times"/>
          <w:sz w:val="28"/>
          <w:szCs w:val="28"/>
          <w:lang w:val="en-US"/>
        </w:rPr>
        <w:t>default parameters were used,</w:t>
      </w:r>
      <w:r w:rsidRPr="00D37DE0">
        <w:rPr>
          <w:rFonts w:ascii="Times" w:hAnsi="Times"/>
          <w:sz w:val="28"/>
          <w:szCs w:val="28"/>
          <w:lang w:val="en-US"/>
        </w:rPr>
        <w:t xml:space="preserve"> </w:t>
      </w:r>
      <w:r w:rsidR="00581F06">
        <w:rPr>
          <w:rFonts w:ascii="Times" w:hAnsi="Times"/>
          <w:sz w:val="28"/>
          <w:szCs w:val="28"/>
          <w:lang w:val="en-US"/>
        </w:rPr>
        <w:t xml:space="preserve">which was </w:t>
      </w:r>
      <w:r w:rsidR="00DC0137">
        <w:rPr>
          <w:rFonts w:ascii="Times" w:hAnsi="Times"/>
          <w:sz w:val="28"/>
          <w:szCs w:val="28"/>
          <w:lang w:val="en-US"/>
        </w:rPr>
        <w:t>particularly</w:t>
      </w:r>
      <w:r w:rsidR="00581F06">
        <w:rPr>
          <w:rFonts w:ascii="Times" w:hAnsi="Times"/>
          <w:sz w:val="28"/>
          <w:szCs w:val="28"/>
          <w:lang w:val="en-US"/>
        </w:rPr>
        <w:t xml:space="preserve"> apparent</w:t>
      </w:r>
      <w:r w:rsidR="004A2417" w:rsidRPr="00D37DE0">
        <w:rPr>
          <w:rFonts w:ascii="Times" w:hAnsi="Times"/>
          <w:sz w:val="28"/>
          <w:szCs w:val="28"/>
          <w:lang w:val="en-US"/>
        </w:rPr>
        <w:t xml:space="preserve"> </w:t>
      </w:r>
      <w:r w:rsidR="0028154C">
        <w:rPr>
          <w:rFonts w:ascii="Times" w:hAnsi="Times"/>
          <w:sz w:val="28"/>
          <w:szCs w:val="28"/>
          <w:lang w:val="en-US"/>
        </w:rPr>
        <w:t xml:space="preserve">in </w:t>
      </w:r>
      <w:r w:rsidR="004A2417">
        <w:rPr>
          <w:rFonts w:ascii="Times" w:hAnsi="Times"/>
          <w:sz w:val="28"/>
          <w:szCs w:val="28"/>
          <w:lang w:val="en-US"/>
        </w:rPr>
        <w:t xml:space="preserve">the </w:t>
      </w:r>
      <w:r w:rsidRPr="00D37DE0">
        <w:rPr>
          <w:rFonts w:ascii="Times" w:hAnsi="Times"/>
          <w:sz w:val="28"/>
          <w:szCs w:val="28"/>
          <w:lang w:val="en-US"/>
        </w:rPr>
        <w:t xml:space="preserve">low </w:t>
      </w:r>
      <w:r w:rsidR="009B2E29">
        <w:rPr>
          <w:rFonts w:ascii="Times" w:hAnsi="Times"/>
          <w:sz w:val="28"/>
          <w:szCs w:val="28"/>
          <w:lang w:val="en-US"/>
        </w:rPr>
        <w:t>precision</w:t>
      </w:r>
      <w:r w:rsidRPr="00D37DE0">
        <w:rPr>
          <w:rFonts w:ascii="Times" w:hAnsi="Times"/>
          <w:sz w:val="28"/>
          <w:szCs w:val="28"/>
          <w:lang w:val="en-US"/>
        </w:rPr>
        <w:t xml:space="preserve"> </w:t>
      </w:r>
      <w:r w:rsidR="006157D8">
        <w:rPr>
          <w:rFonts w:ascii="Times" w:hAnsi="Times"/>
          <w:sz w:val="28"/>
          <w:szCs w:val="28"/>
          <w:lang w:val="en-US"/>
        </w:rPr>
        <w:t xml:space="preserve">with </w:t>
      </w:r>
      <w:r w:rsidRPr="00D37DE0">
        <w:rPr>
          <w:rFonts w:ascii="Times" w:hAnsi="Times"/>
          <w:sz w:val="28"/>
          <w:szCs w:val="28"/>
          <w:lang w:val="en-US"/>
        </w:rPr>
        <w:t xml:space="preserve">a high prevalence of false-positive results. </w:t>
      </w:r>
      <w:r w:rsidR="00B75902">
        <w:rPr>
          <w:rFonts w:ascii="Times" w:hAnsi="Times"/>
          <w:sz w:val="28"/>
          <w:szCs w:val="28"/>
          <w:lang w:val="en-US"/>
        </w:rPr>
        <w:t xml:space="preserve">Notably, </w:t>
      </w:r>
      <w:r w:rsidRPr="00D37DE0">
        <w:rPr>
          <w:rFonts w:ascii="Times" w:hAnsi="Times"/>
          <w:sz w:val="28"/>
          <w:szCs w:val="28"/>
          <w:lang w:val="en-US"/>
        </w:rPr>
        <w:t>we found that mutations in the ORF7 and N genes</w:t>
      </w:r>
      <w:r w:rsidR="00D570DE">
        <w:rPr>
          <w:rFonts w:ascii="Times" w:hAnsi="Times"/>
          <w:sz w:val="28"/>
          <w:szCs w:val="28"/>
          <w:lang w:val="en-US"/>
        </w:rPr>
        <w:t>,</w:t>
      </w:r>
      <w:r w:rsidR="004A2417">
        <w:rPr>
          <w:rFonts w:ascii="Times" w:hAnsi="Times"/>
          <w:sz w:val="28"/>
          <w:szCs w:val="28"/>
          <w:lang w:val="en-US"/>
        </w:rPr>
        <w:t xml:space="preserve"> which </w:t>
      </w:r>
      <w:r w:rsidR="003A598B">
        <w:rPr>
          <w:rFonts w:ascii="Times" w:hAnsi="Times"/>
          <w:sz w:val="28"/>
          <w:szCs w:val="28"/>
          <w:lang w:val="en-US"/>
        </w:rPr>
        <w:t xml:space="preserve">exhibited </w:t>
      </w:r>
      <w:r w:rsidRPr="00D37DE0">
        <w:rPr>
          <w:rFonts w:ascii="Times" w:hAnsi="Times"/>
          <w:sz w:val="28"/>
          <w:szCs w:val="28"/>
          <w:lang w:val="en-US"/>
        </w:rPr>
        <w:t xml:space="preserve">higher </w:t>
      </w:r>
      <w:r w:rsidR="004A2417">
        <w:rPr>
          <w:rFonts w:ascii="Times" w:hAnsi="Times"/>
          <w:sz w:val="28"/>
          <w:szCs w:val="28"/>
          <w:lang w:val="en-US"/>
        </w:rPr>
        <w:t xml:space="preserve">coverage </w:t>
      </w:r>
      <w:r w:rsidR="00A14790">
        <w:rPr>
          <w:rFonts w:ascii="Times" w:hAnsi="Times"/>
          <w:sz w:val="28"/>
          <w:szCs w:val="28"/>
          <w:lang w:val="en-US"/>
        </w:rPr>
        <w:t>than</w:t>
      </w:r>
      <w:r w:rsidR="004A2417">
        <w:rPr>
          <w:rFonts w:ascii="Times" w:hAnsi="Times"/>
          <w:sz w:val="28"/>
          <w:szCs w:val="28"/>
          <w:lang w:val="en-US"/>
        </w:rPr>
        <w:t xml:space="preserve"> other regions in the genome </w:t>
      </w:r>
      <w:r w:rsidRPr="00D37DE0">
        <w:rPr>
          <w:rFonts w:ascii="Times" w:hAnsi="Times"/>
          <w:sz w:val="28"/>
          <w:szCs w:val="28"/>
          <w:lang w:val="en-US"/>
        </w:rPr>
        <w:t>(</w:t>
      </w:r>
      <w:r w:rsidRPr="00D37DE0">
        <w:rPr>
          <w:rFonts w:ascii="Times" w:hAnsi="Times"/>
          <w:sz w:val="28"/>
          <w:szCs w:val="28"/>
          <w:shd w:val="pct15" w:color="auto" w:fill="FFFFFF"/>
          <w:lang w:val="en-US"/>
        </w:rPr>
        <w:t xml:space="preserve">Figure </w:t>
      </w:r>
      <w:r w:rsidR="0057778D" w:rsidRPr="00D37DE0">
        <w:rPr>
          <w:rFonts w:ascii="Times" w:hAnsi="Times"/>
          <w:sz w:val="28"/>
          <w:szCs w:val="28"/>
          <w:shd w:val="pct15" w:color="auto" w:fill="FFFFFF"/>
          <w:lang w:val="en-US"/>
        </w:rPr>
        <w:t>S</w:t>
      </w:r>
      <w:r w:rsidR="004B6B11" w:rsidRPr="00D37DE0">
        <w:rPr>
          <w:rFonts w:ascii="Times" w:hAnsi="Times"/>
          <w:sz w:val="28"/>
          <w:szCs w:val="28"/>
          <w:shd w:val="pct15" w:color="auto" w:fill="FFFFFF"/>
          <w:lang w:val="en-US"/>
        </w:rPr>
        <w:t>5</w:t>
      </w:r>
      <w:r w:rsidRPr="00D37DE0">
        <w:rPr>
          <w:rFonts w:ascii="Times" w:hAnsi="Times"/>
          <w:sz w:val="28"/>
          <w:szCs w:val="28"/>
          <w:lang w:val="en-US"/>
        </w:rPr>
        <w:t xml:space="preserve">), were more accurately </w:t>
      </w:r>
      <w:r w:rsidR="008A1EFB" w:rsidRPr="00D37DE0">
        <w:rPr>
          <w:rFonts w:ascii="Times" w:hAnsi="Times"/>
          <w:sz w:val="28"/>
          <w:szCs w:val="28"/>
          <w:lang w:val="en-US"/>
        </w:rPr>
        <w:t xml:space="preserve">retrieved </w:t>
      </w:r>
      <w:r w:rsidRPr="00D37DE0">
        <w:rPr>
          <w:rFonts w:ascii="Times" w:hAnsi="Times"/>
          <w:sz w:val="28"/>
          <w:szCs w:val="28"/>
          <w:lang w:val="en-US"/>
        </w:rPr>
        <w:t>(</w:t>
      </w:r>
      <w:r w:rsidRPr="00D37DE0">
        <w:rPr>
          <w:rFonts w:ascii="Times" w:hAnsi="Times"/>
          <w:sz w:val="28"/>
          <w:szCs w:val="28"/>
          <w:shd w:val="pct15" w:color="auto" w:fill="FFFFFF"/>
          <w:lang w:val="en-US"/>
        </w:rPr>
        <w:t xml:space="preserve">Table </w:t>
      </w:r>
      <w:r w:rsidR="00C23429" w:rsidRPr="00D37DE0">
        <w:rPr>
          <w:rFonts w:ascii="Times" w:hAnsi="Times"/>
          <w:sz w:val="28"/>
          <w:szCs w:val="28"/>
          <w:shd w:val="pct15" w:color="auto" w:fill="FFFFFF"/>
          <w:lang w:val="en-US"/>
        </w:rPr>
        <w:t>S</w:t>
      </w:r>
      <w:r w:rsidR="00FC4D16">
        <w:rPr>
          <w:rFonts w:ascii="Times" w:hAnsi="Times"/>
          <w:sz w:val="28"/>
          <w:szCs w:val="28"/>
          <w:shd w:val="pct15" w:color="auto" w:fill="FFFFFF"/>
          <w:lang w:val="en-US"/>
        </w:rPr>
        <w:t>6</w:t>
      </w:r>
      <w:r w:rsidRPr="00D37DE0">
        <w:rPr>
          <w:rFonts w:ascii="Times" w:hAnsi="Times"/>
          <w:sz w:val="28"/>
          <w:szCs w:val="28"/>
          <w:lang w:val="en-US"/>
        </w:rPr>
        <w:t>).</w:t>
      </w:r>
      <w:bookmarkStart w:id="235" w:name="OLE_LINK71"/>
      <w:bookmarkStart w:id="236" w:name="OLE_LINK72"/>
      <w:bookmarkEnd w:id="233"/>
      <w:bookmarkEnd w:id="234"/>
      <w:r w:rsidRPr="00D37DE0">
        <w:rPr>
          <w:rFonts w:ascii="Times" w:hAnsi="Times"/>
          <w:sz w:val="28"/>
          <w:szCs w:val="28"/>
          <w:lang w:val="en-US"/>
        </w:rPr>
        <w:t xml:space="preserve"> </w:t>
      </w:r>
      <w:r w:rsidR="0008613B">
        <w:rPr>
          <w:rFonts w:ascii="Times" w:hAnsi="Times"/>
          <w:sz w:val="28"/>
          <w:szCs w:val="28"/>
          <w:lang w:val="en-US"/>
        </w:rPr>
        <w:t>T</w:t>
      </w:r>
      <w:r w:rsidRPr="00D37DE0">
        <w:rPr>
          <w:rFonts w:ascii="Times" w:hAnsi="Times"/>
          <w:sz w:val="28"/>
          <w:szCs w:val="28"/>
          <w:lang w:val="en-US"/>
        </w:rPr>
        <w:t xml:space="preserve">he cutoffs </w:t>
      </w:r>
      <w:bookmarkStart w:id="237" w:name="OLE_LINK120"/>
      <w:r w:rsidR="0008613B">
        <w:rPr>
          <w:rFonts w:ascii="Times" w:hAnsi="Times"/>
          <w:sz w:val="28"/>
          <w:szCs w:val="28"/>
          <w:lang w:val="en-US"/>
        </w:rPr>
        <w:t xml:space="preserve">assessment </w:t>
      </w:r>
      <w:bookmarkEnd w:id="237"/>
      <w:r w:rsidR="0008613B">
        <w:rPr>
          <w:rFonts w:ascii="Times" w:hAnsi="Times"/>
          <w:sz w:val="28"/>
          <w:szCs w:val="28"/>
          <w:lang w:val="en-US"/>
        </w:rPr>
        <w:t>for</w:t>
      </w:r>
      <w:r w:rsidR="0008613B" w:rsidRPr="00D37DE0">
        <w:rPr>
          <w:rFonts w:ascii="Times" w:hAnsi="Times"/>
          <w:sz w:val="28"/>
          <w:szCs w:val="28"/>
          <w:lang w:val="en-US"/>
        </w:rPr>
        <w:t xml:space="preserve"> </w:t>
      </w:r>
      <w:r w:rsidRPr="00D37DE0">
        <w:rPr>
          <w:rFonts w:ascii="Times" w:hAnsi="Times"/>
          <w:sz w:val="28"/>
          <w:szCs w:val="28"/>
          <w:lang w:val="en-US"/>
        </w:rPr>
        <w:t xml:space="preserve">three pivotal mutation identification parameters </w:t>
      </w:r>
      <w:r w:rsidR="00A95855">
        <w:rPr>
          <w:rFonts w:ascii="Times" w:hAnsi="Times"/>
          <w:sz w:val="28"/>
          <w:szCs w:val="28"/>
          <w:lang w:val="en-US"/>
        </w:rPr>
        <w:t xml:space="preserve">(i.e., </w:t>
      </w:r>
      <w:r w:rsidR="004A4A27" w:rsidRPr="00D37DE0">
        <w:rPr>
          <w:rFonts w:ascii="Times" w:hAnsi="Times"/>
          <w:sz w:val="28"/>
          <w:szCs w:val="28"/>
          <w:lang w:val="en-US"/>
        </w:rPr>
        <w:t>mutation</w:t>
      </w:r>
      <w:r w:rsidR="004A4A27" w:rsidRPr="00D37DE0" w:rsidDel="004A4A27">
        <w:rPr>
          <w:rFonts w:ascii="Times" w:hAnsi="Times"/>
          <w:sz w:val="28"/>
          <w:szCs w:val="28"/>
          <w:lang w:val="en-US"/>
        </w:rPr>
        <w:t xml:space="preserve"> </w:t>
      </w:r>
      <w:r w:rsidR="004A4A27">
        <w:rPr>
          <w:rFonts w:ascii="Times" w:hAnsi="Times"/>
          <w:sz w:val="28"/>
          <w:szCs w:val="28"/>
          <w:lang w:val="en-US"/>
        </w:rPr>
        <w:t>site</w:t>
      </w:r>
      <w:r w:rsidR="004A4A27" w:rsidRPr="00D37DE0">
        <w:rPr>
          <w:rFonts w:ascii="Times" w:hAnsi="Times"/>
          <w:sz w:val="28"/>
          <w:szCs w:val="28"/>
          <w:lang w:val="en-US"/>
        </w:rPr>
        <w:t xml:space="preserve"> </w:t>
      </w:r>
      <w:r w:rsidRPr="00D37DE0">
        <w:rPr>
          <w:rFonts w:ascii="Times" w:hAnsi="Times"/>
          <w:sz w:val="28"/>
          <w:szCs w:val="28"/>
          <w:lang w:val="en-US"/>
        </w:rPr>
        <w:t>depth, alteration frequency, and quality score</w:t>
      </w:r>
      <w:r w:rsidR="00A869D9">
        <w:rPr>
          <w:rFonts w:ascii="Times" w:hAnsi="Times"/>
          <w:sz w:val="28"/>
          <w:szCs w:val="28"/>
          <w:lang w:val="en-US"/>
        </w:rPr>
        <w:t>)</w:t>
      </w:r>
      <w:bookmarkStart w:id="238" w:name="OLE_LINK101"/>
      <w:bookmarkStart w:id="239" w:name="OLE_LINK102"/>
      <w:bookmarkEnd w:id="235"/>
      <w:bookmarkEnd w:id="236"/>
      <w:r w:rsidRPr="00D37DE0">
        <w:rPr>
          <w:rFonts w:ascii="Times" w:hAnsi="Times"/>
          <w:sz w:val="28"/>
          <w:szCs w:val="28"/>
          <w:lang w:val="en-US"/>
        </w:rPr>
        <w:t xml:space="preserve"> showed that an increase in alteration frequency improved precision but </w:t>
      </w:r>
      <w:r w:rsidR="00100F65">
        <w:rPr>
          <w:rFonts w:ascii="Times" w:hAnsi="Times"/>
          <w:sz w:val="28"/>
          <w:szCs w:val="28"/>
          <w:lang w:val="en-US"/>
        </w:rPr>
        <w:t>simultaneously</w:t>
      </w:r>
      <w:r w:rsidRPr="00D37DE0">
        <w:rPr>
          <w:rFonts w:ascii="Times" w:hAnsi="Times"/>
          <w:sz w:val="28"/>
          <w:szCs w:val="28"/>
          <w:lang w:val="en-US"/>
        </w:rPr>
        <w:t xml:space="preserve"> reduced sensitivity, emphasizing the need for balance between these two essential parameters. </w:t>
      </w:r>
      <w:r w:rsidR="00EC2CBB">
        <w:rPr>
          <w:rFonts w:ascii="Times" w:hAnsi="Times"/>
          <w:sz w:val="28"/>
          <w:szCs w:val="28"/>
          <w:lang w:val="en-US"/>
        </w:rPr>
        <w:t>T</w:t>
      </w:r>
      <w:r w:rsidRPr="00D37DE0">
        <w:rPr>
          <w:rFonts w:ascii="Times" w:hAnsi="Times"/>
          <w:sz w:val="28"/>
          <w:szCs w:val="28"/>
          <w:lang w:val="en-US"/>
        </w:rPr>
        <w:t xml:space="preserve">o enhance </w:t>
      </w:r>
      <w:r w:rsidR="002A2FF3">
        <w:rPr>
          <w:rFonts w:ascii="Times" w:hAnsi="Times"/>
          <w:sz w:val="28"/>
          <w:szCs w:val="28"/>
          <w:lang w:val="en-US"/>
        </w:rPr>
        <w:t xml:space="preserve">the </w:t>
      </w:r>
      <w:r w:rsidR="00DA2915">
        <w:rPr>
          <w:rFonts w:ascii="Times" w:hAnsi="Times"/>
          <w:sz w:val="28"/>
          <w:szCs w:val="28"/>
          <w:lang w:val="en-US"/>
        </w:rPr>
        <w:t>accuracy</w:t>
      </w:r>
      <w:r w:rsidR="00EC2CBB">
        <w:rPr>
          <w:rFonts w:ascii="Times" w:hAnsi="Times"/>
          <w:sz w:val="28"/>
          <w:szCs w:val="28"/>
          <w:lang w:val="en-US"/>
        </w:rPr>
        <w:t xml:space="preserve"> of mutation </w:t>
      </w:r>
      <w:r w:rsidR="00BF37EC">
        <w:rPr>
          <w:rFonts w:ascii="Times" w:hAnsi="Times"/>
          <w:sz w:val="28"/>
          <w:szCs w:val="28"/>
          <w:lang w:val="en-US"/>
        </w:rPr>
        <w:t>identification</w:t>
      </w:r>
      <w:r w:rsidRPr="00D37DE0">
        <w:rPr>
          <w:rFonts w:ascii="Times" w:hAnsi="Times"/>
          <w:sz w:val="28"/>
          <w:szCs w:val="28"/>
          <w:lang w:val="en-US"/>
        </w:rPr>
        <w:t xml:space="preserve">, especially in identifying novel mutations, the cutoffs for mutation </w:t>
      </w:r>
      <w:r w:rsidR="0042621E">
        <w:rPr>
          <w:rFonts w:ascii="Times" w:hAnsi="Times" w:hint="eastAsia"/>
          <w:sz w:val="28"/>
          <w:szCs w:val="28"/>
          <w:lang w:val="en-US"/>
        </w:rPr>
        <w:t>site</w:t>
      </w:r>
      <w:r w:rsidR="006015FB">
        <w:rPr>
          <w:rFonts w:ascii="Times" w:hAnsi="Times"/>
          <w:sz w:val="28"/>
          <w:szCs w:val="28"/>
          <w:lang w:val="en-US"/>
        </w:rPr>
        <w:t xml:space="preserve"> </w:t>
      </w:r>
      <w:r w:rsidRPr="00D37DE0">
        <w:rPr>
          <w:rFonts w:ascii="Times" w:hAnsi="Times"/>
          <w:sz w:val="28"/>
          <w:szCs w:val="28"/>
          <w:lang w:val="en-US"/>
        </w:rPr>
        <w:t xml:space="preserve">depth should be dynamically </w:t>
      </w:r>
      <w:r w:rsidR="00EC2CBB" w:rsidRPr="006015FB">
        <w:rPr>
          <w:rFonts w:ascii="Times" w:hAnsi="Times"/>
          <w:sz w:val="28"/>
          <w:szCs w:val="28"/>
          <w:lang w:val="en-US"/>
        </w:rPr>
        <w:t>increased</w:t>
      </w:r>
      <w:r w:rsidR="006A36EF" w:rsidRPr="006015FB">
        <w:rPr>
          <w:rFonts w:ascii="Times" w:hAnsi="Times"/>
          <w:sz w:val="28"/>
          <w:szCs w:val="28"/>
          <w:lang w:val="en-US"/>
        </w:rPr>
        <w:t xml:space="preserve"> and balanced</w:t>
      </w:r>
      <w:r w:rsidR="006A36EF">
        <w:rPr>
          <w:rFonts w:ascii="Times" w:hAnsi="Times"/>
          <w:sz w:val="28"/>
          <w:szCs w:val="28"/>
          <w:lang w:val="en-US"/>
        </w:rPr>
        <w:t xml:space="preserve"> </w:t>
      </w:r>
      <w:r w:rsidRPr="00D37DE0">
        <w:rPr>
          <w:rFonts w:ascii="Times" w:hAnsi="Times"/>
          <w:sz w:val="28"/>
          <w:szCs w:val="28"/>
          <w:lang w:val="en-US"/>
        </w:rPr>
        <w:t xml:space="preserve">according to </w:t>
      </w:r>
      <w:r w:rsidR="00DA2915">
        <w:rPr>
          <w:rFonts w:ascii="Times" w:hAnsi="Times"/>
          <w:sz w:val="28"/>
          <w:szCs w:val="28"/>
          <w:lang w:val="en-US"/>
        </w:rPr>
        <w:t xml:space="preserve">sequencing </w:t>
      </w:r>
      <w:r w:rsidR="00485672">
        <w:rPr>
          <w:rFonts w:ascii="Times" w:hAnsi="Times"/>
          <w:sz w:val="28"/>
          <w:szCs w:val="28"/>
          <w:lang w:val="en-US"/>
        </w:rPr>
        <w:t>throughput</w:t>
      </w:r>
      <w:r w:rsidRPr="00D37DE0">
        <w:rPr>
          <w:rFonts w:ascii="Times" w:hAnsi="Times"/>
          <w:sz w:val="28"/>
          <w:szCs w:val="28"/>
          <w:lang w:val="en-US"/>
        </w:rPr>
        <w:t>.</w:t>
      </w:r>
    </w:p>
    <w:bookmarkEnd w:id="231"/>
    <w:bookmarkEnd w:id="232"/>
    <w:bookmarkEnd w:id="238"/>
    <w:bookmarkEnd w:id="239"/>
    <w:p w14:paraId="0BC0381A" w14:textId="77777777" w:rsidR="00967094" w:rsidRPr="00D37DE0" w:rsidRDefault="00967094" w:rsidP="00620DDB">
      <w:pPr>
        <w:spacing w:line="360" w:lineRule="auto"/>
        <w:jc w:val="both"/>
        <w:rPr>
          <w:rFonts w:ascii="Times" w:hAnsi="Times"/>
          <w:sz w:val="28"/>
          <w:szCs w:val="28"/>
          <w:lang w:val="en-US"/>
        </w:rPr>
      </w:pPr>
    </w:p>
    <w:p w14:paraId="6834FF15" w14:textId="1B04AA22" w:rsidR="00967094" w:rsidRPr="00D645EC" w:rsidRDefault="00967094" w:rsidP="00620DDB">
      <w:pPr>
        <w:spacing w:line="360" w:lineRule="auto"/>
        <w:jc w:val="both"/>
        <w:rPr>
          <w:rFonts w:ascii="Times" w:hAnsi="Times"/>
          <w:color w:val="000000" w:themeColor="text1"/>
          <w:sz w:val="28"/>
          <w:szCs w:val="28"/>
          <w:lang w:val="en-US"/>
        </w:rPr>
      </w:pPr>
      <w:r w:rsidRPr="00D37DE0">
        <w:rPr>
          <w:rFonts w:ascii="Times" w:hAnsi="Times"/>
          <w:sz w:val="28"/>
          <w:szCs w:val="28"/>
          <w:lang w:val="en-US"/>
        </w:rPr>
        <w:t xml:space="preserve">As the emergence and co-existence of multiple variants within a population become increasingly common </w:t>
      </w:r>
      <w:r w:rsidRPr="00D37DE0">
        <w:rPr>
          <w:rFonts w:ascii="Times" w:hAnsi="Times"/>
          <w:sz w:val="28"/>
          <w:szCs w:val="28"/>
          <w:lang w:val="en-US"/>
        </w:rPr>
        <w:fldChar w:fldCharType="begin"/>
      </w:r>
      <w:r w:rsidR="00285C59">
        <w:rPr>
          <w:rFonts w:ascii="Times" w:hAnsi="Times"/>
          <w:sz w:val="28"/>
          <w:szCs w:val="28"/>
          <w:lang w:val="en-US"/>
        </w:rPr>
        <w:instrText xml:space="preserve"> ADDIN EN.CITE &lt;EndNote&gt;&lt;Cite&gt;&lt;Author&gt;Martin&lt;/Author&gt;&lt;Year&gt;2021&lt;/Year&gt;&lt;RecNum&gt;1050&lt;/RecNum&gt;&lt;DisplayText&gt;(Martin et al., 2021)&lt;/DisplayText&gt;&lt;record&gt;&lt;rec-number&gt;1050&lt;/rec-number&gt;&lt;foreign-keys&gt;&lt;key app="EN" db-id="v2xfaetdq05recev2xz5drrssf0ff9xaz2s9" timestamp="1683949157"&gt;1050&lt;/key&gt;&lt;/foreign-keys&gt;&lt;ref-type name="Journal Article"&gt;17&lt;/ref-type&gt;&lt;contributors&gt;&lt;authors&gt;&lt;author&gt;Martin, Darren P&lt;/author&gt;&lt;author&gt;Weaver, Steven&lt;/author&gt;&lt;author&gt;Tegally, Houriiyah&lt;/author&gt;&lt;author&gt;San, James Emmanuel&lt;/author&gt;&lt;author&gt;Shank, Stephen D&lt;/author&gt;&lt;author&gt;Wilkinson, Eduan&lt;/author&gt;&lt;author&gt;Lucaci, Alexander G&lt;/author&gt;&lt;author&gt;Giandhari, Jennifer&lt;/author&gt;&lt;author&gt;Naidoo, Sureshnee&lt;/author&gt;&lt;author&gt;Pillay, Yeshnee&lt;/author&gt;&lt;/authors&gt;&lt;/contributors&gt;&lt;titles&gt;&lt;title&gt;The emergence and ongoing convergent evolution of the SARS-CoV-2 N501Y lineages&lt;/title&gt;&lt;secondary-title&gt;Cell&lt;/secondary-title&gt;&lt;/titles&gt;&lt;periodical&gt;&lt;full-title&gt;Cell&lt;/full-title&gt;&lt;/periodical&gt;&lt;pages&gt;5189-5200. e7&lt;/pages&gt;&lt;volume&gt;184&lt;/volume&gt;&lt;number&gt;20&lt;/number&gt;&lt;dates&gt;&lt;year&gt;2021&lt;/year&gt;&lt;/dates&gt;&lt;isbn&gt;0092-8674&lt;/isbn&gt;&lt;urls&gt;&lt;/urls&gt;&lt;/record&gt;&lt;/Cite&gt;&lt;/EndNote&gt;</w:instrText>
      </w:r>
      <w:r w:rsidRPr="00D37DE0">
        <w:rPr>
          <w:rFonts w:ascii="Times" w:hAnsi="Times"/>
          <w:sz w:val="28"/>
          <w:szCs w:val="28"/>
          <w:lang w:val="en-US"/>
        </w:rPr>
        <w:fldChar w:fldCharType="separate"/>
      </w:r>
      <w:r w:rsidR="00285C59">
        <w:rPr>
          <w:rFonts w:ascii="Times" w:hAnsi="Times"/>
          <w:noProof/>
          <w:sz w:val="28"/>
          <w:szCs w:val="28"/>
          <w:lang w:val="en-US"/>
        </w:rPr>
        <w:t>(Martin et al., 2021)</w:t>
      </w:r>
      <w:r w:rsidRPr="00D37DE0">
        <w:rPr>
          <w:rFonts w:ascii="Times" w:hAnsi="Times"/>
          <w:sz w:val="28"/>
          <w:szCs w:val="28"/>
          <w:lang w:val="en-US"/>
        </w:rPr>
        <w:fldChar w:fldCharType="end"/>
      </w:r>
      <w:r w:rsidRPr="00D37DE0">
        <w:rPr>
          <w:rFonts w:ascii="Times" w:hAnsi="Times"/>
          <w:sz w:val="28"/>
          <w:szCs w:val="28"/>
          <w:lang w:val="en-US"/>
        </w:rPr>
        <w:t xml:space="preserve">, the application of deconvolution methods </w:t>
      </w:r>
      <w:r w:rsidR="00B80D2F">
        <w:rPr>
          <w:rFonts w:ascii="Times" w:hAnsi="Times"/>
          <w:sz w:val="28"/>
          <w:szCs w:val="28"/>
          <w:lang w:val="en-US"/>
        </w:rPr>
        <w:t xml:space="preserve">will be </w:t>
      </w:r>
      <w:r w:rsidRPr="00D37DE0">
        <w:rPr>
          <w:rFonts w:ascii="Times" w:hAnsi="Times" w:hint="eastAsia"/>
          <w:sz w:val="28"/>
          <w:szCs w:val="28"/>
          <w:lang w:val="en-US"/>
        </w:rPr>
        <w:t>i</w:t>
      </w:r>
      <w:r w:rsidRPr="00D37DE0">
        <w:rPr>
          <w:rFonts w:ascii="Times" w:hAnsi="Times"/>
          <w:sz w:val="28"/>
          <w:szCs w:val="28"/>
          <w:lang w:val="en-US"/>
        </w:rPr>
        <w:t xml:space="preserve">nvaluable for </w:t>
      </w:r>
      <w:r w:rsidR="00520E78">
        <w:rPr>
          <w:rFonts w:ascii="Times" w:hAnsi="Times"/>
          <w:sz w:val="28"/>
          <w:szCs w:val="28"/>
          <w:lang w:val="en-US"/>
        </w:rPr>
        <w:t>deciphering</w:t>
      </w:r>
      <w:r w:rsidRPr="00D37DE0">
        <w:rPr>
          <w:rFonts w:ascii="Times" w:hAnsi="Times"/>
          <w:sz w:val="28"/>
          <w:szCs w:val="28"/>
          <w:lang w:val="en-US"/>
        </w:rPr>
        <w:t xml:space="preserve"> the aggregated signals of co-occurring variants present in</w:t>
      </w:r>
      <w:r w:rsidR="002A2FF3">
        <w:rPr>
          <w:rFonts w:ascii="Times" w:hAnsi="Times"/>
          <w:sz w:val="28"/>
          <w:szCs w:val="28"/>
          <w:lang w:val="en-US"/>
        </w:rPr>
        <w:t xml:space="preserve"> </w:t>
      </w:r>
      <w:r w:rsidRPr="00D37DE0">
        <w:rPr>
          <w:rFonts w:ascii="Times" w:hAnsi="Times"/>
          <w:sz w:val="28"/>
          <w:szCs w:val="28"/>
          <w:lang w:val="en-US"/>
        </w:rPr>
        <w:t xml:space="preserve">wastewater </w:t>
      </w:r>
      <w:r w:rsidRPr="00D37DE0">
        <w:rPr>
          <w:rFonts w:ascii="Times" w:hAnsi="Times"/>
          <w:sz w:val="28"/>
          <w:szCs w:val="28"/>
          <w:lang w:val="en-US"/>
        </w:rPr>
        <w:fldChar w:fldCharType="begin"/>
      </w:r>
      <w:r w:rsidR="00285C59">
        <w:rPr>
          <w:rFonts w:ascii="Times" w:hAnsi="Times"/>
          <w:sz w:val="28"/>
          <w:szCs w:val="28"/>
          <w:lang w:val="en-US"/>
        </w:rPr>
        <w:instrText xml:space="preserve"> ADDIN EN.CITE &lt;EndNote&gt;&lt;Cite&gt;&lt;Author&gt;Schumann&lt;/Author&gt;&lt;Year&gt;2022&lt;/Year&gt;&lt;RecNum&gt;1049&lt;/RecNum&gt;&lt;DisplayText&gt;(Schumann et al., 2022)&lt;/DisplayText&gt;&lt;record&gt;&lt;rec-number&gt;1049&lt;/rec-number&gt;&lt;foreign-keys&gt;&lt;key app="EN" db-id="v2xfaetdq05recev2xz5drrssf0ff9xaz2s9" timestamp="1683949024"&gt;1049&lt;/key&gt;&lt;/foreign-keys&gt;&lt;ref-type name="Journal Article"&gt;17&lt;/ref-type&gt;&lt;contributors&gt;&lt;authors&gt;&lt;author&gt;Schumann, Vic-Fabienne&lt;/author&gt;&lt;author&gt;de Castro Cuadrat, Rafael Ricardo&lt;/author&gt;&lt;author&gt;Wyler, Emanuel&lt;/author&gt;&lt;author&gt;Wurmus, Ricardo&lt;/author&gt;&lt;author&gt;Deter, Aylina&lt;/author&gt;&lt;author&gt;Quedenau, Claudia&lt;/author&gt;&lt;author&gt;Dohmen, Jan&lt;/author&gt;&lt;author&gt;Faxel, Miriam&lt;/author&gt;&lt;author&gt;Borodina, Tatiana&lt;/author&gt;&lt;author&gt;Blume, Alexander&lt;/author&gt;&lt;/authors&gt;&lt;/contributors&gt;&lt;titles&gt;&lt;title&gt;SARS-CoV-2 infection dynamics revealed by wastewater sequencing analysis and deconvolution&lt;/title&gt;&lt;secondary-title&gt;Science of the Total Environment&lt;/secondary-title&gt;&lt;/titles&gt;&lt;periodical&gt;&lt;full-title&gt;Science of The Total Environment&lt;/full-title&gt;&lt;/periodical&gt;&lt;pages&gt;158931&lt;/pages&gt;&lt;volume&gt;853&lt;/volume&gt;&lt;dates&gt;&lt;year&gt;2022&lt;/year&gt;&lt;/dates&gt;&lt;isbn&gt;0048-9697&lt;/isbn&gt;&lt;urls&gt;&lt;/urls&gt;&lt;/record&gt;&lt;/Cite&gt;&lt;/EndNote&gt;</w:instrText>
      </w:r>
      <w:r w:rsidRPr="00D37DE0">
        <w:rPr>
          <w:rFonts w:ascii="Times" w:hAnsi="Times"/>
          <w:sz w:val="28"/>
          <w:szCs w:val="28"/>
          <w:lang w:val="en-US"/>
        </w:rPr>
        <w:fldChar w:fldCharType="separate"/>
      </w:r>
      <w:r w:rsidR="00285C59">
        <w:rPr>
          <w:rFonts w:ascii="Times" w:hAnsi="Times"/>
          <w:noProof/>
          <w:sz w:val="28"/>
          <w:szCs w:val="28"/>
          <w:lang w:val="en-US"/>
        </w:rPr>
        <w:t>(Schumann et al., 2022)</w:t>
      </w:r>
      <w:r w:rsidRPr="00D37DE0">
        <w:rPr>
          <w:rFonts w:ascii="Times" w:hAnsi="Times"/>
          <w:sz w:val="28"/>
          <w:szCs w:val="28"/>
          <w:lang w:val="en-US"/>
        </w:rPr>
        <w:fldChar w:fldCharType="end"/>
      </w:r>
      <w:r w:rsidRPr="00D37DE0">
        <w:rPr>
          <w:rFonts w:ascii="Times" w:hAnsi="Times"/>
          <w:sz w:val="28"/>
          <w:szCs w:val="28"/>
          <w:lang w:val="en-US"/>
        </w:rPr>
        <w:t xml:space="preserve">. </w:t>
      </w:r>
      <w:bookmarkStart w:id="240" w:name="OLE_LINK172"/>
      <w:bookmarkStart w:id="241" w:name="OLE_LINK173"/>
      <w:bookmarkStart w:id="242" w:name="OLE_LINK176"/>
      <w:bookmarkStart w:id="243" w:name="OLE_LINK177"/>
      <w:r w:rsidR="00160494">
        <w:rPr>
          <w:rFonts w:ascii="Times" w:hAnsi="Times"/>
          <w:sz w:val="28"/>
          <w:szCs w:val="28"/>
          <w:lang w:val="en-US"/>
        </w:rPr>
        <w:t xml:space="preserve">Currently, </w:t>
      </w:r>
      <w:r w:rsidR="00CE211C" w:rsidRPr="00D645EC">
        <w:rPr>
          <w:rFonts w:ascii="Times" w:hAnsi="Times" w:hint="eastAsia"/>
          <w:color w:val="000000" w:themeColor="text1"/>
          <w:sz w:val="28"/>
          <w:szCs w:val="28"/>
          <w:lang w:val="en-US"/>
        </w:rPr>
        <w:t>s</w:t>
      </w:r>
      <w:r w:rsidR="00D60444" w:rsidRPr="00D645EC">
        <w:rPr>
          <w:rFonts w:ascii="Times" w:hAnsi="Times"/>
          <w:color w:val="000000" w:themeColor="text1"/>
          <w:sz w:val="28"/>
          <w:szCs w:val="28"/>
          <w:lang w:val="en-US"/>
        </w:rPr>
        <w:t>everal</w:t>
      </w:r>
      <w:r w:rsidR="00B058D8" w:rsidRPr="00D645EC">
        <w:rPr>
          <w:rFonts w:ascii="Times" w:hAnsi="Times"/>
          <w:color w:val="000000" w:themeColor="text1"/>
          <w:sz w:val="28"/>
          <w:szCs w:val="28"/>
          <w:lang w:val="en-US"/>
        </w:rPr>
        <w:t xml:space="preserve"> </w:t>
      </w:r>
      <w:r w:rsidR="00614CB3" w:rsidRPr="00D645EC">
        <w:rPr>
          <w:rFonts w:ascii="Times" w:hAnsi="Times"/>
          <w:color w:val="000000" w:themeColor="text1"/>
          <w:sz w:val="28"/>
          <w:szCs w:val="28"/>
          <w:lang w:val="en-US"/>
        </w:rPr>
        <w:t>tools</w:t>
      </w:r>
      <w:r w:rsidR="00B058D8" w:rsidRPr="00D645EC">
        <w:rPr>
          <w:rFonts w:ascii="Times" w:hAnsi="Times"/>
          <w:color w:val="000000" w:themeColor="text1"/>
          <w:sz w:val="28"/>
          <w:szCs w:val="28"/>
          <w:lang w:val="en-US"/>
        </w:rPr>
        <w:t xml:space="preserve"> </w:t>
      </w:r>
      <w:r w:rsidR="00614CB3" w:rsidRPr="00D645EC">
        <w:rPr>
          <w:rFonts w:ascii="Times" w:hAnsi="Times"/>
          <w:color w:val="000000" w:themeColor="text1"/>
          <w:sz w:val="28"/>
          <w:szCs w:val="28"/>
          <w:lang w:val="en-US"/>
        </w:rPr>
        <w:t xml:space="preserve">have </w:t>
      </w:r>
      <w:r w:rsidR="00422945" w:rsidRPr="00D645EC">
        <w:rPr>
          <w:rFonts w:ascii="Times" w:hAnsi="Times"/>
          <w:color w:val="000000" w:themeColor="text1"/>
          <w:sz w:val="28"/>
          <w:szCs w:val="28"/>
          <w:lang w:val="en-US"/>
        </w:rPr>
        <w:t>emerged</w:t>
      </w:r>
      <w:r w:rsidR="00373864" w:rsidRPr="00D645EC">
        <w:rPr>
          <w:rFonts w:ascii="Times" w:hAnsi="Times"/>
          <w:color w:val="000000" w:themeColor="text1"/>
          <w:sz w:val="28"/>
          <w:szCs w:val="28"/>
          <w:lang w:val="en-US"/>
        </w:rPr>
        <w:t xml:space="preserve"> </w:t>
      </w:r>
      <w:r w:rsidR="000F7EF3" w:rsidRPr="00D645EC">
        <w:rPr>
          <w:rFonts w:ascii="Times" w:hAnsi="Times"/>
          <w:color w:val="000000" w:themeColor="text1"/>
          <w:sz w:val="28"/>
          <w:szCs w:val="28"/>
          <w:lang w:val="en-US"/>
        </w:rPr>
        <w:t>to address the need</w:t>
      </w:r>
      <w:r w:rsidR="00753434" w:rsidRPr="00D645EC">
        <w:rPr>
          <w:rFonts w:ascii="Times" w:hAnsi="Times"/>
          <w:color w:val="000000" w:themeColor="text1"/>
          <w:sz w:val="28"/>
          <w:szCs w:val="28"/>
          <w:lang w:val="en-US"/>
        </w:rPr>
        <w:t xml:space="preserve">, </w:t>
      </w:r>
      <w:r w:rsidR="000F7EF3" w:rsidRPr="00D645EC">
        <w:rPr>
          <w:rFonts w:ascii="Times" w:hAnsi="Times"/>
          <w:color w:val="000000" w:themeColor="text1"/>
          <w:sz w:val="28"/>
          <w:szCs w:val="28"/>
          <w:lang w:val="en-US"/>
        </w:rPr>
        <w:t>notably including</w:t>
      </w:r>
      <w:r w:rsidR="00753434" w:rsidRPr="00D645EC">
        <w:rPr>
          <w:rFonts w:ascii="Times" w:hAnsi="Times"/>
          <w:color w:val="000000" w:themeColor="text1"/>
          <w:sz w:val="28"/>
          <w:szCs w:val="28"/>
          <w:lang w:val="en-US"/>
        </w:rPr>
        <w:t xml:space="preserve"> SAM Refiner </w:t>
      </w:r>
      <w:r w:rsidR="00AF01C3" w:rsidRPr="00D645EC">
        <w:rPr>
          <w:rFonts w:ascii="Times" w:hAnsi="Times"/>
          <w:color w:val="000000" w:themeColor="text1"/>
          <w:sz w:val="28"/>
          <w:szCs w:val="28"/>
          <w:lang w:val="en-US"/>
        </w:rPr>
        <w:fldChar w:fldCharType="begin"/>
      </w:r>
      <w:r w:rsidR="00285C59" w:rsidRPr="00D645EC">
        <w:rPr>
          <w:rFonts w:ascii="Times" w:hAnsi="Times"/>
          <w:color w:val="000000" w:themeColor="text1"/>
          <w:sz w:val="28"/>
          <w:szCs w:val="28"/>
          <w:lang w:val="en-US"/>
        </w:rPr>
        <w:instrText xml:space="preserve"> ADDIN EN.CITE &lt;EndNote&gt;&lt;Cite&gt;&lt;Author&gt;Gregory&lt;/Author&gt;&lt;Year&gt;2021&lt;/Year&gt;&lt;RecNum&gt;174&lt;/RecNum&gt;&lt;DisplayText&gt;(Gregory et al., 2021; Smyth et al., 2022)&lt;/DisplayText&gt;&lt;record&gt;&lt;rec-number&gt;174&lt;/rec-number&gt;&lt;foreign-keys&gt;&lt;key app="EN" db-id="v2xfaetdq05recev2xz5drrssf0ff9xaz2s9" timestamp="1653636946"&gt;174&lt;/key&gt;&lt;/foreign-keys&gt;&lt;ref-type name="Journal Article"&gt;17&lt;/ref-type&gt;&lt;contributors&gt;&lt;authors&gt;&lt;author&gt;Gregory, Devon A&lt;/author&gt;&lt;author&gt;Wieberg, Chris G&lt;/author&gt;&lt;author&gt;Wenzel, Jeff&lt;/author&gt;&lt;author&gt;Lin, Chung-Ho&lt;/author&gt;&lt;author&gt;Johnson, Marc C&lt;/author&gt;&lt;/authors&gt;&lt;/contributors&gt;&lt;titles&gt;&lt;title&gt;Monitoring SARS-CoV-2 populations in wastewater by amplicon sequencing and using the Novel Program SAM Refiner&lt;/title&gt;&lt;secondary-title&gt;Viruses&lt;/secondary-title&gt;&lt;/titles&gt;&lt;periodical&gt;&lt;full-title&gt;Viruses&lt;/full-title&gt;&lt;/periodical&gt;&lt;pages&gt;1647&lt;/pages&gt;&lt;volume&gt;13&lt;/volume&gt;&lt;number&gt;8&lt;/number&gt;&lt;dates&gt;&lt;year&gt;2021&lt;/year&gt;&lt;/dates&gt;&lt;urls&gt;&lt;/urls&gt;&lt;/record&gt;&lt;/Cite&gt;&lt;Cite&gt;&lt;Author&gt;Smyth&lt;/Author&gt;&lt;Year&gt;2022&lt;/Year&gt;&lt;RecNum&gt;1043&lt;/RecNum&gt;&lt;record&gt;&lt;rec-number&gt;1043&lt;/rec-number&gt;&lt;foreign-keys&gt;&lt;key app="EN" db-id="v2xfaetdq05recev2xz5drrssf0ff9xaz2s9" timestamp="1683537211"&gt;1043&lt;/key&gt;&lt;/foreign-keys&gt;&lt;ref-type name="Journal Article"&gt;17&lt;/ref-type&gt;&lt;contributors&gt;&lt;authors&gt;&lt;author&gt;Smyth, Davida S&lt;/author&gt;&lt;author&gt;Trujillo, Monica&lt;/author&gt;&lt;author&gt;Gregory, Devon A&lt;/author&gt;&lt;author&gt;Cheung, Kristen&lt;/author&gt;&lt;author&gt;Gao, Anna&lt;/author&gt;&lt;author&gt;Graham, Maddie&lt;/author&gt;&lt;author&gt;Guan, Yue&lt;/author&gt;&lt;author&gt;Guldenpfennig, Caitlyn&lt;/author&gt;&lt;author&gt;Hoxie, Irene&lt;/author&gt;&lt;author&gt;Kannoly, Sherin&lt;/author&gt;&lt;/authors&gt;&lt;/contributors&gt;&lt;titles&gt;&lt;title&gt;Tracking cryptic SARS-CoV-2 lineages detected in NYC wastewater&lt;/title&gt;&lt;secondary-title&gt;Nature communications&lt;/secondary-title&gt;&lt;/titles&gt;&lt;pages&gt;635&lt;/pages&gt;&lt;volume&gt;13&lt;/volume&gt;&lt;number&gt;1&lt;/number&gt;&lt;dates&gt;&lt;year&gt;2022&lt;/year&gt;&lt;/dates&gt;&lt;isbn&gt;2041-1723&lt;/isbn&gt;&lt;urls&gt;&lt;/urls&gt;&lt;/record&gt;&lt;/Cite&gt;&lt;/EndNote&gt;</w:instrText>
      </w:r>
      <w:r w:rsidR="00AF01C3" w:rsidRPr="00D645EC">
        <w:rPr>
          <w:rFonts w:ascii="Times" w:hAnsi="Times"/>
          <w:color w:val="000000" w:themeColor="text1"/>
          <w:sz w:val="28"/>
          <w:szCs w:val="28"/>
          <w:lang w:val="en-US"/>
        </w:rPr>
        <w:fldChar w:fldCharType="separate"/>
      </w:r>
      <w:r w:rsidR="00285C59" w:rsidRPr="00D645EC">
        <w:rPr>
          <w:rFonts w:ascii="Times" w:hAnsi="Times"/>
          <w:noProof/>
          <w:color w:val="000000" w:themeColor="text1"/>
          <w:sz w:val="28"/>
          <w:szCs w:val="28"/>
          <w:lang w:val="en-US"/>
        </w:rPr>
        <w:t>(Gregory et al., 2021; Smyth et al., 2022)</w:t>
      </w:r>
      <w:r w:rsidR="00AF01C3" w:rsidRPr="00D645EC">
        <w:rPr>
          <w:rFonts w:ascii="Times" w:hAnsi="Times"/>
          <w:color w:val="000000" w:themeColor="text1"/>
          <w:sz w:val="28"/>
          <w:szCs w:val="28"/>
          <w:lang w:val="en-US"/>
        </w:rPr>
        <w:fldChar w:fldCharType="end"/>
      </w:r>
      <w:r w:rsidR="00AF01C3" w:rsidRPr="00D645EC">
        <w:rPr>
          <w:rFonts w:ascii="Times" w:hAnsi="Times"/>
          <w:color w:val="000000" w:themeColor="text1"/>
          <w:sz w:val="28"/>
          <w:szCs w:val="28"/>
          <w:lang w:val="en-US"/>
        </w:rPr>
        <w:t xml:space="preserve">, COJAC </w:t>
      </w:r>
      <w:r w:rsidR="00096E11" w:rsidRPr="00D645EC">
        <w:rPr>
          <w:rFonts w:ascii="Times" w:hAnsi="Times"/>
          <w:color w:val="000000" w:themeColor="text1"/>
          <w:sz w:val="28"/>
          <w:szCs w:val="28"/>
          <w:lang w:val="en-US"/>
        </w:rPr>
        <w:fldChar w:fldCharType="begin">
          <w:fldData xml:space="preserve">PEVuZE5vdGU+PENpdGU+PEF1dGhvcj5KYWhuPC9BdXRob3I+PFllYXI+MjAyMjwvWWVhcj48UmVj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</w:fldData>
        </w:fldChar>
      </w:r>
      <w:r w:rsidR="00285C59" w:rsidRPr="00D645EC">
        <w:rPr>
          <w:rFonts w:ascii="Times" w:hAnsi="Times"/>
          <w:color w:val="000000" w:themeColor="text1"/>
          <w:sz w:val="28"/>
          <w:szCs w:val="28"/>
          <w:lang w:val="en-US"/>
        </w:rPr>
        <w:instrText xml:space="preserve"> ADDIN EN.CITE </w:instrText>
      </w:r>
      <w:r w:rsidR="00285C59" w:rsidRPr="00D645EC">
        <w:rPr>
          <w:rFonts w:ascii="Times" w:hAnsi="Times"/>
          <w:color w:val="000000" w:themeColor="text1"/>
          <w:sz w:val="28"/>
          <w:szCs w:val="28"/>
          <w:lang w:val="en-US"/>
        </w:rPr>
        <w:fldChar w:fldCharType="begin">
          <w:fldData xml:space="preserve">PEVuZE5vdGU+PENpdGU+PEF1dGhvcj5KYWhuPC9BdXRob3I+PFllYXI+MjAyMjwvWWVhcj48UmVj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</w:fldData>
        </w:fldChar>
      </w:r>
      <w:r w:rsidR="00285C59" w:rsidRPr="00D645EC">
        <w:rPr>
          <w:rFonts w:ascii="Times" w:hAnsi="Times"/>
          <w:color w:val="000000" w:themeColor="text1"/>
          <w:sz w:val="28"/>
          <w:szCs w:val="28"/>
          <w:lang w:val="en-US"/>
        </w:rPr>
        <w:instrText xml:space="preserve"> ADDIN EN.CITE.DATA </w:instrText>
      </w:r>
      <w:r w:rsidR="00285C59" w:rsidRPr="00D645EC">
        <w:rPr>
          <w:rFonts w:ascii="Times" w:hAnsi="Times"/>
          <w:color w:val="000000" w:themeColor="text1"/>
          <w:sz w:val="28"/>
          <w:szCs w:val="28"/>
          <w:lang w:val="en-US"/>
        </w:rPr>
      </w:r>
      <w:r w:rsidR="00285C59" w:rsidRPr="00D645EC">
        <w:rPr>
          <w:rFonts w:ascii="Times" w:hAnsi="Times"/>
          <w:color w:val="000000" w:themeColor="text1"/>
          <w:sz w:val="28"/>
          <w:szCs w:val="28"/>
          <w:lang w:val="en-US"/>
        </w:rPr>
        <w:fldChar w:fldCharType="end"/>
      </w:r>
      <w:r w:rsidR="00096E11" w:rsidRPr="00D645EC">
        <w:rPr>
          <w:rFonts w:ascii="Times" w:hAnsi="Times"/>
          <w:color w:val="000000" w:themeColor="text1"/>
          <w:sz w:val="28"/>
          <w:szCs w:val="28"/>
          <w:lang w:val="en-US"/>
        </w:rPr>
      </w:r>
      <w:r w:rsidR="00096E11" w:rsidRPr="00D645EC">
        <w:rPr>
          <w:rFonts w:ascii="Times" w:hAnsi="Times"/>
          <w:color w:val="000000" w:themeColor="text1"/>
          <w:sz w:val="28"/>
          <w:szCs w:val="28"/>
          <w:lang w:val="en-US"/>
        </w:rPr>
        <w:fldChar w:fldCharType="separate"/>
      </w:r>
      <w:r w:rsidR="00285C59" w:rsidRPr="00D645EC">
        <w:rPr>
          <w:rFonts w:ascii="Times" w:hAnsi="Times"/>
          <w:noProof/>
          <w:color w:val="000000" w:themeColor="text1"/>
          <w:sz w:val="28"/>
          <w:szCs w:val="28"/>
          <w:lang w:val="en-US"/>
        </w:rPr>
        <w:t>(Jahn et al., 2022)</w:t>
      </w:r>
      <w:r w:rsidR="00096E11" w:rsidRPr="00D645EC">
        <w:rPr>
          <w:rFonts w:ascii="Times" w:hAnsi="Times"/>
          <w:color w:val="000000" w:themeColor="text1"/>
          <w:sz w:val="28"/>
          <w:szCs w:val="28"/>
          <w:lang w:val="en-US"/>
        </w:rPr>
        <w:fldChar w:fldCharType="end"/>
      </w:r>
      <w:r w:rsidR="00096E11" w:rsidRPr="00D645EC">
        <w:rPr>
          <w:rFonts w:ascii="Times" w:hAnsi="Times"/>
          <w:color w:val="000000" w:themeColor="text1"/>
          <w:sz w:val="28"/>
          <w:szCs w:val="28"/>
          <w:lang w:val="en-US"/>
        </w:rPr>
        <w:t>,</w:t>
      </w:r>
      <w:r w:rsidR="00A32E26" w:rsidRPr="00D645EC">
        <w:rPr>
          <w:rFonts w:ascii="Times" w:hAnsi="Times"/>
          <w:color w:val="000000" w:themeColor="text1"/>
          <w:sz w:val="28"/>
          <w:szCs w:val="28"/>
          <w:lang w:val="en-US"/>
        </w:rPr>
        <w:t xml:space="preserve"> and Freyja </w:t>
      </w:r>
      <w:r w:rsidR="00C367DD" w:rsidRPr="00D645EC">
        <w:rPr>
          <w:rFonts w:ascii="Times" w:hAnsi="Times"/>
          <w:color w:val="000000" w:themeColor="text1"/>
          <w:sz w:val="28"/>
          <w:szCs w:val="28"/>
          <w:lang w:val="en-US"/>
        </w:rPr>
        <w:fldChar w:fldCharType="begin"/>
      </w:r>
      <w:r w:rsidR="00285C59" w:rsidRPr="00D645EC">
        <w:rPr>
          <w:rFonts w:ascii="Times" w:hAnsi="Times"/>
          <w:color w:val="000000" w:themeColor="text1"/>
          <w:sz w:val="28"/>
          <w:szCs w:val="28"/>
          <w:lang w:val="en-US"/>
        </w:rPr>
        <w:instrText xml:space="preserve"> ADDIN EN.CITE &lt;EndNote&gt;&lt;Cite&gt;&lt;Author&gt;Karthikeyan&lt;/Author&gt;&lt;Year&gt;2022&lt;/Year&gt;&lt;RecNum&gt;1046&lt;/RecNum&gt;&lt;DisplayText&gt;(Karthikeyan et al., 2022)&lt;/DisplayText&gt;&lt;record&gt;&lt;rec-number&gt;1046&lt;/rec-number&gt;&lt;foreign-keys&gt;&lt;key app="EN" db-id="v2xfaetdq05recev2xz5drrssf0ff9xaz2s9" timestamp="1683551761"&gt;1046&lt;/key&gt;&lt;/foreign-keys&gt;&lt;ref-type name="Journal Article"&gt;17&lt;/ref-type&gt;&lt;contributors&gt;&lt;authors&gt;&lt;author&gt;Karthikeyan, Smruthi&lt;/author&gt;&lt;author&gt;Levy, Joshua I&lt;/author&gt;&lt;author&gt;De Hoff, Peter&lt;/author&gt;&lt;author&gt;Humphrey, Greg&lt;/author&gt;&lt;author&gt;Birmingham, Amanda&lt;/author&gt;&lt;author&gt;Jepsen, Kristen&lt;/author&gt;&lt;author&gt;Farmer, Sawyer&lt;/author&gt;&lt;author&gt;Tubb, Helena M&lt;/author&gt;&lt;author&gt;Valles, Tommy&lt;/author&gt;&lt;author&gt;Tribelhorn, Caitlin E&lt;/author&gt;&lt;/authors&gt;&lt;/contributors&gt;&lt;titles&gt;&lt;title&gt;Wastewater sequencing reveals early cryptic SARS-CoV-2 variant transmission&lt;/title&gt;&lt;secondary-title&gt;Nature&lt;/secondary-title&gt;&lt;/titles&gt;&lt;periodical&gt;&lt;full-title&gt;Nature&lt;/full-title&gt;&lt;/periodical&gt;&lt;pages&gt;101-108&lt;/pages&gt;&lt;volume&gt;609&lt;/volume&gt;&lt;number&gt;7925&lt;/number&gt;&lt;dates&gt;&lt;year&gt;2022&lt;/year&gt;&lt;/dates&gt;&lt;isbn&gt;0028-0836&lt;/isbn&gt;&lt;urls&gt;&lt;/urls&gt;&lt;/record&gt;&lt;/Cite&gt;&lt;/EndNote&gt;</w:instrText>
      </w:r>
      <w:r w:rsidR="00C367DD" w:rsidRPr="00D645EC">
        <w:rPr>
          <w:rFonts w:ascii="Times" w:hAnsi="Times"/>
          <w:color w:val="000000" w:themeColor="text1"/>
          <w:sz w:val="28"/>
          <w:szCs w:val="28"/>
          <w:lang w:val="en-US"/>
        </w:rPr>
        <w:fldChar w:fldCharType="separate"/>
      </w:r>
      <w:r w:rsidR="00285C59" w:rsidRPr="00D645EC">
        <w:rPr>
          <w:rFonts w:ascii="Times" w:hAnsi="Times"/>
          <w:noProof/>
          <w:color w:val="000000" w:themeColor="text1"/>
          <w:sz w:val="28"/>
          <w:szCs w:val="28"/>
          <w:lang w:val="en-US"/>
        </w:rPr>
        <w:t>(Karthikeyan et al., 2022)</w:t>
      </w:r>
      <w:r w:rsidR="00C367DD" w:rsidRPr="00D645EC">
        <w:rPr>
          <w:rFonts w:ascii="Times" w:hAnsi="Times"/>
          <w:color w:val="000000" w:themeColor="text1"/>
          <w:sz w:val="28"/>
          <w:szCs w:val="28"/>
          <w:lang w:val="en-US"/>
        </w:rPr>
        <w:fldChar w:fldCharType="end"/>
      </w:r>
      <w:r w:rsidR="00C367DD" w:rsidRPr="00D645EC">
        <w:rPr>
          <w:rFonts w:ascii="Times" w:hAnsi="Times"/>
          <w:color w:val="000000" w:themeColor="text1"/>
          <w:sz w:val="28"/>
          <w:szCs w:val="28"/>
          <w:lang w:val="en-US"/>
        </w:rPr>
        <w:t xml:space="preserve">. </w:t>
      </w:r>
      <w:bookmarkEnd w:id="240"/>
      <w:bookmarkEnd w:id="241"/>
      <w:r w:rsidR="003A09BD" w:rsidRPr="00D645EC">
        <w:rPr>
          <w:rFonts w:ascii="Times" w:hAnsi="Times"/>
          <w:color w:val="000000" w:themeColor="text1"/>
          <w:sz w:val="28"/>
          <w:szCs w:val="28"/>
          <w:lang w:val="en-US"/>
        </w:rPr>
        <w:t xml:space="preserve">SAM Refiner </w:t>
      </w:r>
      <w:r w:rsidR="00422945" w:rsidRPr="00D645EC">
        <w:rPr>
          <w:rFonts w:ascii="Times" w:hAnsi="Times"/>
          <w:color w:val="000000" w:themeColor="text1"/>
          <w:sz w:val="28"/>
          <w:szCs w:val="28"/>
          <w:lang w:val="en-US"/>
        </w:rPr>
        <w:t xml:space="preserve">and COJAC </w:t>
      </w:r>
      <w:r w:rsidR="00DF73E7" w:rsidRPr="00D645EC">
        <w:rPr>
          <w:rFonts w:ascii="Times" w:hAnsi="Times"/>
          <w:color w:val="000000" w:themeColor="text1"/>
          <w:sz w:val="28"/>
          <w:szCs w:val="28"/>
          <w:lang w:val="en-US"/>
        </w:rPr>
        <w:t>were</w:t>
      </w:r>
      <w:r w:rsidR="00CD00B4" w:rsidRPr="00D645EC">
        <w:rPr>
          <w:rFonts w:ascii="Times" w:hAnsi="Times"/>
          <w:color w:val="000000" w:themeColor="text1"/>
          <w:sz w:val="28"/>
          <w:szCs w:val="28"/>
          <w:lang w:val="en-US"/>
        </w:rPr>
        <w:t xml:space="preserve"> </w:t>
      </w:r>
      <w:r w:rsidR="00175559" w:rsidRPr="00D645EC">
        <w:rPr>
          <w:rFonts w:ascii="Times" w:hAnsi="Times"/>
          <w:color w:val="000000" w:themeColor="text1"/>
          <w:sz w:val="28"/>
          <w:szCs w:val="28"/>
          <w:lang w:val="en-US"/>
        </w:rPr>
        <w:t xml:space="preserve">specifically </w:t>
      </w:r>
      <w:r w:rsidR="00CD00B4" w:rsidRPr="00D645EC">
        <w:rPr>
          <w:rFonts w:ascii="Times" w:hAnsi="Times" w:hint="eastAsia"/>
          <w:color w:val="000000" w:themeColor="text1"/>
          <w:sz w:val="28"/>
          <w:szCs w:val="28"/>
          <w:lang w:val="en-US"/>
        </w:rPr>
        <w:t>developed</w:t>
      </w:r>
      <w:r w:rsidR="00DF73E7" w:rsidRPr="00D645EC">
        <w:rPr>
          <w:rFonts w:ascii="Times" w:hAnsi="Times"/>
          <w:color w:val="000000" w:themeColor="text1"/>
          <w:sz w:val="28"/>
          <w:szCs w:val="28"/>
          <w:lang w:val="en-US"/>
        </w:rPr>
        <w:t xml:space="preserve"> to </w:t>
      </w:r>
      <w:r w:rsidR="00E01023" w:rsidRPr="00D645EC">
        <w:rPr>
          <w:rFonts w:ascii="Times" w:hAnsi="Times"/>
          <w:color w:val="000000" w:themeColor="text1"/>
          <w:sz w:val="28"/>
          <w:szCs w:val="28"/>
          <w:lang w:val="en-US"/>
        </w:rPr>
        <w:t xml:space="preserve">identify variants based on </w:t>
      </w:r>
      <w:r w:rsidR="00DF73E7" w:rsidRPr="00D645EC">
        <w:rPr>
          <w:rFonts w:ascii="Times" w:hAnsi="Times"/>
          <w:color w:val="000000" w:themeColor="text1"/>
          <w:sz w:val="28"/>
          <w:szCs w:val="28"/>
          <w:lang w:val="en-US"/>
        </w:rPr>
        <w:t>the occurrence of mutations</w:t>
      </w:r>
      <w:r w:rsidR="00C610BF" w:rsidRPr="00D645EC">
        <w:rPr>
          <w:rFonts w:ascii="Times" w:hAnsi="Times"/>
          <w:color w:val="000000" w:themeColor="text1"/>
          <w:sz w:val="28"/>
          <w:szCs w:val="28"/>
          <w:lang w:val="en-US"/>
        </w:rPr>
        <w:t>.</w:t>
      </w:r>
      <w:r w:rsidR="00CD00B4" w:rsidRPr="00D645EC">
        <w:rPr>
          <w:rFonts w:ascii="Times" w:hAnsi="Times"/>
          <w:color w:val="000000" w:themeColor="text1"/>
          <w:sz w:val="28"/>
          <w:szCs w:val="28"/>
          <w:lang w:val="en-US"/>
        </w:rPr>
        <w:t xml:space="preserve"> </w:t>
      </w:r>
      <w:r w:rsidR="00D3763B" w:rsidRPr="00D645EC">
        <w:rPr>
          <w:rFonts w:ascii="Times" w:hAnsi="Times" w:hint="eastAsia"/>
          <w:color w:val="000000" w:themeColor="text1"/>
          <w:sz w:val="28"/>
          <w:szCs w:val="28"/>
          <w:lang w:val="en-US"/>
        </w:rPr>
        <w:t>However</w:t>
      </w:r>
      <w:r w:rsidR="00C610BF" w:rsidRPr="00D645EC">
        <w:rPr>
          <w:rFonts w:ascii="Times" w:hAnsi="Times"/>
          <w:color w:val="000000" w:themeColor="text1"/>
          <w:sz w:val="28"/>
          <w:szCs w:val="28"/>
          <w:lang w:val="en-US"/>
        </w:rPr>
        <w:t xml:space="preserve">, </w:t>
      </w:r>
      <w:r w:rsidR="00422945" w:rsidRPr="00D645EC">
        <w:rPr>
          <w:rFonts w:ascii="Times" w:hAnsi="Times"/>
          <w:color w:val="000000" w:themeColor="text1"/>
          <w:sz w:val="28"/>
          <w:szCs w:val="28"/>
          <w:lang w:val="en-US"/>
        </w:rPr>
        <w:t>SAM Refiner</w:t>
      </w:r>
      <w:r w:rsidR="00C610BF" w:rsidRPr="00D645EC">
        <w:rPr>
          <w:rFonts w:ascii="Times" w:hAnsi="Times"/>
          <w:color w:val="000000" w:themeColor="text1"/>
          <w:sz w:val="28"/>
          <w:szCs w:val="28"/>
          <w:lang w:val="en-US"/>
        </w:rPr>
        <w:t xml:space="preserve"> </w:t>
      </w:r>
      <w:r w:rsidR="00A02AD1" w:rsidRPr="00D645EC">
        <w:rPr>
          <w:rFonts w:ascii="Times" w:hAnsi="Times"/>
          <w:color w:val="000000" w:themeColor="text1"/>
          <w:sz w:val="28"/>
          <w:szCs w:val="28"/>
          <w:lang w:val="en-US"/>
        </w:rPr>
        <w:t>require</w:t>
      </w:r>
      <w:r w:rsidR="00C610BF" w:rsidRPr="00D645EC">
        <w:rPr>
          <w:rFonts w:ascii="Times" w:hAnsi="Times"/>
          <w:color w:val="000000" w:themeColor="text1"/>
          <w:sz w:val="28"/>
          <w:szCs w:val="28"/>
          <w:lang w:val="en-US"/>
        </w:rPr>
        <w:t xml:space="preserve">s a </w:t>
      </w:r>
      <w:r w:rsidR="00A27F7A" w:rsidRPr="00D645EC">
        <w:rPr>
          <w:rFonts w:ascii="Times" w:hAnsi="Times"/>
          <w:color w:val="000000" w:themeColor="text1"/>
          <w:sz w:val="28"/>
          <w:szCs w:val="28"/>
          <w:lang w:val="en-US"/>
        </w:rPr>
        <w:t xml:space="preserve">large </w:t>
      </w:r>
      <w:bookmarkStart w:id="244" w:name="OLE_LINK174"/>
      <w:bookmarkStart w:id="245" w:name="OLE_LINK175"/>
      <w:r w:rsidR="00A27F7A" w:rsidRPr="00D645EC">
        <w:rPr>
          <w:rFonts w:ascii="Times" w:hAnsi="Times"/>
          <w:color w:val="000000" w:themeColor="text1"/>
          <w:sz w:val="28"/>
          <w:szCs w:val="28"/>
          <w:lang w:val="en-US"/>
        </w:rPr>
        <w:t>computation</w:t>
      </w:r>
      <w:bookmarkEnd w:id="244"/>
      <w:bookmarkEnd w:id="245"/>
      <w:r w:rsidR="00A27F7A" w:rsidRPr="00D645EC">
        <w:rPr>
          <w:rFonts w:ascii="Times" w:hAnsi="Times"/>
          <w:color w:val="000000" w:themeColor="text1"/>
          <w:sz w:val="28"/>
          <w:szCs w:val="28"/>
          <w:lang w:val="en-US"/>
        </w:rPr>
        <w:t xml:space="preserve"> time and memory</w:t>
      </w:r>
      <w:r w:rsidR="00DB7F6F" w:rsidRPr="00D645EC">
        <w:rPr>
          <w:rFonts w:ascii="Times" w:hAnsi="Times"/>
          <w:color w:val="000000" w:themeColor="text1"/>
          <w:sz w:val="28"/>
          <w:szCs w:val="28"/>
          <w:lang w:val="en-US"/>
        </w:rPr>
        <w:t xml:space="preserve"> for data analysis</w:t>
      </w:r>
      <w:r w:rsidR="00DF73E7" w:rsidRPr="00D645EC">
        <w:rPr>
          <w:rFonts w:ascii="Times" w:hAnsi="Times"/>
          <w:color w:val="000000" w:themeColor="text1"/>
          <w:sz w:val="28"/>
          <w:szCs w:val="28"/>
          <w:lang w:val="en-US"/>
        </w:rPr>
        <w:t xml:space="preserve">. </w:t>
      </w:r>
      <w:bookmarkEnd w:id="242"/>
      <w:bookmarkEnd w:id="243"/>
      <w:r w:rsidR="00780E7B" w:rsidRPr="00D645EC">
        <w:rPr>
          <w:rFonts w:ascii="Times" w:hAnsi="Times"/>
          <w:color w:val="000000" w:themeColor="text1"/>
          <w:sz w:val="28"/>
          <w:szCs w:val="28"/>
          <w:lang w:val="en-US"/>
        </w:rPr>
        <w:t>T</w:t>
      </w:r>
      <w:r w:rsidR="005F0CF5" w:rsidRPr="00D645EC">
        <w:rPr>
          <w:rFonts w:ascii="Times" w:hAnsi="Times"/>
          <w:color w:val="000000" w:themeColor="text1"/>
          <w:sz w:val="28"/>
          <w:szCs w:val="28"/>
          <w:lang w:val="en-US"/>
        </w:rPr>
        <w:t xml:space="preserve">he </w:t>
      </w:r>
      <w:r w:rsidR="00B35F13" w:rsidRPr="00D645EC">
        <w:rPr>
          <w:rFonts w:ascii="Times" w:hAnsi="Times"/>
          <w:color w:val="000000" w:themeColor="text1"/>
          <w:sz w:val="28"/>
          <w:szCs w:val="28"/>
          <w:lang w:val="en-US"/>
        </w:rPr>
        <w:t>utiliz</w:t>
      </w:r>
      <w:r w:rsidR="005F0CF5" w:rsidRPr="00D645EC">
        <w:rPr>
          <w:rFonts w:ascii="Times" w:hAnsi="Times"/>
          <w:color w:val="000000" w:themeColor="text1"/>
          <w:sz w:val="28"/>
          <w:szCs w:val="28"/>
          <w:lang w:val="en-US"/>
        </w:rPr>
        <w:t>ation of</w:t>
      </w:r>
      <w:r w:rsidR="00B35F13" w:rsidRPr="00D645EC">
        <w:rPr>
          <w:rFonts w:ascii="Times" w:hAnsi="Times"/>
          <w:color w:val="000000" w:themeColor="text1"/>
          <w:sz w:val="28"/>
          <w:szCs w:val="28"/>
          <w:lang w:val="en-US"/>
        </w:rPr>
        <w:t xml:space="preserve"> </w:t>
      </w:r>
      <w:r w:rsidR="008313B0" w:rsidRPr="00D645EC">
        <w:rPr>
          <w:rFonts w:ascii="Times" w:hAnsi="Times"/>
          <w:color w:val="000000" w:themeColor="text1"/>
          <w:sz w:val="28"/>
          <w:szCs w:val="28"/>
          <w:lang w:val="en-US"/>
        </w:rPr>
        <w:t>COJAC</w:t>
      </w:r>
      <w:r w:rsidR="00F57A8D" w:rsidRPr="00D645EC">
        <w:rPr>
          <w:rFonts w:ascii="Times" w:hAnsi="Times"/>
          <w:color w:val="000000" w:themeColor="text1"/>
          <w:sz w:val="28"/>
          <w:szCs w:val="28"/>
          <w:lang w:val="en-US"/>
        </w:rPr>
        <w:t xml:space="preserve"> </w:t>
      </w:r>
      <w:r w:rsidR="00AB4F0F" w:rsidRPr="00D645EC">
        <w:rPr>
          <w:rFonts w:ascii="Times" w:hAnsi="Times"/>
          <w:color w:val="000000" w:themeColor="text1"/>
          <w:sz w:val="28"/>
          <w:szCs w:val="28"/>
          <w:lang w:val="en-US"/>
        </w:rPr>
        <w:t>for VOCs detection</w:t>
      </w:r>
      <w:r w:rsidR="005F0CF5" w:rsidRPr="00D645EC">
        <w:rPr>
          <w:rFonts w:ascii="Times" w:hAnsi="Times"/>
          <w:color w:val="000000" w:themeColor="text1"/>
          <w:sz w:val="28"/>
          <w:szCs w:val="28"/>
          <w:lang w:val="en-US"/>
        </w:rPr>
        <w:t xml:space="preserve"> has </w:t>
      </w:r>
      <w:r w:rsidR="00985520" w:rsidRPr="00D645EC">
        <w:rPr>
          <w:rFonts w:ascii="Times" w:hAnsi="Times"/>
          <w:color w:val="000000" w:themeColor="text1"/>
          <w:sz w:val="28"/>
          <w:szCs w:val="28"/>
          <w:lang w:val="en-US"/>
        </w:rPr>
        <w:t>shown</w:t>
      </w:r>
      <w:r w:rsidR="008313B0" w:rsidRPr="00D645EC">
        <w:rPr>
          <w:rFonts w:ascii="Times" w:hAnsi="Times"/>
          <w:color w:val="000000" w:themeColor="text1"/>
          <w:sz w:val="28"/>
          <w:szCs w:val="28"/>
          <w:lang w:val="en-US"/>
        </w:rPr>
        <w:t xml:space="preserve"> </w:t>
      </w:r>
      <w:r w:rsidR="00CA52E7" w:rsidRPr="00D645EC">
        <w:rPr>
          <w:rFonts w:ascii="Times" w:hAnsi="Times"/>
          <w:color w:val="000000" w:themeColor="text1"/>
          <w:sz w:val="28"/>
          <w:szCs w:val="28"/>
          <w:lang w:val="en-US"/>
        </w:rPr>
        <w:t>some</w:t>
      </w:r>
      <w:r w:rsidR="00F57A8D" w:rsidRPr="00D645EC">
        <w:rPr>
          <w:rFonts w:ascii="Times" w:hAnsi="Times"/>
          <w:color w:val="000000" w:themeColor="text1"/>
          <w:sz w:val="28"/>
          <w:szCs w:val="28"/>
          <w:lang w:val="en-US"/>
        </w:rPr>
        <w:t xml:space="preserve"> false</w:t>
      </w:r>
      <w:r w:rsidR="00373918" w:rsidRPr="00D645EC">
        <w:rPr>
          <w:rFonts w:ascii="Times" w:hAnsi="Times"/>
          <w:color w:val="000000" w:themeColor="text1"/>
          <w:sz w:val="28"/>
          <w:szCs w:val="28"/>
          <w:lang w:val="en-US"/>
        </w:rPr>
        <w:t>-</w:t>
      </w:r>
      <w:r w:rsidR="00F57A8D" w:rsidRPr="00D645EC">
        <w:rPr>
          <w:rFonts w:ascii="Times" w:hAnsi="Times"/>
          <w:color w:val="000000" w:themeColor="text1"/>
          <w:sz w:val="28"/>
          <w:szCs w:val="28"/>
          <w:lang w:val="en-US"/>
        </w:rPr>
        <w:t>positive signals</w:t>
      </w:r>
      <w:r w:rsidR="00CA52E7" w:rsidRPr="00D645EC">
        <w:rPr>
          <w:rFonts w:ascii="Times" w:hAnsi="Times"/>
          <w:color w:val="000000" w:themeColor="text1"/>
          <w:sz w:val="28"/>
          <w:szCs w:val="28"/>
          <w:lang w:val="en-US"/>
        </w:rPr>
        <w:t xml:space="preserve"> in </w:t>
      </w:r>
      <w:r w:rsidR="00985520" w:rsidRPr="00D645EC">
        <w:rPr>
          <w:rFonts w:ascii="Times" w:hAnsi="Times"/>
          <w:color w:val="000000" w:themeColor="text1"/>
          <w:sz w:val="28"/>
          <w:szCs w:val="28"/>
          <w:lang w:val="en-US"/>
        </w:rPr>
        <w:t xml:space="preserve">our </w:t>
      </w:r>
      <w:r w:rsidR="00CA52E7" w:rsidRPr="00D645EC">
        <w:rPr>
          <w:rFonts w:ascii="Times" w:hAnsi="Times"/>
          <w:color w:val="000000" w:themeColor="text1"/>
          <w:sz w:val="28"/>
          <w:szCs w:val="28"/>
          <w:lang w:val="en-US"/>
        </w:rPr>
        <w:t>mock wastewater samples</w:t>
      </w:r>
      <w:r w:rsidR="00776E69" w:rsidRPr="00D645EC">
        <w:rPr>
          <w:rFonts w:ascii="Times" w:hAnsi="Times"/>
          <w:color w:val="000000" w:themeColor="text1"/>
          <w:sz w:val="28"/>
          <w:szCs w:val="28"/>
          <w:lang w:val="en-US"/>
        </w:rPr>
        <w:t xml:space="preserve"> (</w:t>
      </w:r>
      <w:r w:rsidR="007A151F" w:rsidRPr="009E375F">
        <w:rPr>
          <w:rFonts w:ascii="Times" w:hAnsi="Times"/>
          <w:color w:val="000000" w:themeColor="text1"/>
          <w:sz w:val="28"/>
          <w:szCs w:val="28"/>
          <w:shd w:val="pct15" w:color="auto" w:fill="FFFFFF"/>
          <w:lang w:val="en-US"/>
        </w:rPr>
        <w:t>Table S</w:t>
      </w:r>
      <w:r w:rsidR="00FC4D16">
        <w:rPr>
          <w:rFonts w:ascii="Times" w:hAnsi="Times"/>
          <w:color w:val="000000" w:themeColor="text1"/>
          <w:sz w:val="28"/>
          <w:szCs w:val="28"/>
          <w:shd w:val="pct15" w:color="auto" w:fill="FFFFFF"/>
          <w:lang w:val="en-US"/>
        </w:rPr>
        <w:t>9</w:t>
      </w:r>
      <w:r w:rsidR="00776E69" w:rsidRPr="00D645EC">
        <w:rPr>
          <w:rFonts w:ascii="Times" w:hAnsi="Times"/>
          <w:color w:val="000000" w:themeColor="text1"/>
          <w:sz w:val="28"/>
          <w:szCs w:val="28"/>
          <w:lang w:val="en-US"/>
        </w:rPr>
        <w:t>)</w:t>
      </w:r>
      <w:r w:rsidR="00AB4F0F" w:rsidRPr="00D645EC">
        <w:rPr>
          <w:rFonts w:ascii="Times" w:hAnsi="Times"/>
          <w:color w:val="000000" w:themeColor="text1"/>
          <w:sz w:val="28"/>
          <w:szCs w:val="28"/>
          <w:lang w:val="en-US"/>
        </w:rPr>
        <w:t xml:space="preserve">, </w:t>
      </w:r>
      <w:r w:rsidR="00973B6F" w:rsidRPr="00D645EC">
        <w:rPr>
          <w:rFonts w:ascii="Times" w:hAnsi="Times"/>
          <w:color w:val="000000" w:themeColor="text1"/>
          <w:sz w:val="28"/>
          <w:szCs w:val="28"/>
          <w:lang w:val="en-US"/>
        </w:rPr>
        <w:t xml:space="preserve">which </w:t>
      </w:r>
      <w:r w:rsidR="00985520" w:rsidRPr="00D645EC">
        <w:rPr>
          <w:rFonts w:ascii="Times" w:hAnsi="Times"/>
          <w:color w:val="000000" w:themeColor="text1"/>
          <w:sz w:val="28"/>
          <w:szCs w:val="28"/>
          <w:lang w:val="en-US"/>
        </w:rPr>
        <w:t>could be attributed to</w:t>
      </w:r>
      <w:r w:rsidR="00973B6F" w:rsidRPr="00D645EC">
        <w:rPr>
          <w:rFonts w:ascii="Times" w:hAnsi="Times"/>
          <w:color w:val="000000" w:themeColor="text1"/>
          <w:sz w:val="28"/>
          <w:szCs w:val="28"/>
          <w:lang w:val="en-US"/>
        </w:rPr>
        <w:t xml:space="preserve"> the limited </w:t>
      </w:r>
      <w:r w:rsidR="000F3F0D" w:rsidRPr="00D645EC">
        <w:rPr>
          <w:rFonts w:ascii="Times" w:hAnsi="Times"/>
          <w:color w:val="000000" w:themeColor="text1"/>
          <w:sz w:val="28"/>
          <w:szCs w:val="28"/>
          <w:lang w:val="en-US"/>
        </w:rPr>
        <w:t>database contents</w:t>
      </w:r>
      <w:r w:rsidR="00CA52E7" w:rsidRPr="00D645EC">
        <w:rPr>
          <w:rFonts w:ascii="Times" w:hAnsi="Times"/>
          <w:color w:val="000000" w:themeColor="text1"/>
          <w:sz w:val="28"/>
          <w:szCs w:val="28"/>
          <w:lang w:val="en-US"/>
        </w:rPr>
        <w:t xml:space="preserve">. </w:t>
      </w:r>
      <w:bookmarkStart w:id="246" w:name="OLE_LINK190"/>
      <w:bookmarkStart w:id="247" w:name="OLE_LINK191"/>
      <w:r w:rsidR="004C353C" w:rsidRPr="00D645EC">
        <w:rPr>
          <w:rFonts w:ascii="Times" w:hAnsi="Times"/>
          <w:color w:val="000000" w:themeColor="text1"/>
          <w:sz w:val="28"/>
          <w:szCs w:val="28"/>
          <w:lang w:val="en-US"/>
        </w:rPr>
        <w:t>I</w:t>
      </w:r>
      <w:r w:rsidRPr="00D645EC">
        <w:rPr>
          <w:rFonts w:ascii="Times" w:hAnsi="Times"/>
          <w:color w:val="000000" w:themeColor="text1"/>
          <w:sz w:val="28"/>
          <w:szCs w:val="28"/>
          <w:lang w:val="en-US"/>
        </w:rPr>
        <w:t xml:space="preserve">n this study, </w:t>
      </w:r>
      <w:bookmarkStart w:id="248" w:name="OLE_LINK113"/>
      <w:bookmarkStart w:id="249" w:name="OLE_LINK114"/>
      <w:r w:rsidRPr="00D645EC">
        <w:rPr>
          <w:rFonts w:ascii="Times" w:hAnsi="Times"/>
          <w:color w:val="000000" w:themeColor="text1"/>
          <w:sz w:val="28"/>
          <w:szCs w:val="28"/>
          <w:lang w:val="en-US"/>
        </w:rPr>
        <w:t xml:space="preserve">we employed a </w:t>
      </w:r>
      <w:r w:rsidR="00FB2F13" w:rsidRPr="00D645EC">
        <w:rPr>
          <w:rFonts w:ascii="Times" w:hAnsi="Times"/>
          <w:color w:val="000000" w:themeColor="text1"/>
          <w:sz w:val="28"/>
          <w:szCs w:val="28"/>
          <w:lang w:val="en-US"/>
        </w:rPr>
        <w:t>state-of-art</w:t>
      </w:r>
      <w:r w:rsidRPr="00D645EC">
        <w:rPr>
          <w:rFonts w:ascii="Times" w:hAnsi="Times"/>
          <w:color w:val="000000" w:themeColor="text1"/>
          <w:sz w:val="28"/>
          <w:szCs w:val="28"/>
          <w:lang w:val="en-US"/>
        </w:rPr>
        <w:t xml:space="preserve"> Freyja pipeline</w:t>
      </w:r>
      <w:bookmarkEnd w:id="248"/>
      <w:bookmarkEnd w:id="249"/>
      <w:r w:rsidR="00752C48" w:rsidRPr="00D645EC">
        <w:rPr>
          <w:rFonts w:ascii="Times" w:hAnsi="Times"/>
          <w:color w:val="000000" w:themeColor="text1"/>
          <w:sz w:val="28"/>
          <w:szCs w:val="28"/>
          <w:lang w:val="en-US"/>
        </w:rPr>
        <w:t>, which</w:t>
      </w:r>
      <w:r w:rsidR="007055AA" w:rsidRPr="00D645EC">
        <w:rPr>
          <w:rFonts w:ascii="Times" w:hAnsi="Times"/>
          <w:color w:val="000000" w:themeColor="text1"/>
          <w:sz w:val="28"/>
          <w:szCs w:val="28"/>
          <w:lang w:val="en-US"/>
        </w:rPr>
        <w:t xml:space="preserve"> </w:t>
      </w:r>
      <w:proofErr w:type="gramStart"/>
      <w:r w:rsidR="007055AA" w:rsidRPr="00D645EC">
        <w:rPr>
          <w:rFonts w:ascii="Times" w:hAnsi="Times"/>
          <w:color w:val="000000" w:themeColor="text1"/>
          <w:sz w:val="28"/>
          <w:szCs w:val="28"/>
          <w:lang w:val="en-US"/>
        </w:rPr>
        <w:t>takes into account</w:t>
      </w:r>
      <w:proofErr w:type="gramEnd"/>
      <w:r w:rsidR="00013E42" w:rsidRPr="00D645EC">
        <w:rPr>
          <w:rFonts w:ascii="Times" w:hAnsi="Times"/>
          <w:color w:val="000000" w:themeColor="text1"/>
          <w:sz w:val="28"/>
          <w:szCs w:val="28"/>
          <w:lang w:val="en-US"/>
        </w:rPr>
        <w:t xml:space="preserve"> both sequencing </w:t>
      </w:r>
      <w:r w:rsidR="00485672">
        <w:rPr>
          <w:rFonts w:ascii="Times" w:hAnsi="Times"/>
          <w:sz w:val="28"/>
          <w:szCs w:val="28"/>
          <w:lang w:val="en-US"/>
        </w:rPr>
        <w:t>throughput</w:t>
      </w:r>
      <w:r w:rsidR="00013E42" w:rsidRPr="00D645EC">
        <w:rPr>
          <w:rFonts w:ascii="Times" w:hAnsi="Times"/>
          <w:color w:val="000000" w:themeColor="text1"/>
          <w:sz w:val="28"/>
          <w:szCs w:val="28"/>
          <w:lang w:val="en-US"/>
        </w:rPr>
        <w:t xml:space="preserve"> and alteration frequency </w:t>
      </w:r>
      <w:r w:rsidRPr="00D645EC">
        <w:rPr>
          <w:rFonts w:ascii="Times" w:hAnsi="Times"/>
          <w:color w:val="000000" w:themeColor="text1"/>
          <w:sz w:val="28"/>
          <w:szCs w:val="28"/>
          <w:lang w:val="en-US"/>
        </w:rPr>
        <w:t>for variant deconvolution</w:t>
      </w:r>
      <w:r w:rsidR="00AF635B" w:rsidRPr="00D645EC">
        <w:rPr>
          <w:rFonts w:ascii="Times" w:hAnsi="Times"/>
          <w:color w:val="000000" w:themeColor="text1"/>
          <w:sz w:val="28"/>
          <w:szCs w:val="28"/>
          <w:lang w:val="en-US"/>
        </w:rPr>
        <w:t>.</w:t>
      </w:r>
      <w:r w:rsidR="008A745D" w:rsidRPr="00D645EC">
        <w:rPr>
          <w:rFonts w:ascii="Times" w:hAnsi="Times"/>
          <w:color w:val="000000" w:themeColor="text1"/>
          <w:sz w:val="28"/>
          <w:szCs w:val="28"/>
          <w:lang w:val="en-US"/>
        </w:rPr>
        <w:t xml:space="preserve"> </w:t>
      </w:r>
      <w:bookmarkEnd w:id="246"/>
      <w:bookmarkEnd w:id="247"/>
      <w:r w:rsidR="008A745D" w:rsidRPr="00D645EC">
        <w:rPr>
          <w:rFonts w:ascii="Times" w:hAnsi="Times"/>
          <w:color w:val="000000" w:themeColor="text1"/>
          <w:sz w:val="28"/>
          <w:szCs w:val="28"/>
          <w:lang w:val="en-US"/>
        </w:rPr>
        <w:t>We first evaluate</w:t>
      </w:r>
      <w:r w:rsidR="002774B2">
        <w:rPr>
          <w:rFonts w:ascii="Times" w:hAnsi="Times"/>
          <w:color w:val="000000" w:themeColor="text1"/>
          <w:sz w:val="28"/>
          <w:szCs w:val="28"/>
          <w:lang w:val="en-US"/>
        </w:rPr>
        <w:t>d</w:t>
      </w:r>
      <w:r w:rsidR="008A745D" w:rsidRPr="00D645EC">
        <w:rPr>
          <w:rFonts w:ascii="Times" w:hAnsi="Times"/>
          <w:color w:val="000000" w:themeColor="text1"/>
          <w:sz w:val="28"/>
          <w:szCs w:val="28"/>
          <w:lang w:val="en-US"/>
        </w:rPr>
        <w:t xml:space="preserve"> the performance using </w:t>
      </w:r>
      <w:r w:rsidR="008A745D" w:rsidRPr="00D645EC">
        <w:rPr>
          <w:rFonts w:ascii="Times" w:hAnsi="Times"/>
          <w:i/>
          <w:iCs/>
          <w:color w:val="000000" w:themeColor="text1"/>
          <w:sz w:val="28"/>
          <w:szCs w:val="28"/>
          <w:lang w:val="en-US"/>
        </w:rPr>
        <w:t>in silico</w:t>
      </w:r>
      <w:r w:rsidR="008A745D" w:rsidRPr="00D645EC">
        <w:rPr>
          <w:rFonts w:ascii="Times" w:hAnsi="Times"/>
          <w:color w:val="000000" w:themeColor="text1"/>
          <w:sz w:val="28"/>
          <w:szCs w:val="28"/>
          <w:lang w:val="en-US"/>
        </w:rPr>
        <w:t xml:space="preserve"> mock datasets and found that the results were highly consistent with the expected proportions</w:t>
      </w:r>
      <w:r w:rsidR="00666D0C" w:rsidRPr="00D645EC">
        <w:rPr>
          <w:rFonts w:ascii="Times" w:hAnsi="Times"/>
          <w:color w:val="000000" w:themeColor="text1"/>
          <w:sz w:val="28"/>
          <w:szCs w:val="28"/>
          <w:lang w:val="en-US"/>
        </w:rPr>
        <w:t xml:space="preserve">. </w:t>
      </w:r>
      <w:r w:rsidRPr="00D645EC">
        <w:rPr>
          <w:rFonts w:ascii="Times" w:hAnsi="Times"/>
          <w:color w:val="000000" w:themeColor="text1"/>
          <w:sz w:val="28"/>
          <w:szCs w:val="28"/>
          <w:lang w:val="en-US"/>
        </w:rPr>
        <w:t xml:space="preserve">However, </w:t>
      </w:r>
      <w:r w:rsidR="00D0565E" w:rsidRPr="00D645EC">
        <w:rPr>
          <w:rFonts w:ascii="Times" w:hAnsi="Times" w:hint="eastAsia"/>
          <w:color w:val="000000" w:themeColor="text1"/>
          <w:sz w:val="28"/>
          <w:szCs w:val="28"/>
          <w:lang w:val="en-US"/>
        </w:rPr>
        <w:t>we</w:t>
      </w:r>
      <w:r w:rsidR="00D0565E" w:rsidRPr="00D645EC">
        <w:rPr>
          <w:rFonts w:ascii="Times" w:hAnsi="Times"/>
          <w:color w:val="000000" w:themeColor="text1"/>
          <w:sz w:val="28"/>
          <w:szCs w:val="28"/>
          <w:lang w:val="en-US"/>
        </w:rPr>
        <w:t xml:space="preserve"> did </w:t>
      </w:r>
      <w:r w:rsidR="002848F5">
        <w:rPr>
          <w:rFonts w:ascii="Times" w:hAnsi="Times"/>
          <w:color w:val="000000" w:themeColor="text1"/>
          <w:sz w:val="28"/>
          <w:szCs w:val="28"/>
          <w:lang w:val="en-US"/>
        </w:rPr>
        <w:t>observe</w:t>
      </w:r>
      <w:r w:rsidR="00D0565E" w:rsidRPr="00D645EC">
        <w:rPr>
          <w:rFonts w:ascii="Times" w:hAnsi="Times"/>
          <w:color w:val="000000" w:themeColor="text1"/>
          <w:sz w:val="28"/>
          <w:szCs w:val="28"/>
          <w:lang w:val="en-US"/>
        </w:rPr>
        <w:t xml:space="preserve"> </w:t>
      </w:r>
      <w:r w:rsidRPr="00D645EC">
        <w:rPr>
          <w:rFonts w:ascii="Times" w:hAnsi="Times"/>
          <w:color w:val="000000" w:themeColor="text1"/>
          <w:sz w:val="28"/>
          <w:szCs w:val="28"/>
          <w:lang w:val="en-US"/>
        </w:rPr>
        <w:t xml:space="preserve">discrepancies in variant proportions in </w:t>
      </w:r>
      <w:r w:rsidR="00666D0C" w:rsidRPr="00D645EC">
        <w:rPr>
          <w:rFonts w:ascii="Times" w:hAnsi="Times"/>
          <w:color w:val="000000" w:themeColor="text1"/>
          <w:sz w:val="28"/>
          <w:szCs w:val="28"/>
          <w:lang w:val="en-US"/>
        </w:rPr>
        <w:t>mock wastewater samples</w:t>
      </w:r>
      <w:r w:rsidR="00C6300E" w:rsidRPr="00D645EC">
        <w:rPr>
          <w:rFonts w:ascii="Times" w:hAnsi="Times"/>
          <w:color w:val="000000" w:themeColor="text1"/>
          <w:sz w:val="28"/>
          <w:szCs w:val="28"/>
          <w:lang w:val="en-US"/>
        </w:rPr>
        <w:t xml:space="preserve">, especially for </w:t>
      </w:r>
      <w:r w:rsidR="00D0565E" w:rsidRPr="00D645EC">
        <w:rPr>
          <w:rFonts w:ascii="Times" w:hAnsi="Times"/>
          <w:color w:val="000000" w:themeColor="text1"/>
          <w:sz w:val="28"/>
          <w:szCs w:val="28"/>
          <w:lang w:val="en-US"/>
        </w:rPr>
        <w:t>the</w:t>
      </w:r>
      <w:r w:rsidR="00C6300E" w:rsidRPr="00D645EC">
        <w:rPr>
          <w:rFonts w:ascii="Times" w:hAnsi="Times"/>
          <w:color w:val="000000" w:themeColor="text1"/>
          <w:sz w:val="28"/>
          <w:szCs w:val="28"/>
          <w:lang w:val="en-US"/>
        </w:rPr>
        <w:t xml:space="preserve"> mixture</w:t>
      </w:r>
      <w:r w:rsidR="00D0565E" w:rsidRPr="00D645EC">
        <w:rPr>
          <w:rFonts w:ascii="Times" w:hAnsi="Times"/>
          <w:color w:val="000000" w:themeColor="text1"/>
          <w:sz w:val="28"/>
          <w:szCs w:val="28"/>
          <w:lang w:val="en-US"/>
        </w:rPr>
        <w:t xml:space="preserve"> of Omicron sublineages</w:t>
      </w:r>
      <w:r w:rsidRPr="00D645EC">
        <w:rPr>
          <w:rFonts w:ascii="Times" w:hAnsi="Times"/>
          <w:color w:val="000000" w:themeColor="text1"/>
          <w:sz w:val="28"/>
          <w:szCs w:val="28"/>
          <w:lang w:val="en-US"/>
        </w:rPr>
        <w:t xml:space="preserve">, with the detected ratios </w:t>
      </w:r>
      <w:bookmarkStart w:id="250" w:name="OLE_LINK192"/>
      <w:bookmarkStart w:id="251" w:name="OLE_LINK193"/>
      <w:r w:rsidR="00EC0CA8" w:rsidRPr="00D645EC">
        <w:rPr>
          <w:rFonts w:ascii="Times" w:hAnsi="Times"/>
          <w:color w:val="000000" w:themeColor="text1"/>
          <w:sz w:val="28"/>
          <w:szCs w:val="28"/>
          <w:lang w:val="en-US"/>
        </w:rPr>
        <w:t xml:space="preserve">quite </w:t>
      </w:r>
      <w:bookmarkEnd w:id="250"/>
      <w:bookmarkEnd w:id="251"/>
      <w:r w:rsidRPr="00D645EC">
        <w:rPr>
          <w:rFonts w:ascii="Times" w:hAnsi="Times"/>
          <w:color w:val="000000" w:themeColor="text1"/>
          <w:sz w:val="28"/>
          <w:szCs w:val="28"/>
          <w:lang w:val="en-US"/>
        </w:rPr>
        <w:t xml:space="preserve">diverging from </w:t>
      </w:r>
      <w:r w:rsidR="007E458A" w:rsidRPr="00D645EC">
        <w:rPr>
          <w:rFonts w:ascii="Times" w:hAnsi="Times"/>
          <w:color w:val="000000" w:themeColor="text1"/>
          <w:sz w:val="28"/>
          <w:szCs w:val="28"/>
          <w:lang w:val="en-US"/>
        </w:rPr>
        <w:t xml:space="preserve">the </w:t>
      </w:r>
      <w:r w:rsidRPr="00D645EC">
        <w:rPr>
          <w:rFonts w:ascii="Times" w:hAnsi="Times"/>
          <w:color w:val="000000" w:themeColor="text1"/>
          <w:sz w:val="28"/>
          <w:szCs w:val="28"/>
          <w:lang w:val="en-US"/>
        </w:rPr>
        <w:t xml:space="preserve">expected values. </w:t>
      </w:r>
      <w:bookmarkStart w:id="252" w:name="OLE_LINK194"/>
      <w:bookmarkStart w:id="253" w:name="OLE_LINK195"/>
      <w:r w:rsidR="00162FD7" w:rsidRPr="00D645EC">
        <w:rPr>
          <w:rFonts w:ascii="Times" w:hAnsi="Times"/>
          <w:color w:val="000000" w:themeColor="text1"/>
          <w:sz w:val="28"/>
          <w:szCs w:val="28"/>
          <w:lang w:val="en-US"/>
        </w:rPr>
        <w:t xml:space="preserve">Therefore, it is crucial to remain vigilant and mindful of the potential implications arising from differing amplification efficiencies for various variants during the PCR-based sequencing library preparation process. </w:t>
      </w:r>
      <w:bookmarkStart w:id="254" w:name="OLE_LINK123"/>
      <w:bookmarkStart w:id="255" w:name="OLE_LINK121"/>
      <w:r w:rsidR="007D1EF3" w:rsidRPr="007D1EF3">
        <w:rPr>
          <w:rFonts w:ascii="Times" w:hAnsi="Times"/>
          <w:color w:val="000000" w:themeColor="text1"/>
          <w:sz w:val="28"/>
          <w:szCs w:val="28"/>
          <w:lang w:val="en-US"/>
        </w:rPr>
        <w:t>Prior research has demonstrated that when identifying SARS-CoV-2 genomic sequences in mixtures, there is a preferential amplification of distinct variants</w:t>
      </w:r>
      <w:r w:rsidR="00E27E96">
        <w:rPr>
          <w:rFonts w:ascii="Times" w:hAnsi="Times"/>
          <w:color w:val="000000" w:themeColor="text1"/>
          <w:sz w:val="28"/>
          <w:szCs w:val="28"/>
          <w:lang w:val="en-US"/>
        </w:rPr>
        <w:t xml:space="preserve"> </w:t>
      </w:r>
      <w:r w:rsidR="00E27E96">
        <w:rPr>
          <w:rFonts w:ascii="Times" w:hAnsi="Times"/>
          <w:color w:val="000000" w:themeColor="text1"/>
          <w:sz w:val="28"/>
          <w:szCs w:val="28"/>
          <w:lang w:val="en-US"/>
        </w:rPr>
        <w:fldChar w:fldCharType="begin"/>
      </w:r>
      <w:r w:rsidR="00E27E96">
        <w:rPr>
          <w:rFonts w:ascii="Times" w:hAnsi="Times"/>
          <w:color w:val="000000" w:themeColor="text1"/>
          <w:sz w:val="28"/>
          <w:szCs w:val="28"/>
          <w:lang w:val="en-US"/>
        </w:rPr>
        <w:instrText xml:space="preserve"> ADDIN EN.CITE &lt;EndNote&gt;&lt;Cite&gt;&lt;Author&gt;Bal&lt;/Author&gt;&lt;Year&gt;2022&lt;/Year&gt;&lt;RecNum&gt;1266&lt;/RecNum&gt;&lt;DisplayText&gt;(Bal et al., 2022)&lt;/DisplayText&gt;&lt;record&gt;&lt;rec-number&gt;1266&lt;/rec-number&gt;&lt;foreign-keys&gt;&lt;key app="EN" db-id="v2xfaetdq05recev2xz5drrssf0ff9xaz2s9" timestamp="1690169340"&gt;1266&lt;/key&gt;&lt;/foreign-keys&gt;&lt;ref-type name="Journal Article"&gt;17&lt;/ref-type&gt;&lt;contributors&gt;&lt;authors&gt;&lt;author&gt;Bal, Antonin&lt;/author&gt;&lt;author&gt;Simon, Bruno&lt;/author&gt;&lt;author&gt;Destras, Gregory&lt;/author&gt;&lt;author&gt;Chalvignac, Richard&lt;/author&gt;&lt;author&gt;Semanas, Quentin&lt;/author&gt;&lt;author&gt;Oblette, Antoine&lt;/author&gt;&lt;author&gt;Quéromès, Grégory&lt;/author&gt;&lt;author&gt;Fanget, Remi&lt;/author&gt;&lt;author&gt;Regue, Hadrien&lt;/author&gt;&lt;author&gt;Morfin, Florence&lt;/author&gt;&lt;/authors&gt;&lt;/contributors&gt;&lt;titles&gt;&lt;title&gt;Detection and prevalence of SARS-CoV-2 co-infections during the Omicron variant circulation in France&lt;/title&gt;&lt;secondary-title&gt;Nature Communications&lt;/secondary-title&gt;&lt;/titles&gt;&lt;pages&gt;6316&lt;/pages&gt;&lt;volume&gt;13&lt;/volume&gt;&lt;number&gt;1&lt;/number&gt;&lt;dates&gt;&lt;year&gt;2022&lt;/year&gt;&lt;/dates&gt;&lt;isbn&gt;2041-1723&lt;/isbn&gt;&lt;urls&gt;&lt;/urls&gt;&lt;/record&gt;&lt;/Cite&gt;&lt;/EndNote&gt;</w:instrText>
      </w:r>
      <w:r w:rsidR="00E27E96">
        <w:rPr>
          <w:rFonts w:ascii="Times" w:hAnsi="Times"/>
          <w:color w:val="000000" w:themeColor="text1"/>
          <w:sz w:val="28"/>
          <w:szCs w:val="28"/>
          <w:lang w:val="en-US"/>
        </w:rPr>
        <w:fldChar w:fldCharType="separate"/>
      </w:r>
      <w:r w:rsidR="00E27E96">
        <w:rPr>
          <w:rFonts w:ascii="Times" w:hAnsi="Times"/>
          <w:noProof/>
          <w:color w:val="000000" w:themeColor="text1"/>
          <w:sz w:val="28"/>
          <w:szCs w:val="28"/>
          <w:lang w:val="en-US"/>
        </w:rPr>
        <w:t>(Bal et al., 2022)</w:t>
      </w:r>
      <w:r w:rsidR="00E27E96">
        <w:rPr>
          <w:rFonts w:ascii="Times" w:hAnsi="Times"/>
          <w:color w:val="000000" w:themeColor="text1"/>
          <w:sz w:val="28"/>
          <w:szCs w:val="28"/>
          <w:lang w:val="en-US"/>
        </w:rPr>
        <w:fldChar w:fldCharType="end"/>
      </w:r>
      <w:r w:rsidR="00CF72ED" w:rsidRPr="00CF72ED">
        <w:rPr>
          <w:rFonts w:ascii="Times" w:hAnsi="Times"/>
          <w:color w:val="000000" w:themeColor="text1"/>
          <w:sz w:val="28"/>
          <w:szCs w:val="28"/>
          <w:lang w:val="en-US"/>
        </w:rPr>
        <w:t>.</w:t>
      </w:r>
      <w:r w:rsidR="00CF72ED">
        <w:rPr>
          <w:rFonts w:ascii="Times" w:hAnsi="Times"/>
          <w:color w:val="000000" w:themeColor="text1"/>
          <w:sz w:val="28"/>
          <w:szCs w:val="28"/>
          <w:lang w:val="en-US"/>
        </w:rPr>
        <w:t xml:space="preserve"> </w:t>
      </w:r>
      <w:r w:rsidR="006C1C2E">
        <w:rPr>
          <w:rFonts w:ascii="Times" w:hAnsi="Times"/>
          <w:color w:val="000000" w:themeColor="text1"/>
          <w:sz w:val="28"/>
          <w:szCs w:val="28"/>
          <w:lang w:val="en-US"/>
        </w:rPr>
        <w:t>Furth</w:t>
      </w:r>
      <w:r w:rsidR="006C7808">
        <w:rPr>
          <w:rFonts w:ascii="Times" w:hAnsi="Times"/>
          <w:color w:val="000000" w:themeColor="text1"/>
          <w:sz w:val="28"/>
          <w:szCs w:val="28"/>
          <w:lang w:val="en-US"/>
        </w:rPr>
        <w:t>ermore</w:t>
      </w:r>
      <w:r w:rsidR="004D7B12" w:rsidRPr="004D7B12">
        <w:rPr>
          <w:rFonts w:ascii="Times" w:hAnsi="Times"/>
          <w:color w:val="000000" w:themeColor="text1"/>
          <w:sz w:val="28"/>
          <w:szCs w:val="28"/>
          <w:lang w:val="en-US"/>
        </w:rPr>
        <w:t xml:space="preserve">, the formation of secondary structures in elongated viral RNA may </w:t>
      </w:r>
      <w:r w:rsidR="00A0611D">
        <w:rPr>
          <w:rFonts w:ascii="Times" w:hAnsi="Times"/>
          <w:color w:val="000000" w:themeColor="text1"/>
          <w:sz w:val="28"/>
          <w:szCs w:val="28"/>
          <w:lang w:val="en-US"/>
        </w:rPr>
        <w:t>lead</w:t>
      </w:r>
      <w:r w:rsidR="004D7B12" w:rsidRPr="004D7B12">
        <w:rPr>
          <w:rFonts w:ascii="Times" w:hAnsi="Times"/>
          <w:color w:val="000000" w:themeColor="text1"/>
          <w:sz w:val="28"/>
          <w:szCs w:val="28"/>
          <w:lang w:val="en-US"/>
        </w:rPr>
        <w:t xml:space="preserve"> to </w:t>
      </w:r>
      <w:r w:rsidR="00A0611D">
        <w:rPr>
          <w:rFonts w:ascii="Times" w:hAnsi="Times"/>
          <w:color w:val="000000" w:themeColor="text1"/>
          <w:sz w:val="28"/>
          <w:szCs w:val="28"/>
          <w:lang w:val="en-US"/>
        </w:rPr>
        <w:t>variations</w:t>
      </w:r>
      <w:r w:rsidR="004D7B12" w:rsidRPr="004D7B12">
        <w:rPr>
          <w:rFonts w:ascii="Times" w:hAnsi="Times"/>
          <w:color w:val="000000" w:themeColor="text1"/>
          <w:sz w:val="28"/>
          <w:szCs w:val="28"/>
          <w:lang w:val="en-US"/>
        </w:rPr>
        <w:t xml:space="preserve"> in </w:t>
      </w:r>
      <w:r w:rsidR="004D7B12">
        <w:rPr>
          <w:rFonts w:ascii="Times" w:hAnsi="Times"/>
          <w:color w:val="000000" w:themeColor="text1"/>
          <w:sz w:val="28"/>
          <w:szCs w:val="28"/>
          <w:lang w:val="en-US"/>
        </w:rPr>
        <w:t xml:space="preserve">the amplification </w:t>
      </w:r>
      <w:r w:rsidR="004D7B12" w:rsidRPr="004D7B12">
        <w:rPr>
          <w:rFonts w:ascii="Times" w:hAnsi="Times"/>
          <w:color w:val="000000" w:themeColor="text1"/>
          <w:sz w:val="28"/>
          <w:szCs w:val="28"/>
          <w:lang w:val="en-US"/>
        </w:rPr>
        <w:t>efficiency</w:t>
      </w:r>
      <w:r w:rsidR="004D7B12">
        <w:rPr>
          <w:rFonts w:ascii="Times" w:hAnsi="Times"/>
          <w:color w:val="000000" w:themeColor="text1"/>
          <w:sz w:val="28"/>
          <w:szCs w:val="28"/>
          <w:lang w:val="en-US"/>
        </w:rPr>
        <w:t xml:space="preserve"> </w:t>
      </w:r>
      <w:r w:rsidR="004D7B12">
        <w:rPr>
          <w:rFonts w:ascii="Times" w:hAnsi="Times"/>
          <w:color w:val="000000" w:themeColor="text1"/>
          <w:sz w:val="28"/>
          <w:szCs w:val="28"/>
          <w:lang w:val="en-US"/>
        </w:rPr>
        <w:fldChar w:fldCharType="begin"/>
      </w:r>
      <w:r w:rsidR="004D7B12">
        <w:rPr>
          <w:rFonts w:ascii="Times" w:hAnsi="Times"/>
          <w:color w:val="000000" w:themeColor="text1"/>
          <w:sz w:val="28"/>
          <w:szCs w:val="28"/>
          <w:lang w:val="en-US"/>
        </w:rPr>
        <w:instrText xml:space="preserve"> ADDIN EN.CITE &lt;EndNote&gt;&lt;Cite&gt;&lt;Author&gt;Zhang&lt;/Author&gt;&lt;Year&gt;2022&lt;/Year&gt;&lt;RecNum&gt;1267&lt;/RecNum&gt;&lt;DisplayText&gt;(Zhang et al., 2022)&lt;/DisplayText&gt;&lt;record&gt;&lt;rec-number&gt;1267&lt;/rec-number&gt;&lt;foreign-keys&gt;&lt;key app="EN" db-id="v2xfaetdq05recev2xz5drrssf0ff9xaz2s9" timestamp="1690169705"&gt;1267&lt;/key&gt;&lt;/foreign-keys&gt;&lt;ref-type name="Journal Article"&gt;17&lt;/ref-type&gt;&lt;contributors&gt;&lt;authors&gt;&lt;author&gt;Zhang, Ting&lt;/author&gt;&lt;author&gt;Deng, Ruijie&lt;/author&gt;&lt;author&gt;Wang, Yuxi&lt;/author&gt;&lt;author&gt;Wu, Chengyong&lt;/author&gt;&lt;author&gt;Zhang, Kaixiang&lt;/author&gt;&lt;author&gt;Wang, Chunyan&lt;/author&gt;&lt;author&gt;Gong, Ningqiang&lt;/author&gt;&lt;author&gt;Ledesma-Amaro, Rodrigo&lt;/author&gt;&lt;author&gt;Teng, Xucong&lt;/author&gt;&lt;author&gt;Yang, Chunrong&lt;/author&gt;&lt;/authors&gt;&lt;/contributors&gt;&lt;titles&gt;&lt;title&gt;A paper-based assay for the colorimetric detection of SARS-CoV-2 variants at single-nucleotide resolution&lt;/title&gt;&lt;secondary-title&gt;Nature Biomedical Engineering&lt;/secondary-title&gt;&lt;/titles&gt;&lt;pages&gt;957-967&lt;/pages&gt;&lt;volume&gt;6&lt;/volume&gt;&lt;number&gt;8&lt;/number&gt;&lt;dates&gt;&lt;year&gt;2022&lt;/year&gt;&lt;/dates&gt;&lt;isbn&gt;2157-846X&lt;/isbn&gt;&lt;urls&gt;&lt;/urls&gt;&lt;/record&gt;&lt;/Cite&gt;&lt;/EndNote&gt;</w:instrText>
      </w:r>
      <w:r w:rsidR="004D7B12">
        <w:rPr>
          <w:rFonts w:ascii="Times" w:hAnsi="Times"/>
          <w:color w:val="000000" w:themeColor="text1"/>
          <w:sz w:val="28"/>
          <w:szCs w:val="28"/>
          <w:lang w:val="en-US"/>
        </w:rPr>
        <w:fldChar w:fldCharType="separate"/>
      </w:r>
      <w:r w:rsidR="004D7B12">
        <w:rPr>
          <w:rFonts w:ascii="Times" w:hAnsi="Times"/>
          <w:noProof/>
          <w:color w:val="000000" w:themeColor="text1"/>
          <w:sz w:val="28"/>
          <w:szCs w:val="28"/>
          <w:lang w:val="en-US"/>
        </w:rPr>
        <w:t>(Zhang et al., 2022)</w:t>
      </w:r>
      <w:r w:rsidR="004D7B12">
        <w:rPr>
          <w:rFonts w:ascii="Times" w:hAnsi="Times"/>
          <w:color w:val="000000" w:themeColor="text1"/>
          <w:sz w:val="28"/>
          <w:szCs w:val="28"/>
          <w:lang w:val="en-US"/>
        </w:rPr>
        <w:fldChar w:fldCharType="end"/>
      </w:r>
      <w:r w:rsidR="004D7B12" w:rsidRPr="004D7B12">
        <w:rPr>
          <w:rFonts w:ascii="Times" w:hAnsi="Times"/>
          <w:color w:val="000000" w:themeColor="text1"/>
          <w:sz w:val="28"/>
          <w:szCs w:val="28"/>
          <w:lang w:val="en-US"/>
        </w:rPr>
        <w:t>.</w:t>
      </w:r>
      <w:bookmarkEnd w:id="254"/>
      <w:r w:rsidR="00C14131">
        <w:rPr>
          <w:rFonts w:ascii="Times" w:hAnsi="Times"/>
          <w:color w:val="000000" w:themeColor="text1"/>
          <w:sz w:val="28"/>
          <w:szCs w:val="28"/>
          <w:lang w:val="en-US"/>
        </w:rPr>
        <w:t xml:space="preserve"> </w:t>
      </w:r>
      <w:bookmarkEnd w:id="255"/>
      <w:r w:rsidR="00E04B2C" w:rsidRPr="00E04B2C">
        <w:rPr>
          <w:rFonts w:ascii="Times" w:hAnsi="Times"/>
          <w:color w:val="000000" w:themeColor="text1"/>
          <w:sz w:val="28"/>
          <w:szCs w:val="28"/>
          <w:lang w:val="en-US"/>
        </w:rPr>
        <w:t xml:space="preserve">It is also essential to consider variants </w:t>
      </w:r>
      <w:r w:rsidR="00162FD7" w:rsidRPr="00D645EC">
        <w:rPr>
          <w:rFonts w:ascii="Times" w:hAnsi="Times"/>
          <w:color w:val="000000" w:themeColor="text1"/>
          <w:sz w:val="28"/>
          <w:szCs w:val="28"/>
          <w:lang w:val="en-US"/>
        </w:rPr>
        <w:t>with relatively low abundance when u</w:t>
      </w:r>
      <w:r w:rsidR="00DB658D" w:rsidRPr="00D645EC">
        <w:rPr>
          <w:rFonts w:ascii="Times" w:hAnsi="Times"/>
          <w:color w:val="000000" w:themeColor="text1"/>
          <w:sz w:val="28"/>
          <w:szCs w:val="28"/>
          <w:lang w:val="en-US"/>
        </w:rPr>
        <w:t>sing</w:t>
      </w:r>
      <w:r w:rsidR="00162FD7" w:rsidRPr="00D645EC">
        <w:rPr>
          <w:rFonts w:ascii="Times" w:hAnsi="Times"/>
          <w:color w:val="000000" w:themeColor="text1"/>
          <w:sz w:val="28"/>
          <w:szCs w:val="28"/>
          <w:lang w:val="en-US"/>
        </w:rPr>
        <w:t xml:space="preserve"> the pipeline. </w:t>
      </w:r>
      <w:bookmarkStart w:id="256" w:name="OLE_LINK117"/>
      <w:bookmarkStart w:id="257" w:name="OLE_LINK118"/>
      <w:bookmarkEnd w:id="252"/>
      <w:bookmarkEnd w:id="253"/>
      <w:r w:rsidR="00E35BB6" w:rsidRPr="00D645EC">
        <w:rPr>
          <w:rFonts w:ascii="Times" w:hAnsi="Times"/>
          <w:color w:val="000000" w:themeColor="text1"/>
          <w:sz w:val="28"/>
          <w:szCs w:val="28"/>
          <w:lang w:val="en-US"/>
        </w:rPr>
        <w:t xml:space="preserve">For example, the BA.2.12.1 variant which was expected to have an abundance of ~1% in the OOO-Mix-Diff </w:t>
      </w:r>
      <w:r w:rsidR="008F7F4F" w:rsidRPr="00D645EC">
        <w:rPr>
          <w:rFonts w:ascii="Times" w:hAnsi="Times"/>
          <w:color w:val="000000" w:themeColor="text1"/>
          <w:sz w:val="28"/>
          <w:szCs w:val="28"/>
          <w:lang w:val="en-US"/>
        </w:rPr>
        <w:t>dataset</w:t>
      </w:r>
      <w:r w:rsidR="00E35BB6" w:rsidRPr="00D645EC">
        <w:rPr>
          <w:rFonts w:ascii="Times" w:hAnsi="Times"/>
          <w:color w:val="000000" w:themeColor="text1"/>
          <w:sz w:val="28"/>
          <w:szCs w:val="28"/>
          <w:lang w:val="en-US"/>
        </w:rPr>
        <w:t xml:space="preserve">, </w:t>
      </w:r>
      <w:r w:rsidR="00BD1ED1">
        <w:rPr>
          <w:rFonts w:ascii="Times" w:hAnsi="Times"/>
          <w:color w:val="000000" w:themeColor="text1"/>
          <w:sz w:val="28"/>
          <w:szCs w:val="28"/>
          <w:lang w:val="en-US"/>
        </w:rPr>
        <w:t>was</w:t>
      </w:r>
      <w:r w:rsidR="00E04B2C" w:rsidRPr="00D645EC">
        <w:rPr>
          <w:rFonts w:ascii="Times" w:hAnsi="Times"/>
          <w:color w:val="000000" w:themeColor="text1"/>
          <w:sz w:val="28"/>
          <w:szCs w:val="28"/>
          <w:lang w:val="en-US"/>
        </w:rPr>
        <w:t xml:space="preserve"> </w:t>
      </w:r>
      <w:r w:rsidR="006F4E90" w:rsidRPr="00D645EC">
        <w:rPr>
          <w:rFonts w:ascii="Times" w:hAnsi="Times"/>
          <w:color w:val="000000" w:themeColor="text1"/>
          <w:sz w:val="28"/>
          <w:szCs w:val="28"/>
          <w:lang w:val="en-US"/>
        </w:rPr>
        <w:t xml:space="preserve">not </w:t>
      </w:r>
      <w:r w:rsidR="00E35BB6" w:rsidRPr="00D645EC">
        <w:rPr>
          <w:rFonts w:ascii="Times" w:hAnsi="Times"/>
          <w:color w:val="000000" w:themeColor="text1"/>
          <w:sz w:val="28"/>
          <w:szCs w:val="28"/>
          <w:lang w:val="en-US"/>
        </w:rPr>
        <w:t xml:space="preserve">detected, probably due to the randomness in sampling </w:t>
      </w:r>
      <w:r w:rsidR="00D575F8" w:rsidRPr="00D645EC">
        <w:rPr>
          <w:rFonts w:ascii="Times" w:hAnsi="Times"/>
          <w:color w:val="000000" w:themeColor="text1"/>
          <w:sz w:val="28"/>
          <w:szCs w:val="28"/>
          <w:lang w:val="en-US"/>
        </w:rPr>
        <w:t xml:space="preserve">and identifying </w:t>
      </w:r>
      <w:r w:rsidR="00E35BB6" w:rsidRPr="00D645EC">
        <w:rPr>
          <w:rFonts w:ascii="Times" w:hAnsi="Times"/>
          <w:color w:val="000000" w:themeColor="text1"/>
          <w:sz w:val="28"/>
          <w:szCs w:val="28"/>
          <w:lang w:val="en-US"/>
        </w:rPr>
        <w:t>variants</w:t>
      </w:r>
      <w:r w:rsidR="00A10FE6" w:rsidRPr="00D645EC">
        <w:rPr>
          <w:rFonts w:ascii="Times" w:hAnsi="Times"/>
          <w:color w:val="000000" w:themeColor="text1"/>
          <w:sz w:val="28"/>
          <w:szCs w:val="28"/>
          <w:lang w:val="en-US"/>
        </w:rPr>
        <w:t xml:space="preserve"> with lower abundance</w:t>
      </w:r>
      <w:bookmarkEnd w:id="256"/>
      <w:bookmarkEnd w:id="257"/>
      <w:r w:rsidR="00E35BB6" w:rsidRPr="00D645EC">
        <w:rPr>
          <w:rFonts w:ascii="Times" w:hAnsi="Times"/>
          <w:color w:val="000000" w:themeColor="text1"/>
          <w:sz w:val="28"/>
          <w:szCs w:val="28"/>
          <w:lang w:val="en-US"/>
        </w:rPr>
        <w:t xml:space="preserve"> </w:t>
      </w:r>
      <w:r w:rsidRPr="00D645EC">
        <w:rPr>
          <w:rFonts w:ascii="Times" w:hAnsi="Times"/>
          <w:color w:val="000000" w:themeColor="text1"/>
          <w:sz w:val="28"/>
          <w:szCs w:val="28"/>
          <w:lang w:val="en-US"/>
        </w:rPr>
        <w:fldChar w:fldCharType="begin"/>
      </w:r>
      <w:r w:rsidR="00285C59" w:rsidRPr="00D645EC">
        <w:rPr>
          <w:rFonts w:ascii="Times" w:hAnsi="Times"/>
          <w:color w:val="000000" w:themeColor="text1"/>
          <w:sz w:val="28"/>
          <w:szCs w:val="28"/>
          <w:lang w:val="en-US"/>
        </w:rPr>
        <w:instrText xml:space="preserve"> ADDIN EN.CITE &lt;EndNote&gt;&lt;Cite&gt;&lt;Author&gt;Ahmed&lt;/Author&gt;&lt;Year&gt;2022&lt;/Year&gt;&lt;RecNum&gt;1024&lt;/RecNum&gt;&lt;DisplayText&gt;(Ahmed et al., 2022)&lt;/DisplayText&gt;&lt;record&gt;&lt;rec-number&gt;1024&lt;/rec-number&gt;&lt;foreign-keys&gt;&lt;key app="EN" db-id="v2xfaetdq05recev2xz5drrssf0ff9xaz2s9" timestamp="1679933789"&gt;1024&lt;/key&gt;&lt;/foreign-keys&gt;&lt;ref-type name="Journal Article"&gt;17&lt;/ref-type&gt;&lt;contributors&gt;&lt;authors&gt;&lt;author&gt;Ahmed, Warish&lt;/author&gt;&lt;author&gt;Bivins, Aaron&lt;/author&gt;&lt;author&gt;Metcalfe, Suzanne&lt;/author&gt;&lt;author&gt;Smith, Wendy JM&lt;/author&gt;&lt;author&gt;Ziels, Ryan&lt;/author&gt;&lt;author&gt;Korajkic, Asja&lt;/author&gt;&lt;author&gt;McMinn, Brian&lt;/author&gt;&lt;author&gt;Graber, Tyson E&lt;/author&gt;&lt;author&gt;Simpson, Stuart L&lt;/author&gt;&lt;/authors&gt;&lt;/contributors&gt;&lt;titles&gt;&lt;title&gt;RT-qPCR and ATOPlex sequencing for the sensitive detection of SARS-CoV-2 RNA for wastewater surveillance&lt;/title&gt;&lt;secondary-title&gt;Water Research&lt;/secondary-title&gt;&lt;/titles&gt;&lt;periodical&gt;&lt;full-title&gt;Water Research&lt;/full-title&gt;&lt;/periodical&gt;&lt;pages&gt;118621&lt;/pages&gt;&lt;volume&gt;220&lt;/volume&gt;&lt;dates&gt;&lt;year&gt;2022&lt;/year&gt;&lt;/dates&gt;&lt;isbn&gt;0043-1354&lt;/isbn&gt;&lt;urls&gt;&lt;/urls&gt;&lt;/record&gt;&lt;/Cite&gt;&lt;/EndNote&gt;</w:instrText>
      </w:r>
      <w:r w:rsidRPr="00D645EC">
        <w:rPr>
          <w:rFonts w:ascii="Times" w:hAnsi="Times"/>
          <w:color w:val="000000" w:themeColor="text1"/>
          <w:sz w:val="28"/>
          <w:szCs w:val="28"/>
          <w:lang w:val="en-US"/>
        </w:rPr>
        <w:fldChar w:fldCharType="separate"/>
      </w:r>
      <w:r w:rsidR="00285C59" w:rsidRPr="00D645EC">
        <w:rPr>
          <w:rFonts w:ascii="Times" w:hAnsi="Times"/>
          <w:noProof/>
          <w:color w:val="000000" w:themeColor="text1"/>
          <w:sz w:val="28"/>
          <w:szCs w:val="28"/>
          <w:lang w:val="en-US"/>
        </w:rPr>
        <w:t>(Ahmed et al., 2022)</w:t>
      </w:r>
      <w:r w:rsidRPr="00D645EC">
        <w:rPr>
          <w:rFonts w:ascii="Times" w:hAnsi="Times"/>
          <w:color w:val="000000" w:themeColor="text1"/>
          <w:sz w:val="28"/>
          <w:szCs w:val="28"/>
          <w:lang w:val="en-US"/>
        </w:rPr>
        <w:fldChar w:fldCharType="end"/>
      </w:r>
      <w:r w:rsidRPr="00D645EC">
        <w:rPr>
          <w:rFonts w:ascii="Times" w:hAnsi="Times"/>
          <w:color w:val="000000" w:themeColor="text1"/>
          <w:sz w:val="28"/>
          <w:szCs w:val="28"/>
          <w:lang w:val="en-US"/>
        </w:rPr>
        <w:t>.</w:t>
      </w:r>
      <w:r w:rsidR="006A5F1B" w:rsidRPr="00D645EC">
        <w:rPr>
          <w:rFonts w:ascii="Times" w:hAnsi="Times"/>
          <w:color w:val="000000" w:themeColor="text1"/>
          <w:sz w:val="28"/>
          <w:szCs w:val="28"/>
          <w:lang w:val="en-US"/>
        </w:rPr>
        <w:t xml:space="preserve"> </w:t>
      </w:r>
    </w:p>
    <w:p w14:paraId="542AA6F6" w14:textId="77777777" w:rsidR="00967094" w:rsidRPr="00D37DE0" w:rsidRDefault="00967094" w:rsidP="00620DDB">
      <w:pPr>
        <w:spacing w:line="360" w:lineRule="auto"/>
        <w:jc w:val="both"/>
        <w:rPr>
          <w:rFonts w:ascii="Times" w:hAnsi="Times"/>
          <w:sz w:val="28"/>
          <w:szCs w:val="28"/>
          <w:lang w:val="en-US"/>
        </w:rPr>
      </w:pPr>
    </w:p>
    <w:p w14:paraId="03541F83" w14:textId="546605E6" w:rsidR="00967094" w:rsidRPr="00D37DE0" w:rsidRDefault="00E45CD0" w:rsidP="00620DDB">
      <w:pPr>
        <w:spacing w:line="360" w:lineRule="auto"/>
        <w:jc w:val="both"/>
        <w:rPr>
          <w:rFonts w:ascii="Times" w:hAnsi="Times"/>
          <w:sz w:val="28"/>
          <w:szCs w:val="28"/>
          <w:lang w:val="en-US"/>
        </w:rPr>
      </w:pPr>
      <w:r>
        <w:rPr>
          <w:rFonts w:ascii="Times" w:hAnsi="Times"/>
          <w:sz w:val="28"/>
          <w:szCs w:val="28"/>
          <w:lang w:val="en-US"/>
        </w:rPr>
        <w:t>In</w:t>
      </w:r>
      <w:r w:rsidR="00967094" w:rsidRPr="00D37DE0">
        <w:rPr>
          <w:rFonts w:ascii="Times" w:hAnsi="Times"/>
          <w:sz w:val="28"/>
          <w:szCs w:val="28"/>
          <w:lang w:val="en-US"/>
        </w:rPr>
        <w:t xml:space="preserve"> 86 </w:t>
      </w:r>
      <w:r w:rsidR="000D7A8A">
        <w:rPr>
          <w:rFonts w:ascii="Times" w:hAnsi="Times" w:hint="eastAsia"/>
          <w:sz w:val="28"/>
          <w:szCs w:val="28"/>
          <w:lang w:val="en-US"/>
        </w:rPr>
        <w:t>actu</w:t>
      </w:r>
      <w:r w:rsidR="000D7A8A">
        <w:rPr>
          <w:rFonts w:ascii="Times" w:hAnsi="Times"/>
          <w:sz w:val="28"/>
          <w:szCs w:val="28"/>
          <w:lang w:val="en-US"/>
        </w:rPr>
        <w:t>al</w:t>
      </w:r>
      <w:r w:rsidR="00967094" w:rsidRPr="00D37DE0">
        <w:rPr>
          <w:rFonts w:ascii="Times" w:hAnsi="Times"/>
          <w:sz w:val="28"/>
          <w:szCs w:val="28"/>
          <w:lang w:val="en-US"/>
        </w:rPr>
        <w:t xml:space="preserve"> wastewater samples</w:t>
      </w:r>
      <w:r w:rsidR="00437BA6">
        <w:rPr>
          <w:rFonts w:ascii="Times" w:hAnsi="Times"/>
          <w:sz w:val="28"/>
          <w:szCs w:val="28"/>
          <w:lang w:val="en-US"/>
        </w:rPr>
        <w:t>,</w:t>
      </w:r>
      <w:r w:rsidR="00967094" w:rsidRPr="00D37DE0">
        <w:rPr>
          <w:rFonts w:ascii="Times" w:hAnsi="Times"/>
          <w:sz w:val="28"/>
          <w:szCs w:val="28"/>
          <w:lang w:val="en-US"/>
        </w:rPr>
        <w:t xml:space="preserve"> </w:t>
      </w:r>
      <w:bookmarkStart w:id="258" w:name="OLE_LINK203"/>
      <w:r w:rsidR="00967094" w:rsidRPr="00D37DE0">
        <w:rPr>
          <w:rFonts w:ascii="Times" w:hAnsi="Times"/>
          <w:sz w:val="28"/>
          <w:szCs w:val="28"/>
          <w:lang w:val="en-US"/>
        </w:rPr>
        <w:t xml:space="preserve">we observed that the viral load and genome completeness exhibited minimal correlation, aligning with previous studies </w:t>
      </w:r>
      <w:r w:rsidR="00967094" w:rsidRPr="00D37DE0">
        <w:rPr>
          <w:rFonts w:ascii="Times" w:hAnsi="Times"/>
          <w:sz w:val="28"/>
          <w:szCs w:val="28"/>
          <w:lang w:val="en-US"/>
        </w:rPr>
        <w:fldChar w:fldCharType="begin">
          <w:fldData xml:space="preserve">PEVuZE5vdGU+PENpdGU+PEF1dGhvcj5JenF1aWVyZG8tTGFyYTwvQXV0aG9yPjxZZWFyPjIwMjE8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</w:fldData>
        </w:fldChar>
      </w:r>
      <w:r w:rsidR="00285C59">
        <w:rPr>
          <w:rFonts w:ascii="Times" w:hAnsi="Times"/>
          <w:sz w:val="28"/>
          <w:szCs w:val="28"/>
          <w:lang w:val="en-US"/>
        </w:rPr>
        <w:instrText xml:space="preserve"> ADDIN EN.CITE </w:instrText>
      </w:r>
      <w:r w:rsidR="00285C59">
        <w:rPr>
          <w:rFonts w:ascii="Times" w:hAnsi="Times"/>
          <w:sz w:val="28"/>
          <w:szCs w:val="28"/>
          <w:lang w:val="en-US"/>
        </w:rPr>
        <w:fldChar w:fldCharType="begin">
          <w:fldData xml:space="preserve">PEVuZE5vdGU+PENpdGU+PEF1dGhvcj5JenF1aWVyZG8tTGFyYTwvQXV0aG9yPjxZZWFyPjIwMjE8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</w:fldData>
        </w:fldChar>
      </w:r>
      <w:r w:rsidR="00285C59">
        <w:rPr>
          <w:rFonts w:ascii="Times" w:hAnsi="Times"/>
          <w:sz w:val="28"/>
          <w:szCs w:val="28"/>
          <w:lang w:val="en-US"/>
        </w:rPr>
        <w:instrText xml:space="preserve"> ADDIN EN.CITE.DATA </w:instrText>
      </w:r>
      <w:r w:rsidR="00285C59">
        <w:rPr>
          <w:rFonts w:ascii="Times" w:hAnsi="Times"/>
          <w:sz w:val="28"/>
          <w:szCs w:val="28"/>
          <w:lang w:val="en-US"/>
        </w:rPr>
      </w:r>
      <w:r w:rsidR="00285C59">
        <w:rPr>
          <w:rFonts w:ascii="Times" w:hAnsi="Times"/>
          <w:sz w:val="28"/>
          <w:szCs w:val="28"/>
          <w:lang w:val="en-US"/>
        </w:rPr>
        <w:fldChar w:fldCharType="end"/>
      </w:r>
      <w:r w:rsidR="00967094" w:rsidRPr="00D37DE0">
        <w:rPr>
          <w:rFonts w:ascii="Times" w:hAnsi="Times"/>
          <w:sz w:val="28"/>
          <w:szCs w:val="28"/>
          <w:lang w:val="en-US"/>
        </w:rPr>
      </w:r>
      <w:r w:rsidR="00967094" w:rsidRPr="00D37DE0">
        <w:rPr>
          <w:rFonts w:ascii="Times" w:hAnsi="Times"/>
          <w:sz w:val="28"/>
          <w:szCs w:val="28"/>
          <w:lang w:val="en-US"/>
        </w:rPr>
        <w:fldChar w:fldCharType="separate"/>
      </w:r>
      <w:r w:rsidR="00285C59">
        <w:rPr>
          <w:rFonts w:ascii="Times" w:hAnsi="Times"/>
          <w:noProof/>
          <w:sz w:val="28"/>
          <w:szCs w:val="28"/>
          <w:lang w:val="en-US"/>
        </w:rPr>
        <w:t>(Izquierdo-Lara et al., 2021; Perez-Cataluna et al., 2022)</w:t>
      </w:r>
      <w:r w:rsidR="00967094" w:rsidRPr="00D37DE0">
        <w:rPr>
          <w:rFonts w:ascii="Times" w:hAnsi="Times"/>
          <w:sz w:val="28"/>
          <w:szCs w:val="28"/>
          <w:lang w:val="en-US"/>
        </w:rPr>
        <w:fldChar w:fldCharType="end"/>
      </w:r>
      <w:r w:rsidR="00967094" w:rsidRPr="00D37DE0">
        <w:rPr>
          <w:rFonts w:ascii="Times" w:hAnsi="Times"/>
          <w:sz w:val="28"/>
          <w:szCs w:val="28"/>
          <w:lang w:val="en-US"/>
        </w:rPr>
        <w:t xml:space="preserve">. </w:t>
      </w:r>
      <w:r w:rsidR="00D41D44" w:rsidRPr="00CC2AE8">
        <w:rPr>
          <w:rFonts w:ascii="Times" w:hAnsi="Times"/>
          <w:sz w:val="28"/>
          <w:szCs w:val="28"/>
          <w:lang w:val="en-US"/>
        </w:rPr>
        <w:t>C</w:t>
      </w:r>
      <w:r w:rsidR="00967094" w:rsidRPr="00CC2AE8">
        <w:rPr>
          <w:rFonts w:ascii="Times" w:hAnsi="Times"/>
          <w:sz w:val="28"/>
          <w:szCs w:val="28"/>
          <w:lang w:val="en-US"/>
        </w:rPr>
        <w:t xml:space="preserve">ompared to </w:t>
      </w:r>
      <w:r w:rsidR="00D41D44" w:rsidRPr="00CC2AE8">
        <w:rPr>
          <w:rFonts w:ascii="Times" w:hAnsi="Times"/>
          <w:sz w:val="28"/>
          <w:szCs w:val="28"/>
          <w:lang w:val="en-US"/>
        </w:rPr>
        <w:t xml:space="preserve">the sequencing results </w:t>
      </w:r>
      <w:r w:rsidR="00D41D44" w:rsidRPr="00EC6156">
        <w:rPr>
          <w:rFonts w:ascii="Times" w:hAnsi="Times"/>
          <w:color w:val="000000" w:themeColor="text1"/>
          <w:sz w:val="28"/>
          <w:szCs w:val="28"/>
          <w:lang w:val="en-US"/>
        </w:rPr>
        <w:t>of</w:t>
      </w:r>
      <w:r w:rsidR="00967094" w:rsidRPr="00EC6156">
        <w:rPr>
          <w:rFonts w:ascii="Times" w:hAnsi="Times"/>
          <w:color w:val="000000" w:themeColor="text1"/>
          <w:sz w:val="28"/>
          <w:szCs w:val="28"/>
          <w:lang w:val="en-US"/>
        </w:rPr>
        <w:t xml:space="preserve"> the </w:t>
      </w:r>
      <w:r w:rsidR="00990919" w:rsidRPr="00EC6156">
        <w:rPr>
          <w:rFonts w:ascii="Times" w:hAnsi="Times"/>
          <w:color w:val="000000" w:themeColor="text1"/>
          <w:sz w:val="28"/>
          <w:szCs w:val="28"/>
          <w:lang w:val="en-US"/>
        </w:rPr>
        <w:t>mock wastewater samples</w:t>
      </w:r>
      <w:r w:rsidR="00967094" w:rsidRPr="00EC6156">
        <w:rPr>
          <w:rFonts w:ascii="Times" w:hAnsi="Times"/>
          <w:color w:val="000000" w:themeColor="text1"/>
          <w:sz w:val="28"/>
          <w:szCs w:val="28"/>
          <w:lang w:val="en-US"/>
        </w:rPr>
        <w:t xml:space="preserve">, we found </w:t>
      </w:r>
      <w:r w:rsidR="00967094" w:rsidRPr="00CC2AE8">
        <w:rPr>
          <w:rFonts w:ascii="Times" w:hAnsi="Times"/>
          <w:sz w:val="28"/>
          <w:szCs w:val="28"/>
          <w:lang w:val="en-US"/>
        </w:rPr>
        <w:t xml:space="preserve">that genome fragmentation </w:t>
      </w:r>
      <w:r w:rsidR="005D1A28" w:rsidRPr="00CC2AE8">
        <w:rPr>
          <w:rFonts w:ascii="Times" w:hAnsi="Times"/>
          <w:sz w:val="28"/>
          <w:szCs w:val="28"/>
          <w:lang w:val="en-US"/>
        </w:rPr>
        <w:t xml:space="preserve">of SARS-CoV-2 RNA </w:t>
      </w:r>
      <w:r w:rsidR="00967094" w:rsidRPr="00CC2AE8">
        <w:rPr>
          <w:rFonts w:ascii="Times" w:hAnsi="Times"/>
          <w:sz w:val="28"/>
          <w:szCs w:val="28"/>
          <w:lang w:val="en-US"/>
        </w:rPr>
        <w:t>was more pronounced in wastewater samples,</w:t>
      </w:r>
      <w:r w:rsidR="00967094" w:rsidRPr="00D37DE0">
        <w:rPr>
          <w:rFonts w:ascii="Times" w:hAnsi="Times"/>
          <w:sz w:val="28"/>
          <w:szCs w:val="28"/>
          <w:lang w:val="en-US"/>
        </w:rPr>
        <w:t xml:space="preserve"> as evidenced by the varying coverage across different genomic regions and the significantly higher coverage of the N gene</w:t>
      </w:r>
      <w:r w:rsidR="00096AF4" w:rsidRPr="00D37DE0">
        <w:rPr>
          <w:rFonts w:ascii="Times" w:hAnsi="Times"/>
          <w:sz w:val="28"/>
          <w:szCs w:val="28"/>
          <w:lang w:val="en-US"/>
        </w:rPr>
        <w:t xml:space="preserve"> (</w:t>
      </w:r>
      <w:r w:rsidR="00096AF4" w:rsidRPr="00D37DE0">
        <w:rPr>
          <w:rFonts w:ascii="Times" w:hAnsi="Times"/>
          <w:sz w:val="28"/>
          <w:szCs w:val="28"/>
          <w:shd w:val="pct15" w:color="auto" w:fill="FFFFFF"/>
          <w:lang w:val="en-US"/>
        </w:rPr>
        <w:t xml:space="preserve">Figure </w:t>
      </w:r>
      <w:r w:rsidR="003669D8" w:rsidRPr="00D37DE0">
        <w:rPr>
          <w:rFonts w:ascii="Times" w:hAnsi="Times"/>
          <w:sz w:val="28"/>
          <w:szCs w:val="28"/>
          <w:shd w:val="pct15" w:color="auto" w:fill="FFFFFF"/>
          <w:lang w:val="en-US"/>
        </w:rPr>
        <w:t>S</w:t>
      </w:r>
      <w:r w:rsidR="00EB7D9A" w:rsidRPr="00D37DE0">
        <w:rPr>
          <w:rFonts w:ascii="Times" w:hAnsi="Times"/>
          <w:sz w:val="28"/>
          <w:szCs w:val="28"/>
          <w:shd w:val="pct15" w:color="auto" w:fill="FFFFFF"/>
          <w:lang w:val="en-US"/>
        </w:rPr>
        <w:t>3</w:t>
      </w:r>
      <w:r w:rsidR="003669D8" w:rsidRPr="00D37DE0">
        <w:rPr>
          <w:rFonts w:ascii="Times" w:hAnsi="Times"/>
          <w:sz w:val="28"/>
          <w:szCs w:val="28"/>
          <w:lang w:val="en-US"/>
        </w:rPr>
        <w:t>)</w:t>
      </w:r>
      <w:r w:rsidR="00967094" w:rsidRPr="00D37DE0">
        <w:rPr>
          <w:rFonts w:ascii="Times" w:hAnsi="Times"/>
          <w:sz w:val="28"/>
          <w:szCs w:val="28"/>
          <w:lang w:val="en-US"/>
        </w:rPr>
        <w:t xml:space="preserve">. </w:t>
      </w:r>
      <w:r w:rsidR="00387E08">
        <w:rPr>
          <w:rFonts w:ascii="Times" w:hAnsi="Times"/>
          <w:sz w:val="28"/>
          <w:szCs w:val="28"/>
          <w:lang w:val="en-US"/>
        </w:rPr>
        <w:t>T</w:t>
      </w:r>
      <w:r w:rsidR="00387E08" w:rsidRPr="005A1E38">
        <w:rPr>
          <w:rFonts w:ascii="Times" w:hAnsi="Times"/>
          <w:sz w:val="28"/>
          <w:szCs w:val="28"/>
          <w:lang w:val="en-US"/>
        </w:rPr>
        <w:t xml:space="preserve">he ARTIC v4 primer scheme employed in this study, which targets 400 bp regions of the genome, may be inadequate for amplifying shorter, degraded RNA fragments present in wastewater samples, </w:t>
      </w:r>
      <w:r w:rsidR="004E0C87">
        <w:rPr>
          <w:rFonts w:ascii="Times" w:hAnsi="Times" w:hint="eastAsia"/>
          <w:sz w:val="28"/>
          <w:szCs w:val="28"/>
          <w:lang w:val="en-US"/>
        </w:rPr>
        <w:t>thus</w:t>
      </w:r>
      <w:r w:rsidR="004E0C87">
        <w:rPr>
          <w:rFonts w:ascii="Times" w:hAnsi="Times"/>
          <w:sz w:val="28"/>
          <w:szCs w:val="28"/>
          <w:lang w:val="en-US"/>
        </w:rPr>
        <w:t xml:space="preserve"> </w:t>
      </w:r>
      <w:r w:rsidR="00387E08" w:rsidRPr="005A1E38">
        <w:rPr>
          <w:rFonts w:ascii="Times" w:hAnsi="Times"/>
          <w:sz w:val="28"/>
          <w:szCs w:val="28"/>
          <w:lang w:val="en-US"/>
        </w:rPr>
        <w:t xml:space="preserve">contributing to the </w:t>
      </w:r>
      <w:r w:rsidR="002542A5">
        <w:rPr>
          <w:rFonts w:ascii="Times" w:hAnsi="Times"/>
          <w:sz w:val="28"/>
          <w:szCs w:val="28"/>
          <w:lang w:val="en-US"/>
        </w:rPr>
        <w:t xml:space="preserve">observed </w:t>
      </w:r>
      <w:r w:rsidR="0097602F">
        <w:rPr>
          <w:rFonts w:ascii="Times" w:hAnsi="Times"/>
          <w:sz w:val="28"/>
          <w:szCs w:val="28"/>
          <w:lang w:val="en-US"/>
        </w:rPr>
        <w:t>uneven coverage</w:t>
      </w:r>
      <w:r w:rsidR="00387E08">
        <w:rPr>
          <w:rFonts w:ascii="Times" w:hAnsi="Times"/>
          <w:sz w:val="28"/>
          <w:szCs w:val="28"/>
          <w:lang w:val="en-US"/>
        </w:rPr>
        <w:t xml:space="preserve"> </w:t>
      </w:r>
      <w:r w:rsidR="00387E08">
        <w:rPr>
          <w:rFonts w:ascii="Times" w:hAnsi="Times"/>
          <w:sz w:val="28"/>
          <w:szCs w:val="28"/>
          <w:lang w:val="en-US"/>
        </w:rPr>
        <w:fldChar w:fldCharType="begin"/>
      </w:r>
      <w:r w:rsidR="0097602F">
        <w:rPr>
          <w:rFonts w:ascii="Times" w:hAnsi="Times"/>
          <w:sz w:val="28"/>
          <w:szCs w:val="28"/>
          <w:lang w:val="en-US"/>
        </w:rPr>
        <w:instrText xml:space="preserve"> ADDIN EN.CITE &lt;EndNote&gt;&lt;Cite&gt;&lt;Author&gt;Lou&lt;/Author&gt;&lt;Year&gt;2022&lt;/Year&gt;&lt;RecNum&gt;1264&lt;/RecNum&gt;&lt;DisplayText&gt;(Lou et al., 2022)&lt;/DisplayText&gt;&lt;record&gt;&lt;rec-number&gt;1264&lt;/rec-number&gt;&lt;foreign-keys&gt;&lt;key app="EN" db-id="v2xfaetdq05recev2xz5drrssf0ff9xaz2s9" timestamp="1690167859"&gt;1264&lt;/key&gt;&lt;/foreign-keys&gt;&lt;ref-type name="Journal Article"&gt;17&lt;/ref-type&gt;&lt;contributors&gt;&lt;authors&gt;&lt;author&gt;Lou, Esther G&lt;/author&gt;&lt;author&gt;Sapoval, Nicolae&lt;/author&gt;&lt;author&gt;McCall, Camille&lt;/author&gt;&lt;author&gt;Bauhs, Lauren&lt;/author&gt;&lt;author&gt;Carlson-Stadler, Russell&lt;/author&gt;&lt;author&gt;Kalvapalle, Prashant&lt;/author&gt;&lt;author&gt;Lai, Yanlai&lt;/author&gt;&lt;author&gt;Palmer, Kyle&lt;/author&gt;&lt;author&gt;Penn, Ryker&lt;/author&gt;&lt;author&gt;Rich, Whitney&lt;/author&gt;&lt;/authors&gt;&lt;/contributors&gt;&lt;titles&gt;&lt;title&gt;Direct comparison of RT-ddPCR and targeted amplicon sequencing for SARS-CoV-2 mutation monitoring in wastewater&lt;/title&gt;&lt;secondary-title&gt;Science of The Total Environment&lt;/secondary-title&gt;&lt;/titles&gt;&lt;periodical&gt;&lt;full-title&gt;Science of The Total Environment&lt;/full-title&gt;&lt;/periodical&gt;&lt;pages&gt;155059&lt;/pages&gt;&lt;volume&gt;833&lt;/volume&gt;&lt;dates&gt;&lt;year&gt;2022&lt;/year&gt;&lt;/dates&gt;&lt;isbn&gt;0048-9697&lt;/isbn&gt;&lt;urls&gt;&lt;/urls&gt;&lt;/record&gt;&lt;/Cite&gt;&lt;/EndNote&gt;</w:instrText>
      </w:r>
      <w:r w:rsidR="00387E08">
        <w:rPr>
          <w:rFonts w:ascii="Times" w:hAnsi="Times"/>
          <w:sz w:val="28"/>
          <w:szCs w:val="28"/>
          <w:lang w:val="en-US"/>
        </w:rPr>
        <w:fldChar w:fldCharType="separate"/>
      </w:r>
      <w:r w:rsidR="0097602F">
        <w:rPr>
          <w:rFonts w:ascii="Times" w:hAnsi="Times"/>
          <w:noProof/>
          <w:sz w:val="28"/>
          <w:szCs w:val="28"/>
          <w:lang w:val="en-US"/>
        </w:rPr>
        <w:t>(Lou et al., 2022)</w:t>
      </w:r>
      <w:r w:rsidR="00387E08">
        <w:rPr>
          <w:rFonts w:ascii="Times" w:hAnsi="Times"/>
          <w:sz w:val="28"/>
          <w:szCs w:val="28"/>
          <w:lang w:val="en-US"/>
        </w:rPr>
        <w:fldChar w:fldCharType="end"/>
      </w:r>
      <w:r w:rsidR="00387E08" w:rsidRPr="005A1E38">
        <w:rPr>
          <w:rFonts w:ascii="Times" w:hAnsi="Times"/>
          <w:sz w:val="28"/>
          <w:szCs w:val="28"/>
          <w:lang w:val="en-US"/>
        </w:rPr>
        <w:t>.</w:t>
      </w:r>
      <w:r w:rsidR="004E7896">
        <w:rPr>
          <w:rFonts w:ascii="Times" w:hAnsi="Times"/>
          <w:sz w:val="28"/>
          <w:szCs w:val="28"/>
          <w:lang w:val="en-US"/>
        </w:rPr>
        <w:t xml:space="preserve"> </w:t>
      </w:r>
      <w:r w:rsidR="00967094" w:rsidRPr="00D37DE0">
        <w:rPr>
          <w:rFonts w:ascii="Times" w:hAnsi="Times"/>
          <w:sz w:val="28"/>
          <w:szCs w:val="28"/>
          <w:lang w:val="en-US"/>
        </w:rPr>
        <w:t xml:space="preserve">This </w:t>
      </w:r>
      <w:r w:rsidR="002542A5">
        <w:rPr>
          <w:rFonts w:ascii="Times" w:hAnsi="Times"/>
          <w:sz w:val="28"/>
          <w:szCs w:val="28"/>
          <w:lang w:val="en-US"/>
        </w:rPr>
        <w:t>finding</w:t>
      </w:r>
      <w:r w:rsidR="002542A5" w:rsidRPr="00D37DE0">
        <w:rPr>
          <w:rFonts w:ascii="Times" w:hAnsi="Times"/>
          <w:sz w:val="28"/>
          <w:szCs w:val="28"/>
          <w:lang w:val="en-US"/>
        </w:rPr>
        <w:t xml:space="preserve"> </w:t>
      </w:r>
      <w:r w:rsidR="002542A5">
        <w:rPr>
          <w:rFonts w:ascii="Times" w:hAnsi="Times"/>
          <w:sz w:val="28"/>
          <w:szCs w:val="28"/>
          <w:lang w:val="en-US"/>
        </w:rPr>
        <w:t xml:space="preserve">has important </w:t>
      </w:r>
      <w:r w:rsidR="00B5523D">
        <w:rPr>
          <w:rFonts w:ascii="Times" w:hAnsi="Times"/>
          <w:sz w:val="28"/>
          <w:szCs w:val="28"/>
          <w:lang w:val="en-US"/>
        </w:rPr>
        <w:t>implications</w:t>
      </w:r>
      <w:r w:rsidR="002542A5" w:rsidRPr="00D37DE0">
        <w:rPr>
          <w:rFonts w:ascii="Times" w:hAnsi="Times"/>
          <w:sz w:val="28"/>
          <w:szCs w:val="28"/>
          <w:lang w:val="en-US"/>
        </w:rPr>
        <w:t xml:space="preserve"> </w:t>
      </w:r>
      <w:r w:rsidR="00967094" w:rsidRPr="00D37DE0">
        <w:rPr>
          <w:rFonts w:ascii="Times" w:hAnsi="Times"/>
          <w:sz w:val="28"/>
          <w:szCs w:val="28"/>
          <w:lang w:val="en-US"/>
        </w:rPr>
        <w:t xml:space="preserve">for the selection of stable segments for SARS-CoV-2 </w:t>
      </w:r>
      <w:r w:rsidR="002332B0" w:rsidRPr="00D37DE0">
        <w:rPr>
          <w:rFonts w:ascii="Times" w:hAnsi="Times"/>
          <w:sz w:val="28"/>
          <w:szCs w:val="28"/>
          <w:lang w:val="en-US"/>
        </w:rPr>
        <w:t xml:space="preserve">PCR </w:t>
      </w:r>
      <w:r w:rsidR="00967094" w:rsidRPr="00D37DE0">
        <w:rPr>
          <w:rFonts w:ascii="Times" w:hAnsi="Times"/>
          <w:sz w:val="28"/>
          <w:szCs w:val="28"/>
          <w:lang w:val="en-US"/>
        </w:rPr>
        <w:t xml:space="preserve">detection and </w:t>
      </w:r>
      <w:r w:rsidR="00CD42F1" w:rsidRPr="00CD42F1">
        <w:rPr>
          <w:rFonts w:ascii="Times" w:hAnsi="Times"/>
          <w:sz w:val="28"/>
          <w:szCs w:val="28"/>
          <w:lang w:val="en-US"/>
        </w:rPr>
        <w:t>the determination of appropriate</w:t>
      </w:r>
      <w:r w:rsidR="00CD42F1">
        <w:rPr>
          <w:rFonts w:ascii="Times" w:hAnsi="Times"/>
          <w:sz w:val="28"/>
          <w:szCs w:val="28"/>
          <w:lang w:val="en-US"/>
        </w:rPr>
        <w:t xml:space="preserve"> </w:t>
      </w:r>
      <w:r w:rsidR="00967094" w:rsidRPr="00D37DE0">
        <w:rPr>
          <w:rFonts w:ascii="Times" w:hAnsi="Times"/>
          <w:sz w:val="28"/>
          <w:szCs w:val="28"/>
          <w:lang w:val="en-US"/>
        </w:rPr>
        <w:t>amplification lengths.</w:t>
      </w:r>
      <w:r w:rsidR="00EB2F62">
        <w:rPr>
          <w:rFonts w:ascii="Times" w:hAnsi="Times"/>
          <w:sz w:val="28"/>
          <w:szCs w:val="28"/>
          <w:lang w:val="en-US"/>
        </w:rPr>
        <w:t xml:space="preserve"> However, </w:t>
      </w:r>
      <w:r w:rsidR="00600889">
        <w:rPr>
          <w:rFonts w:ascii="Times" w:hAnsi="Times" w:hint="eastAsia"/>
          <w:sz w:val="28"/>
          <w:szCs w:val="28"/>
          <w:lang w:val="en-US"/>
        </w:rPr>
        <w:t>i</w:t>
      </w:r>
      <w:r w:rsidR="008F10B0" w:rsidRPr="008F10B0">
        <w:rPr>
          <w:rFonts w:ascii="Times" w:hAnsi="Times"/>
          <w:sz w:val="28"/>
          <w:szCs w:val="28"/>
          <w:lang w:val="en-US"/>
        </w:rPr>
        <w:t>t is also worth noting that</w:t>
      </w:r>
      <w:r w:rsidR="008F10B0">
        <w:rPr>
          <w:rFonts w:ascii="Times" w:hAnsi="Times"/>
          <w:sz w:val="28"/>
          <w:szCs w:val="28"/>
          <w:lang w:val="en-US"/>
        </w:rPr>
        <w:t xml:space="preserve"> </w:t>
      </w:r>
      <w:r w:rsidR="00EB2F62">
        <w:rPr>
          <w:rFonts w:ascii="Times" w:hAnsi="Times"/>
          <w:sz w:val="28"/>
          <w:szCs w:val="28"/>
          <w:lang w:val="en-US"/>
        </w:rPr>
        <w:t xml:space="preserve">the uneven coverage across various regions of the SARS-CoV-2 genome could </w:t>
      </w:r>
      <w:r w:rsidR="0097602F">
        <w:rPr>
          <w:rFonts w:ascii="Times" w:hAnsi="Times"/>
          <w:sz w:val="28"/>
          <w:szCs w:val="28"/>
          <w:lang w:val="en-US"/>
        </w:rPr>
        <w:t xml:space="preserve">also </w:t>
      </w:r>
      <w:r w:rsidR="00EB2F62" w:rsidRPr="005A1E38">
        <w:rPr>
          <w:rFonts w:ascii="Times" w:hAnsi="Times"/>
          <w:sz w:val="28"/>
          <w:szCs w:val="28"/>
          <w:lang w:val="en-US"/>
        </w:rPr>
        <w:t xml:space="preserve">potentially be attributed to amplification bias </w:t>
      </w:r>
      <w:r w:rsidR="00A470D1">
        <w:rPr>
          <w:rFonts w:ascii="Times" w:hAnsi="Times" w:hint="eastAsia"/>
          <w:sz w:val="28"/>
          <w:szCs w:val="28"/>
          <w:lang w:val="en-US"/>
        </w:rPr>
        <w:t>resulting</w:t>
      </w:r>
      <w:r w:rsidR="00EB2F62" w:rsidRPr="005A1E38">
        <w:rPr>
          <w:rFonts w:ascii="Times" w:hAnsi="Times"/>
          <w:sz w:val="28"/>
          <w:szCs w:val="28"/>
          <w:lang w:val="en-US"/>
        </w:rPr>
        <w:t xml:space="preserve"> from dimer formation and low annealing temperature drop-out events in multiplex PCR</w:t>
      </w:r>
      <w:r w:rsidR="00EB2F62">
        <w:rPr>
          <w:rFonts w:ascii="Times" w:hAnsi="Times"/>
          <w:sz w:val="28"/>
          <w:szCs w:val="28"/>
          <w:lang w:val="en-US"/>
        </w:rPr>
        <w:t xml:space="preserve"> </w:t>
      </w:r>
      <w:r w:rsidR="00EB2F62">
        <w:rPr>
          <w:rFonts w:ascii="Times" w:hAnsi="Times"/>
          <w:sz w:val="28"/>
          <w:szCs w:val="28"/>
          <w:lang w:val="en-US"/>
        </w:rPr>
        <w:fldChar w:fldCharType="begin"/>
      </w:r>
      <w:r w:rsidR="00EB2F62">
        <w:rPr>
          <w:rFonts w:ascii="Times" w:hAnsi="Times"/>
          <w:sz w:val="28"/>
          <w:szCs w:val="28"/>
          <w:lang w:val="en-US"/>
        </w:rPr>
        <w:instrText xml:space="preserve"> ADDIN EN.CITE &lt;EndNote&gt;&lt;Cite&gt;&lt;Author&gt;Itokawa&lt;/Author&gt;&lt;Year&gt;2020&lt;/Year&gt;&lt;RecNum&gt;1263&lt;/RecNum&gt;&lt;DisplayText&gt;(Coil et al., 2021; Itokawa et al., 2020)&lt;/DisplayText&gt;&lt;record&gt;&lt;rec-number&gt;1263&lt;/rec-number&gt;&lt;foreign-keys&gt;&lt;key app="EN" db-id="v2xfaetdq05recev2xz5drrssf0ff9xaz2s9" timestamp="1690126234"&gt;1263&lt;/key&gt;&lt;/foreign-keys&gt;&lt;ref-type name="Journal Article"&gt;17&lt;/ref-type&gt;&lt;contributors&gt;&lt;authors&gt;&lt;author&gt;Itokawa, Kentaro&lt;/author&gt;&lt;author&gt;Sekizuka, Tsuyoshi&lt;/author&gt;&lt;author&gt;Hashino, Masanori&lt;/author&gt;&lt;author&gt;Tanaka, Rina&lt;/author&gt;&lt;author&gt;Kuroda, Makoto&lt;/author&gt;&lt;/authors&gt;&lt;/contributors&gt;&lt;titles&gt;&lt;title&gt;Disentangling primer interactions improves SARS-CoV-2 genome sequencing by multiplex tiling PCR&lt;/title&gt;&lt;secondary-title&gt;PloS one&lt;/secondary-title&gt;&lt;/titles&gt;&lt;pages&gt;e0239403&lt;/pages&gt;&lt;volume&gt;15&lt;/volume&gt;&lt;number&gt;9&lt;/number&gt;&lt;dates&gt;&lt;year&gt;2020&lt;/year&gt;&lt;/dates&gt;&lt;isbn&gt;1932-6203&lt;/isbn&gt;&lt;urls&gt;&lt;/urls&gt;&lt;/record&gt;&lt;/Cite&gt;&lt;Cite&gt;&lt;Author&gt;Coil&lt;/Author&gt;&lt;Year&gt;2021&lt;/Year&gt;&lt;RecNum&gt;1265&lt;/RecNum&gt;&lt;record&gt;&lt;rec-number&gt;1265&lt;/rec-number&gt;&lt;foreign-keys&gt;&lt;key app="EN" db-id="v2xfaetdq05recev2xz5drrssf0ff9xaz2s9" timestamp="1690168397"&gt;1265&lt;/key&gt;&lt;/foreign-keys&gt;&lt;ref-type name="Journal Article"&gt;17&lt;/ref-type&gt;&lt;contributors&gt;&lt;authors&gt;&lt;author&gt;Coil, David A&lt;/author&gt;&lt;author&gt;Albertson, Timothy&lt;/author&gt;&lt;author&gt;Banerjee, Shefali&lt;/author&gt;&lt;author&gt;Brennan, Greg&lt;/author&gt;&lt;author&gt;Campbell, Alexandra J&lt;/author&gt;&lt;author&gt;Cohen, Stuart H&lt;/author&gt;&lt;author&gt;Dandekar, Satya&lt;/author&gt;&lt;author&gt;Díaz-Muñoz, Samuel L&lt;/author&gt;&lt;author&gt;Eisen, Jonathan A&lt;/author&gt;&lt;author&gt;Goldstein, Tracey&lt;/author&gt;&lt;/authors&gt;&lt;/contributors&gt;&lt;titles&gt;&lt;title&gt;SARS-CoV-2 detection and genomic sequencing from hospital surface samples collected at UC Davis&lt;/title&gt;&lt;secondary-title&gt;PloS one&lt;/secondary-title&gt;&lt;/titles&gt;&lt;pages&gt;e0253578&lt;/pages&gt;&lt;volume&gt;16&lt;/volume&gt;&lt;number&gt;6&lt;/number&gt;&lt;dates&gt;&lt;year&gt;2021&lt;/year&gt;&lt;/dates&gt;&lt;isbn&gt;1932-6203&lt;/isbn&gt;&lt;urls&gt;&lt;/urls&gt;&lt;/record&gt;&lt;/Cite&gt;&lt;/EndNote&gt;</w:instrText>
      </w:r>
      <w:r w:rsidR="00EB2F62">
        <w:rPr>
          <w:rFonts w:ascii="Times" w:hAnsi="Times"/>
          <w:sz w:val="28"/>
          <w:szCs w:val="28"/>
          <w:lang w:val="en-US"/>
        </w:rPr>
        <w:fldChar w:fldCharType="separate"/>
      </w:r>
      <w:r w:rsidR="00EB2F62">
        <w:rPr>
          <w:rFonts w:ascii="Times" w:hAnsi="Times"/>
          <w:noProof/>
          <w:sz w:val="28"/>
          <w:szCs w:val="28"/>
          <w:lang w:val="en-US"/>
        </w:rPr>
        <w:t>(Coil et al., 2021; Itokawa et al., 2020)</w:t>
      </w:r>
      <w:r w:rsidR="00EB2F62">
        <w:rPr>
          <w:rFonts w:ascii="Times" w:hAnsi="Times"/>
          <w:sz w:val="28"/>
          <w:szCs w:val="28"/>
          <w:lang w:val="en-US"/>
        </w:rPr>
        <w:fldChar w:fldCharType="end"/>
      </w:r>
      <w:r w:rsidR="00EB2F62" w:rsidRPr="005A1E38">
        <w:rPr>
          <w:rFonts w:ascii="Times" w:hAnsi="Times"/>
          <w:sz w:val="28"/>
          <w:szCs w:val="28"/>
          <w:lang w:val="en-US"/>
        </w:rPr>
        <w:t xml:space="preserve">. </w:t>
      </w:r>
      <w:r w:rsidR="00C05484">
        <w:rPr>
          <w:rFonts w:ascii="Times" w:hAnsi="Times"/>
          <w:sz w:val="28"/>
          <w:szCs w:val="28"/>
          <w:lang w:val="en-US"/>
        </w:rPr>
        <w:t>Furthermore</w:t>
      </w:r>
      <w:r w:rsidR="00967094" w:rsidRPr="00D37DE0">
        <w:rPr>
          <w:rFonts w:ascii="Times" w:hAnsi="Times"/>
          <w:sz w:val="28"/>
          <w:szCs w:val="28"/>
          <w:lang w:val="en-US"/>
        </w:rPr>
        <w:t xml:space="preserve">, unlike the standard </w:t>
      </w:r>
      <w:r w:rsidR="002332B0">
        <w:rPr>
          <w:rFonts w:ascii="Times" w:hAnsi="Times" w:hint="eastAsia"/>
          <w:sz w:val="28"/>
          <w:szCs w:val="28"/>
          <w:lang w:val="en-US"/>
        </w:rPr>
        <w:t>RNA</w:t>
      </w:r>
      <w:r w:rsidR="002332B0">
        <w:rPr>
          <w:rFonts w:ascii="Times" w:hAnsi="Times"/>
          <w:sz w:val="28"/>
          <w:szCs w:val="28"/>
          <w:lang w:val="en-US"/>
        </w:rPr>
        <w:t xml:space="preserve"> </w:t>
      </w:r>
      <w:r w:rsidR="00967094" w:rsidRPr="00D37DE0">
        <w:rPr>
          <w:rFonts w:ascii="Times" w:hAnsi="Times"/>
          <w:sz w:val="28"/>
          <w:szCs w:val="28"/>
          <w:lang w:val="en-US"/>
        </w:rPr>
        <w:t xml:space="preserve">samples, wastewater samples </w:t>
      </w:r>
      <w:r w:rsidR="00661CCA">
        <w:rPr>
          <w:rFonts w:ascii="Times" w:hAnsi="Times"/>
          <w:sz w:val="28"/>
          <w:szCs w:val="28"/>
          <w:lang w:val="en-US"/>
        </w:rPr>
        <w:t>displayed</w:t>
      </w:r>
      <w:r w:rsidR="00661CCA" w:rsidRPr="00D37DE0">
        <w:rPr>
          <w:rFonts w:ascii="Times" w:hAnsi="Times"/>
          <w:sz w:val="28"/>
          <w:szCs w:val="28"/>
          <w:lang w:val="en-US"/>
        </w:rPr>
        <w:t xml:space="preserve"> </w:t>
      </w:r>
      <w:r w:rsidR="00967094" w:rsidRPr="00D37DE0">
        <w:rPr>
          <w:rFonts w:ascii="Times" w:hAnsi="Times"/>
          <w:sz w:val="28"/>
          <w:szCs w:val="28"/>
          <w:lang w:val="en-US"/>
        </w:rPr>
        <w:t>considerable fluctuations in the SARS-C</w:t>
      </w:r>
      <w:r w:rsidR="00EB2F62">
        <w:rPr>
          <w:rFonts w:ascii="Times" w:hAnsi="Times"/>
          <w:sz w:val="28"/>
          <w:szCs w:val="28"/>
          <w:lang w:val="en-US"/>
        </w:rPr>
        <w:t>o</w:t>
      </w:r>
      <w:r w:rsidR="00967094" w:rsidRPr="00D37DE0">
        <w:rPr>
          <w:rFonts w:ascii="Times" w:hAnsi="Times"/>
          <w:sz w:val="28"/>
          <w:szCs w:val="28"/>
          <w:lang w:val="en-US"/>
        </w:rPr>
        <w:t xml:space="preserve">V-2 mapping ratio, </w:t>
      </w:r>
      <w:r w:rsidR="000118CC">
        <w:rPr>
          <w:rFonts w:ascii="Times" w:hAnsi="Times"/>
          <w:sz w:val="28"/>
          <w:szCs w:val="28"/>
          <w:lang w:val="en-US"/>
        </w:rPr>
        <w:t xml:space="preserve">underlining </w:t>
      </w:r>
      <w:r w:rsidR="00967094" w:rsidRPr="00D37DE0">
        <w:rPr>
          <w:rFonts w:ascii="Times" w:hAnsi="Times"/>
          <w:sz w:val="28"/>
          <w:szCs w:val="28"/>
          <w:lang w:val="en-US"/>
        </w:rPr>
        <w:t xml:space="preserve">the need to consider both </w:t>
      </w:r>
      <w:r w:rsidR="000118CC">
        <w:rPr>
          <w:rFonts w:ascii="Times" w:hAnsi="Times"/>
          <w:sz w:val="28"/>
          <w:szCs w:val="28"/>
          <w:lang w:val="en-US"/>
        </w:rPr>
        <w:t xml:space="preserve">sequencing </w:t>
      </w:r>
      <w:r w:rsidR="00485672">
        <w:rPr>
          <w:rFonts w:ascii="Times" w:hAnsi="Times"/>
          <w:sz w:val="28"/>
          <w:szCs w:val="28"/>
          <w:lang w:val="en-US"/>
        </w:rPr>
        <w:t>throughput</w:t>
      </w:r>
      <w:r w:rsidR="00967094" w:rsidRPr="00D37DE0">
        <w:rPr>
          <w:rFonts w:ascii="Times" w:hAnsi="Times"/>
          <w:sz w:val="28"/>
          <w:szCs w:val="28"/>
          <w:lang w:val="en-US"/>
        </w:rPr>
        <w:t xml:space="preserve"> and mapped reads.</w:t>
      </w:r>
      <w:bookmarkEnd w:id="258"/>
    </w:p>
    <w:p w14:paraId="4D498688" w14:textId="77777777" w:rsidR="00967094" w:rsidRPr="00D37DE0" w:rsidRDefault="00967094" w:rsidP="00620DDB">
      <w:pPr>
        <w:spacing w:line="360" w:lineRule="auto"/>
        <w:jc w:val="both"/>
        <w:rPr>
          <w:rFonts w:ascii="Times" w:hAnsi="Times"/>
          <w:sz w:val="28"/>
          <w:szCs w:val="28"/>
          <w:lang w:val="en-US"/>
        </w:rPr>
      </w:pPr>
    </w:p>
    <w:p w14:paraId="18BAF41D" w14:textId="27396CD3" w:rsidR="00967094" w:rsidRPr="00D37DE0" w:rsidRDefault="00A32464" w:rsidP="00620DDB">
      <w:pPr>
        <w:spacing w:line="360" w:lineRule="auto"/>
        <w:jc w:val="both"/>
        <w:rPr>
          <w:rFonts w:ascii="Times" w:hAnsi="Times"/>
          <w:sz w:val="28"/>
          <w:szCs w:val="28"/>
          <w:lang w:val="en-US"/>
        </w:rPr>
      </w:pPr>
      <w:bookmarkStart w:id="259" w:name="OLE_LINK204"/>
      <w:bookmarkStart w:id="260" w:name="OLE_LINK107"/>
      <w:bookmarkStart w:id="261" w:name="OLE_LINK108"/>
      <w:r>
        <w:rPr>
          <w:rFonts w:ascii="Times" w:hAnsi="Times"/>
          <w:sz w:val="28"/>
          <w:szCs w:val="28"/>
          <w:lang w:val="en-US"/>
        </w:rPr>
        <w:t>O</w:t>
      </w:r>
      <w:r w:rsidR="00967094" w:rsidRPr="00D37DE0">
        <w:rPr>
          <w:rFonts w:ascii="Times" w:hAnsi="Times"/>
          <w:sz w:val="28"/>
          <w:szCs w:val="28"/>
          <w:lang w:val="en-US"/>
        </w:rPr>
        <w:t xml:space="preserve">ur study </w:t>
      </w:r>
      <w:r>
        <w:rPr>
          <w:rFonts w:ascii="Times" w:hAnsi="Times"/>
          <w:sz w:val="28"/>
          <w:szCs w:val="28"/>
          <w:lang w:val="en-US"/>
        </w:rPr>
        <w:t>demonstrated</w:t>
      </w:r>
      <w:r w:rsidRPr="00D37DE0">
        <w:rPr>
          <w:rFonts w:ascii="Times" w:hAnsi="Times"/>
          <w:sz w:val="28"/>
          <w:szCs w:val="28"/>
          <w:lang w:val="en-US"/>
        </w:rPr>
        <w:t xml:space="preserve"> </w:t>
      </w:r>
      <w:r w:rsidR="00967094" w:rsidRPr="00D37DE0">
        <w:rPr>
          <w:rFonts w:ascii="Times" w:hAnsi="Times"/>
          <w:sz w:val="28"/>
          <w:szCs w:val="28"/>
          <w:lang w:val="en-US"/>
        </w:rPr>
        <w:t xml:space="preserve">that </w:t>
      </w:r>
      <w:r w:rsidRPr="00D37DE0">
        <w:rPr>
          <w:rFonts w:ascii="Times" w:hAnsi="Times"/>
          <w:sz w:val="28"/>
          <w:szCs w:val="28"/>
          <w:lang w:val="en-US"/>
        </w:rPr>
        <w:t xml:space="preserve">sequencing </w:t>
      </w:r>
      <w:r>
        <w:rPr>
          <w:rFonts w:ascii="Times" w:hAnsi="Times"/>
          <w:sz w:val="28"/>
          <w:szCs w:val="28"/>
          <w:lang w:val="en-US"/>
        </w:rPr>
        <w:t xml:space="preserve">of mixed </w:t>
      </w:r>
      <w:r w:rsidR="002A2FF3">
        <w:rPr>
          <w:rFonts w:ascii="Times" w:hAnsi="Times" w:hint="eastAsia"/>
          <w:sz w:val="28"/>
          <w:szCs w:val="28"/>
          <w:lang w:val="en-US"/>
        </w:rPr>
        <w:t>variants</w:t>
      </w:r>
      <w:r>
        <w:rPr>
          <w:rFonts w:ascii="Times" w:hAnsi="Times"/>
          <w:sz w:val="28"/>
          <w:szCs w:val="28"/>
          <w:lang w:val="en-US"/>
        </w:rPr>
        <w:t xml:space="preserve"> of SARS-CoV-2 in </w:t>
      </w:r>
      <w:r w:rsidR="00967094" w:rsidRPr="00D37DE0">
        <w:rPr>
          <w:rFonts w:ascii="Times" w:hAnsi="Times"/>
          <w:sz w:val="28"/>
          <w:szCs w:val="28"/>
          <w:lang w:val="en-US"/>
        </w:rPr>
        <w:t xml:space="preserve">wastewater </w:t>
      </w:r>
      <w:r w:rsidR="00913820">
        <w:rPr>
          <w:rFonts w:ascii="Times" w:hAnsi="Times"/>
          <w:sz w:val="28"/>
          <w:szCs w:val="28"/>
          <w:lang w:val="en-US"/>
        </w:rPr>
        <w:t>could</w:t>
      </w:r>
      <w:r w:rsidR="00967094" w:rsidRPr="00D37DE0">
        <w:rPr>
          <w:rFonts w:ascii="Times" w:hAnsi="Times"/>
          <w:sz w:val="28"/>
          <w:szCs w:val="28"/>
          <w:lang w:val="en-US"/>
        </w:rPr>
        <w:t xml:space="preserve"> effectively </w:t>
      </w:r>
      <w:r w:rsidR="00913820">
        <w:rPr>
          <w:rFonts w:ascii="Times" w:hAnsi="Times"/>
          <w:sz w:val="28"/>
          <w:szCs w:val="28"/>
          <w:lang w:val="en-US"/>
        </w:rPr>
        <w:t xml:space="preserve">reflect </w:t>
      </w:r>
      <w:r w:rsidR="00FE1FB8">
        <w:rPr>
          <w:rFonts w:ascii="Times" w:hAnsi="Times"/>
          <w:sz w:val="28"/>
          <w:szCs w:val="28"/>
          <w:lang w:val="en-US"/>
        </w:rPr>
        <w:t xml:space="preserve">shifts </w:t>
      </w:r>
      <w:r>
        <w:rPr>
          <w:rFonts w:ascii="Times" w:hAnsi="Times"/>
          <w:sz w:val="28"/>
          <w:szCs w:val="28"/>
          <w:lang w:val="en-US"/>
        </w:rPr>
        <w:t xml:space="preserve">of different variants in communities as revealed by </w:t>
      </w:r>
      <w:r w:rsidR="00967094" w:rsidRPr="00D37DE0">
        <w:rPr>
          <w:rFonts w:ascii="Times" w:hAnsi="Times"/>
          <w:sz w:val="28"/>
          <w:szCs w:val="28"/>
          <w:lang w:val="en-US"/>
        </w:rPr>
        <w:t>clinical epidemiolog</w:t>
      </w:r>
      <w:r w:rsidR="00FE1FB8">
        <w:rPr>
          <w:rFonts w:ascii="Times" w:hAnsi="Times"/>
          <w:sz w:val="28"/>
          <w:szCs w:val="28"/>
          <w:lang w:val="en-US"/>
        </w:rPr>
        <w:t>y</w:t>
      </w:r>
      <w:r w:rsidR="00967094" w:rsidRPr="00D37DE0">
        <w:rPr>
          <w:rFonts w:ascii="Times" w:hAnsi="Times"/>
          <w:sz w:val="28"/>
          <w:szCs w:val="28"/>
          <w:lang w:val="en-US"/>
        </w:rPr>
        <w:t xml:space="preserve">. </w:t>
      </w:r>
      <w:bookmarkEnd w:id="259"/>
      <w:r w:rsidR="00967094" w:rsidRPr="00D37DE0">
        <w:rPr>
          <w:rFonts w:ascii="Times" w:hAnsi="Times"/>
          <w:sz w:val="28"/>
          <w:szCs w:val="28"/>
          <w:lang w:val="en-US"/>
        </w:rPr>
        <w:t xml:space="preserve">This was evidenced by the rapid displacement of Delta variants by the more proliferative Omicron variants </w:t>
      </w:r>
      <w:r w:rsidR="00967094" w:rsidRPr="00D37DE0">
        <w:rPr>
          <w:rFonts w:ascii="Times" w:hAnsi="Times"/>
          <w:sz w:val="28"/>
          <w:szCs w:val="28"/>
          <w:lang w:val="en-US"/>
        </w:rPr>
        <w:fldChar w:fldCharType="begin"/>
      </w:r>
      <w:r w:rsidR="00285C59">
        <w:rPr>
          <w:rFonts w:ascii="Times" w:hAnsi="Times"/>
          <w:sz w:val="28"/>
          <w:szCs w:val="28"/>
          <w:lang w:val="en-US"/>
        </w:rPr>
        <w:instrText xml:space="preserve"> ADDIN EN.CITE &lt;EndNote&gt;&lt;Cite&gt;&lt;Author&gt;Amman&lt;/Author&gt;&lt;Year&gt;2022&lt;/Year&gt;&lt;RecNum&gt;1032&lt;/RecNum&gt;&lt;DisplayText&gt;(Amman et al., 2022)&lt;/DisplayText&gt;&lt;record&gt;&lt;rec-number&gt;1032&lt;/rec-number&gt;&lt;foreign-keys&gt;&lt;key app="EN" db-id="v2xfaetdq05recev2xz5drrssf0ff9xaz2s9" timestamp="1683515377"&gt;1032&lt;/key&gt;&lt;/foreign-keys&gt;&lt;ref-type name="Journal Article"&gt;17&lt;/ref-type&gt;&lt;contributors&gt;&lt;authors&gt;&lt;author&gt;Amman, Fabian&lt;/author&gt;&lt;author&gt;Markt, Rudolf&lt;/author&gt;&lt;author&gt;Endler, Lukas&lt;/author&gt;&lt;author&gt;Hupfauf, Sebastian&lt;/author&gt;&lt;author&gt;Agerer, Benedikt&lt;/author&gt;&lt;author&gt;Schedl, Anna&lt;/author&gt;&lt;author&gt;Richter, Lukas&lt;/author&gt;&lt;author&gt;Zechmeister, Melanie&lt;/author&gt;&lt;author&gt;Bicher, Martin&lt;/author&gt;&lt;author&gt;Heiler, Georg&lt;/author&gt;&lt;/authors&gt;&lt;/contributors&gt;&lt;titles&gt;&lt;title&gt;Viral variant-resolved wastewater surveillance of SARS-CoV-2 at national scale&lt;/title&gt;&lt;secondary-title&gt;Nature Biotechnology&lt;/secondary-title&gt;&lt;/titles&gt;&lt;periodical&gt;&lt;full-title&gt;Nature biotechnology&lt;/full-title&gt;&lt;/periodical&gt;&lt;pages&gt;1814-1822&lt;/pages&gt;&lt;volume&gt;40&lt;/volume&gt;&lt;number&gt;12&lt;/number&gt;&lt;dates&gt;&lt;year&gt;2022&lt;/year&gt;&lt;/dates&gt;&lt;isbn&gt;1087-0156&lt;/isbn&gt;&lt;urls&gt;&lt;/urls&gt;&lt;/record&gt;&lt;/Cite&gt;&lt;/EndNote&gt;</w:instrText>
      </w:r>
      <w:r w:rsidR="00967094" w:rsidRPr="00D37DE0">
        <w:rPr>
          <w:rFonts w:ascii="Times" w:hAnsi="Times"/>
          <w:sz w:val="28"/>
          <w:szCs w:val="28"/>
          <w:lang w:val="en-US"/>
        </w:rPr>
        <w:fldChar w:fldCharType="separate"/>
      </w:r>
      <w:r w:rsidR="00285C59">
        <w:rPr>
          <w:rFonts w:ascii="Times" w:hAnsi="Times"/>
          <w:noProof/>
          <w:sz w:val="28"/>
          <w:szCs w:val="28"/>
          <w:lang w:val="en-US"/>
        </w:rPr>
        <w:t>(Amman et al., 2022)</w:t>
      </w:r>
      <w:r w:rsidR="00967094" w:rsidRPr="00D37DE0">
        <w:rPr>
          <w:rFonts w:ascii="Times" w:hAnsi="Times"/>
          <w:sz w:val="28"/>
          <w:szCs w:val="28"/>
          <w:lang w:val="en-US"/>
        </w:rPr>
        <w:fldChar w:fldCharType="end"/>
      </w:r>
      <w:r w:rsidR="00967094" w:rsidRPr="00D37DE0">
        <w:rPr>
          <w:rFonts w:ascii="Times" w:hAnsi="Times"/>
          <w:sz w:val="28"/>
          <w:szCs w:val="28"/>
          <w:lang w:val="en-US"/>
        </w:rPr>
        <w:t xml:space="preserve">, as well as the delineation of </w:t>
      </w:r>
      <w:r w:rsidR="00243F38">
        <w:rPr>
          <w:rFonts w:ascii="Times" w:hAnsi="Times"/>
          <w:sz w:val="28"/>
          <w:szCs w:val="28"/>
          <w:lang w:val="en-US"/>
        </w:rPr>
        <w:t xml:space="preserve">the </w:t>
      </w:r>
      <w:r w:rsidR="00967094" w:rsidRPr="00D37DE0">
        <w:rPr>
          <w:rFonts w:ascii="Times" w:hAnsi="Times"/>
          <w:sz w:val="28"/>
          <w:szCs w:val="28"/>
          <w:lang w:val="en-US"/>
        </w:rPr>
        <w:t xml:space="preserve">transmission patterns </w:t>
      </w:r>
      <w:r w:rsidR="0071620D">
        <w:rPr>
          <w:rFonts w:ascii="Times" w:hAnsi="Times"/>
          <w:sz w:val="28"/>
          <w:szCs w:val="28"/>
          <w:lang w:val="en-US"/>
        </w:rPr>
        <w:t>of</w:t>
      </w:r>
      <w:r w:rsidR="0071620D" w:rsidRPr="00D37DE0">
        <w:rPr>
          <w:rFonts w:ascii="Times" w:hAnsi="Times"/>
          <w:sz w:val="28"/>
          <w:szCs w:val="28"/>
          <w:lang w:val="en-US"/>
        </w:rPr>
        <w:t xml:space="preserve"> </w:t>
      </w:r>
      <w:r w:rsidR="00967094" w:rsidRPr="00D37DE0">
        <w:rPr>
          <w:rFonts w:ascii="Times" w:hAnsi="Times"/>
          <w:sz w:val="28"/>
          <w:szCs w:val="28"/>
          <w:lang w:val="en-US"/>
        </w:rPr>
        <w:t xml:space="preserve">three distinct Omicron subvariants. </w:t>
      </w:r>
      <w:r w:rsidR="00FE1FB8">
        <w:rPr>
          <w:rFonts w:ascii="Times" w:hAnsi="Times"/>
          <w:sz w:val="28"/>
          <w:szCs w:val="28"/>
          <w:lang w:val="en-US"/>
        </w:rPr>
        <w:t>Moreover</w:t>
      </w:r>
      <w:r w:rsidR="00967094" w:rsidRPr="00D37DE0">
        <w:rPr>
          <w:rFonts w:ascii="Times" w:hAnsi="Times"/>
          <w:sz w:val="28"/>
          <w:szCs w:val="28"/>
          <w:lang w:val="en-US"/>
        </w:rPr>
        <w:t xml:space="preserve">, while previous studies have emphasized the potential of wastewater surveillance for </w:t>
      </w:r>
      <w:r w:rsidR="000E1E13">
        <w:rPr>
          <w:rFonts w:ascii="Times" w:hAnsi="Times"/>
          <w:sz w:val="28"/>
          <w:szCs w:val="28"/>
          <w:lang w:val="en-US"/>
        </w:rPr>
        <w:t xml:space="preserve">the </w:t>
      </w:r>
      <w:r w:rsidR="00967094" w:rsidRPr="00D37DE0">
        <w:rPr>
          <w:rFonts w:ascii="Times" w:hAnsi="Times"/>
          <w:sz w:val="28"/>
          <w:szCs w:val="28"/>
          <w:lang w:val="en-US"/>
        </w:rPr>
        <w:t>early detection</w:t>
      </w:r>
      <w:r w:rsidR="0071620D">
        <w:rPr>
          <w:rFonts w:ascii="Times" w:hAnsi="Times"/>
          <w:sz w:val="28"/>
          <w:szCs w:val="28"/>
          <w:lang w:val="en-US"/>
        </w:rPr>
        <w:t xml:space="preserve"> of new variants</w:t>
      </w:r>
      <w:r w:rsidR="00967094" w:rsidRPr="00D37DE0">
        <w:rPr>
          <w:rFonts w:ascii="Times" w:hAnsi="Times"/>
          <w:sz w:val="28"/>
          <w:szCs w:val="28"/>
          <w:lang w:val="en-US"/>
        </w:rPr>
        <w:t xml:space="preserve"> </w:t>
      </w:r>
      <w:r w:rsidR="00967094" w:rsidRPr="00D37DE0">
        <w:rPr>
          <w:rFonts w:ascii="Times" w:hAnsi="Times"/>
          <w:sz w:val="28"/>
          <w:szCs w:val="28"/>
          <w:lang w:val="en-US"/>
        </w:rPr>
        <w:fldChar w:fldCharType="begin">
          <w:fldData xml:space="preserve">PEVuZE5vdGU+PENpdGU+PEF1dGhvcj5KYWhuPC9BdXRob3I+PFllYXI+MjAyMjwvWWVhcj48UmVj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</w:fldData>
        </w:fldChar>
      </w:r>
      <w:r w:rsidR="00285C59">
        <w:rPr>
          <w:rFonts w:ascii="Times" w:hAnsi="Times"/>
          <w:sz w:val="28"/>
          <w:szCs w:val="28"/>
          <w:lang w:val="en-US"/>
        </w:rPr>
        <w:instrText xml:space="preserve"> ADDIN EN.CITE </w:instrText>
      </w:r>
      <w:r w:rsidR="00285C59">
        <w:rPr>
          <w:rFonts w:ascii="Times" w:hAnsi="Times"/>
          <w:sz w:val="28"/>
          <w:szCs w:val="28"/>
          <w:lang w:val="en-US"/>
        </w:rPr>
        <w:fldChar w:fldCharType="begin">
          <w:fldData xml:space="preserve">PEVuZE5vdGU+PENpdGU+PEF1dGhvcj5KYWhuPC9BdXRob3I+PFllYXI+MjAyMjwvWWVhcj48UmVj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</w:fldData>
        </w:fldChar>
      </w:r>
      <w:r w:rsidR="00285C59">
        <w:rPr>
          <w:rFonts w:ascii="Times" w:hAnsi="Times"/>
          <w:sz w:val="28"/>
          <w:szCs w:val="28"/>
          <w:lang w:val="en-US"/>
        </w:rPr>
        <w:instrText xml:space="preserve"> ADDIN EN.CITE.DATA </w:instrText>
      </w:r>
      <w:r w:rsidR="00285C59">
        <w:rPr>
          <w:rFonts w:ascii="Times" w:hAnsi="Times"/>
          <w:sz w:val="28"/>
          <w:szCs w:val="28"/>
          <w:lang w:val="en-US"/>
        </w:rPr>
      </w:r>
      <w:r w:rsidR="00285C59">
        <w:rPr>
          <w:rFonts w:ascii="Times" w:hAnsi="Times"/>
          <w:sz w:val="28"/>
          <w:szCs w:val="28"/>
          <w:lang w:val="en-US"/>
        </w:rPr>
        <w:fldChar w:fldCharType="end"/>
      </w:r>
      <w:r w:rsidR="00967094" w:rsidRPr="00D37DE0">
        <w:rPr>
          <w:rFonts w:ascii="Times" w:hAnsi="Times"/>
          <w:sz w:val="28"/>
          <w:szCs w:val="28"/>
          <w:lang w:val="en-US"/>
        </w:rPr>
      </w:r>
      <w:r w:rsidR="00967094" w:rsidRPr="00D37DE0">
        <w:rPr>
          <w:rFonts w:ascii="Times" w:hAnsi="Times"/>
          <w:sz w:val="28"/>
          <w:szCs w:val="28"/>
          <w:lang w:val="en-US"/>
        </w:rPr>
        <w:fldChar w:fldCharType="separate"/>
      </w:r>
      <w:r w:rsidR="00285C59">
        <w:rPr>
          <w:rFonts w:ascii="Times" w:hAnsi="Times"/>
          <w:noProof/>
          <w:sz w:val="28"/>
          <w:szCs w:val="28"/>
          <w:lang w:val="en-US"/>
        </w:rPr>
        <w:t>(Jahn et al., 2022; Smyth et al., 2022)</w:t>
      </w:r>
      <w:r w:rsidR="00967094" w:rsidRPr="00D37DE0">
        <w:rPr>
          <w:rFonts w:ascii="Times" w:hAnsi="Times"/>
          <w:sz w:val="28"/>
          <w:szCs w:val="28"/>
          <w:lang w:val="en-US"/>
        </w:rPr>
        <w:fldChar w:fldCharType="end"/>
      </w:r>
      <w:r w:rsidR="00967094" w:rsidRPr="00D37DE0">
        <w:rPr>
          <w:rFonts w:ascii="Times" w:hAnsi="Times"/>
          <w:sz w:val="28"/>
          <w:szCs w:val="28"/>
          <w:lang w:val="en-US"/>
        </w:rPr>
        <w:t xml:space="preserve">, our investigation of transmission dynamics highlighted that wastewater genomic sequencing could </w:t>
      </w:r>
      <w:r w:rsidR="0071620D">
        <w:rPr>
          <w:rFonts w:ascii="Times" w:hAnsi="Times"/>
          <w:sz w:val="28"/>
          <w:szCs w:val="28"/>
          <w:lang w:val="en-US"/>
        </w:rPr>
        <w:t xml:space="preserve">predict the trend of </w:t>
      </w:r>
      <w:r w:rsidR="00967094" w:rsidRPr="00D37DE0">
        <w:rPr>
          <w:rFonts w:ascii="Times" w:hAnsi="Times"/>
          <w:sz w:val="28"/>
          <w:szCs w:val="28"/>
          <w:lang w:val="en-US"/>
        </w:rPr>
        <w:t>variant</w:t>
      </w:r>
      <w:r w:rsidR="0071620D">
        <w:rPr>
          <w:rFonts w:ascii="Times" w:hAnsi="Times"/>
          <w:sz w:val="28"/>
          <w:szCs w:val="28"/>
          <w:lang w:val="en-US"/>
        </w:rPr>
        <w:t>s</w:t>
      </w:r>
      <w:r w:rsidR="00967094" w:rsidRPr="00D37DE0">
        <w:rPr>
          <w:rFonts w:ascii="Times" w:hAnsi="Times"/>
          <w:sz w:val="28"/>
          <w:szCs w:val="28"/>
          <w:lang w:val="en-US"/>
        </w:rPr>
        <w:t xml:space="preserve"> 16 days prior to </w:t>
      </w:r>
      <w:r w:rsidR="00535097">
        <w:rPr>
          <w:rFonts w:ascii="Times" w:hAnsi="Times"/>
          <w:sz w:val="28"/>
          <w:szCs w:val="28"/>
          <w:lang w:val="en-US"/>
        </w:rPr>
        <w:t xml:space="preserve">the </w:t>
      </w:r>
      <w:r w:rsidR="00967094" w:rsidRPr="00D37DE0">
        <w:rPr>
          <w:rFonts w:ascii="Times" w:hAnsi="Times"/>
          <w:sz w:val="28"/>
          <w:szCs w:val="28"/>
          <w:lang w:val="en-US"/>
        </w:rPr>
        <w:t xml:space="preserve">clinical </w:t>
      </w:r>
      <w:r w:rsidR="00535097">
        <w:rPr>
          <w:rFonts w:ascii="Times" w:hAnsi="Times"/>
          <w:sz w:val="28"/>
          <w:szCs w:val="28"/>
          <w:lang w:val="en-US"/>
        </w:rPr>
        <w:t>data</w:t>
      </w:r>
      <w:r w:rsidR="00967094" w:rsidRPr="00D37DE0">
        <w:rPr>
          <w:rFonts w:ascii="Times" w:hAnsi="Times"/>
          <w:sz w:val="28"/>
          <w:szCs w:val="28"/>
          <w:lang w:val="en-US"/>
        </w:rPr>
        <w:t>.</w:t>
      </w:r>
    </w:p>
    <w:p w14:paraId="5733CBCF" w14:textId="77777777" w:rsidR="00967094" w:rsidRPr="00D37DE0" w:rsidRDefault="00967094" w:rsidP="00620DDB">
      <w:pPr>
        <w:spacing w:line="360" w:lineRule="auto"/>
        <w:jc w:val="both"/>
        <w:rPr>
          <w:rFonts w:ascii="Times" w:hAnsi="Times"/>
          <w:sz w:val="28"/>
          <w:szCs w:val="28"/>
          <w:lang w:val="en-US"/>
        </w:rPr>
      </w:pPr>
    </w:p>
    <w:p w14:paraId="791EA4C7" w14:textId="220B6C5F" w:rsidR="00967094" w:rsidRPr="00D37DE0" w:rsidRDefault="0043540A" w:rsidP="00620DDB">
      <w:pPr>
        <w:spacing w:line="360" w:lineRule="auto"/>
        <w:jc w:val="both"/>
        <w:rPr>
          <w:rFonts w:ascii="Times" w:hAnsi="Times"/>
          <w:sz w:val="28"/>
          <w:szCs w:val="28"/>
          <w:lang w:val="en-US"/>
        </w:rPr>
      </w:pPr>
      <w:bookmarkStart w:id="262" w:name="OLE_LINK9"/>
      <w:bookmarkStart w:id="263" w:name="OLE_LINK321"/>
      <w:bookmarkStart w:id="264" w:name="OLE_LINK322"/>
      <w:r>
        <w:rPr>
          <w:rFonts w:ascii="Times" w:hAnsi="Times" w:hint="eastAsia"/>
          <w:sz w:val="28"/>
          <w:szCs w:val="28"/>
          <w:lang w:val="en-US"/>
        </w:rPr>
        <w:t>A</w:t>
      </w:r>
      <w:r w:rsidR="00EB18A0" w:rsidRPr="00EB18A0">
        <w:rPr>
          <w:rFonts w:ascii="Times" w:hAnsi="Times"/>
          <w:sz w:val="28"/>
          <w:szCs w:val="28"/>
          <w:lang w:val="en-US"/>
        </w:rPr>
        <w:t xml:space="preserve"> significant number of mutations in the viral genome </w:t>
      </w:r>
      <w:r>
        <w:rPr>
          <w:rFonts w:ascii="Times" w:hAnsi="Times" w:hint="eastAsia"/>
          <w:sz w:val="28"/>
          <w:szCs w:val="28"/>
          <w:lang w:val="en-US"/>
        </w:rPr>
        <w:t>have</w:t>
      </w:r>
      <w:r>
        <w:rPr>
          <w:rFonts w:ascii="Times" w:hAnsi="Times"/>
          <w:sz w:val="28"/>
          <w:szCs w:val="28"/>
          <w:lang w:val="en-US"/>
        </w:rPr>
        <w:t xml:space="preserve"> </w:t>
      </w:r>
      <w:r w:rsidR="00DC0683">
        <w:rPr>
          <w:rFonts w:ascii="Times" w:hAnsi="Times"/>
          <w:sz w:val="28"/>
          <w:szCs w:val="28"/>
          <w:lang w:val="en-US"/>
        </w:rPr>
        <w:t xml:space="preserve">been </w:t>
      </w:r>
      <w:r w:rsidR="000603AB">
        <w:rPr>
          <w:rFonts w:ascii="Times" w:hAnsi="Times"/>
          <w:sz w:val="28"/>
          <w:szCs w:val="28"/>
          <w:lang w:val="en-US"/>
        </w:rPr>
        <w:t>found</w:t>
      </w:r>
      <w:r w:rsidR="00EB18A0" w:rsidRPr="00EB18A0">
        <w:rPr>
          <w:rFonts w:ascii="Times" w:hAnsi="Times"/>
          <w:sz w:val="28"/>
          <w:szCs w:val="28"/>
          <w:lang w:val="en-US"/>
        </w:rPr>
        <w:t xml:space="preserve"> in wastewater samples</w:t>
      </w:r>
      <w:r w:rsidR="00EB18A0">
        <w:rPr>
          <w:rFonts w:ascii="Times" w:hAnsi="Times"/>
          <w:sz w:val="28"/>
          <w:szCs w:val="28"/>
          <w:lang w:val="en-US"/>
        </w:rPr>
        <w:t xml:space="preserve"> </w:t>
      </w:r>
      <w:bookmarkEnd w:id="262"/>
      <w:bookmarkEnd w:id="263"/>
      <w:bookmarkEnd w:id="264"/>
      <w:r w:rsidR="00967094" w:rsidRPr="00D37DE0">
        <w:rPr>
          <w:rFonts w:ascii="Times" w:hAnsi="Times"/>
          <w:sz w:val="28"/>
          <w:szCs w:val="28"/>
          <w:lang w:val="en-US"/>
        </w:rPr>
        <w:t>(</w:t>
      </w:r>
      <w:r w:rsidR="00967094" w:rsidRPr="00D37DE0">
        <w:rPr>
          <w:rFonts w:ascii="Times" w:hAnsi="Times"/>
          <w:sz w:val="28"/>
          <w:szCs w:val="28"/>
          <w:shd w:val="pct15" w:color="auto" w:fill="FFFFFF"/>
          <w:lang w:val="en-US"/>
        </w:rPr>
        <w:t>Figure S</w:t>
      </w:r>
      <w:r w:rsidR="00DA54E8" w:rsidRPr="00D37DE0">
        <w:rPr>
          <w:rFonts w:ascii="Times" w:hAnsi="Times"/>
          <w:sz w:val="28"/>
          <w:szCs w:val="28"/>
          <w:shd w:val="pct15" w:color="auto" w:fill="FFFFFF"/>
          <w:lang w:val="en-US"/>
        </w:rPr>
        <w:t>6</w:t>
      </w:r>
      <w:r w:rsidR="00967094" w:rsidRPr="00D37DE0">
        <w:rPr>
          <w:rFonts w:ascii="Times" w:hAnsi="Times"/>
          <w:sz w:val="28"/>
          <w:szCs w:val="28"/>
          <w:lang w:val="en-US"/>
        </w:rPr>
        <w:t>)</w:t>
      </w:r>
      <w:r>
        <w:rPr>
          <w:rFonts w:ascii="Times" w:hAnsi="Times"/>
          <w:sz w:val="28"/>
          <w:szCs w:val="28"/>
          <w:lang w:val="en-US"/>
        </w:rPr>
        <w:t>,</w:t>
      </w:r>
      <w:r w:rsidR="00967094" w:rsidRPr="00D37DE0">
        <w:rPr>
          <w:rFonts w:ascii="Times" w:hAnsi="Times"/>
          <w:sz w:val="28"/>
          <w:szCs w:val="28"/>
          <w:lang w:val="en-US"/>
        </w:rPr>
        <w:t xml:space="preserve"> </w:t>
      </w:r>
      <w:bookmarkStart w:id="265" w:name="OLE_LINK10"/>
      <w:r>
        <w:rPr>
          <w:rFonts w:ascii="Times" w:hAnsi="Times"/>
          <w:sz w:val="28"/>
          <w:szCs w:val="28"/>
          <w:lang w:val="en-US"/>
        </w:rPr>
        <w:t>and t</w:t>
      </w:r>
      <w:r w:rsidR="00BA7940" w:rsidRPr="00BA7940">
        <w:rPr>
          <w:rFonts w:ascii="Times" w:hAnsi="Times"/>
          <w:sz w:val="28"/>
          <w:szCs w:val="28"/>
          <w:lang w:val="en-US"/>
        </w:rPr>
        <w:t>he mutations located within the S protein, which possess crucial properties necessary for effective human-to-human transmission, have attracted significant attention</w:t>
      </w:r>
      <w:r w:rsidR="00BA7940">
        <w:rPr>
          <w:rFonts w:ascii="Times" w:hAnsi="Times"/>
          <w:sz w:val="28"/>
          <w:szCs w:val="28"/>
          <w:lang w:val="en-US"/>
        </w:rPr>
        <w:t xml:space="preserve"> </w:t>
      </w:r>
      <w:bookmarkStart w:id="266" w:name="OLE_LINK209"/>
      <w:r w:rsidR="00D73080">
        <w:rPr>
          <w:rFonts w:ascii="Times" w:hAnsi="Times"/>
          <w:sz w:val="28"/>
          <w:szCs w:val="28"/>
          <w:lang w:val="en-US"/>
        </w:rPr>
        <w:fldChar w:fldCharType="begin">
          <w:fldData xml:space="preserve">PEVuZE5vdGU+PENpdGU+PEF1dGhvcj5IYXJ2ZXk8L0F1dGhvcj48WWVhcj4yMDIxPC9ZZWFyPjxS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</w:fldData>
        </w:fldChar>
      </w:r>
      <w:r w:rsidR="00F45A14">
        <w:rPr>
          <w:rFonts w:ascii="Times" w:hAnsi="Times"/>
          <w:sz w:val="28"/>
          <w:szCs w:val="28"/>
          <w:lang w:val="en-US"/>
        </w:rPr>
        <w:instrText xml:space="preserve"> ADDIN EN.CITE </w:instrText>
      </w:r>
      <w:r w:rsidR="00F45A14">
        <w:rPr>
          <w:rFonts w:ascii="Times" w:hAnsi="Times"/>
          <w:sz w:val="28"/>
          <w:szCs w:val="28"/>
          <w:lang w:val="en-US"/>
        </w:rPr>
        <w:fldChar w:fldCharType="begin">
          <w:fldData xml:space="preserve">PEVuZE5vdGU+PENpdGU+PEF1dGhvcj5IYXJ2ZXk8L0F1dGhvcj48WWVhcj4yMDIxPC9ZZWFyPjxS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</w:fldData>
        </w:fldChar>
      </w:r>
      <w:r w:rsidR="00F45A14">
        <w:rPr>
          <w:rFonts w:ascii="Times" w:hAnsi="Times"/>
          <w:sz w:val="28"/>
          <w:szCs w:val="28"/>
          <w:lang w:val="en-US"/>
        </w:rPr>
        <w:instrText xml:space="preserve"> ADDIN EN.CITE.DATA </w:instrText>
      </w:r>
      <w:r w:rsidR="00F45A14">
        <w:rPr>
          <w:rFonts w:ascii="Times" w:hAnsi="Times"/>
          <w:sz w:val="28"/>
          <w:szCs w:val="28"/>
          <w:lang w:val="en-US"/>
        </w:rPr>
      </w:r>
      <w:r w:rsidR="00F45A14">
        <w:rPr>
          <w:rFonts w:ascii="Times" w:hAnsi="Times"/>
          <w:sz w:val="28"/>
          <w:szCs w:val="28"/>
          <w:lang w:val="en-US"/>
        </w:rPr>
        <w:fldChar w:fldCharType="end"/>
      </w:r>
      <w:r w:rsidR="00D73080">
        <w:rPr>
          <w:rFonts w:ascii="Times" w:hAnsi="Times"/>
          <w:sz w:val="28"/>
          <w:szCs w:val="28"/>
          <w:lang w:val="en-US"/>
        </w:rPr>
      </w:r>
      <w:r w:rsidR="00D73080">
        <w:rPr>
          <w:rFonts w:ascii="Times" w:hAnsi="Times"/>
          <w:sz w:val="28"/>
          <w:szCs w:val="28"/>
          <w:lang w:val="en-US"/>
        </w:rPr>
        <w:fldChar w:fldCharType="separate"/>
      </w:r>
      <w:r w:rsidR="00F45A14">
        <w:rPr>
          <w:rFonts w:ascii="Times" w:hAnsi="Times"/>
          <w:noProof/>
          <w:sz w:val="28"/>
          <w:szCs w:val="28"/>
          <w:lang w:val="en-US"/>
        </w:rPr>
        <w:t>(Carabelli et al., 2023; Harvey et al., 2021)</w:t>
      </w:r>
      <w:r w:rsidR="00D73080">
        <w:rPr>
          <w:rFonts w:ascii="Times" w:hAnsi="Times"/>
          <w:sz w:val="28"/>
          <w:szCs w:val="28"/>
          <w:lang w:val="en-US"/>
        </w:rPr>
        <w:fldChar w:fldCharType="end"/>
      </w:r>
      <w:bookmarkEnd w:id="266"/>
      <w:r w:rsidR="00BA7940" w:rsidRPr="00BA7940">
        <w:rPr>
          <w:rFonts w:ascii="Times" w:hAnsi="Times"/>
          <w:sz w:val="28"/>
          <w:szCs w:val="28"/>
          <w:lang w:val="en-US"/>
        </w:rPr>
        <w:t xml:space="preserve">. </w:t>
      </w:r>
      <w:bookmarkStart w:id="267" w:name="OLE_LINK19"/>
      <w:r w:rsidR="00967094" w:rsidRPr="00D37DE0">
        <w:rPr>
          <w:rFonts w:ascii="Times" w:hAnsi="Times"/>
          <w:sz w:val="28"/>
          <w:szCs w:val="28"/>
          <w:lang w:val="en-US"/>
        </w:rPr>
        <w:t xml:space="preserve">Our analysis revealed a </w:t>
      </w:r>
      <w:r w:rsidR="001270B8">
        <w:rPr>
          <w:rFonts w:ascii="Times" w:hAnsi="Times"/>
          <w:sz w:val="28"/>
          <w:szCs w:val="28"/>
          <w:lang w:val="en-US"/>
        </w:rPr>
        <w:t>clear</w:t>
      </w:r>
      <w:r w:rsidR="00967094" w:rsidRPr="00D37DE0">
        <w:rPr>
          <w:rFonts w:ascii="Times" w:hAnsi="Times"/>
          <w:sz w:val="28"/>
          <w:szCs w:val="28"/>
          <w:lang w:val="en-US"/>
        </w:rPr>
        <w:t xml:space="preserve"> correlation between mutations and variant types. </w:t>
      </w:r>
      <w:bookmarkStart w:id="268" w:name="OLE_LINK196"/>
      <w:bookmarkStart w:id="269" w:name="OLE_LINK197"/>
      <w:bookmarkStart w:id="270" w:name="OLE_LINK198"/>
      <w:bookmarkStart w:id="271" w:name="OLE_LINK11"/>
      <w:bookmarkEnd w:id="265"/>
      <w:r w:rsidR="002C6CA5" w:rsidRPr="00EC6156">
        <w:rPr>
          <w:rFonts w:ascii="Times" w:hAnsi="Times"/>
          <w:color w:val="000000" w:themeColor="text1"/>
          <w:sz w:val="28"/>
          <w:szCs w:val="28"/>
          <w:lang w:val="en-US"/>
        </w:rPr>
        <w:t>Remarkably</w:t>
      </w:r>
      <w:r w:rsidR="005A0DD6" w:rsidRPr="00EC6156">
        <w:rPr>
          <w:rFonts w:ascii="Times" w:hAnsi="Times"/>
          <w:color w:val="000000" w:themeColor="text1"/>
          <w:sz w:val="28"/>
          <w:szCs w:val="28"/>
          <w:lang w:val="en-US"/>
        </w:rPr>
        <w:t xml:space="preserve">, </w:t>
      </w:r>
      <w:r w:rsidR="00360326" w:rsidRPr="00EC6156">
        <w:rPr>
          <w:rFonts w:ascii="Times" w:hAnsi="Times" w:hint="eastAsia"/>
          <w:color w:val="000000" w:themeColor="text1"/>
          <w:sz w:val="28"/>
          <w:szCs w:val="28"/>
          <w:lang w:val="en-US"/>
        </w:rPr>
        <w:t>in</w:t>
      </w:r>
      <w:r w:rsidR="00360326" w:rsidRPr="00EC6156">
        <w:rPr>
          <w:rFonts w:ascii="Times" w:hAnsi="Times"/>
          <w:color w:val="000000" w:themeColor="text1"/>
          <w:sz w:val="28"/>
          <w:szCs w:val="28"/>
          <w:lang w:val="en-US"/>
        </w:rPr>
        <w:t xml:space="preserve"> two samples </w:t>
      </w:r>
      <w:r w:rsidR="00254C05">
        <w:rPr>
          <w:rFonts w:ascii="Times" w:hAnsi="Times"/>
          <w:color w:val="000000" w:themeColor="text1"/>
          <w:sz w:val="28"/>
          <w:szCs w:val="28"/>
          <w:lang w:val="en-US"/>
        </w:rPr>
        <w:t xml:space="preserve">containing only </w:t>
      </w:r>
      <w:r w:rsidR="00360326" w:rsidRPr="00EC6156">
        <w:rPr>
          <w:rFonts w:ascii="Times" w:hAnsi="Times"/>
          <w:color w:val="000000" w:themeColor="text1"/>
          <w:sz w:val="28"/>
          <w:szCs w:val="28"/>
          <w:lang w:val="en-US"/>
        </w:rPr>
        <w:t xml:space="preserve">Omicron variants, we unexpectedly </w:t>
      </w:r>
      <w:r w:rsidR="00534548">
        <w:rPr>
          <w:rFonts w:ascii="Times" w:hAnsi="Times"/>
          <w:color w:val="000000" w:themeColor="text1"/>
          <w:sz w:val="28"/>
          <w:szCs w:val="28"/>
          <w:lang w:val="en-US"/>
        </w:rPr>
        <w:t>detected</w:t>
      </w:r>
      <w:r w:rsidR="00360326" w:rsidRPr="00EC6156">
        <w:rPr>
          <w:rFonts w:ascii="Times" w:hAnsi="Times"/>
          <w:color w:val="000000" w:themeColor="text1"/>
          <w:sz w:val="28"/>
          <w:szCs w:val="28"/>
          <w:lang w:val="en-US"/>
        </w:rPr>
        <w:t xml:space="preserve"> the P681R mutation, </w:t>
      </w:r>
      <w:r w:rsidR="00523AC7" w:rsidRPr="00EC6156">
        <w:rPr>
          <w:rFonts w:ascii="Times" w:hAnsi="Times"/>
          <w:color w:val="000000" w:themeColor="text1"/>
          <w:sz w:val="28"/>
          <w:szCs w:val="28"/>
          <w:lang w:val="en-US"/>
        </w:rPr>
        <w:t>which is a signature of Delta variants</w:t>
      </w:r>
      <w:r w:rsidR="005A0DD6" w:rsidRPr="00EC6156">
        <w:rPr>
          <w:rFonts w:ascii="Times" w:hAnsi="Times"/>
          <w:color w:val="000000" w:themeColor="text1"/>
          <w:sz w:val="28"/>
          <w:szCs w:val="28"/>
          <w:lang w:val="en-US"/>
        </w:rPr>
        <w:t>. This could be</w:t>
      </w:r>
      <w:r w:rsidR="00BD1ED1">
        <w:rPr>
          <w:rFonts w:ascii="Times" w:hAnsi="Times"/>
          <w:color w:val="000000" w:themeColor="text1"/>
          <w:sz w:val="28"/>
          <w:szCs w:val="28"/>
          <w:lang w:val="en-US"/>
        </w:rPr>
        <w:t xml:space="preserve"> </w:t>
      </w:r>
      <w:r w:rsidR="005A0DD6" w:rsidRPr="00EC6156">
        <w:rPr>
          <w:rFonts w:ascii="Times" w:hAnsi="Times"/>
          <w:color w:val="000000" w:themeColor="text1"/>
          <w:sz w:val="28"/>
          <w:szCs w:val="28"/>
          <w:lang w:val="en-US"/>
        </w:rPr>
        <w:t xml:space="preserve">due to low-frequency allele mutations </w:t>
      </w:r>
      <w:r w:rsidR="00FA687F">
        <w:rPr>
          <w:rFonts w:ascii="Times" w:hAnsi="Times"/>
          <w:color w:val="000000" w:themeColor="text1"/>
          <w:sz w:val="28"/>
          <w:szCs w:val="28"/>
          <w:lang w:val="en-US"/>
        </w:rPr>
        <w:t>(</w:t>
      </w:r>
      <w:r w:rsidR="00B86B4C">
        <w:rPr>
          <w:rFonts w:ascii="Times" w:hAnsi="Times"/>
          <w:color w:val="000000" w:themeColor="text1"/>
          <w:sz w:val="28"/>
          <w:szCs w:val="28"/>
          <w:lang w:val="en-US"/>
        </w:rPr>
        <w:t xml:space="preserve">such </w:t>
      </w:r>
      <w:r w:rsidR="00FA687F" w:rsidRPr="00FA687F">
        <w:rPr>
          <w:rFonts w:ascii="Times" w:hAnsi="Times"/>
          <w:color w:val="000000" w:themeColor="text1"/>
          <w:sz w:val="28"/>
          <w:szCs w:val="28"/>
          <w:lang w:val="en-US"/>
        </w:rPr>
        <w:t xml:space="preserve">as P681R mutations </w:t>
      </w:r>
      <w:r w:rsidR="00B86B4C">
        <w:rPr>
          <w:rFonts w:ascii="Times" w:hAnsi="Times"/>
          <w:color w:val="000000" w:themeColor="text1"/>
          <w:sz w:val="28"/>
          <w:szCs w:val="28"/>
          <w:lang w:val="en-US"/>
        </w:rPr>
        <w:t>identified</w:t>
      </w:r>
      <w:r w:rsidR="00FA687F" w:rsidRPr="00FA687F">
        <w:rPr>
          <w:rFonts w:ascii="Times" w:hAnsi="Times"/>
          <w:color w:val="000000" w:themeColor="text1"/>
          <w:sz w:val="28"/>
          <w:szCs w:val="28"/>
          <w:lang w:val="en-US"/>
        </w:rPr>
        <w:t xml:space="preserve"> in </w:t>
      </w:r>
      <w:r w:rsidR="00FA687F">
        <w:rPr>
          <w:rFonts w:ascii="Times" w:hAnsi="Times"/>
          <w:color w:val="000000" w:themeColor="text1"/>
          <w:sz w:val="28"/>
          <w:szCs w:val="28"/>
          <w:lang w:val="en-US"/>
        </w:rPr>
        <w:t>~</w:t>
      </w:r>
      <w:r w:rsidR="00FA687F" w:rsidRPr="00FA687F">
        <w:rPr>
          <w:rFonts w:ascii="Times" w:hAnsi="Times"/>
          <w:color w:val="000000" w:themeColor="text1"/>
          <w:sz w:val="28"/>
          <w:szCs w:val="28"/>
          <w:lang w:val="en-US"/>
        </w:rPr>
        <w:t xml:space="preserve">0.3% of Delta </w:t>
      </w:r>
      <w:r w:rsidR="00B86B4C">
        <w:rPr>
          <w:rFonts w:ascii="Times" w:hAnsi="Times"/>
          <w:color w:val="000000" w:themeColor="text1"/>
          <w:sz w:val="28"/>
          <w:szCs w:val="28"/>
          <w:lang w:val="en-US"/>
        </w:rPr>
        <w:t>variants with</w:t>
      </w:r>
      <w:r w:rsidR="00FA687F">
        <w:rPr>
          <w:rFonts w:ascii="Times" w:hAnsi="Times"/>
          <w:color w:val="000000" w:themeColor="text1"/>
          <w:sz w:val="28"/>
          <w:szCs w:val="28"/>
          <w:lang w:val="en-US"/>
        </w:rPr>
        <w:t>i</w:t>
      </w:r>
      <w:r w:rsidR="00FA687F" w:rsidRPr="00FA687F">
        <w:rPr>
          <w:rFonts w:ascii="Times" w:hAnsi="Times"/>
          <w:color w:val="000000" w:themeColor="text1"/>
          <w:sz w:val="28"/>
          <w:szCs w:val="28"/>
          <w:lang w:val="en-US"/>
        </w:rPr>
        <w:t>n the GISAID database</w:t>
      </w:r>
      <w:r w:rsidR="00743E15">
        <w:rPr>
          <w:rFonts w:ascii="Times" w:hAnsi="Times"/>
          <w:color w:val="000000" w:themeColor="text1"/>
          <w:sz w:val="28"/>
          <w:szCs w:val="28"/>
          <w:lang w:val="en-US"/>
        </w:rPr>
        <w:t>)</w:t>
      </w:r>
      <w:r w:rsidR="005A0DD6" w:rsidRPr="00EC6156">
        <w:rPr>
          <w:rFonts w:ascii="Times" w:hAnsi="Times"/>
          <w:color w:val="000000" w:themeColor="text1"/>
          <w:sz w:val="28"/>
          <w:szCs w:val="28"/>
          <w:lang w:val="en-US"/>
        </w:rPr>
        <w:t xml:space="preserve"> not typically recognized as characteristic mutations.</w:t>
      </w:r>
      <w:bookmarkEnd w:id="268"/>
      <w:bookmarkEnd w:id="269"/>
      <w:bookmarkEnd w:id="270"/>
      <w:r w:rsidR="005A0DD6" w:rsidRPr="00FA4E96">
        <w:rPr>
          <w:rFonts w:ascii="Times" w:hAnsi="Times"/>
          <w:color w:val="0432FF"/>
          <w:sz w:val="28"/>
          <w:szCs w:val="28"/>
          <w:lang w:val="en-US"/>
        </w:rPr>
        <w:t xml:space="preserve"> </w:t>
      </w:r>
      <w:bookmarkStart w:id="272" w:name="OLE_LINK208"/>
      <w:bookmarkStart w:id="273" w:name="OLE_LINK426"/>
      <w:bookmarkEnd w:id="267"/>
      <w:bookmarkEnd w:id="271"/>
      <w:r w:rsidR="00967094" w:rsidRPr="00D37DE0">
        <w:rPr>
          <w:rFonts w:ascii="Times" w:hAnsi="Times"/>
          <w:sz w:val="28"/>
          <w:szCs w:val="28"/>
          <w:lang w:val="en-US"/>
        </w:rPr>
        <w:t xml:space="preserve">Notably, we identified 44 mutations </w:t>
      </w:r>
      <w:r w:rsidR="005A02DE">
        <w:rPr>
          <w:rFonts w:ascii="Times" w:hAnsi="Times"/>
          <w:sz w:val="28"/>
          <w:szCs w:val="28"/>
          <w:lang w:val="en-US"/>
        </w:rPr>
        <w:t xml:space="preserve">absent </w:t>
      </w:r>
      <w:r w:rsidR="00967094" w:rsidRPr="00D37DE0">
        <w:rPr>
          <w:rFonts w:ascii="Times" w:hAnsi="Times"/>
          <w:sz w:val="28"/>
          <w:szCs w:val="28"/>
          <w:lang w:val="en-US"/>
        </w:rPr>
        <w:t xml:space="preserve">in the local Hong Kong database, of which 12 were </w:t>
      </w:r>
      <w:r w:rsidR="005A02DE">
        <w:rPr>
          <w:rFonts w:ascii="Times" w:hAnsi="Times"/>
          <w:sz w:val="28"/>
          <w:szCs w:val="28"/>
          <w:lang w:val="en-US"/>
        </w:rPr>
        <w:t>not present</w:t>
      </w:r>
      <w:r w:rsidR="005A02DE" w:rsidRPr="00D37DE0">
        <w:rPr>
          <w:rFonts w:ascii="Times" w:hAnsi="Times"/>
          <w:sz w:val="28"/>
          <w:szCs w:val="28"/>
          <w:lang w:val="en-US"/>
        </w:rPr>
        <w:t xml:space="preserve"> </w:t>
      </w:r>
      <w:r w:rsidR="00967094" w:rsidRPr="00D37DE0">
        <w:rPr>
          <w:rFonts w:ascii="Times" w:hAnsi="Times"/>
          <w:sz w:val="28"/>
          <w:szCs w:val="28"/>
          <w:lang w:val="en-US"/>
        </w:rPr>
        <w:t>in global databases either. This finding underscore</w:t>
      </w:r>
      <w:r w:rsidR="00E90994">
        <w:rPr>
          <w:rFonts w:ascii="Times" w:hAnsi="Times"/>
          <w:sz w:val="28"/>
          <w:szCs w:val="28"/>
          <w:lang w:val="en-US"/>
        </w:rPr>
        <w:t>s</w:t>
      </w:r>
      <w:r w:rsidR="00967094" w:rsidRPr="00D37DE0">
        <w:rPr>
          <w:rFonts w:ascii="Times" w:hAnsi="Times"/>
          <w:sz w:val="28"/>
          <w:szCs w:val="28"/>
          <w:lang w:val="en-US"/>
        </w:rPr>
        <w:t xml:space="preserve"> the potential of wastewater genomic surveillance as a tool for uncovering novel mutations.</w:t>
      </w:r>
      <w:bookmarkEnd w:id="272"/>
      <w:r w:rsidR="00967094" w:rsidRPr="00D37DE0">
        <w:rPr>
          <w:rFonts w:ascii="Times" w:hAnsi="Times"/>
          <w:sz w:val="28"/>
          <w:szCs w:val="28"/>
          <w:lang w:val="en-US"/>
        </w:rPr>
        <w:t xml:space="preserve"> </w:t>
      </w:r>
      <w:bookmarkStart w:id="274" w:name="OLE_LINK205"/>
      <w:r w:rsidR="005914A7">
        <w:rPr>
          <w:rFonts w:ascii="Times" w:hAnsi="Times"/>
          <w:sz w:val="28"/>
          <w:szCs w:val="28"/>
          <w:lang w:val="en-US"/>
        </w:rPr>
        <w:t>T</w:t>
      </w:r>
      <w:r w:rsidR="005914A7" w:rsidRPr="005914A7">
        <w:rPr>
          <w:rFonts w:ascii="Times" w:hAnsi="Times"/>
          <w:sz w:val="28"/>
          <w:szCs w:val="28"/>
          <w:lang w:val="en-US"/>
        </w:rPr>
        <w:t xml:space="preserve">he absence of these </w:t>
      </w:r>
      <w:r w:rsidR="005914A7">
        <w:rPr>
          <w:rFonts w:ascii="Times" w:hAnsi="Times"/>
          <w:sz w:val="28"/>
          <w:szCs w:val="28"/>
          <w:lang w:val="en-US"/>
        </w:rPr>
        <w:t>cryptic</w:t>
      </w:r>
      <w:r w:rsidR="005914A7" w:rsidRPr="005914A7">
        <w:rPr>
          <w:rFonts w:ascii="Times" w:hAnsi="Times"/>
          <w:sz w:val="28"/>
          <w:szCs w:val="28"/>
          <w:lang w:val="en-US"/>
        </w:rPr>
        <w:t xml:space="preserve"> mutations in clinical </w:t>
      </w:r>
      <w:r w:rsidR="005914A7">
        <w:rPr>
          <w:rFonts w:ascii="Times" w:hAnsi="Times"/>
          <w:sz w:val="28"/>
          <w:szCs w:val="28"/>
          <w:lang w:val="en-US"/>
        </w:rPr>
        <w:t>surveillance</w:t>
      </w:r>
      <w:r w:rsidR="005914A7" w:rsidRPr="005914A7">
        <w:rPr>
          <w:rFonts w:ascii="Times" w:hAnsi="Times"/>
          <w:sz w:val="28"/>
          <w:szCs w:val="28"/>
          <w:lang w:val="en-US"/>
        </w:rPr>
        <w:t xml:space="preserve"> could </w:t>
      </w:r>
      <w:bookmarkStart w:id="275" w:name="OLE_LINK213"/>
      <w:r w:rsidR="005914A7" w:rsidRPr="005914A7">
        <w:rPr>
          <w:rFonts w:ascii="Times" w:hAnsi="Times"/>
          <w:sz w:val="28"/>
          <w:szCs w:val="28"/>
          <w:lang w:val="en-US"/>
        </w:rPr>
        <w:t xml:space="preserve">be attributed </w:t>
      </w:r>
      <w:r w:rsidR="00A81A26">
        <w:rPr>
          <w:rFonts w:ascii="Times" w:hAnsi="Times"/>
          <w:sz w:val="28"/>
          <w:szCs w:val="28"/>
          <w:lang w:val="en-US"/>
        </w:rPr>
        <w:t>to</w:t>
      </w:r>
      <w:bookmarkEnd w:id="275"/>
      <w:r w:rsidR="00A81A26">
        <w:rPr>
          <w:rFonts w:ascii="Times" w:hAnsi="Times"/>
          <w:sz w:val="28"/>
          <w:szCs w:val="28"/>
          <w:lang w:val="en-US"/>
        </w:rPr>
        <w:t xml:space="preserve"> </w:t>
      </w:r>
      <w:r w:rsidR="003950DB">
        <w:rPr>
          <w:rFonts w:ascii="Times" w:hAnsi="Times"/>
          <w:sz w:val="28"/>
          <w:szCs w:val="28"/>
          <w:lang w:val="en-US"/>
        </w:rPr>
        <w:t xml:space="preserve">their </w:t>
      </w:r>
      <w:r w:rsidR="005914A7" w:rsidRPr="005914A7">
        <w:rPr>
          <w:rFonts w:ascii="Times" w:hAnsi="Times"/>
          <w:sz w:val="28"/>
          <w:szCs w:val="28"/>
          <w:lang w:val="en-US"/>
        </w:rPr>
        <w:t xml:space="preserve">lower </w:t>
      </w:r>
      <w:r w:rsidR="005914A7">
        <w:rPr>
          <w:rFonts w:ascii="Times" w:hAnsi="Times"/>
          <w:sz w:val="28"/>
          <w:szCs w:val="28"/>
          <w:lang w:val="en-US"/>
        </w:rPr>
        <w:t xml:space="preserve">prevalence in the </w:t>
      </w:r>
      <w:r w:rsidR="005914A7" w:rsidRPr="005914A7">
        <w:rPr>
          <w:rFonts w:ascii="Times" w:hAnsi="Times"/>
          <w:sz w:val="28"/>
          <w:szCs w:val="28"/>
          <w:lang w:val="en-US"/>
        </w:rPr>
        <w:t>community</w:t>
      </w:r>
      <w:r w:rsidR="00891684">
        <w:rPr>
          <w:rFonts w:ascii="Times" w:hAnsi="Times"/>
          <w:sz w:val="28"/>
          <w:szCs w:val="28"/>
          <w:lang w:val="en-US"/>
        </w:rPr>
        <w:t xml:space="preserve"> </w:t>
      </w:r>
      <w:r w:rsidR="00891684">
        <w:rPr>
          <w:rFonts w:ascii="Times" w:hAnsi="Times"/>
          <w:sz w:val="28"/>
          <w:szCs w:val="28"/>
          <w:lang w:val="en-US"/>
        </w:rPr>
        <w:fldChar w:fldCharType="begin">
          <w:fldData xml:space="preserve">PEVuZE5vdGU+PENpdGU+PEF1dGhvcj5HcmVnb3J5PC9BdXRob3I+PFllYXI+MjAyMjwvWWVhcj48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</w:fldData>
        </w:fldChar>
      </w:r>
      <w:r w:rsidR="00891684">
        <w:rPr>
          <w:rFonts w:ascii="Times" w:hAnsi="Times"/>
          <w:sz w:val="28"/>
          <w:szCs w:val="28"/>
          <w:lang w:val="en-US"/>
        </w:rPr>
        <w:instrText xml:space="preserve"> ADDIN EN.CITE </w:instrText>
      </w:r>
      <w:r w:rsidR="00891684">
        <w:rPr>
          <w:rFonts w:ascii="Times" w:hAnsi="Times"/>
          <w:sz w:val="28"/>
          <w:szCs w:val="28"/>
          <w:lang w:val="en-US"/>
        </w:rPr>
        <w:fldChar w:fldCharType="begin">
          <w:fldData xml:space="preserve">PEVuZE5vdGU+PENpdGU+PEF1dGhvcj5HcmVnb3J5PC9BdXRob3I+PFllYXI+MjAyMjwvWWVhcj48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</w:fldData>
        </w:fldChar>
      </w:r>
      <w:r w:rsidR="00891684">
        <w:rPr>
          <w:rFonts w:ascii="Times" w:hAnsi="Times"/>
          <w:sz w:val="28"/>
          <w:szCs w:val="28"/>
          <w:lang w:val="en-US"/>
        </w:rPr>
        <w:instrText xml:space="preserve"> ADDIN EN.CITE.DATA </w:instrText>
      </w:r>
      <w:r w:rsidR="00891684">
        <w:rPr>
          <w:rFonts w:ascii="Times" w:hAnsi="Times"/>
          <w:sz w:val="28"/>
          <w:szCs w:val="28"/>
          <w:lang w:val="en-US"/>
        </w:rPr>
      </w:r>
      <w:r w:rsidR="00891684">
        <w:rPr>
          <w:rFonts w:ascii="Times" w:hAnsi="Times"/>
          <w:sz w:val="28"/>
          <w:szCs w:val="28"/>
          <w:lang w:val="en-US"/>
        </w:rPr>
        <w:fldChar w:fldCharType="end"/>
      </w:r>
      <w:r w:rsidR="00891684">
        <w:rPr>
          <w:rFonts w:ascii="Times" w:hAnsi="Times"/>
          <w:sz w:val="28"/>
          <w:szCs w:val="28"/>
          <w:lang w:val="en-US"/>
        </w:rPr>
      </w:r>
      <w:r w:rsidR="00891684">
        <w:rPr>
          <w:rFonts w:ascii="Times" w:hAnsi="Times"/>
          <w:sz w:val="28"/>
          <w:szCs w:val="28"/>
          <w:lang w:val="en-US"/>
        </w:rPr>
        <w:fldChar w:fldCharType="separate"/>
      </w:r>
      <w:r w:rsidR="00891684">
        <w:rPr>
          <w:rFonts w:ascii="Times" w:hAnsi="Times"/>
          <w:noProof/>
          <w:sz w:val="28"/>
          <w:szCs w:val="28"/>
          <w:lang w:val="en-US"/>
        </w:rPr>
        <w:t>(Gregory et al., 2022; Karthikeyan et al., 2022)</w:t>
      </w:r>
      <w:r w:rsidR="00891684">
        <w:rPr>
          <w:rFonts w:ascii="Times" w:hAnsi="Times"/>
          <w:sz w:val="28"/>
          <w:szCs w:val="28"/>
          <w:lang w:val="en-US"/>
        </w:rPr>
        <w:fldChar w:fldCharType="end"/>
      </w:r>
      <w:r w:rsidR="005914A7" w:rsidRPr="005914A7">
        <w:rPr>
          <w:rFonts w:ascii="Times" w:hAnsi="Times"/>
          <w:sz w:val="28"/>
          <w:szCs w:val="28"/>
          <w:lang w:val="en-US"/>
        </w:rPr>
        <w:t xml:space="preserve">, resulting in the omission </w:t>
      </w:r>
      <w:r w:rsidR="00EF1FD9">
        <w:rPr>
          <w:rFonts w:ascii="Times" w:hAnsi="Times"/>
          <w:sz w:val="28"/>
          <w:szCs w:val="28"/>
          <w:lang w:val="en-US"/>
        </w:rPr>
        <w:t>of the sequences</w:t>
      </w:r>
      <w:r w:rsidR="005914A7" w:rsidRPr="005914A7">
        <w:rPr>
          <w:rFonts w:ascii="Times" w:hAnsi="Times"/>
          <w:sz w:val="28"/>
          <w:szCs w:val="28"/>
          <w:lang w:val="en-US"/>
        </w:rPr>
        <w:t xml:space="preserve"> during clinical diagnosis. </w:t>
      </w:r>
      <w:r w:rsidR="0061594D">
        <w:rPr>
          <w:rFonts w:ascii="Times" w:hAnsi="Times" w:hint="eastAsia"/>
          <w:sz w:val="28"/>
          <w:szCs w:val="28"/>
          <w:lang w:val="en-US"/>
        </w:rPr>
        <w:t>S</w:t>
      </w:r>
      <w:r w:rsidR="005914A7" w:rsidRPr="005914A7">
        <w:rPr>
          <w:rFonts w:ascii="Times" w:hAnsi="Times"/>
          <w:sz w:val="28"/>
          <w:szCs w:val="28"/>
          <w:lang w:val="en-US"/>
        </w:rPr>
        <w:t xml:space="preserve">ampling bias </w:t>
      </w:r>
      <w:r w:rsidR="0061594D">
        <w:rPr>
          <w:rFonts w:ascii="Times" w:hAnsi="Times" w:hint="eastAsia"/>
          <w:sz w:val="28"/>
          <w:szCs w:val="28"/>
          <w:lang w:val="en-US"/>
        </w:rPr>
        <w:t>in</w:t>
      </w:r>
      <w:r w:rsidR="0061594D">
        <w:rPr>
          <w:rFonts w:ascii="Times" w:hAnsi="Times"/>
          <w:sz w:val="28"/>
          <w:szCs w:val="28"/>
          <w:lang w:val="en-US"/>
        </w:rPr>
        <w:t xml:space="preserve"> </w:t>
      </w:r>
      <w:r w:rsidR="0061594D">
        <w:rPr>
          <w:rFonts w:ascii="Times" w:hAnsi="Times" w:hint="eastAsia"/>
          <w:sz w:val="28"/>
          <w:szCs w:val="28"/>
          <w:lang w:val="en-US"/>
        </w:rPr>
        <w:t>clinical</w:t>
      </w:r>
      <w:r w:rsidR="0061594D">
        <w:rPr>
          <w:rFonts w:ascii="Times" w:hAnsi="Times"/>
          <w:sz w:val="28"/>
          <w:szCs w:val="28"/>
          <w:lang w:val="en-US"/>
        </w:rPr>
        <w:t xml:space="preserve"> </w:t>
      </w:r>
      <w:r w:rsidR="0061594D">
        <w:rPr>
          <w:rFonts w:ascii="Times" w:hAnsi="Times" w:hint="eastAsia"/>
          <w:sz w:val="28"/>
          <w:szCs w:val="28"/>
          <w:lang w:val="en-US"/>
        </w:rPr>
        <w:t>data</w:t>
      </w:r>
      <w:r w:rsidR="0061594D">
        <w:rPr>
          <w:rFonts w:ascii="Times" w:hAnsi="Times"/>
          <w:sz w:val="28"/>
          <w:szCs w:val="28"/>
          <w:lang w:val="en-US"/>
        </w:rPr>
        <w:t xml:space="preserve"> </w:t>
      </w:r>
      <w:r w:rsidR="005914A7" w:rsidRPr="005914A7">
        <w:rPr>
          <w:rFonts w:ascii="Times" w:hAnsi="Times"/>
          <w:sz w:val="28"/>
          <w:szCs w:val="28"/>
          <w:lang w:val="en-US"/>
        </w:rPr>
        <w:t xml:space="preserve">may </w:t>
      </w:r>
      <w:r w:rsidR="0061594D">
        <w:rPr>
          <w:rFonts w:ascii="Times" w:hAnsi="Times"/>
          <w:sz w:val="28"/>
          <w:szCs w:val="28"/>
          <w:lang w:val="en-US"/>
        </w:rPr>
        <w:t xml:space="preserve">also </w:t>
      </w:r>
      <w:r w:rsidR="005914A7" w:rsidRPr="005914A7">
        <w:rPr>
          <w:rFonts w:ascii="Times" w:hAnsi="Times"/>
          <w:sz w:val="28"/>
          <w:szCs w:val="28"/>
          <w:lang w:val="en-US"/>
        </w:rPr>
        <w:t xml:space="preserve">be contributed </w:t>
      </w:r>
      <w:r w:rsidR="00EF1FD9">
        <w:rPr>
          <w:rFonts w:ascii="Times" w:hAnsi="Times"/>
          <w:sz w:val="28"/>
          <w:szCs w:val="28"/>
          <w:lang w:val="en-US"/>
        </w:rPr>
        <w:t>to</w:t>
      </w:r>
      <w:r w:rsidR="005914A7" w:rsidRPr="005914A7">
        <w:rPr>
          <w:rFonts w:ascii="Times" w:hAnsi="Times"/>
          <w:sz w:val="28"/>
          <w:szCs w:val="28"/>
          <w:lang w:val="en-US"/>
        </w:rPr>
        <w:t xml:space="preserve"> asymptomatic </w:t>
      </w:r>
      <w:r w:rsidR="00EF1FD9">
        <w:rPr>
          <w:rFonts w:ascii="Times" w:hAnsi="Times"/>
          <w:sz w:val="28"/>
          <w:szCs w:val="28"/>
          <w:lang w:val="en-US"/>
        </w:rPr>
        <w:t>infection</w:t>
      </w:r>
      <w:r w:rsidR="005914A7" w:rsidRPr="005914A7">
        <w:rPr>
          <w:rFonts w:ascii="Times" w:hAnsi="Times"/>
          <w:sz w:val="28"/>
          <w:szCs w:val="28"/>
          <w:lang w:val="en-US"/>
        </w:rPr>
        <w:t xml:space="preserve">s who do not seek medical attention. </w:t>
      </w:r>
      <w:r w:rsidR="008F68C6">
        <w:rPr>
          <w:rFonts w:ascii="Times" w:hAnsi="Times"/>
          <w:sz w:val="28"/>
          <w:szCs w:val="28"/>
          <w:lang w:val="en-US"/>
        </w:rPr>
        <w:t>Moreover</w:t>
      </w:r>
      <w:r w:rsidR="005914A7" w:rsidRPr="005914A7">
        <w:rPr>
          <w:rFonts w:ascii="Times" w:hAnsi="Times"/>
          <w:sz w:val="28"/>
          <w:szCs w:val="28"/>
          <w:lang w:val="en-US"/>
        </w:rPr>
        <w:t xml:space="preserve">, </w:t>
      </w:r>
      <w:r w:rsidR="006D1970">
        <w:rPr>
          <w:rFonts w:ascii="Times" w:hAnsi="Times"/>
          <w:sz w:val="28"/>
          <w:szCs w:val="28"/>
          <w:lang w:val="en-US"/>
        </w:rPr>
        <w:t>researchers</w:t>
      </w:r>
      <w:r w:rsidR="005914A7" w:rsidRPr="005914A7">
        <w:rPr>
          <w:rFonts w:ascii="Times" w:hAnsi="Times"/>
          <w:sz w:val="28"/>
          <w:szCs w:val="28"/>
          <w:lang w:val="en-US"/>
        </w:rPr>
        <w:t xml:space="preserve"> have hypothesized that </w:t>
      </w:r>
      <w:r w:rsidR="0061594D">
        <w:rPr>
          <w:rFonts w:ascii="Times" w:hAnsi="Times"/>
          <w:sz w:val="28"/>
          <w:szCs w:val="28"/>
          <w:lang w:val="en-US"/>
        </w:rPr>
        <w:t>cryptic</w:t>
      </w:r>
      <w:r w:rsidR="005914A7" w:rsidRPr="005914A7">
        <w:rPr>
          <w:rFonts w:ascii="Times" w:hAnsi="Times"/>
          <w:sz w:val="28"/>
          <w:szCs w:val="28"/>
          <w:lang w:val="en-US"/>
        </w:rPr>
        <w:t xml:space="preserve"> lineages </w:t>
      </w:r>
      <w:r w:rsidR="00B301FD">
        <w:rPr>
          <w:rFonts w:ascii="Times" w:hAnsi="Times"/>
          <w:sz w:val="28"/>
          <w:szCs w:val="28"/>
          <w:lang w:val="en-US"/>
        </w:rPr>
        <w:t>carrying novel</w:t>
      </w:r>
      <w:r w:rsidR="005914A7" w:rsidRPr="005914A7">
        <w:rPr>
          <w:rFonts w:ascii="Times" w:hAnsi="Times"/>
          <w:sz w:val="28"/>
          <w:szCs w:val="28"/>
          <w:lang w:val="en-US"/>
        </w:rPr>
        <w:t xml:space="preserve"> mutations may </w:t>
      </w:r>
      <w:r w:rsidR="00B146C1">
        <w:rPr>
          <w:rFonts w:ascii="Times" w:hAnsi="Times"/>
          <w:sz w:val="28"/>
          <w:szCs w:val="28"/>
          <w:lang w:val="en-US"/>
        </w:rPr>
        <w:t>source</w:t>
      </w:r>
      <w:r w:rsidR="005914A7" w:rsidRPr="005914A7">
        <w:rPr>
          <w:rFonts w:ascii="Times" w:hAnsi="Times"/>
          <w:sz w:val="28"/>
          <w:szCs w:val="28"/>
          <w:lang w:val="en-US"/>
        </w:rPr>
        <w:t xml:space="preserve"> from non-human hosts</w:t>
      </w:r>
      <w:r w:rsidR="00B301FD">
        <w:rPr>
          <w:rFonts w:ascii="Times" w:hAnsi="Times"/>
          <w:sz w:val="28"/>
          <w:szCs w:val="28"/>
          <w:lang w:val="en-US"/>
        </w:rPr>
        <w:t xml:space="preserve"> </w:t>
      </w:r>
      <w:r w:rsidR="002B7665">
        <w:rPr>
          <w:rFonts w:ascii="Times" w:hAnsi="Times"/>
          <w:sz w:val="28"/>
          <w:szCs w:val="28"/>
          <w:lang w:val="en-US"/>
        </w:rPr>
        <w:fldChar w:fldCharType="begin"/>
      </w:r>
      <w:r w:rsidR="002B7665">
        <w:rPr>
          <w:rFonts w:ascii="Times" w:hAnsi="Times"/>
          <w:sz w:val="28"/>
          <w:szCs w:val="28"/>
          <w:lang w:val="en-US"/>
        </w:rPr>
        <w:instrText xml:space="preserve"> ADDIN EN.CITE &lt;EndNote&gt;&lt;Cite&gt;&lt;Author&gt;Smyth&lt;/Author&gt;&lt;Year&gt;2022&lt;/Year&gt;&lt;RecNum&gt;1043&lt;/RecNum&gt;&lt;DisplayText&gt;(Smyth et al., 2022)&lt;/DisplayText&gt;&lt;record&gt;&lt;rec-number&gt;1043&lt;/rec-number&gt;&lt;foreign-keys&gt;&lt;key app="EN" db-id="v2xfaetdq05recev2xz5drrssf0ff9xaz2s9" timestamp="1683537211"&gt;1043&lt;/key&gt;&lt;/foreign-keys&gt;&lt;ref-type name="Journal Article"&gt;17&lt;/ref-type&gt;&lt;contributors&gt;&lt;authors&gt;&lt;author&gt;Smyth, Davida S&lt;/author&gt;&lt;author&gt;Trujillo, Monica&lt;/author&gt;&lt;author&gt;Gregory, Devon A&lt;/author&gt;&lt;author&gt;Cheung, Kristen&lt;/author&gt;&lt;author&gt;Gao, Anna&lt;/author&gt;&lt;author&gt;Graham, Maddie&lt;/author&gt;&lt;author&gt;Guan, Yue&lt;/author&gt;&lt;author&gt;Guldenpfennig, Caitlyn&lt;/author&gt;&lt;author&gt;Hoxie, Irene&lt;/author&gt;&lt;author&gt;Kannoly, Sherin&lt;/author&gt;&lt;/authors&gt;&lt;/contributors&gt;&lt;titles&gt;&lt;title&gt;Tracking cryptic SARS-CoV-2 lineages detected in NYC wastewater&lt;/title&gt;&lt;secondary-title&gt;Nature communications&lt;/secondary-title&gt;&lt;/titles&gt;&lt;pages&gt;635&lt;/pages&gt;&lt;volume&gt;13&lt;/volume&gt;&lt;number&gt;1&lt;/number&gt;&lt;dates&gt;&lt;year&gt;2022&lt;/year&gt;&lt;/dates&gt;&lt;isbn&gt;2041-1723&lt;/isbn&gt;&lt;urls&gt;&lt;/urls&gt;&lt;/record&gt;&lt;/Cite&gt;&lt;/EndNote&gt;</w:instrText>
      </w:r>
      <w:r w:rsidR="002B7665">
        <w:rPr>
          <w:rFonts w:ascii="Times" w:hAnsi="Times"/>
          <w:sz w:val="28"/>
          <w:szCs w:val="28"/>
          <w:lang w:val="en-US"/>
        </w:rPr>
        <w:fldChar w:fldCharType="separate"/>
      </w:r>
      <w:r w:rsidR="002B7665">
        <w:rPr>
          <w:rFonts w:ascii="Times" w:hAnsi="Times"/>
          <w:noProof/>
          <w:sz w:val="28"/>
          <w:szCs w:val="28"/>
          <w:lang w:val="en-US"/>
        </w:rPr>
        <w:t>(Smyth et al., 2022)</w:t>
      </w:r>
      <w:r w:rsidR="002B7665">
        <w:rPr>
          <w:rFonts w:ascii="Times" w:hAnsi="Times"/>
          <w:sz w:val="28"/>
          <w:szCs w:val="28"/>
          <w:lang w:val="en-US"/>
        </w:rPr>
        <w:fldChar w:fldCharType="end"/>
      </w:r>
      <w:r w:rsidR="005914A7" w:rsidRPr="005914A7">
        <w:rPr>
          <w:rFonts w:ascii="Times" w:hAnsi="Times"/>
          <w:sz w:val="28"/>
          <w:szCs w:val="28"/>
          <w:lang w:val="en-US"/>
        </w:rPr>
        <w:t>.</w:t>
      </w:r>
      <w:r w:rsidR="000E2BAA">
        <w:rPr>
          <w:rFonts w:ascii="Times" w:hAnsi="Times"/>
          <w:sz w:val="28"/>
          <w:szCs w:val="28"/>
          <w:lang w:val="en-US"/>
        </w:rPr>
        <w:t xml:space="preserve"> </w:t>
      </w:r>
      <w:bookmarkStart w:id="276" w:name="OLE_LINK207"/>
      <w:bookmarkStart w:id="277" w:name="OLE_LINK214"/>
      <w:bookmarkStart w:id="278" w:name="OLE_LINK212"/>
      <w:bookmarkEnd w:id="274"/>
      <w:r w:rsidR="00051B59">
        <w:rPr>
          <w:rFonts w:ascii="Times" w:hAnsi="Times"/>
          <w:sz w:val="28"/>
          <w:szCs w:val="28"/>
          <w:lang w:val="en-US"/>
        </w:rPr>
        <w:t>Additionally</w:t>
      </w:r>
      <w:r w:rsidR="00967094" w:rsidRPr="00D37DE0">
        <w:rPr>
          <w:rFonts w:ascii="Times" w:hAnsi="Times"/>
          <w:sz w:val="28"/>
          <w:szCs w:val="28"/>
          <w:lang w:val="en-US"/>
        </w:rPr>
        <w:t xml:space="preserve">, mutations were sample-specific and of low frequency, posing challenges in discerning true signals amidst sequencing noise. </w:t>
      </w:r>
      <w:bookmarkEnd w:id="276"/>
      <w:r w:rsidR="00174405">
        <w:rPr>
          <w:rFonts w:ascii="Times" w:hAnsi="Times"/>
          <w:sz w:val="28"/>
          <w:szCs w:val="28"/>
          <w:lang w:val="en-US"/>
        </w:rPr>
        <w:t>I</w:t>
      </w:r>
      <w:r w:rsidR="00967094" w:rsidRPr="00D37DE0">
        <w:rPr>
          <w:rFonts w:ascii="Times" w:hAnsi="Times"/>
          <w:sz w:val="28"/>
          <w:szCs w:val="28"/>
          <w:lang w:val="en-US"/>
        </w:rPr>
        <w:t xml:space="preserve">ncreasing </w:t>
      </w:r>
      <w:r w:rsidR="007C4CF3">
        <w:rPr>
          <w:rFonts w:ascii="Times" w:hAnsi="Times"/>
          <w:sz w:val="28"/>
          <w:szCs w:val="28"/>
          <w:lang w:val="en-US"/>
        </w:rPr>
        <w:t>sampling</w:t>
      </w:r>
      <w:r w:rsidR="007C4CF3" w:rsidRPr="00D37DE0">
        <w:rPr>
          <w:rFonts w:ascii="Times" w:hAnsi="Times"/>
          <w:sz w:val="28"/>
          <w:szCs w:val="28"/>
          <w:lang w:val="en-US"/>
        </w:rPr>
        <w:t xml:space="preserve"> </w:t>
      </w:r>
      <w:r w:rsidR="00967094" w:rsidRPr="00D37DE0">
        <w:rPr>
          <w:rFonts w:ascii="Times" w:hAnsi="Times"/>
          <w:sz w:val="28"/>
          <w:szCs w:val="28"/>
          <w:lang w:val="en-US"/>
        </w:rPr>
        <w:t xml:space="preserve">density and performing replicate sequencing </w:t>
      </w:r>
      <w:r w:rsidR="00174405">
        <w:rPr>
          <w:rFonts w:ascii="Times" w:hAnsi="Times"/>
          <w:sz w:val="28"/>
          <w:szCs w:val="28"/>
          <w:lang w:val="en-US"/>
        </w:rPr>
        <w:t xml:space="preserve">to </w:t>
      </w:r>
      <w:r w:rsidR="00F54E28">
        <w:rPr>
          <w:rFonts w:ascii="Times" w:hAnsi="Times"/>
          <w:sz w:val="28"/>
          <w:szCs w:val="28"/>
          <w:lang w:val="en-US"/>
        </w:rPr>
        <w:t>avoid</w:t>
      </w:r>
      <w:r w:rsidR="00A75837">
        <w:rPr>
          <w:rFonts w:ascii="Times" w:hAnsi="Times"/>
          <w:sz w:val="28"/>
          <w:szCs w:val="28"/>
          <w:lang w:val="en-US"/>
        </w:rPr>
        <w:t xml:space="preserve"> randomness</w:t>
      </w:r>
      <w:r w:rsidR="00F54E28">
        <w:rPr>
          <w:rFonts w:ascii="Times" w:hAnsi="Times"/>
          <w:sz w:val="28"/>
          <w:szCs w:val="28"/>
          <w:lang w:val="en-US"/>
        </w:rPr>
        <w:t xml:space="preserve"> </w:t>
      </w:r>
      <w:r w:rsidR="00856914">
        <w:rPr>
          <w:rFonts w:ascii="Times" w:hAnsi="Times"/>
          <w:sz w:val="28"/>
          <w:szCs w:val="28"/>
          <w:lang w:val="en-US"/>
        </w:rPr>
        <w:t xml:space="preserve">have been </w:t>
      </w:r>
      <w:r w:rsidR="00EF1051">
        <w:rPr>
          <w:rFonts w:ascii="Times" w:hAnsi="Times"/>
          <w:sz w:val="28"/>
          <w:szCs w:val="28"/>
          <w:lang w:val="en-US"/>
        </w:rPr>
        <w:t>identified</w:t>
      </w:r>
      <w:r w:rsidR="00DF0553">
        <w:rPr>
          <w:rFonts w:ascii="Times" w:hAnsi="Times"/>
          <w:sz w:val="28"/>
          <w:szCs w:val="28"/>
          <w:lang w:val="en-US"/>
        </w:rPr>
        <w:t xml:space="preserve"> </w:t>
      </w:r>
      <w:r w:rsidR="00EF1051" w:rsidRPr="00EF1051">
        <w:rPr>
          <w:rFonts w:ascii="Times" w:hAnsi="Times"/>
          <w:sz w:val="28"/>
          <w:szCs w:val="28"/>
          <w:lang w:val="en-US"/>
        </w:rPr>
        <w:t xml:space="preserve">as critical factors in improving </w:t>
      </w:r>
      <w:r w:rsidR="00EE4DF7">
        <w:rPr>
          <w:rFonts w:ascii="Times" w:hAnsi="Times"/>
          <w:sz w:val="28"/>
          <w:szCs w:val="28"/>
          <w:lang w:val="en-US"/>
        </w:rPr>
        <w:t xml:space="preserve">the </w:t>
      </w:r>
      <w:r w:rsidR="00EF1051" w:rsidRPr="00EF1051">
        <w:rPr>
          <w:rFonts w:ascii="Times" w:hAnsi="Times"/>
          <w:sz w:val="28"/>
          <w:szCs w:val="28"/>
          <w:lang w:val="en-US"/>
        </w:rPr>
        <w:t>signal-to-noise ratio and mitigating the effects of random variations</w:t>
      </w:r>
      <w:r w:rsidR="00EF1051">
        <w:rPr>
          <w:rFonts w:ascii="Times" w:hAnsi="Times"/>
          <w:sz w:val="28"/>
          <w:szCs w:val="28"/>
          <w:lang w:val="en-US"/>
        </w:rPr>
        <w:t xml:space="preserve"> </w:t>
      </w:r>
      <w:bookmarkEnd w:id="277"/>
      <w:r w:rsidR="00F36083">
        <w:rPr>
          <w:rFonts w:ascii="Times" w:hAnsi="Times"/>
          <w:sz w:val="28"/>
          <w:szCs w:val="28"/>
          <w:lang w:val="en-US"/>
        </w:rPr>
        <w:fldChar w:fldCharType="begin">
          <w:fldData xml:space="preserve">PEVuZE5vdGU+PENpdGU+PEF1dGhvcj5KYWhuPC9BdXRob3I+PFllYXI+MjAyMjwvWWVhcj48UmVj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</w:fldData>
        </w:fldChar>
      </w:r>
      <w:r w:rsidR="00F36083">
        <w:rPr>
          <w:rFonts w:ascii="Times" w:hAnsi="Times"/>
          <w:sz w:val="28"/>
          <w:szCs w:val="28"/>
          <w:lang w:val="en-US"/>
        </w:rPr>
        <w:instrText xml:space="preserve"> ADDIN EN.CITE </w:instrText>
      </w:r>
      <w:r w:rsidR="00F36083">
        <w:rPr>
          <w:rFonts w:ascii="Times" w:hAnsi="Times"/>
          <w:sz w:val="28"/>
          <w:szCs w:val="28"/>
          <w:lang w:val="en-US"/>
        </w:rPr>
        <w:fldChar w:fldCharType="begin">
          <w:fldData xml:space="preserve">PEVuZE5vdGU+PENpdGU+PEF1dGhvcj5KYWhuPC9BdXRob3I+PFllYXI+MjAyMjwvWWVhcj48UmVj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</w:fldData>
        </w:fldChar>
      </w:r>
      <w:r w:rsidR="00F36083">
        <w:rPr>
          <w:rFonts w:ascii="Times" w:hAnsi="Times"/>
          <w:sz w:val="28"/>
          <w:szCs w:val="28"/>
          <w:lang w:val="en-US"/>
        </w:rPr>
        <w:instrText xml:space="preserve"> ADDIN EN.CITE.DATA </w:instrText>
      </w:r>
      <w:r w:rsidR="00F36083">
        <w:rPr>
          <w:rFonts w:ascii="Times" w:hAnsi="Times"/>
          <w:sz w:val="28"/>
          <w:szCs w:val="28"/>
          <w:lang w:val="en-US"/>
        </w:rPr>
      </w:r>
      <w:r w:rsidR="00F36083">
        <w:rPr>
          <w:rFonts w:ascii="Times" w:hAnsi="Times"/>
          <w:sz w:val="28"/>
          <w:szCs w:val="28"/>
          <w:lang w:val="en-US"/>
        </w:rPr>
        <w:fldChar w:fldCharType="end"/>
      </w:r>
      <w:r w:rsidR="00F36083">
        <w:rPr>
          <w:rFonts w:ascii="Times" w:hAnsi="Times"/>
          <w:sz w:val="28"/>
          <w:szCs w:val="28"/>
          <w:lang w:val="en-US"/>
        </w:rPr>
      </w:r>
      <w:r w:rsidR="00F36083">
        <w:rPr>
          <w:rFonts w:ascii="Times" w:hAnsi="Times"/>
          <w:sz w:val="28"/>
          <w:szCs w:val="28"/>
          <w:lang w:val="en-US"/>
        </w:rPr>
        <w:fldChar w:fldCharType="separate"/>
      </w:r>
      <w:r w:rsidR="00F36083">
        <w:rPr>
          <w:rFonts w:ascii="Times" w:hAnsi="Times"/>
          <w:noProof/>
          <w:sz w:val="28"/>
          <w:szCs w:val="28"/>
          <w:lang w:val="en-US"/>
        </w:rPr>
        <w:t>(Jahn et al., 2022)</w:t>
      </w:r>
      <w:r w:rsidR="00F36083">
        <w:rPr>
          <w:rFonts w:ascii="Times" w:hAnsi="Times"/>
          <w:sz w:val="28"/>
          <w:szCs w:val="28"/>
          <w:lang w:val="en-US"/>
        </w:rPr>
        <w:fldChar w:fldCharType="end"/>
      </w:r>
      <w:r w:rsidR="00967094" w:rsidRPr="00D37DE0">
        <w:rPr>
          <w:rFonts w:ascii="Times" w:hAnsi="Times"/>
          <w:sz w:val="28"/>
          <w:szCs w:val="28"/>
          <w:lang w:val="en-US"/>
        </w:rPr>
        <w:t>.</w:t>
      </w:r>
      <w:bookmarkEnd w:id="273"/>
      <w:r w:rsidR="00967094" w:rsidRPr="00D37DE0">
        <w:rPr>
          <w:rFonts w:ascii="Times" w:hAnsi="Times"/>
          <w:sz w:val="28"/>
          <w:szCs w:val="28"/>
          <w:lang w:val="en-US"/>
        </w:rPr>
        <w:t xml:space="preserve"> </w:t>
      </w:r>
      <w:bookmarkEnd w:id="278"/>
      <w:r w:rsidR="00967094" w:rsidRPr="001A1729">
        <w:rPr>
          <w:rFonts w:ascii="Times" w:hAnsi="Times"/>
          <w:color w:val="000000" w:themeColor="text1"/>
          <w:sz w:val="28"/>
          <w:szCs w:val="28"/>
          <w:lang w:val="en-US"/>
        </w:rPr>
        <w:t xml:space="preserve">Furthermore, </w:t>
      </w:r>
      <w:r w:rsidR="00540908" w:rsidRPr="001A1729">
        <w:rPr>
          <w:rFonts w:ascii="Times" w:hAnsi="Times"/>
          <w:color w:val="000000" w:themeColor="text1"/>
          <w:sz w:val="28"/>
          <w:szCs w:val="28"/>
          <w:lang w:val="en-US"/>
        </w:rPr>
        <w:t>we proposed</w:t>
      </w:r>
      <w:r w:rsidR="00967094" w:rsidRPr="001A1729">
        <w:rPr>
          <w:rFonts w:ascii="Times" w:hAnsi="Times"/>
          <w:color w:val="000000" w:themeColor="text1"/>
          <w:sz w:val="28"/>
          <w:szCs w:val="28"/>
          <w:lang w:val="en-US"/>
        </w:rPr>
        <w:t xml:space="preserve"> cutoffs </w:t>
      </w:r>
      <w:r w:rsidR="00540908" w:rsidRPr="001A1729">
        <w:rPr>
          <w:rFonts w:ascii="Times" w:hAnsi="Times"/>
          <w:color w:val="000000" w:themeColor="text1"/>
          <w:sz w:val="28"/>
          <w:szCs w:val="28"/>
          <w:lang w:val="en-US"/>
        </w:rPr>
        <w:t>aim</w:t>
      </w:r>
      <w:r w:rsidR="00EE4DF7">
        <w:rPr>
          <w:rFonts w:ascii="Times" w:hAnsi="Times"/>
          <w:color w:val="000000" w:themeColor="text1"/>
          <w:sz w:val="28"/>
          <w:szCs w:val="28"/>
          <w:lang w:val="en-US"/>
        </w:rPr>
        <w:t>ed</w:t>
      </w:r>
      <w:r w:rsidR="00540908" w:rsidRPr="001A1729">
        <w:rPr>
          <w:rFonts w:ascii="Times" w:hAnsi="Times"/>
          <w:color w:val="000000" w:themeColor="text1"/>
          <w:sz w:val="28"/>
          <w:szCs w:val="28"/>
          <w:lang w:val="en-US"/>
        </w:rPr>
        <w:t xml:space="preserve"> </w:t>
      </w:r>
      <w:r w:rsidR="00EE4DF7">
        <w:rPr>
          <w:rFonts w:ascii="Times" w:hAnsi="Times"/>
          <w:color w:val="000000" w:themeColor="text1"/>
          <w:sz w:val="28"/>
          <w:szCs w:val="28"/>
          <w:lang w:val="en-US"/>
        </w:rPr>
        <w:t>at</w:t>
      </w:r>
      <w:r w:rsidR="00540908" w:rsidRPr="001A1729">
        <w:rPr>
          <w:rFonts w:ascii="Times" w:hAnsi="Times"/>
          <w:color w:val="000000" w:themeColor="text1"/>
          <w:sz w:val="28"/>
          <w:szCs w:val="28"/>
          <w:lang w:val="en-US"/>
        </w:rPr>
        <w:t xml:space="preserve"> strik</w:t>
      </w:r>
      <w:r w:rsidR="00EE4DF7">
        <w:rPr>
          <w:rFonts w:ascii="Times" w:hAnsi="Times"/>
          <w:color w:val="000000" w:themeColor="text1"/>
          <w:sz w:val="28"/>
          <w:szCs w:val="28"/>
          <w:lang w:val="en-US"/>
        </w:rPr>
        <w:t>ing</w:t>
      </w:r>
      <w:r w:rsidR="00967094" w:rsidRPr="001A1729">
        <w:rPr>
          <w:rFonts w:ascii="Times" w:hAnsi="Times"/>
          <w:color w:val="000000" w:themeColor="text1"/>
          <w:sz w:val="28"/>
          <w:szCs w:val="28"/>
          <w:lang w:val="en-US"/>
        </w:rPr>
        <w:t xml:space="preserve"> a balance between sensitivity and precision, </w:t>
      </w:r>
      <w:r w:rsidR="002B3A63" w:rsidRPr="002B3A63">
        <w:rPr>
          <w:rFonts w:ascii="Times" w:hAnsi="Times"/>
          <w:color w:val="000000" w:themeColor="text1"/>
          <w:sz w:val="28"/>
          <w:szCs w:val="28"/>
          <w:lang w:val="en-US"/>
        </w:rPr>
        <w:t xml:space="preserve">although </w:t>
      </w:r>
      <w:r w:rsidR="002B3A63" w:rsidRPr="00E76D92">
        <w:rPr>
          <w:rFonts w:ascii="Times" w:hAnsi="Times"/>
          <w:color w:val="000000" w:themeColor="text1"/>
          <w:sz w:val="28"/>
          <w:szCs w:val="28"/>
          <w:lang w:val="en-US"/>
        </w:rPr>
        <w:t>the sequencing</w:t>
      </w:r>
      <w:r w:rsidR="002B3A63" w:rsidRPr="002B3A63">
        <w:rPr>
          <w:rFonts w:ascii="Times" w:hAnsi="Times"/>
          <w:color w:val="000000" w:themeColor="text1"/>
          <w:sz w:val="28"/>
          <w:szCs w:val="28"/>
          <w:lang w:val="en-US"/>
        </w:rPr>
        <w:t xml:space="preserve"> </w:t>
      </w:r>
      <w:r w:rsidR="002B3A63">
        <w:rPr>
          <w:rFonts w:ascii="Times" w:hAnsi="Times"/>
          <w:color w:val="000000" w:themeColor="text1"/>
          <w:sz w:val="28"/>
          <w:szCs w:val="28"/>
          <w:lang w:val="en-US"/>
        </w:rPr>
        <w:t xml:space="preserve">itself </w:t>
      </w:r>
      <w:r w:rsidR="00967094" w:rsidRPr="002B3A63">
        <w:rPr>
          <w:rFonts w:ascii="Times" w:hAnsi="Times"/>
          <w:color w:val="000000" w:themeColor="text1"/>
          <w:sz w:val="28"/>
          <w:szCs w:val="28"/>
          <w:lang w:val="en-US"/>
        </w:rPr>
        <w:t>cannot</w:t>
      </w:r>
      <w:r w:rsidR="00E76D92">
        <w:rPr>
          <w:rFonts w:ascii="Times" w:hAnsi="Times"/>
          <w:color w:val="000000" w:themeColor="text1"/>
          <w:sz w:val="28"/>
          <w:szCs w:val="28"/>
          <w:lang w:val="en-US"/>
        </w:rPr>
        <w:t xml:space="preserve"> </w:t>
      </w:r>
      <w:r w:rsidR="000F145E" w:rsidRPr="002B3A63">
        <w:rPr>
          <w:rFonts w:ascii="Times" w:hAnsi="Times"/>
          <w:color w:val="000000" w:themeColor="text1"/>
          <w:sz w:val="28"/>
          <w:szCs w:val="28"/>
          <w:lang w:val="en-US"/>
        </w:rPr>
        <w:t>assure</w:t>
      </w:r>
      <w:r w:rsidR="00967094" w:rsidRPr="002B3A63">
        <w:rPr>
          <w:rFonts w:ascii="Times" w:hAnsi="Times"/>
          <w:color w:val="000000" w:themeColor="text1"/>
          <w:sz w:val="28"/>
          <w:szCs w:val="28"/>
          <w:lang w:val="en-US"/>
        </w:rPr>
        <w:t xml:space="preserve"> </w:t>
      </w:r>
      <w:r w:rsidR="00540908" w:rsidRPr="002B3A63">
        <w:rPr>
          <w:rFonts w:ascii="Times" w:hAnsi="Times"/>
          <w:color w:val="000000" w:themeColor="text1"/>
          <w:sz w:val="28"/>
          <w:szCs w:val="28"/>
          <w:lang w:val="en-US"/>
        </w:rPr>
        <w:t xml:space="preserve">the </w:t>
      </w:r>
      <w:r w:rsidR="00540908" w:rsidRPr="002B3A63">
        <w:rPr>
          <w:rFonts w:ascii="Times" w:hAnsi="Times" w:hint="eastAsia"/>
          <w:color w:val="000000" w:themeColor="text1"/>
          <w:sz w:val="28"/>
          <w:szCs w:val="28"/>
          <w:lang w:val="en-US"/>
        </w:rPr>
        <w:t>absolute</w:t>
      </w:r>
      <w:r w:rsidR="00540908" w:rsidRPr="002B3A63">
        <w:rPr>
          <w:rFonts w:ascii="Times" w:hAnsi="Times"/>
          <w:color w:val="000000" w:themeColor="text1"/>
          <w:sz w:val="28"/>
          <w:szCs w:val="28"/>
          <w:lang w:val="en-US"/>
        </w:rPr>
        <w:t xml:space="preserve"> </w:t>
      </w:r>
      <w:r w:rsidR="00540908" w:rsidRPr="002B3A63">
        <w:rPr>
          <w:rFonts w:ascii="Times" w:hAnsi="Times" w:hint="eastAsia"/>
          <w:color w:val="000000" w:themeColor="text1"/>
          <w:sz w:val="28"/>
          <w:szCs w:val="28"/>
          <w:lang w:val="en-US"/>
        </w:rPr>
        <w:t>accuracy</w:t>
      </w:r>
      <w:r w:rsidR="00967094" w:rsidRPr="002B3A63">
        <w:rPr>
          <w:rFonts w:ascii="Times" w:hAnsi="Times"/>
          <w:color w:val="000000" w:themeColor="text1"/>
          <w:sz w:val="28"/>
          <w:szCs w:val="28"/>
          <w:lang w:val="en-US"/>
        </w:rPr>
        <w:t xml:space="preserve"> of detection, particularly for low-frequency mutations.</w:t>
      </w:r>
    </w:p>
    <w:bookmarkEnd w:id="260"/>
    <w:bookmarkEnd w:id="261"/>
    <w:p w14:paraId="27A46BAB" w14:textId="77777777" w:rsidR="00967094" w:rsidRPr="00D37DE0" w:rsidRDefault="00967094" w:rsidP="00620DDB">
      <w:pPr>
        <w:spacing w:line="360" w:lineRule="auto"/>
        <w:jc w:val="both"/>
        <w:rPr>
          <w:rFonts w:ascii="Times" w:hAnsi="Times"/>
          <w:sz w:val="28"/>
          <w:szCs w:val="28"/>
          <w:lang w:val="en-US"/>
        </w:rPr>
      </w:pPr>
    </w:p>
    <w:p w14:paraId="69C33EE2" w14:textId="77777777" w:rsidR="00967094" w:rsidRPr="00D37DE0" w:rsidRDefault="00967094" w:rsidP="00620DDB">
      <w:pPr>
        <w:spacing w:line="360" w:lineRule="auto"/>
        <w:jc w:val="both"/>
        <w:rPr>
          <w:rFonts w:ascii="Times" w:hAnsi="Times"/>
          <w:b/>
          <w:bCs/>
          <w:sz w:val="28"/>
          <w:szCs w:val="28"/>
        </w:rPr>
      </w:pPr>
      <w:r w:rsidRPr="00D37DE0">
        <w:rPr>
          <w:rFonts w:ascii="Times" w:hAnsi="Times"/>
          <w:b/>
          <w:bCs/>
          <w:sz w:val="28"/>
          <w:szCs w:val="28"/>
        </w:rPr>
        <w:t>5. Conclusion</w:t>
      </w:r>
    </w:p>
    <w:p w14:paraId="7F508A74" w14:textId="01F332B2" w:rsidR="00987714" w:rsidRPr="00D37DE0" w:rsidRDefault="000323DA" w:rsidP="00620DDB">
      <w:pPr>
        <w:spacing w:line="360" w:lineRule="auto"/>
        <w:jc w:val="both"/>
        <w:rPr>
          <w:rFonts w:ascii="Times" w:hAnsi="Times"/>
          <w:sz w:val="28"/>
          <w:szCs w:val="28"/>
          <w:lang w:val="en-US"/>
        </w:rPr>
      </w:pPr>
      <w:bookmarkStart w:id="279" w:name="OLE_LINK206"/>
      <w:bookmarkStart w:id="280" w:name="OLE_LINK215"/>
      <w:bookmarkStart w:id="281" w:name="OLE_LINK60"/>
      <w:r>
        <w:rPr>
          <w:rFonts w:ascii="Times" w:hAnsi="Times"/>
          <w:sz w:val="28"/>
          <w:szCs w:val="28"/>
        </w:rPr>
        <w:t>A reliable</w:t>
      </w:r>
      <w:r w:rsidR="002C6757">
        <w:rPr>
          <w:rFonts w:ascii="Times" w:hAnsi="Times"/>
          <w:sz w:val="28"/>
          <w:szCs w:val="28"/>
        </w:rPr>
        <w:t xml:space="preserve"> </w:t>
      </w:r>
      <w:r w:rsidR="00AD2FED">
        <w:rPr>
          <w:rFonts w:ascii="Times" w:hAnsi="Times"/>
          <w:sz w:val="28"/>
          <w:szCs w:val="28"/>
        </w:rPr>
        <w:t xml:space="preserve">wastewater </w:t>
      </w:r>
      <w:r w:rsidR="002C6757">
        <w:rPr>
          <w:rFonts w:ascii="Times" w:hAnsi="Times"/>
          <w:sz w:val="28"/>
          <w:szCs w:val="28"/>
        </w:rPr>
        <w:t xml:space="preserve">genomic analysis method </w:t>
      </w:r>
      <w:r w:rsidR="00AD2FED">
        <w:rPr>
          <w:rFonts w:ascii="Times" w:hAnsi="Times"/>
          <w:sz w:val="28"/>
          <w:szCs w:val="28"/>
        </w:rPr>
        <w:t xml:space="preserve">is crucial for </w:t>
      </w:r>
      <w:r w:rsidR="00AC1A8F">
        <w:rPr>
          <w:rFonts w:ascii="Times" w:hAnsi="Times"/>
          <w:sz w:val="28"/>
          <w:szCs w:val="28"/>
        </w:rPr>
        <w:t>variant data interpretation.</w:t>
      </w:r>
      <w:bookmarkEnd w:id="279"/>
      <w:r w:rsidR="00AD2FED">
        <w:rPr>
          <w:rFonts w:ascii="Times" w:hAnsi="Times"/>
          <w:sz w:val="28"/>
          <w:szCs w:val="28"/>
        </w:rPr>
        <w:t xml:space="preserve"> </w:t>
      </w:r>
      <w:r w:rsidR="00967094" w:rsidRPr="00D37DE0">
        <w:rPr>
          <w:rFonts w:ascii="Times" w:hAnsi="Times"/>
          <w:sz w:val="28"/>
          <w:szCs w:val="28"/>
        </w:rPr>
        <w:t xml:space="preserve">In </w:t>
      </w:r>
      <w:r w:rsidR="00454BFD">
        <w:rPr>
          <w:rFonts w:ascii="Times" w:hAnsi="Times"/>
          <w:sz w:val="28"/>
          <w:szCs w:val="28"/>
        </w:rPr>
        <w:t>this</w:t>
      </w:r>
      <w:r w:rsidR="00967094" w:rsidRPr="00D37DE0">
        <w:rPr>
          <w:rFonts w:ascii="Times" w:hAnsi="Times"/>
          <w:sz w:val="28"/>
          <w:szCs w:val="28"/>
        </w:rPr>
        <w:t xml:space="preserve"> study</w:t>
      </w:r>
      <w:bookmarkStart w:id="282" w:name="OLE_LINK46"/>
      <w:r w:rsidR="00967094" w:rsidRPr="00D37DE0">
        <w:rPr>
          <w:rFonts w:ascii="Times" w:hAnsi="Times"/>
          <w:sz w:val="28"/>
          <w:szCs w:val="28"/>
        </w:rPr>
        <w:t xml:space="preserve">, </w:t>
      </w:r>
      <w:r>
        <w:rPr>
          <w:rFonts w:ascii="Times" w:hAnsi="Times"/>
          <w:sz w:val="28"/>
          <w:szCs w:val="28"/>
        </w:rPr>
        <w:t>to</w:t>
      </w:r>
      <w:r w:rsidR="00EE4C90">
        <w:rPr>
          <w:rFonts w:ascii="Times" w:hAnsi="Times"/>
          <w:sz w:val="28"/>
          <w:szCs w:val="28"/>
        </w:rPr>
        <w:t xml:space="preserve"> develop the wastewater genomic analysis pipeline</w:t>
      </w:r>
      <w:r>
        <w:rPr>
          <w:rFonts w:ascii="Times" w:hAnsi="Times"/>
          <w:sz w:val="28"/>
          <w:szCs w:val="28"/>
        </w:rPr>
        <w:t xml:space="preserve"> for WBE of SARS-CoV-2 variants</w:t>
      </w:r>
      <w:r w:rsidR="00EE4C90">
        <w:rPr>
          <w:rFonts w:ascii="Times" w:hAnsi="Times"/>
          <w:sz w:val="28"/>
          <w:szCs w:val="28"/>
        </w:rPr>
        <w:t xml:space="preserve">, </w:t>
      </w:r>
      <w:r w:rsidR="00967094" w:rsidRPr="00D37DE0">
        <w:rPr>
          <w:rFonts w:ascii="Times" w:hAnsi="Times"/>
          <w:sz w:val="28"/>
          <w:szCs w:val="28"/>
        </w:rPr>
        <w:t xml:space="preserve">we </w:t>
      </w:r>
      <w:r w:rsidR="00E87B2A">
        <w:rPr>
          <w:rFonts w:ascii="Times" w:hAnsi="Times"/>
          <w:sz w:val="28"/>
          <w:szCs w:val="28"/>
        </w:rPr>
        <w:t xml:space="preserve">first </w:t>
      </w:r>
      <w:r w:rsidR="00A170A3" w:rsidRPr="00A170A3">
        <w:rPr>
          <w:rFonts w:ascii="Times" w:hAnsi="Times"/>
          <w:sz w:val="28"/>
          <w:szCs w:val="28"/>
        </w:rPr>
        <w:t>rigorously</w:t>
      </w:r>
      <w:r w:rsidR="00A170A3">
        <w:rPr>
          <w:rFonts w:ascii="Times" w:hAnsi="Times"/>
          <w:sz w:val="28"/>
          <w:szCs w:val="28"/>
        </w:rPr>
        <w:t xml:space="preserve"> </w:t>
      </w:r>
      <w:r w:rsidR="00E87B2A">
        <w:rPr>
          <w:rFonts w:ascii="Times" w:hAnsi="Times"/>
          <w:sz w:val="28"/>
          <w:szCs w:val="28"/>
        </w:rPr>
        <w:t xml:space="preserve">evaluated </w:t>
      </w:r>
      <w:r w:rsidR="00B66427">
        <w:rPr>
          <w:rFonts w:ascii="Times" w:hAnsi="Times"/>
          <w:sz w:val="28"/>
          <w:szCs w:val="28"/>
        </w:rPr>
        <w:t xml:space="preserve">the impacts of </w:t>
      </w:r>
      <w:r w:rsidR="00E87B2A">
        <w:rPr>
          <w:rFonts w:ascii="Times" w:hAnsi="Times"/>
          <w:sz w:val="28"/>
          <w:szCs w:val="28"/>
        </w:rPr>
        <w:t xml:space="preserve">sequencing throughput </w:t>
      </w:r>
      <w:r w:rsidR="00B66427">
        <w:rPr>
          <w:rFonts w:ascii="Times" w:hAnsi="Times"/>
          <w:sz w:val="28"/>
          <w:szCs w:val="28"/>
        </w:rPr>
        <w:t>on wastewater genomic analysis</w:t>
      </w:r>
      <w:r w:rsidR="00BF4836">
        <w:rPr>
          <w:rFonts w:ascii="Times" w:hAnsi="Times"/>
          <w:sz w:val="28"/>
          <w:szCs w:val="28"/>
        </w:rPr>
        <w:t xml:space="preserve"> </w:t>
      </w:r>
      <w:r w:rsidR="00371B8A">
        <w:rPr>
          <w:rFonts w:ascii="Times" w:hAnsi="Times"/>
          <w:sz w:val="28"/>
          <w:szCs w:val="28"/>
        </w:rPr>
        <w:t xml:space="preserve">and determined the </w:t>
      </w:r>
      <w:bookmarkStart w:id="283" w:name="OLE_LINK417"/>
      <w:r w:rsidR="00371B8A">
        <w:rPr>
          <w:rFonts w:ascii="Times" w:hAnsi="Times"/>
          <w:sz w:val="28"/>
          <w:szCs w:val="28"/>
        </w:rPr>
        <w:t xml:space="preserve">optimum </w:t>
      </w:r>
      <w:bookmarkEnd w:id="283"/>
      <w:r w:rsidR="00371B8A">
        <w:rPr>
          <w:rFonts w:ascii="Times" w:hAnsi="Times"/>
          <w:sz w:val="28"/>
          <w:szCs w:val="28"/>
        </w:rPr>
        <w:t xml:space="preserve">cutoffs for mutation detection. </w:t>
      </w:r>
      <w:r w:rsidR="00A170A3">
        <w:rPr>
          <w:rFonts w:ascii="Times" w:hAnsi="Times"/>
          <w:sz w:val="28"/>
          <w:szCs w:val="28"/>
        </w:rPr>
        <w:t xml:space="preserve">Additionally, we validated the </w:t>
      </w:r>
      <w:r>
        <w:rPr>
          <w:rFonts w:ascii="Times" w:hAnsi="Times"/>
          <w:sz w:val="28"/>
          <w:szCs w:val="28"/>
        </w:rPr>
        <w:t>performance</w:t>
      </w:r>
      <w:r w:rsidR="00A170A3">
        <w:rPr>
          <w:rFonts w:ascii="Times" w:hAnsi="Times"/>
          <w:sz w:val="28"/>
          <w:szCs w:val="28"/>
        </w:rPr>
        <w:t xml:space="preserve"> of the </w:t>
      </w:r>
      <w:r w:rsidR="00A425AF">
        <w:rPr>
          <w:rFonts w:ascii="Times" w:hAnsi="Times"/>
          <w:sz w:val="28"/>
          <w:szCs w:val="28"/>
        </w:rPr>
        <w:t xml:space="preserve">Freyja tool for variant deconvolution </w:t>
      </w:r>
      <w:r w:rsidR="00EE4C90">
        <w:rPr>
          <w:rFonts w:ascii="Times" w:hAnsi="Times"/>
          <w:sz w:val="28"/>
          <w:szCs w:val="28"/>
        </w:rPr>
        <w:t xml:space="preserve">in </w:t>
      </w:r>
      <w:r w:rsidR="00EE4C90">
        <w:rPr>
          <w:rFonts w:ascii="Times" w:hAnsi="Times" w:hint="eastAsia"/>
          <w:sz w:val="28"/>
          <w:szCs w:val="28"/>
        </w:rPr>
        <w:t>wastewater</w:t>
      </w:r>
      <w:r w:rsidR="00EE4C90">
        <w:rPr>
          <w:rFonts w:ascii="Times" w:hAnsi="Times"/>
          <w:sz w:val="28"/>
          <w:szCs w:val="28"/>
        </w:rPr>
        <w:t xml:space="preserve"> using </w:t>
      </w:r>
      <w:r w:rsidR="00EE4C90" w:rsidRPr="009E375F">
        <w:rPr>
          <w:rFonts w:ascii="Times" w:hAnsi="Times"/>
          <w:i/>
          <w:iCs/>
          <w:sz w:val="28"/>
          <w:szCs w:val="28"/>
        </w:rPr>
        <w:t>in silico</w:t>
      </w:r>
      <w:r w:rsidR="00EE4C90">
        <w:rPr>
          <w:rFonts w:ascii="Times" w:hAnsi="Times"/>
          <w:sz w:val="28"/>
          <w:szCs w:val="28"/>
        </w:rPr>
        <w:t xml:space="preserve"> mock datasets</w:t>
      </w:r>
      <w:r w:rsidR="00EE4C90">
        <w:rPr>
          <w:rFonts w:ascii="Times" w:hAnsi="Times"/>
          <w:sz w:val="28"/>
          <w:szCs w:val="28"/>
          <w:lang w:val="en-US"/>
        </w:rPr>
        <w:t>.</w:t>
      </w:r>
      <w:r w:rsidR="007E7750">
        <w:rPr>
          <w:rFonts w:ascii="Times" w:hAnsi="Times"/>
          <w:sz w:val="28"/>
          <w:szCs w:val="28"/>
          <w:lang w:val="en-US"/>
        </w:rPr>
        <w:t xml:space="preserve"> </w:t>
      </w:r>
      <w:r w:rsidR="007E7750">
        <w:rPr>
          <w:rFonts w:ascii="Times" w:hAnsi="Times"/>
          <w:sz w:val="28"/>
          <w:szCs w:val="28"/>
        </w:rPr>
        <w:t>Finally</w:t>
      </w:r>
      <w:r w:rsidR="00967094" w:rsidRPr="00D37DE0">
        <w:rPr>
          <w:rFonts w:ascii="Times" w:hAnsi="Times"/>
          <w:sz w:val="28"/>
          <w:szCs w:val="28"/>
        </w:rPr>
        <w:t xml:space="preserve">, we </w:t>
      </w:r>
      <w:r w:rsidR="00BA6535">
        <w:rPr>
          <w:rFonts w:ascii="Times" w:hAnsi="Times"/>
          <w:sz w:val="28"/>
          <w:szCs w:val="28"/>
        </w:rPr>
        <w:t xml:space="preserve">demonstrated the applications of wastewater genomic sequencing </w:t>
      </w:r>
      <w:r w:rsidR="00300804">
        <w:rPr>
          <w:rFonts w:ascii="Times" w:hAnsi="Times"/>
          <w:sz w:val="28"/>
          <w:szCs w:val="28"/>
        </w:rPr>
        <w:t xml:space="preserve">in </w:t>
      </w:r>
      <w:r w:rsidR="00791B97">
        <w:rPr>
          <w:rFonts w:ascii="Times" w:hAnsi="Times"/>
          <w:sz w:val="28"/>
          <w:szCs w:val="28"/>
        </w:rPr>
        <w:t>decipher</w:t>
      </w:r>
      <w:r w:rsidR="00300804">
        <w:rPr>
          <w:rFonts w:ascii="Times" w:hAnsi="Times"/>
          <w:sz w:val="28"/>
          <w:szCs w:val="28"/>
        </w:rPr>
        <w:t>ing</w:t>
      </w:r>
      <w:r w:rsidR="00791B97">
        <w:rPr>
          <w:rFonts w:ascii="Times" w:hAnsi="Times"/>
          <w:sz w:val="28"/>
          <w:szCs w:val="28"/>
        </w:rPr>
        <w:t xml:space="preserve"> the </w:t>
      </w:r>
      <w:r w:rsidR="00C821E2">
        <w:rPr>
          <w:rFonts w:ascii="Times" w:hAnsi="Times"/>
          <w:sz w:val="28"/>
          <w:szCs w:val="28"/>
        </w:rPr>
        <w:t xml:space="preserve">dynamics and prevalence of </w:t>
      </w:r>
      <w:bookmarkStart w:id="284" w:name="OLE_LINK188"/>
      <w:r w:rsidR="00410096">
        <w:rPr>
          <w:rFonts w:ascii="Times" w:hAnsi="Times"/>
          <w:sz w:val="28"/>
          <w:szCs w:val="28"/>
        </w:rPr>
        <w:t xml:space="preserve">circulating </w:t>
      </w:r>
      <w:r w:rsidR="00967094" w:rsidRPr="00D37DE0">
        <w:rPr>
          <w:rFonts w:ascii="Times" w:hAnsi="Times"/>
          <w:sz w:val="28"/>
          <w:szCs w:val="28"/>
        </w:rPr>
        <w:t xml:space="preserve">variants during two distinct </w:t>
      </w:r>
      <w:r w:rsidR="008B3DEE">
        <w:rPr>
          <w:rFonts w:ascii="Times" w:hAnsi="Times"/>
          <w:sz w:val="28"/>
          <w:szCs w:val="28"/>
        </w:rPr>
        <w:t>epidemiological</w:t>
      </w:r>
      <w:r w:rsidR="00967094" w:rsidRPr="00D37DE0">
        <w:rPr>
          <w:rFonts w:ascii="Times" w:hAnsi="Times"/>
          <w:sz w:val="28"/>
          <w:szCs w:val="28"/>
        </w:rPr>
        <w:t xml:space="preserve"> phases</w:t>
      </w:r>
      <w:r w:rsidR="00702117">
        <w:rPr>
          <w:rFonts w:ascii="Times" w:hAnsi="Times"/>
          <w:sz w:val="28"/>
          <w:szCs w:val="28"/>
        </w:rPr>
        <w:t xml:space="preserve"> </w:t>
      </w:r>
      <w:r w:rsidR="00702117" w:rsidRPr="00D37DE0">
        <w:rPr>
          <w:rFonts w:ascii="Times" w:hAnsi="Times"/>
          <w:sz w:val="28"/>
          <w:szCs w:val="28"/>
        </w:rPr>
        <w:t>in Hong Kong</w:t>
      </w:r>
      <w:bookmarkEnd w:id="280"/>
      <w:bookmarkEnd w:id="284"/>
      <w:r w:rsidR="00300804">
        <w:rPr>
          <w:rFonts w:ascii="Times" w:hAnsi="Times"/>
          <w:sz w:val="28"/>
          <w:szCs w:val="28"/>
        </w:rPr>
        <w:t>,</w:t>
      </w:r>
      <w:r w:rsidR="00695D45">
        <w:rPr>
          <w:rFonts w:ascii="Times" w:hAnsi="Times"/>
          <w:sz w:val="28"/>
          <w:szCs w:val="28"/>
        </w:rPr>
        <w:t xml:space="preserve"> </w:t>
      </w:r>
      <w:r w:rsidR="00300804">
        <w:rPr>
          <w:rFonts w:ascii="Times" w:hAnsi="Times"/>
          <w:sz w:val="28"/>
          <w:szCs w:val="28"/>
        </w:rPr>
        <w:t>and</w:t>
      </w:r>
      <w:r w:rsidR="00410096">
        <w:rPr>
          <w:rFonts w:ascii="Times" w:hAnsi="Times"/>
          <w:sz w:val="28"/>
          <w:szCs w:val="28"/>
        </w:rPr>
        <w:t xml:space="preserve"> the </w:t>
      </w:r>
      <w:r w:rsidR="001F1741">
        <w:rPr>
          <w:rFonts w:ascii="Times" w:hAnsi="Times"/>
          <w:sz w:val="28"/>
          <w:szCs w:val="28"/>
        </w:rPr>
        <w:t xml:space="preserve">utility of wastewater genomic sequencing </w:t>
      </w:r>
      <w:r w:rsidR="00300804">
        <w:rPr>
          <w:rFonts w:ascii="Times" w:hAnsi="Times"/>
          <w:sz w:val="28"/>
          <w:szCs w:val="28"/>
        </w:rPr>
        <w:t>in</w:t>
      </w:r>
      <w:r w:rsidR="001F1741">
        <w:rPr>
          <w:rFonts w:ascii="Times" w:hAnsi="Times"/>
          <w:sz w:val="28"/>
          <w:szCs w:val="28"/>
        </w:rPr>
        <w:t xml:space="preserve"> </w:t>
      </w:r>
      <w:r w:rsidR="00261E0E">
        <w:rPr>
          <w:rFonts w:ascii="Times" w:hAnsi="Times"/>
          <w:sz w:val="28"/>
          <w:szCs w:val="28"/>
        </w:rPr>
        <w:t>uncovering</w:t>
      </w:r>
      <w:r w:rsidR="00261E0E" w:rsidRPr="00D37DE0">
        <w:rPr>
          <w:rFonts w:ascii="Times" w:hAnsi="Times"/>
          <w:sz w:val="28"/>
          <w:szCs w:val="28"/>
        </w:rPr>
        <w:t xml:space="preserve"> novel mutations</w:t>
      </w:r>
      <w:r w:rsidR="00261E0E">
        <w:rPr>
          <w:rFonts w:ascii="Times" w:hAnsi="Times"/>
          <w:sz w:val="28"/>
          <w:szCs w:val="28"/>
        </w:rPr>
        <w:t xml:space="preserve"> and </w:t>
      </w:r>
      <w:r w:rsidR="00261E0E" w:rsidRPr="00D37DE0">
        <w:rPr>
          <w:rFonts w:ascii="Times" w:hAnsi="Times"/>
          <w:sz w:val="28"/>
          <w:szCs w:val="28"/>
        </w:rPr>
        <w:t xml:space="preserve">offering early detection of variant </w:t>
      </w:r>
      <w:r w:rsidR="00300804">
        <w:rPr>
          <w:rFonts w:ascii="Times" w:hAnsi="Times"/>
          <w:sz w:val="28"/>
          <w:szCs w:val="28"/>
        </w:rPr>
        <w:t xml:space="preserve">spread </w:t>
      </w:r>
      <w:r w:rsidR="00261E0E" w:rsidRPr="00D37DE0">
        <w:rPr>
          <w:rFonts w:ascii="Times" w:hAnsi="Times"/>
          <w:sz w:val="28"/>
          <w:szCs w:val="28"/>
        </w:rPr>
        <w:t xml:space="preserve">trends </w:t>
      </w:r>
      <w:r w:rsidR="00261E0E">
        <w:rPr>
          <w:rFonts w:ascii="Times" w:hAnsi="Times"/>
          <w:sz w:val="28"/>
          <w:szCs w:val="28"/>
        </w:rPr>
        <w:t>prior to</w:t>
      </w:r>
      <w:r w:rsidR="00261E0E" w:rsidRPr="00D37DE0">
        <w:rPr>
          <w:rFonts w:ascii="Times" w:hAnsi="Times"/>
          <w:sz w:val="28"/>
          <w:szCs w:val="28"/>
        </w:rPr>
        <w:t xml:space="preserve"> clinical surveillance.</w:t>
      </w:r>
      <w:bookmarkEnd w:id="282"/>
      <w:r w:rsidR="00261E0E">
        <w:rPr>
          <w:rFonts w:ascii="Times" w:hAnsi="Times"/>
          <w:sz w:val="28"/>
          <w:szCs w:val="28"/>
        </w:rPr>
        <w:t xml:space="preserve"> </w:t>
      </w:r>
      <w:bookmarkEnd w:id="281"/>
      <w:r w:rsidR="00987714" w:rsidRPr="00987714">
        <w:rPr>
          <w:rFonts w:ascii="Times" w:hAnsi="Times"/>
          <w:sz w:val="28"/>
          <w:szCs w:val="28"/>
          <w:lang w:val="en-US"/>
        </w:rPr>
        <w:t xml:space="preserve">In conclusion, our research not only </w:t>
      </w:r>
      <w:bookmarkStart w:id="285" w:name="OLE_LINK86"/>
      <w:r w:rsidR="00987714" w:rsidRPr="00987714">
        <w:rPr>
          <w:rFonts w:ascii="Times" w:hAnsi="Times"/>
          <w:sz w:val="28"/>
          <w:szCs w:val="28"/>
          <w:lang w:val="en-US"/>
        </w:rPr>
        <w:t xml:space="preserve">provides valuable insights into the optimization of </w:t>
      </w:r>
      <w:r w:rsidR="00C91C09">
        <w:rPr>
          <w:rFonts w:ascii="Times" w:hAnsi="Times"/>
          <w:sz w:val="28"/>
          <w:szCs w:val="28"/>
          <w:lang w:val="en-US"/>
        </w:rPr>
        <w:t xml:space="preserve">the </w:t>
      </w:r>
      <w:r w:rsidR="00987714" w:rsidRPr="00987714">
        <w:rPr>
          <w:rFonts w:ascii="Times" w:hAnsi="Times"/>
          <w:sz w:val="28"/>
          <w:szCs w:val="28"/>
          <w:lang w:val="en-US"/>
        </w:rPr>
        <w:t xml:space="preserve">wastewater sequencing surveillance </w:t>
      </w:r>
      <w:r w:rsidR="005D3CED">
        <w:rPr>
          <w:rFonts w:ascii="Times" w:hAnsi="Times"/>
          <w:sz w:val="28"/>
          <w:szCs w:val="28"/>
          <w:lang w:val="en-US"/>
        </w:rPr>
        <w:t xml:space="preserve">pipeline </w:t>
      </w:r>
      <w:r w:rsidR="00987714" w:rsidRPr="00987714">
        <w:rPr>
          <w:rFonts w:ascii="Times" w:hAnsi="Times"/>
          <w:sz w:val="28"/>
          <w:szCs w:val="28"/>
          <w:lang w:val="en-US"/>
        </w:rPr>
        <w:t>for tracking SARS-CoV-2 variants</w:t>
      </w:r>
      <w:r w:rsidR="005D3CED">
        <w:rPr>
          <w:rFonts w:ascii="Times" w:hAnsi="Times"/>
          <w:sz w:val="28"/>
          <w:szCs w:val="28"/>
          <w:lang w:val="en-US"/>
        </w:rPr>
        <w:t xml:space="preserve"> and </w:t>
      </w:r>
      <w:r w:rsidR="00C91C09">
        <w:rPr>
          <w:rFonts w:ascii="Times" w:hAnsi="Times"/>
          <w:sz w:val="28"/>
          <w:szCs w:val="28"/>
          <w:lang w:val="en-US"/>
        </w:rPr>
        <w:t>its successful applications in WBE</w:t>
      </w:r>
      <w:r w:rsidR="00987714" w:rsidRPr="00987714">
        <w:rPr>
          <w:rFonts w:ascii="Times" w:hAnsi="Times"/>
          <w:sz w:val="28"/>
          <w:szCs w:val="28"/>
          <w:lang w:val="en-US"/>
        </w:rPr>
        <w:t xml:space="preserve"> but also lays a solid foundation for the development of genomic analysis methodologies for </w:t>
      </w:r>
      <w:r w:rsidR="001D3AD9">
        <w:rPr>
          <w:rFonts w:ascii="Times" w:hAnsi="Times" w:hint="eastAsia"/>
          <w:sz w:val="28"/>
          <w:szCs w:val="28"/>
          <w:lang w:val="en-US"/>
        </w:rPr>
        <w:t>WBE</w:t>
      </w:r>
      <w:r w:rsidR="00987714" w:rsidRPr="00987714">
        <w:rPr>
          <w:rFonts w:ascii="Times" w:hAnsi="Times"/>
          <w:sz w:val="28"/>
          <w:szCs w:val="28"/>
          <w:lang w:val="en-US"/>
        </w:rPr>
        <w:t xml:space="preserve"> of novel emerging viruses in the </w:t>
      </w:r>
      <w:r w:rsidR="0023471F">
        <w:rPr>
          <w:rFonts w:ascii="Times" w:hAnsi="Times"/>
          <w:sz w:val="28"/>
          <w:szCs w:val="28"/>
          <w:lang w:val="en-US"/>
        </w:rPr>
        <w:t>future</w:t>
      </w:r>
      <w:r w:rsidR="00987714" w:rsidRPr="00987714">
        <w:rPr>
          <w:rFonts w:ascii="Times" w:hAnsi="Times"/>
          <w:sz w:val="28"/>
          <w:szCs w:val="28"/>
          <w:lang w:val="en-US"/>
        </w:rPr>
        <w:t>.</w:t>
      </w:r>
      <w:bookmarkEnd w:id="285"/>
      <w:r w:rsidR="00987714" w:rsidRPr="00987714">
        <w:rPr>
          <w:rFonts w:ascii="Times" w:hAnsi="Times"/>
          <w:sz w:val="28"/>
          <w:szCs w:val="28"/>
          <w:lang w:val="en-US"/>
        </w:rPr>
        <w:t xml:space="preserve"> </w:t>
      </w:r>
    </w:p>
    <w:p w14:paraId="2ECA38EB" w14:textId="77777777" w:rsidR="00F56EBA" w:rsidRPr="00D37DE0" w:rsidRDefault="00F56EBA" w:rsidP="00620DDB">
      <w:pPr>
        <w:spacing w:line="360" w:lineRule="auto"/>
        <w:jc w:val="both"/>
        <w:rPr>
          <w:rFonts w:ascii="Times" w:hAnsi="Times"/>
          <w:sz w:val="28"/>
          <w:szCs w:val="28"/>
          <w:lang w:val="en-US"/>
        </w:rPr>
      </w:pPr>
    </w:p>
    <w:p w14:paraId="404C61F8" w14:textId="77777777" w:rsidR="00FC054F" w:rsidRPr="00D37DE0" w:rsidRDefault="00FC054F" w:rsidP="00620DDB">
      <w:pPr>
        <w:spacing w:line="360" w:lineRule="auto"/>
        <w:contextualSpacing/>
        <w:jc w:val="both"/>
        <w:rPr>
          <w:rFonts w:ascii="Times" w:eastAsiaTheme="majorEastAsia" w:hAnsi="Times" w:cs="Times New Roman"/>
          <w:b/>
          <w:color w:val="000000" w:themeColor="text1"/>
          <w:kern w:val="28"/>
          <w:sz w:val="28"/>
          <w:szCs w:val="28"/>
        </w:rPr>
      </w:pPr>
      <w:bookmarkStart w:id="286" w:name="OLE_LINK132"/>
      <w:bookmarkStart w:id="287" w:name="OLE_LINK133"/>
      <w:r w:rsidRPr="00D37DE0">
        <w:rPr>
          <w:rFonts w:ascii="Times" w:eastAsiaTheme="majorEastAsia" w:hAnsi="Times" w:cs="Times New Roman"/>
          <w:b/>
          <w:color w:val="000000" w:themeColor="text1"/>
          <w:kern w:val="28"/>
          <w:sz w:val="28"/>
          <w:szCs w:val="28"/>
        </w:rPr>
        <w:t>Declaration of Competing Interest</w:t>
      </w:r>
    </w:p>
    <w:p w14:paraId="4D5740DB" w14:textId="77777777" w:rsidR="00FC054F" w:rsidRPr="00D37DE0" w:rsidRDefault="00FC054F" w:rsidP="00620DDB">
      <w:pPr>
        <w:spacing w:line="360" w:lineRule="auto"/>
        <w:jc w:val="both"/>
        <w:rPr>
          <w:rFonts w:ascii="Times" w:hAnsi="Times" w:cs="Times New Roman"/>
          <w:color w:val="000000" w:themeColor="text1"/>
          <w:sz w:val="28"/>
          <w:szCs w:val="28"/>
        </w:rPr>
      </w:pPr>
      <w:r w:rsidRPr="00D37DE0">
        <w:rPr>
          <w:rFonts w:ascii="Times" w:hAnsi="Times" w:cs="Times New Roman"/>
          <w:color w:val="000000" w:themeColor="text1"/>
          <w:sz w:val="28"/>
          <w:szCs w:val="28"/>
        </w:rPr>
        <w:t>The authors declare that they have no known competing ﬁnancial interests or personal relationships that could have appeared to inﬂuence the work reported in this paper.</w:t>
      </w:r>
    </w:p>
    <w:p w14:paraId="276002A1" w14:textId="77777777" w:rsidR="00FC054F" w:rsidRPr="00D37DE0" w:rsidRDefault="00FC054F" w:rsidP="00620DDB">
      <w:pPr>
        <w:spacing w:line="360" w:lineRule="auto"/>
        <w:contextualSpacing/>
        <w:jc w:val="both"/>
        <w:rPr>
          <w:rFonts w:ascii="Times" w:eastAsiaTheme="majorEastAsia" w:hAnsi="Times" w:cs="Times New Roman"/>
          <w:b/>
          <w:color w:val="000000" w:themeColor="text1"/>
          <w:kern w:val="28"/>
          <w:sz w:val="28"/>
          <w:szCs w:val="28"/>
        </w:rPr>
      </w:pPr>
    </w:p>
    <w:p w14:paraId="295191A3" w14:textId="77777777" w:rsidR="00FC054F" w:rsidRPr="00D37DE0" w:rsidRDefault="00FC054F" w:rsidP="00620DDB">
      <w:pPr>
        <w:spacing w:line="360" w:lineRule="auto"/>
        <w:contextualSpacing/>
        <w:jc w:val="both"/>
        <w:rPr>
          <w:rFonts w:ascii="Times" w:eastAsiaTheme="majorEastAsia" w:hAnsi="Times" w:cs="Times New Roman"/>
          <w:b/>
          <w:color w:val="000000" w:themeColor="text1"/>
          <w:kern w:val="28"/>
          <w:sz w:val="28"/>
          <w:szCs w:val="28"/>
        </w:rPr>
      </w:pPr>
      <w:r w:rsidRPr="00D37DE0">
        <w:rPr>
          <w:rFonts w:ascii="Times" w:eastAsiaTheme="majorEastAsia" w:hAnsi="Times" w:cs="Times New Roman"/>
          <w:b/>
          <w:color w:val="000000" w:themeColor="text1"/>
          <w:kern w:val="28"/>
          <w:sz w:val="28"/>
          <w:szCs w:val="28"/>
        </w:rPr>
        <w:t>Funding</w:t>
      </w:r>
    </w:p>
    <w:p w14:paraId="4D46E659" w14:textId="77777777" w:rsidR="008620D4" w:rsidRDefault="00FC054F" w:rsidP="00620DDB">
      <w:pPr>
        <w:spacing w:line="360" w:lineRule="auto"/>
        <w:jc w:val="both"/>
        <w:rPr>
          <w:rFonts w:ascii="Times" w:hAnsi="Times" w:cs="Times New Roman"/>
          <w:color w:val="000000" w:themeColor="text1"/>
          <w:sz w:val="28"/>
          <w:szCs w:val="28"/>
        </w:rPr>
      </w:pPr>
      <w:r w:rsidRPr="00D37DE0">
        <w:rPr>
          <w:rFonts w:ascii="Times" w:hAnsi="Times" w:cs="Times New Roman"/>
          <w:color w:val="000000" w:themeColor="text1"/>
          <w:sz w:val="28"/>
          <w:szCs w:val="28"/>
        </w:rPr>
        <w:t>This study was financially supported by the Health and Medical Research Fund (HMRF) (</w:t>
      </w:r>
      <w:r w:rsidR="0005714E" w:rsidRPr="00D37DE0">
        <w:rPr>
          <w:rFonts w:ascii="Times" w:hAnsi="Times" w:cs="Times New Roman"/>
          <w:color w:val="000000" w:themeColor="text1"/>
          <w:sz w:val="28"/>
          <w:szCs w:val="28"/>
        </w:rPr>
        <w:t>COVID1903015</w:t>
      </w:r>
      <w:r w:rsidRPr="00D37DE0">
        <w:rPr>
          <w:rFonts w:ascii="Times" w:hAnsi="Times" w:cs="Times New Roman"/>
          <w:color w:val="000000" w:themeColor="text1"/>
          <w:sz w:val="28"/>
          <w:szCs w:val="28"/>
        </w:rPr>
        <w:t xml:space="preserve">), the Health Bureau, the Government of the Hong Kong Special Administrative Region (SAR), China. </w:t>
      </w:r>
    </w:p>
    <w:p w14:paraId="668D358C" w14:textId="77777777" w:rsidR="006F19BC" w:rsidRDefault="006F19BC" w:rsidP="00620DDB">
      <w:pPr>
        <w:spacing w:line="360" w:lineRule="auto"/>
        <w:jc w:val="both"/>
        <w:rPr>
          <w:rFonts w:ascii="Times" w:hAnsi="Times" w:cs="Times New Roman"/>
          <w:color w:val="000000" w:themeColor="text1"/>
          <w:sz w:val="28"/>
          <w:szCs w:val="28"/>
        </w:rPr>
      </w:pPr>
    </w:p>
    <w:p w14:paraId="52F29B39" w14:textId="0EC72187" w:rsidR="0042621E" w:rsidRDefault="0042621E" w:rsidP="00620DDB">
      <w:pPr>
        <w:spacing w:line="360" w:lineRule="auto"/>
        <w:jc w:val="both"/>
        <w:rPr>
          <w:rFonts w:ascii="Times" w:hAnsi="Times" w:cs="Times New Roman"/>
          <w:b/>
          <w:bCs/>
          <w:color w:val="000000" w:themeColor="text1"/>
          <w:sz w:val="28"/>
          <w:szCs w:val="28"/>
        </w:rPr>
      </w:pPr>
      <w:r>
        <w:rPr>
          <w:rFonts w:ascii="Times" w:hAnsi="Times" w:cs="Times New Roman" w:hint="eastAsia"/>
          <w:b/>
          <w:bCs/>
          <w:color w:val="000000" w:themeColor="text1"/>
          <w:sz w:val="28"/>
          <w:szCs w:val="28"/>
        </w:rPr>
        <w:t>Acknowledgments</w:t>
      </w:r>
    </w:p>
    <w:p w14:paraId="00FCBF15" w14:textId="77777777" w:rsidR="00DB79E6" w:rsidRDefault="0042621E" w:rsidP="00620DDB">
      <w:pPr>
        <w:spacing w:line="360" w:lineRule="auto"/>
        <w:jc w:val="both"/>
        <w:rPr>
          <w:rFonts w:ascii="Times" w:hAnsi="Times" w:cs="Times New Roman"/>
          <w:color w:val="000000" w:themeColor="text1"/>
          <w:sz w:val="28"/>
          <w:szCs w:val="28"/>
        </w:rPr>
      </w:pPr>
      <w:bookmarkStart w:id="288" w:name="OLE_LINK134"/>
      <w:bookmarkStart w:id="289" w:name="OLE_LINK135"/>
      <w:r w:rsidRPr="0042621E">
        <w:rPr>
          <w:rFonts w:ascii="Times" w:hAnsi="Times" w:cs="Times New Roman"/>
          <w:color w:val="000000" w:themeColor="text1"/>
          <w:sz w:val="28"/>
          <w:szCs w:val="28"/>
        </w:rPr>
        <w:t xml:space="preserve">We thank the Environmental Protection Department (EPD) and Drainage Services Department (DSD) of Hong Kong SAR Government for </w:t>
      </w:r>
      <w:r>
        <w:rPr>
          <w:rFonts w:ascii="Times" w:hAnsi="Times" w:cs="Times New Roman" w:hint="eastAsia"/>
          <w:color w:val="000000" w:themeColor="text1"/>
          <w:sz w:val="28"/>
          <w:szCs w:val="28"/>
        </w:rPr>
        <w:t>wastewater</w:t>
      </w:r>
      <w:r w:rsidRPr="0042621E">
        <w:rPr>
          <w:rFonts w:ascii="Times" w:hAnsi="Times" w:cs="Times New Roman"/>
          <w:color w:val="000000" w:themeColor="text1"/>
          <w:sz w:val="28"/>
          <w:szCs w:val="28"/>
        </w:rPr>
        <w:t xml:space="preserve"> sample collection. Xiaoqing Xu, </w:t>
      </w:r>
      <w:proofErr w:type="spellStart"/>
      <w:r w:rsidRPr="0042621E">
        <w:rPr>
          <w:rFonts w:ascii="Times" w:hAnsi="Times" w:cs="Times New Roman"/>
          <w:color w:val="000000" w:themeColor="text1"/>
          <w:sz w:val="28"/>
          <w:szCs w:val="28"/>
        </w:rPr>
        <w:t>Jiahui</w:t>
      </w:r>
      <w:proofErr w:type="spellEnd"/>
      <w:r w:rsidRPr="0042621E">
        <w:rPr>
          <w:rFonts w:ascii="Times" w:hAnsi="Times" w:cs="Times New Roman"/>
          <w:color w:val="000000" w:themeColor="text1"/>
          <w:sz w:val="28"/>
          <w:szCs w:val="28"/>
        </w:rPr>
        <w:t xml:space="preserve"> Ding, </w:t>
      </w:r>
      <w:r>
        <w:rPr>
          <w:rFonts w:ascii="Times" w:hAnsi="Times" w:cs="Times New Roman"/>
          <w:color w:val="000000" w:themeColor="text1"/>
          <w:sz w:val="28"/>
          <w:szCs w:val="28"/>
        </w:rPr>
        <w:t xml:space="preserve">and </w:t>
      </w:r>
      <w:proofErr w:type="spellStart"/>
      <w:r w:rsidRPr="0042621E">
        <w:rPr>
          <w:rFonts w:ascii="Times" w:hAnsi="Times" w:cs="Times New Roman"/>
          <w:color w:val="000000" w:themeColor="text1"/>
          <w:sz w:val="28"/>
          <w:szCs w:val="28"/>
        </w:rPr>
        <w:t>Xiawan</w:t>
      </w:r>
      <w:proofErr w:type="spellEnd"/>
      <w:r w:rsidRPr="0042621E">
        <w:rPr>
          <w:rFonts w:ascii="Times" w:hAnsi="Times" w:cs="Times New Roman"/>
          <w:color w:val="000000" w:themeColor="text1"/>
          <w:sz w:val="28"/>
          <w:szCs w:val="28"/>
        </w:rPr>
        <w:t xml:space="preserve"> Zheng would like to thank the University of Hong Kong for the Postgraduate Studentship (PGS).</w:t>
      </w:r>
      <w:bookmarkEnd w:id="288"/>
      <w:bookmarkEnd w:id="289"/>
      <w:r>
        <w:rPr>
          <w:rFonts w:ascii="Times" w:hAnsi="Times" w:cs="Times New Roman"/>
          <w:color w:val="000000" w:themeColor="text1"/>
          <w:sz w:val="28"/>
          <w:szCs w:val="28"/>
        </w:rPr>
        <w:t xml:space="preserve"> </w:t>
      </w:r>
      <w:r w:rsidRPr="00382CF6">
        <w:rPr>
          <w:rFonts w:ascii="Times" w:hAnsi="Times" w:cs="Times New Roman"/>
          <w:color w:val="000000" w:themeColor="text1"/>
          <w:sz w:val="28"/>
          <w:szCs w:val="28"/>
        </w:rPr>
        <w:t>Technical support from Ms. Vicky Fung is greatly appreciated.</w:t>
      </w:r>
    </w:p>
    <w:p w14:paraId="05036E18" w14:textId="77777777" w:rsidR="00DB79E6" w:rsidRDefault="00DB79E6" w:rsidP="00620DDB">
      <w:pPr>
        <w:spacing w:line="360" w:lineRule="auto"/>
        <w:jc w:val="both"/>
        <w:rPr>
          <w:rFonts w:ascii="Times" w:hAnsi="Times" w:cs="Times New Roman"/>
          <w:color w:val="000000" w:themeColor="text1"/>
          <w:sz w:val="28"/>
          <w:szCs w:val="28"/>
        </w:rPr>
      </w:pPr>
    </w:p>
    <w:p w14:paraId="4C332FC8" w14:textId="77777777" w:rsidR="00DB79E6" w:rsidRPr="00F02605" w:rsidRDefault="00DB79E6" w:rsidP="00620DDB">
      <w:pPr>
        <w:spacing w:line="480" w:lineRule="auto"/>
        <w:jc w:val="both"/>
        <w:rPr>
          <w:rFonts w:ascii="Times New Roman" w:hAnsi="Times New Roman" w:cs="Times New Roman"/>
          <w:b/>
          <w:bCs/>
          <w:color w:val="000000" w:themeColor="text1"/>
        </w:rPr>
      </w:pPr>
      <w:r w:rsidRPr="00DB79E6">
        <w:rPr>
          <w:rFonts w:ascii="Times New Roman" w:hAnsi="Times New Roman" w:cs="Times New Roman"/>
          <w:b/>
          <w:bCs/>
          <w:color w:val="000000" w:themeColor="text1"/>
          <w:sz w:val="28"/>
          <w:szCs w:val="28"/>
        </w:rPr>
        <w:t>Author contributions</w:t>
      </w:r>
    </w:p>
    <w:p w14:paraId="394CE811" w14:textId="648670FC" w:rsidR="003563EB" w:rsidRPr="00D37DE0" w:rsidRDefault="006E4181" w:rsidP="00620DDB">
      <w:pPr>
        <w:spacing w:line="360" w:lineRule="auto"/>
        <w:jc w:val="both"/>
        <w:rPr>
          <w:rFonts w:ascii="Times" w:hAnsi="Times" w:cs="Times New Roman"/>
          <w:color w:val="000000" w:themeColor="text1"/>
          <w:sz w:val="28"/>
          <w:szCs w:val="28"/>
        </w:rPr>
      </w:pPr>
      <w:r w:rsidRPr="00382CF6">
        <w:rPr>
          <w:rFonts w:ascii="Times" w:hAnsi="Times" w:cs="Times New Roman"/>
          <w:color w:val="000000" w:themeColor="text1"/>
          <w:sz w:val="28"/>
          <w:szCs w:val="28"/>
        </w:rPr>
        <w:t xml:space="preserve">Xiaoqing Xu: Conceptualization, </w:t>
      </w:r>
      <w:bookmarkStart w:id="290" w:name="OLE_LINK349"/>
      <w:bookmarkStart w:id="291" w:name="OLE_LINK350"/>
      <w:r w:rsidRPr="00382CF6">
        <w:rPr>
          <w:rFonts w:ascii="Times" w:hAnsi="Times" w:cs="Times New Roman"/>
          <w:color w:val="000000" w:themeColor="text1"/>
          <w:sz w:val="28"/>
          <w:szCs w:val="28"/>
        </w:rPr>
        <w:t>Methodology</w:t>
      </w:r>
      <w:bookmarkEnd w:id="290"/>
      <w:bookmarkEnd w:id="291"/>
      <w:r w:rsidRPr="00382CF6">
        <w:rPr>
          <w:rFonts w:ascii="Times" w:hAnsi="Times" w:cs="Times New Roman"/>
          <w:color w:val="000000" w:themeColor="text1"/>
          <w:sz w:val="28"/>
          <w:szCs w:val="28"/>
        </w:rPr>
        <w:t xml:space="preserve">, </w:t>
      </w:r>
      <w:bookmarkStart w:id="292" w:name="OLE_LINK91"/>
      <w:bookmarkStart w:id="293" w:name="OLE_LINK92"/>
      <w:r w:rsidRPr="00382CF6">
        <w:rPr>
          <w:rFonts w:ascii="Times" w:hAnsi="Times" w:cs="Times New Roman"/>
          <w:color w:val="000000" w:themeColor="text1"/>
          <w:sz w:val="28"/>
          <w:szCs w:val="28"/>
        </w:rPr>
        <w:t>Investigation</w:t>
      </w:r>
      <w:bookmarkEnd w:id="292"/>
      <w:bookmarkEnd w:id="293"/>
      <w:r w:rsidRPr="00382CF6">
        <w:rPr>
          <w:rFonts w:ascii="Times" w:hAnsi="Times" w:cs="Times New Roman"/>
          <w:color w:val="000000" w:themeColor="text1"/>
          <w:sz w:val="28"/>
          <w:szCs w:val="28"/>
        </w:rPr>
        <w:t xml:space="preserve">, Formal analysis, Data curation, Writing – original draft, Writing – review &amp; editing. Yu Deng: Methodology, Writing – review &amp; editing. </w:t>
      </w:r>
      <w:proofErr w:type="spellStart"/>
      <w:r w:rsidRPr="00382CF6">
        <w:rPr>
          <w:rFonts w:ascii="Times" w:hAnsi="Times" w:cs="Times New Roman"/>
          <w:color w:val="000000" w:themeColor="text1"/>
          <w:sz w:val="28"/>
          <w:szCs w:val="28"/>
        </w:rPr>
        <w:t>Jiahui</w:t>
      </w:r>
      <w:proofErr w:type="spellEnd"/>
      <w:r w:rsidRPr="00382CF6">
        <w:rPr>
          <w:rFonts w:ascii="Times" w:hAnsi="Times" w:cs="Times New Roman"/>
          <w:color w:val="000000" w:themeColor="text1"/>
          <w:sz w:val="28"/>
          <w:szCs w:val="28"/>
        </w:rPr>
        <w:t xml:space="preserve"> Ding: Methodology, Investigation. </w:t>
      </w:r>
      <w:proofErr w:type="spellStart"/>
      <w:r w:rsidRPr="00382CF6">
        <w:rPr>
          <w:rFonts w:ascii="Times" w:hAnsi="Times" w:cs="Times New Roman"/>
          <w:color w:val="000000" w:themeColor="text1"/>
          <w:sz w:val="28"/>
          <w:szCs w:val="28"/>
        </w:rPr>
        <w:t>Xiawan</w:t>
      </w:r>
      <w:proofErr w:type="spellEnd"/>
      <w:r w:rsidRPr="00382CF6">
        <w:rPr>
          <w:rFonts w:ascii="Times" w:hAnsi="Times" w:cs="Times New Roman"/>
          <w:color w:val="000000" w:themeColor="text1"/>
          <w:sz w:val="28"/>
          <w:szCs w:val="28"/>
        </w:rPr>
        <w:t xml:space="preserve"> Zheng: Methodology. </w:t>
      </w:r>
      <w:proofErr w:type="spellStart"/>
      <w:r w:rsidR="00F05E53" w:rsidRPr="00382CF6">
        <w:rPr>
          <w:rFonts w:ascii="Times" w:hAnsi="Times" w:cs="Times New Roman"/>
          <w:color w:val="000000" w:themeColor="text1"/>
          <w:sz w:val="28"/>
          <w:szCs w:val="28"/>
        </w:rPr>
        <w:t>Chunxiao</w:t>
      </w:r>
      <w:proofErr w:type="spellEnd"/>
      <w:r w:rsidR="00F05E53" w:rsidRPr="00382CF6">
        <w:rPr>
          <w:rFonts w:ascii="Times" w:hAnsi="Times" w:cs="Times New Roman"/>
          <w:color w:val="000000" w:themeColor="text1"/>
          <w:sz w:val="28"/>
          <w:szCs w:val="28"/>
        </w:rPr>
        <w:t xml:space="preserve"> Wang: </w:t>
      </w:r>
      <w:r w:rsidR="008A0A5C" w:rsidRPr="00382CF6">
        <w:rPr>
          <w:rFonts w:ascii="Times" w:hAnsi="Times" w:cs="Times New Roman"/>
          <w:color w:val="000000" w:themeColor="text1"/>
          <w:sz w:val="28"/>
          <w:szCs w:val="28"/>
        </w:rPr>
        <w:t>Methodology</w:t>
      </w:r>
      <w:r w:rsidR="00F05E53" w:rsidRPr="00382CF6">
        <w:rPr>
          <w:rFonts w:ascii="Times" w:hAnsi="Times" w:cs="Times New Roman"/>
          <w:color w:val="000000" w:themeColor="text1"/>
          <w:sz w:val="28"/>
          <w:szCs w:val="28"/>
        </w:rPr>
        <w:t xml:space="preserve">, </w:t>
      </w:r>
      <w:r w:rsidR="008A0A5C">
        <w:rPr>
          <w:rFonts w:ascii="Times" w:hAnsi="Times" w:cs="Times New Roman" w:hint="eastAsia"/>
          <w:color w:val="000000" w:themeColor="text1"/>
          <w:sz w:val="28"/>
          <w:szCs w:val="28"/>
        </w:rPr>
        <w:t>W</w:t>
      </w:r>
      <w:r w:rsidR="00F05E53" w:rsidRPr="00382CF6">
        <w:rPr>
          <w:rFonts w:ascii="Times" w:hAnsi="Times" w:cs="Times New Roman"/>
          <w:color w:val="000000" w:themeColor="text1"/>
          <w:sz w:val="28"/>
          <w:szCs w:val="28"/>
        </w:rPr>
        <w:t>riting – review &amp; editing</w:t>
      </w:r>
      <w:r w:rsidR="00F05E53" w:rsidRPr="00382CF6">
        <w:rPr>
          <w:rFonts w:ascii="Times" w:hAnsi="Times" w:cs="Times New Roman"/>
          <w:color w:val="000000" w:themeColor="text1"/>
          <w:sz w:val="28"/>
          <w:szCs w:val="28"/>
          <w:lang w:val="en-US"/>
        </w:rPr>
        <w:t>.</w:t>
      </w:r>
      <w:r w:rsidR="00F05E53">
        <w:rPr>
          <w:rFonts w:ascii="Times" w:hAnsi="Times" w:cs="Times New Roman"/>
          <w:color w:val="000000" w:themeColor="text1"/>
          <w:sz w:val="28"/>
          <w:szCs w:val="28"/>
          <w:lang w:val="en-US"/>
        </w:rPr>
        <w:t xml:space="preserve"> </w:t>
      </w:r>
      <w:r w:rsidRPr="00382CF6">
        <w:rPr>
          <w:rFonts w:ascii="Times" w:hAnsi="Times" w:cs="Times New Roman"/>
          <w:color w:val="000000" w:themeColor="text1"/>
          <w:sz w:val="28"/>
          <w:szCs w:val="28"/>
        </w:rPr>
        <w:t xml:space="preserve">Dou Wang: Investigation, </w:t>
      </w:r>
      <w:r w:rsidR="008A0A5C" w:rsidRPr="00382CF6">
        <w:rPr>
          <w:rFonts w:ascii="Times" w:hAnsi="Times" w:cs="Times New Roman"/>
          <w:color w:val="000000" w:themeColor="text1"/>
          <w:sz w:val="28"/>
          <w:szCs w:val="28"/>
        </w:rPr>
        <w:t>Methodology</w:t>
      </w:r>
      <w:r w:rsidRPr="00382CF6">
        <w:rPr>
          <w:rFonts w:ascii="Times" w:hAnsi="Times" w:cs="Times New Roman"/>
          <w:color w:val="000000" w:themeColor="text1"/>
          <w:sz w:val="28"/>
          <w:szCs w:val="28"/>
        </w:rPr>
        <w:t xml:space="preserve">. Lei Liu: </w:t>
      </w:r>
      <w:r w:rsidR="008A0A5C" w:rsidRPr="00382CF6">
        <w:rPr>
          <w:rFonts w:ascii="Times" w:hAnsi="Times" w:cs="Times New Roman"/>
          <w:color w:val="000000" w:themeColor="text1"/>
          <w:sz w:val="28"/>
          <w:szCs w:val="28"/>
        </w:rPr>
        <w:t>Methodology</w:t>
      </w:r>
      <w:r w:rsidR="00F05E53">
        <w:rPr>
          <w:rFonts w:ascii="Times" w:hAnsi="Times" w:cs="Times New Roman"/>
          <w:color w:val="000000" w:themeColor="text1"/>
          <w:sz w:val="28"/>
          <w:szCs w:val="28"/>
        </w:rPr>
        <w:t xml:space="preserve">. </w:t>
      </w:r>
      <w:proofErr w:type="spellStart"/>
      <w:r w:rsidRPr="00382CF6">
        <w:rPr>
          <w:rFonts w:ascii="Times" w:hAnsi="Times" w:cs="Times New Roman"/>
          <w:color w:val="000000" w:themeColor="text1"/>
          <w:sz w:val="28"/>
          <w:szCs w:val="28"/>
        </w:rPr>
        <w:t>Haogao</w:t>
      </w:r>
      <w:proofErr w:type="spellEnd"/>
      <w:r w:rsidRPr="00382CF6">
        <w:rPr>
          <w:rFonts w:ascii="Times" w:hAnsi="Times" w:cs="Times New Roman"/>
          <w:color w:val="000000" w:themeColor="text1"/>
          <w:sz w:val="28"/>
          <w:szCs w:val="28"/>
        </w:rPr>
        <w:t xml:space="preserve"> Gu: </w:t>
      </w:r>
      <w:r w:rsidR="008A0A5C" w:rsidRPr="00382CF6">
        <w:rPr>
          <w:rFonts w:ascii="Times" w:hAnsi="Times" w:cs="Times New Roman"/>
          <w:color w:val="000000" w:themeColor="text1"/>
          <w:sz w:val="28"/>
          <w:szCs w:val="28"/>
        </w:rPr>
        <w:t>Methodology</w:t>
      </w:r>
      <w:r w:rsidR="002D6A48">
        <w:rPr>
          <w:rFonts w:ascii="Times" w:hAnsi="Times" w:cs="Times New Roman"/>
          <w:color w:val="000000" w:themeColor="text1"/>
          <w:sz w:val="28"/>
          <w:szCs w:val="28"/>
        </w:rPr>
        <w:t xml:space="preserve">, </w:t>
      </w:r>
      <w:r w:rsidR="008A0A5C">
        <w:rPr>
          <w:rFonts w:ascii="Times" w:hAnsi="Times" w:cs="Times New Roman" w:hint="eastAsia"/>
          <w:color w:val="000000" w:themeColor="text1"/>
          <w:sz w:val="28"/>
          <w:szCs w:val="28"/>
        </w:rPr>
        <w:t>W</w:t>
      </w:r>
      <w:r w:rsidR="002D6A48" w:rsidRPr="00382CF6">
        <w:rPr>
          <w:rFonts w:ascii="Times" w:hAnsi="Times" w:cs="Times New Roman"/>
          <w:color w:val="000000" w:themeColor="text1"/>
          <w:sz w:val="28"/>
          <w:szCs w:val="28"/>
        </w:rPr>
        <w:t>riting – review &amp; editing</w:t>
      </w:r>
      <w:r w:rsidRPr="00382CF6">
        <w:rPr>
          <w:rFonts w:ascii="Times" w:hAnsi="Times" w:cs="Times New Roman"/>
          <w:color w:val="000000" w:themeColor="text1"/>
          <w:sz w:val="28"/>
          <w:szCs w:val="28"/>
        </w:rPr>
        <w:t>.</w:t>
      </w:r>
      <w:r w:rsidR="00F05E53">
        <w:rPr>
          <w:rFonts w:ascii="Times" w:hAnsi="Times" w:cs="Times New Roman"/>
          <w:color w:val="000000" w:themeColor="text1"/>
          <w:sz w:val="28"/>
          <w:szCs w:val="28"/>
        </w:rPr>
        <w:t xml:space="preserve"> Malik Pe</w:t>
      </w:r>
      <w:r w:rsidR="009B4BE5">
        <w:rPr>
          <w:rFonts w:ascii="Times" w:hAnsi="Times" w:cs="Times New Roman"/>
          <w:color w:val="000000" w:themeColor="text1"/>
          <w:sz w:val="28"/>
          <w:szCs w:val="28"/>
        </w:rPr>
        <w:t>i</w:t>
      </w:r>
      <w:r w:rsidR="00F05E53">
        <w:rPr>
          <w:rFonts w:ascii="Times" w:hAnsi="Times" w:cs="Times New Roman"/>
          <w:color w:val="000000" w:themeColor="text1"/>
          <w:sz w:val="28"/>
          <w:szCs w:val="28"/>
        </w:rPr>
        <w:t>ri</w:t>
      </w:r>
      <w:r w:rsidR="009B4BE5">
        <w:rPr>
          <w:rFonts w:ascii="Times" w:hAnsi="Times" w:cs="Times New Roman"/>
          <w:color w:val="000000" w:themeColor="text1"/>
          <w:sz w:val="28"/>
          <w:szCs w:val="28"/>
        </w:rPr>
        <w:t>s: Resources</w:t>
      </w:r>
      <w:r w:rsidR="009B4BE5" w:rsidRPr="00382CF6">
        <w:rPr>
          <w:rFonts w:ascii="Times" w:hAnsi="Times" w:cs="Times New Roman"/>
          <w:color w:val="000000" w:themeColor="text1"/>
          <w:sz w:val="28"/>
          <w:szCs w:val="28"/>
        </w:rPr>
        <w:t xml:space="preserve">, </w:t>
      </w:r>
      <w:r w:rsidR="008A0A5C">
        <w:rPr>
          <w:rFonts w:ascii="Times" w:hAnsi="Times" w:cs="Times New Roman" w:hint="eastAsia"/>
          <w:color w:val="000000" w:themeColor="text1"/>
          <w:sz w:val="28"/>
          <w:szCs w:val="28"/>
        </w:rPr>
        <w:t>W</w:t>
      </w:r>
      <w:r w:rsidR="009B4BE5" w:rsidRPr="00382CF6">
        <w:rPr>
          <w:rFonts w:ascii="Times" w:hAnsi="Times" w:cs="Times New Roman"/>
          <w:color w:val="000000" w:themeColor="text1"/>
          <w:sz w:val="28"/>
          <w:szCs w:val="28"/>
        </w:rPr>
        <w:t>riting – review &amp; editing</w:t>
      </w:r>
      <w:r w:rsidR="009B4BE5" w:rsidRPr="00382CF6">
        <w:rPr>
          <w:rFonts w:ascii="Times" w:hAnsi="Times" w:cs="Times New Roman"/>
          <w:color w:val="000000" w:themeColor="text1"/>
          <w:sz w:val="28"/>
          <w:szCs w:val="28"/>
          <w:lang w:val="en-US"/>
        </w:rPr>
        <w:t>.</w:t>
      </w:r>
      <w:r w:rsidRPr="00382CF6">
        <w:rPr>
          <w:rFonts w:ascii="Times" w:hAnsi="Times" w:cs="Times New Roman"/>
          <w:color w:val="000000" w:themeColor="text1"/>
          <w:sz w:val="28"/>
          <w:szCs w:val="28"/>
        </w:rPr>
        <w:t xml:space="preserve"> Leo L.M. Poon: Resources, Writing – review &amp; editing. Tong Zhang: Conceptualization, Methodology, Resources, Supervision, Writing – original draft, </w:t>
      </w:r>
      <w:bookmarkStart w:id="294" w:name="OLE_LINK293"/>
      <w:bookmarkStart w:id="295" w:name="OLE_LINK294"/>
      <w:r w:rsidRPr="00382CF6">
        <w:rPr>
          <w:rFonts w:ascii="Times" w:hAnsi="Times" w:cs="Times New Roman"/>
          <w:color w:val="000000" w:themeColor="text1"/>
          <w:sz w:val="28"/>
          <w:szCs w:val="28"/>
        </w:rPr>
        <w:t>Writing – review &amp; editing</w:t>
      </w:r>
      <w:bookmarkEnd w:id="294"/>
      <w:bookmarkEnd w:id="295"/>
      <w:r w:rsidR="00DB79E6" w:rsidRPr="00DB79E6">
        <w:rPr>
          <w:rFonts w:ascii="Times New Roman" w:hAnsi="Times New Roman" w:cs="Times New Roman"/>
          <w:color w:val="000000" w:themeColor="text1"/>
          <w:sz w:val="28"/>
          <w:szCs w:val="28"/>
        </w:rPr>
        <w:t>.</w:t>
      </w:r>
      <w:bookmarkEnd w:id="286"/>
      <w:bookmarkEnd w:id="287"/>
      <w:r w:rsidR="003563EB" w:rsidRPr="00D37DE0">
        <w:rPr>
          <w:rFonts w:ascii="Times" w:hAnsi="Times" w:cs="Times New Roman"/>
          <w:color w:val="000000" w:themeColor="text1"/>
          <w:sz w:val="28"/>
          <w:szCs w:val="28"/>
        </w:rPr>
        <w:br w:type="page"/>
      </w:r>
    </w:p>
    <w:p w14:paraId="20A9BB87" w14:textId="4BCB699C" w:rsidR="00D61C20" w:rsidRPr="00D37DE0" w:rsidRDefault="00332C0F" w:rsidP="00620DDB">
      <w:pPr>
        <w:spacing w:line="360" w:lineRule="auto"/>
        <w:jc w:val="both"/>
        <w:rPr>
          <w:rFonts w:ascii="Times" w:hAnsi="Times"/>
          <w:b/>
          <w:bCs/>
          <w:sz w:val="28"/>
          <w:szCs w:val="28"/>
        </w:rPr>
      </w:pPr>
      <w:r w:rsidRPr="00D37DE0">
        <w:rPr>
          <w:rFonts w:ascii="Times" w:hAnsi="Times"/>
          <w:b/>
          <w:bCs/>
          <w:sz w:val="28"/>
          <w:szCs w:val="28"/>
        </w:rPr>
        <w:t>Reference</w:t>
      </w:r>
    </w:p>
    <w:p w14:paraId="31BCA62F" w14:textId="77777777" w:rsidR="0014477A" w:rsidRPr="0014477A" w:rsidRDefault="00D61C20" w:rsidP="00591FAA">
      <w:pPr>
        <w:pStyle w:val="EndNoteBibliography"/>
        <w:ind w:left="720" w:hanging="720"/>
        <w:jc w:val="both"/>
        <w:rPr>
          <w:noProof/>
        </w:rPr>
      </w:pPr>
      <w:r w:rsidRPr="00D37DE0">
        <w:rPr>
          <w:rFonts w:ascii="Times" w:hAnsi="Times"/>
          <w:sz w:val="28"/>
          <w:szCs w:val="28"/>
        </w:rPr>
        <w:fldChar w:fldCharType="begin"/>
      </w:r>
      <w:r w:rsidRPr="00D37DE0">
        <w:rPr>
          <w:rFonts w:ascii="Times" w:hAnsi="Times"/>
          <w:sz w:val="28"/>
          <w:szCs w:val="28"/>
        </w:rPr>
        <w:instrText xml:space="preserve"> ADDIN EN.REFLIST </w:instrText>
      </w:r>
      <w:r w:rsidRPr="00D37DE0">
        <w:rPr>
          <w:rFonts w:ascii="Times" w:hAnsi="Times"/>
          <w:sz w:val="28"/>
          <w:szCs w:val="28"/>
        </w:rPr>
        <w:fldChar w:fldCharType="separate"/>
      </w:r>
      <w:r w:rsidR="0014477A" w:rsidRPr="0014477A">
        <w:rPr>
          <w:noProof/>
        </w:rPr>
        <w:t>Agrawal, S., Orschler, L., Schubert, S., Zachmann, K., Heijnen, L., Tavazzi, S., Gawlik, B.M., de Graaf, M., Medema, G. and Lackner, S.  2022.  Prevalence and circulation patterns of SARS-CoV-2 variants in European sewage mirror clinical data of 54 European cities. Water Research 214.</w:t>
      </w:r>
    </w:p>
    <w:p w14:paraId="2C0F3852" w14:textId="77777777" w:rsidR="0014477A" w:rsidRPr="0014477A" w:rsidRDefault="0014477A" w:rsidP="00591FAA">
      <w:pPr>
        <w:pStyle w:val="EndNoteBibliography"/>
        <w:ind w:left="720" w:hanging="720"/>
        <w:jc w:val="both"/>
        <w:rPr>
          <w:noProof/>
        </w:rPr>
      </w:pPr>
      <w:r w:rsidRPr="0014477A">
        <w:rPr>
          <w:noProof/>
        </w:rPr>
        <w:t>Ahmed, W., Bivins, A., Metcalfe, S., Smith, W.J., Ziels, R., Korajkic, A., McMinn, B., Graber, T.E. and Simpson, S.L.  2022.  RT-qPCR and ATOPlex sequencing for the sensitive detection of SARS-CoV-2 RNA for wastewater surveillance. Water Research 220, 118621.</w:t>
      </w:r>
    </w:p>
    <w:p w14:paraId="4EA60CD1" w14:textId="77777777" w:rsidR="0014477A" w:rsidRPr="0014477A" w:rsidRDefault="0014477A" w:rsidP="00591FAA">
      <w:pPr>
        <w:pStyle w:val="EndNoteBibliography"/>
        <w:ind w:left="720" w:hanging="720"/>
        <w:jc w:val="both"/>
        <w:rPr>
          <w:noProof/>
        </w:rPr>
      </w:pPr>
      <w:r w:rsidRPr="0014477A">
        <w:rPr>
          <w:noProof/>
        </w:rPr>
        <w:t>Amman, F., Markt, R., Endler, L., Hupfauf, S., Agerer, B., Schedl, A., Richter, L., Zechmeister, M., Bicher, M. and Heiler, G.  2022.  Viral variant-resolved wastewater surveillance of SARS-CoV-2 at national scale. Nature Biotechnology 40(12), 1814-1822.</w:t>
      </w:r>
    </w:p>
    <w:p w14:paraId="5B63B476" w14:textId="77777777" w:rsidR="0014477A" w:rsidRPr="0014477A" w:rsidRDefault="0014477A" w:rsidP="00591FAA">
      <w:pPr>
        <w:pStyle w:val="EndNoteBibliography"/>
        <w:ind w:left="720" w:hanging="720"/>
        <w:jc w:val="both"/>
        <w:rPr>
          <w:noProof/>
        </w:rPr>
      </w:pPr>
      <w:r w:rsidRPr="0014477A">
        <w:rPr>
          <w:noProof/>
        </w:rPr>
        <w:t>Bal, A., Simon, B., Destras, G., Chalvignac, R., Semanas, Q., Oblette, A., Quéromès, G., Fanget, R., Regue, H. and Morfin, F.  2022.  Detection and prevalence of SARS-CoV-2 co-infections during the Omicron variant circulation in France. Nature Communications 13(1), 6316.</w:t>
      </w:r>
    </w:p>
    <w:p w14:paraId="17A1A063" w14:textId="77777777" w:rsidR="0014477A" w:rsidRPr="0014477A" w:rsidRDefault="0014477A" w:rsidP="00591FAA">
      <w:pPr>
        <w:pStyle w:val="EndNoteBibliography"/>
        <w:ind w:left="720" w:hanging="720"/>
        <w:jc w:val="both"/>
        <w:rPr>
          <w:noProof/>
        </w:rPr>
      </w:pPr>
      <w:r w:rsidRPr="0014477A">
        <w:rPr>
          <w:noProof/>
        </w:rPr>
        <w:t>Brito, A.F., Semenova, E., Dudas, G., Hassler, G.W., Kalinich, C.C., Kraemer, M.U., Ho, J., Tegally, H., Githinji, G. and Agoti, C.N.  2022.  Global disparities in SARS-CoV-2 genomic surveillance. Nature communications 13(1), 7003.</w:t>
      </w:r>
    </w:p>
    <w:p w14:paraId="40581882" w14:textId="77777777" w:rsidR="0014477A" w:rsidRPr="0014477A" w:rsidRDefault="0014477A" w:rsidP="00591FAA">
      <w:pPr>
        <w:pStyle w:val="EndNoteBibliography"/>
        <w:ind w:left="720" w:hanging="720"/>
        <w:jc w:val="both"/>
        <w:rPr>
          <w:noProof/>
        </w:rPr>
      </w:pPr>
      <w:r w:rsidRPr="0014477A">
        <w:rPr>
          <w:noProof/>
        </w:rPr>
        <w:t>Carabelli, A.M., Peacock, T.P., Thorne, L.G., Harvey, W.T., Hughes, J., 6, C.-G.U.C.d.S.T.I., Peacock, S.J., Barclay, W.S., de Silva, T.I. and Towers, G.J.  2023.  SARS-CoV-2 variant biology: immune escape, transmission and fitness. Nature Reviews Microbiology 21(3), 162-177.</w:t>
      </w:r>
    </w:p>
    <w:p w14:paraId="399133E0" w14:textId="77777777" w:rsidR="0014477A" w:rsidRPr="0014477A" w:rsidRDefault="0014477A" w:rsidP="00591FAA">
      <w:pPr>
        <w:pStyle w:val="EndNoteBibliography"/>
        <w:ind w:left="720" w:hanging="720"/>
        <w:jc w:val="both"/>
        <w:rPr>
          <w:noProof/>
        </w:rPr>
      </w:pPr>
      <w:r w:rsidRPr="0014477A">
        <w:rPr>
          <w:noProof/>
        </w:rPr>
        <w:t>CDC, U. June 6, 2020  Research use only 2019—novel coronavirus (2019-nCoV) real-time RT–PCR primers and probes ( June 6, 2020);.</w:t>
      </w:r>
    </w:p>
    <w:p w14:paraId="36352A11" w14:textId="77777777" w:rsidR="0014477A" w:rsidRPr="0014477A" w:rsidRDefault="0014477A" w:rsidP="00591FAA">
      <w:pPr>
        <w:pStyle w:val="EndNoteBibliography"/>
        <w:ind w:left="720" w:hanging="720"/>
        <w:jc w:val="both"/>
        <w:rPr>
          <w:noProof/>
        </w:rPr>
      </w:pPr>
      <w:bookmarkStart w:id="296" w:name="OLE_LINK36"/>
      <w:r w:rsidRPr="0014477A">
        <w:rPr>
          <w:noProof/>
        </w:rPr>
        <w:t>Cheng, S.S., Ge, Y.X., Lee, Y. and Yang, X.  2021.  Prediction of Photolysis Kinetics of Viral Genomes under UV254 Irradiation to Estimate Virus Infectivity Loss. Water Research 198.</w:t>
      </w:r>
      <w:bookmarkEnd w:id="296"/>
    </w:p>
    <w:p w14:paraId="31670808" w14:textId="77777777" w:rsidR="0014477A" w:rsidRPr="0014477A" w:rsidRDefault="0014477A" w:rsidP="00591FAA">
      <w:pPr>
        <w:pStyle w:val="EndNoteBibliography"/>
        <w:ind w:left="720" w:hanging="720"/>
        <w:jc w:val="both"/>
        <w:rPr>
          <w:noProof/>
        </w:rPr>
      </w:pPr>
      <w:r w:rsidRPr="0014477A">
        <w:rPr>
          <w:noProof/>
        </w:rPr>
        <w:t>Coil, D.A., Albertson, T., Banerjee, S., Brennan, G., Campbell, A.J., Cohen, S.H., Dandekar, S., Díaz-Muñoz, S.L., Eisen, J.A. and Goldstein, T.  2021.  SARS-CoV-2 detection and genomic sequencing from hospital surface samples collected at UC Davis. PloS one 16(6), e0253578.</w:t>
      </w:r>
    </w:p>
    <w:p w14:paraId="615DC8F3" w14:textId="77777777" w:rsidR="0014477A" w:rsidRPr="0014477A" w:rsidRDefault="0014477A" w:rsidP="00591FAA">
      <w:pPr>
        <w:pStyle w:val="EndNoteBibliography"/>
        <w:ind w:left="720" w:hanging="720"/>
        <w:jc w:val="both"/>
        <w:rPr>
          <w:noProof/>
        </w:rPr>
      </w:pPr>
      <w:r w:rsidRPr="0014477A">
        <w:rPr>
          <w:noProof/>
        </w:rPr>
        <w:t>Corman, V.M., Landt, O., Kaiser, M., Molenkamp, R., Meijer, A., Chu, D.K., Bleicker, T., Brünink, S., Schneider, J. and Schmidt, M.L.  2020.  Detection of 2019 novel coronavirus (2019-nCoV) by real-time RT-PCR. Eurosurveillance 25(3), 2000045.</w:t>
      </w:r>
    </w:p>
    <w:p w14:paraId="664644EF" w14:textId="77777777" w:rsidR="0014477A" w:rsidRPr="0014477A" w:rsidRDefault="0014477A" w:rsidP="00591FAA">
      <w:pPr>
        <w:pStyle w:val="EndNoteBibliography"/>
        <w:ind w:left="720" w:hanging="720"/>
        <w:jc w:val="both"/>
        <w:rPr>
          <w:noProof/>
        </w:rPr>
      </w:pPr>
      <w:bookmarkStart w:id="297" w:name="OLE_LINK37"/>
      <w:r w:rsidRPr="0014477A">
        <w:rPr>
          <w:noProof/>
        </w:rPr>
        <w:t>Deng, Y., Xu, X.Q., Zheng, X.W., Ding, J.H., Li, S.X., Chui, H.K., Wong, T.K., Poon, L.L.M. and Zhang, T.  2022a.  Use of sewage surveillance for COVID-19 to guide public health response: A case study in Hong Kong. Science of the Total Environment 821.</w:t>
      </w:r>
      <w:bookmarkEnd w:id="297"/>
    </w:p>
    <w:p w14:paraId="7EF465CE" w14:textId="77777777" w:rsidR="0014477A" w:rsidRPr="0014477A" w:rsidRDefault="0014477A" w:rsidP="00591FAA">
      <w:pPr>
        <w:pStyle w:val="EndNoteBibliography"/>
        <w:ind w:left="720" w:hanging="720"/>
        <w:jc w:val="both"/>
        <w:rPr>
          <w:noProof/>
        </w:rPr>
      </w:pPr>
      <w:bookmarkStart w:id="298" w:name="OLE_LINK38"/>
      <w:r w:rsidRPr="0014477A">
        <w:rPr>
          <w:noProof/>
        </w:rPr>
        <w:t>Deng, Y., Zheng, X.W., Xu, X.Q., Chui, H.W., Lai, W.W., Li, S.X., Tun, H.M., Poon, L.L.M., Ding, J.H., Peiris, M., Leung, G.M. and Zhang, T.  2022b.  Use of Sewage Surveillance for COVID-19: A Large-Scale Evidence-Based Program in Hong Kong. Environmental Health Perspectives 130(5).</w:t>
      </w:r>
      <w:bookmarkEnd w:id="298"/>
    </w:p>
    <w:p w14:paraId="735DB0D1" w14:textId="77777777" w:rsidR="0014477A" w:rsidRPr="0014477A" w:rsidRDefault="0014477A" w:rsidP="00591FAA">
      <w:pPr>
        <w:pStyle w:val="EndNoteBibliography"/>
        <w:ind w:left="720" w:hanging="720"/>
        <w:jc w:val="both"/>
        <w:rPr>
          <w:noProof/>
        </w:rPr>
      </w:pPr>
      <w:r w:rsidRPr="0014477A">
        <w:rPr>
          <w:noProof/>
        </w:rPr>
        <w:t>Fontenele, R.S., Kraberger, S., Hadfield, J., Driver, E.M., Bowes, D., Holland, L.A., Faleye, T.O.C., Adhikari, S., Kumar, R., Inchausti, R., Holmes, W.K., Deitrick, S., Brown, P., Duty, D., Smith, T., Bhatnagar, A., Yeager, R.A., Holm, R.H., von Reitzenstein, N.H., Wheeler, E., Dixon, K., Constantine, T., Wilson, M.A., Lim, E.S., Jiang, X.F., Halden, R.U., Scotch, M. and Varsani, A.  2021.  High-throughput sequencing of SARS-CoV-2 in wastewater provides insights into circulating variants. Water Research 205.</w:t>
      </w:r>
    </w:p>
    <w:p w14:paraId="622B84E1" w14:textId="77777777" w:rsidR="0014477A" w:rsidRPr="0014477A" w:rsidRDefault="0014477A" w:rsidP="00591FAA">
      <w:pPr>
        <w:pStyle w:val="EndNoteBibliography"/>
        <w:ind w:left="720" w:hanging="720"/>
        <w:jc w:val="both"/>
        <w:rPr>
          <w:noProof/>
        </w:rPr>
      </w:pPr>
      <w:r w:rsidRPr="0014477A">
        <w:rPr>
          <w:noProof/>
        </w:rPr>
        <w:t>Gangavarapu, K., Latif, A.A., Mullen, J.L., Alkuzweny, M., Hufbauer, E., Tsueng, G., Haag, E., Zeller, M., Aceves, C.M. and Zaiets, K.  2023.  Outbreak. info genomic reports: scalable and dynamic surveillance of SARS-CoV-2 variants and mutations. Nature Methods, 1-11.</w:t>
      </w:r>
    </w:p>
    <w:p w14:paraId="4976E8AC" w14:textId="77777777" w:rsidR="0014477A" w:rsidRPr="0014477A" w:rsidRDefault="0014477A" w:rsidP="00591FAA">
      <w:pPr>
        <w:pStyle w:val="EndNoteBibliography"/>
        <w:ind w:left="720" w:hanging="720"/>
        <w:jc w:val="both"/>
        <w:rPr>
          <w:noProof/>
        </w:rPr>
      </w:pPr>
      <w:r w:rsidRPr="0014477A">
        <w:rPr>
          <w:noProof/>
        </w:rPr>
        <w:t>Gregory, D.A., Trujillo, M., Rushford, C., Flury, A., Kannoly, S., San, K.M., Lyfoung, D.T., Wiseman, R.W., Bromert, K. and Zhou, M.-Y.  2022.  Genetic diversity and evolutionary convergence of cryptic SARS-CoV-2 lineages detected via wastewater sequencing. PLoS Pathogens 18(10), e1010636.</w:t>
      </w:r>
    </w:p>
    <w:p w14:paraId="0D0F10E1" w14:textId="77777777" w:rsidR="0014477A" w:rsidRPr="0014477A" w:rsidRDefault="0014477A" w:rsidP="00591FAA">
      <w:pPr>
        <w:pStyle w:val="EndNoteBibliography"/>
        <w:ind w:left="720" w:hanging="720"/>
        <w:jc w:val="both"/>
        <w:rPr>
          <w:noProof/>
        </w:rPr>
      </w:pPr>
      <w:r w:rsidRPr="0014477A">
        <w:rPr>
          <w:noProof/>
        </w:rPr>
        <w:t>Gregory, D.A., Wieberg, C.G., Wenzel, J., Lin, C.-H. and Johnson, M.C.  2021.  Monitoring SARS-CoV-2 populations in wastewater by amplicon sequencing and using the Novel Program SAM Refiner. Viruses 13(8), 1647.</w:t>
      </w:r>
    </w:p>
    <w:p w14:paraId="134D043E" w14:textId="77777777" w:rsidR="0014477A" w:rsidRPr="0014477A" w:rsidRDefault="0014477A" w:rsidP="00591FAA">
      <w:pPr>
        <w:pStyle w:val="EndNoteBibliography"/>
        <w:ind w:left="720" w:hanging="720"/>
        <w:jc w:val="both"/>
        <w:rPr>
          <w:noProof/>
        </w:rPr>
      </w:pPr>
      <w:r w:rsidRPr="0014477A">
        <w:rPr>
          <w:noProof/>
        </w:rPr>
        <w:t>Grubaugh, N.D., Gangavarapu, K., Quick, J., Matteson, N.L., De Jesus, J.G., Main, B.J., Tan, A.L., Paul, L.M., Brackney, D.E. and Grewal, S.  2019.  An amplicon-based sequencing framework for accurately measuring intrahost virus diversity using PrimalSeq and iVar. Genome biology 20(1), 1-19.</w:t>
      </w:r>
    </w:p>
    <w:p w14:paraId="142A38B3" w14:textId="77777777" w:rsidR="0014477A" w:rsidRPr="0014477A" w:rsidRDefault="0014477A" w:rsidP="00591FAA">
      <w:pPr>
        <w:pStyle w:val="EndNoteBibliography"/>
        <w:ind w:left="720" w:hanging="720"/>
        <w:jc w:val="both"/>
        <w:rPr>
          <w:noProof/>
        </w:rPr>
      </w:pPr>
      <w:r w:rsidRPr="0014477A">
        <w:rPr>
          <w:noProof/>
        </w:rPr>
        <w:t>Harvey, W.T., Carabelli, A.M., Jackson, B., Gupta, R.K., Thomson, E.C., Harrison, E.M., Ludden, C., Reeve, R., Rambaut, A. and Consortium, C.-G.U.  2021.  SARS-CoV-2 variants, spike mutations and immune escape. Nature Reviews Microbiology 19(7), 409-424.</w:t>
      </w:r>
    </w:p>
    <w:p w14:paraId="5345A12E" w14:textId="77777777" w:rsidR="0014477A" w:rsidRPr="0014477A" w:rsidRDefault="0014477A" w:rsidP="00591FAA">
      <w:pPr>
        <w:pStyle w:val="EndNoteBibliography"/>
        <w:ind w:left="720" w:hanging="720"/>
        <w:jc w:val="both"/>
        <w:rPr>
          <w:noProof/>
        </w:rPr>
      </w:pPr>
      <w:r w:rsidRPr="0014477A">
        <w:rPr>
          <w:noProof/>
        </w:rPr>
        <w:t>Hillary, L.S., Maher, K.H., Lucaci, A., Thorpe, J., Distaso, M.A., Gaze, W.H., Paterson, S., Burke, T., Connor, T.R. and McDonald, J.E.  2021.  Monitoring SARS-CoV-2 in municipal wastewater to evaluate the success of lockdown measures for controlling COVID-19 in the UK. Water Research 200, 117214.</w:t>
      </w:r>
    </w:p>
    <w:p w14:paraId="6A52369F" w14:textId="77777777" w:rsidR="0014477A" w:rsidRPr="0014477A" w:rsidRDefault="0014477A" w:rsidP="00591FAA">
      <w:pPr>
        <w:pStyle w:val="EndNoteBibliography"/>
        <w:ind w:left="720" w:hanging="720"/>
        <w:jc w:val="both"/>
        <w:rPr>
          <w:noProof/>
        </w:rPr>
      </w:pPr>
      <w:r w:rsidRPr="0014477A">
        <w:rPr>
          <w:noProof/>
        </w:rPr>
        <w:t>Itokawa, K., Sekizuka, T., Hashino, M., Tanaka, R. and Kuroda, M.  2020.  Disentangling primer interactions improves SARS-CoV-2 genome sequencing by multiplex tiling PCR. PloS one 15(9), e0239403.</w:t>
      </w:r>
    </w:p>
    <w:p w14:paraId="3009F8FE" w14:textId="77777777" w:rsidR="0014477A" w:rsidRPr="0014477A" w:rsidRDefault="0014477A" w:rsidP="00591FAA">
      <w:pPr>
        <w:pStyle w:val="EndNoteBibliography"/>
        <w:ind w:left="720" w:hanging="720"/>
        <w:jc w:val="both"/>
        <w:rPr>
          <w:noProof/>
        </w:rPr>
      </w:pPr>
      <w:r w:rsidRPr="0014477A">
        <w:rPr>
          <w:noProof/>
        </w:rPr>
        <w:t>Izquierdo-Lara, R., Elsinga, G., Heijnen, L., Munnink, B.B.O., Schapendonk, C.M., Nieuwenhuijse, D., Kon, M., Lu, L., Aarestrup, F.M. and Lycett, S.  2021.  Monitoring SARS-CoV-2 circulation and diversity through community wastewater sequencing, the Netherlands and Belgium. Emerging infectious diseases 27(5), 1405.</w:t>
      </w:r>
    </w:p>
    <w:p w14:paraId="54EBF095" w14:textId="77777777" w:rsidR="0014477A" w:rsidRPr="0014477A" w:rsidRDefault="0014477A" w:rsidP="00591FAA">
      <w:pPr>
        <w:pStyle w:val="EndNoteBibliography"/>
        <w:ind w:left="720" w:hanging="720"/>
        <w:jc w:val="both"/>
        <w:rPr>
          <w:noProof/>
        </w:rPr>
      </w:pPr>
      <w:r w:rsidRPr="0014477A">
        <w:rPr>
          <w:noProof/>
        </w:rPr>
        <w:t>Jahn, K., Dreifuss, D., Topolsky, I., Kull, A., Ganesanandamoorthy, P., Fernandez-Cassi, X., Banziger, C., Devaux, A.J., Stachler, E., Caduff, L., Cariti, F., Corzon, A.T., Fuhrmann, L., Chen, C.R., Jablonski, K.P., Nadeau, S., Feldkamp, M., Beisel, C., Aquino, C., Stadler, T., Ort, C., Kohn, T., Julian, T.R. and Beerenwinkel, N.  2022.  Early detection and surveillance of SARS-CoV-2 genomic variants in wastewater using COJAC. Nature Microbiology 7(8), 1151-+.</w:t>
      </w:r>
    </w:p>
    <w:p w14:paraId="3CFF82CE" w14:textId="77777777" w:rsidR="0014477A" w:rsidRPr="0014477A" w:rsidRDefault="0014477A" w:rsidP="00591FAA">
      <w:pPr>
        <w:pStyle w:val="EndNoteBibliography"/>
        <w:ind w:left="720" w:hanging="720"/>
        <w:jc w:val="both"/>
        <w:rPr>
          <w:noProof/>
        </w:rPr>
      </w:pPr>
      <w:r w:rsidRPr="0014477A">
        <w:rPr>
          <w:noProof/>
        </w:rPr>
        <w:t>Jeng, H.A., Singh, R., Diawara, N., Curtis, K., Gonzalez, R., Welch, N., Jackson, C., Jurgens, D. and Adikari, S.  2023.  Application of wastewater-based surveillance and copula time-series model for COVID-19 forecasts. Science of The Total Environment 885, 163655.</w:t>
      </w:r>
    </w:p>
    <w:p w14:paraId="563F612F" w14:textId="77777777" w:rsidR="0014477A" w:rsidRPr="0014477A" w:rsidRDefault="0014477A" w:rsidP="00591FAA">
      <w:pPr>
        <w:pStyle w:val="EndNoteBibliography"/>
        <w:ind w:left="720" w:hanging="720"/>
        <w:jc w:val="both"/>
        <w:rPr>
          <w:noProof/>
        </w:rPr>
      </w:pPr>
      <w:r w:rsidRPr="0014477A">
        <w:rPr>
          <w:noProof/>
        </w:rPr>
        <w:t>Karthikeyan, S., Levy, J.I., De Hoff, P., Humphrey, G., Birmingham, A., Jepsen, K., Farmer, S., Tubb, H.M., Valles, T. and Tribelhorn, C.E.  2022.  Wastewater sequencing reveals early cryptic SARS-CoV-2 variant transmission. Nature 609(7925), 101-108.</w:t>
      </w:r>
    </w:p>
    <w:p w14:paraId="79AD39FC" w14:textId="77777777" w:rsidR="0014477A" w:rsidRPr="0014477A" w:rsidRDefault="0014477A" w:rsidP="00591FAA">
      <w:pPr>
        <w:pStyle w:val="EndNoteBibliography"/>
        <w:ind w:left="720" w:hanging="720"/>
        <w:jc w:val="both"/>
        <w:rPr>
          <w:noProof/>
        </w:rPr>
      </w:pPr>
      <w:r w:rsidRPr="0014477A">
        <w:rPr>
          <w:noProof/>
        </w:rPr>
        <w:t>Larsen, D.A., Green, H., Collins, M.B. and Kmush, B.L.  2021.  Wastewater monitoring, surveillance and epidemiology: a review of terminology for a common understanding. Fems Microbes 2, xtab011.</w:t>
      </w:r>
    </w:p>
    <w:p w14:paraId="25591A74" w14:textId="77777777" w:rsidR="0014477A" w:rsidRPr="0014477A" w:rsidRDefault="0014477A" w:rsidP="00591FAA">
      <w:pPr>
        <w:pStyle w:val="EndNoteBibliography"/>
        <w:ind w:left="720" w:hanging="720"/>
        <w:jc w:val="both"/>
        <w:rPr>
          <w:noProof/>
        </w:rPr>
      </w:pPr>
      <w:r w:rsidRPr="0014477A">
        <w:rPr>
          <w:noProof/>
        </w:rPr>
        <w:t>Lou, E.G., Sapoval, N., McCall, C., Bauhs, L., Carlson-Stadler, R., Kalvapalle, P., Lai, Y., Palmer, K., Penn, R. and Rich, W.  2022.  Direct comparison of RT-ddPCR and targeted amplicon sequencing for SARS-CoV-2 mutation monitoring in wastewater. Science of The Total Environment 833, 155059.</w:t>
      </w:r>
    </w:p>
    <w:p w14:paraId="6CF926D2" w14:textId="77777777" w:rsidR="0014477A" w:rsidRPr="0014477A" w:rsidRDefault="0014477A" w:rsidP="00591FAA">
      <w:pPr>
        <w:pStyle w:val="EndNoteBibliography"/>
        <w:ind w:left="720" w:hanging="720"/>
        <w:jc w:val="both"/>
        <w:rPr>
          <w:noProof/>
        </w:rPr>
      </w:pPr>
      <w:r w:rsidRPr="0014477A">
        <w:rPr>
          <w:noProof/>
        </w:rPr>
        <w:t>Majid, F., Omer, S.B. and Khwaja, A.I.  2020.  Optimising SARS-CoV-2 pooled testing for low-resource settings. The Lancet Microbe 1(3), e101-e102.</w:t>
      </w:r>
    </w:p>
    <w:p w14:paraId="63EA8CE2" w14:textId="77777777" w:rsidR="0014477A" w:rsidRPr="0014477A" w:rsidRDefault="0014477A" w:rsidP="00591FAA">
      <w:pPr>
        <w:pStyle w:val="EndNoteBibliography"/>
        <w:ind w:left="720" w:hanging="720"/>
        <w:jc w:val="both"/>
        <w:rPr>
          <w:noProof/>
        </w:rPr>
      </w:pPr>
      <w:r w:rsidRPr="0014477A">
        <w:rPr>
          <w:noProof/>
        </w:rPr>
        <w:t>Martin, D.P., Weaver, S., Tegally, H., San, J.E., Shank, S.D., Wilkinson, E., Lucaci, A.G., Giandhari, J., Naidoo, S. and Pillay, Y.  2021.  The emergence and ongoing convergent evolution of the SARS-CoV-2 N501Y lineages. Cell 184(20), 5189-5200. e5187.</w:t>
      </w:r>
    </w:p>
    <w:p w14:paraId="0BFEE32D" w14:textId="77777777" w:rsidR="0014477A" w:rsidRPr="0014477A" w:rsidRDefault="0014477A" w:rsidP="00591FAA">
      <w:pPr>
        <w:pStyle w:val="EndNoteBibliography"/>
        <w:ind w:left="720" w:hanging="720"/>
        <w:jc w:val="both"/>
        <w:rPr>
          <w:noProof/>
        </w:rPr>
      </w:pPr>
      <w:r w:rsidRPr="0014477A">
        <w:rPr>
          <w:noProof/>
        </w:rPr>
        <w:t>Mauger, F., Dulary, C., Daviaud, C., Deleuze, J.-F. and Tost, J.  2015.  Comprehensive evaluation of methods to isolate, quantify, and characterize circulating cell-free DNA from small volumes of plasma. Analytical and bioanalytical chemistry 407(22), 6873-6878.</w:t>
      </w:r>
    </w:p>
    <w:p w14:paraId="4ABC6CAF" w14:textId="77777777" w:rsidR="0014477A" w:rsidRPr="0014477A" w:rsidRDefault="0014477A" w:rsidP="00591FAA">
      <w:pPr>
        <w:pStyle w:val="EndNoteBibliography"/>
        <w:ind w:left="720" w:hanging="720"/>
        <w:jc w:val="both"/>
        <w:rPr>
          <w:noProof/>
        </w:rPr>
      </w:pPr>
      <w:r w:rsidRPr="0014477A">
        <w:rPr>
          <w:noProof/>
        </w:rPr>
        <w:t>Mercer, T.R. and Salit, M.  2021.  Testing at scale during the COVID-19 pandemic. Nature Reviews Genetics 22(7), 415-426.</w:t>
      </w:r>
    </w:p>
    <w:p w14:paraId="6217FF2B" w14:textId="77777777" w:rsidR="0014477A" w:rsidRPr="0014477A" w:rsidRDefault="0014477A" w:rsidP="00591FAA">
      <w:pPr>
        <w:pStyle w:val="EndNoteBibliography"/>
        <w:ind w:left="720" w:hanging="720"/>
        <w:jc w:val="both"/>
        <w:rPr>
          <w:noProof/>
        </w:rPr>
      </w:pPr>
      <w:bookmarkStart w:id="299" w:name="OLE_LINK39"/>
      <w:r w:rsidRPr="0014477A">
        <w:rPr>
          <w:noProof/>
        </w:rPr>
        <w:t>Perez-Cataluna, A., Chiner-Oms, A., Cuevas-Ferrando, E., Diaz-Reolid, A., Falco, I., Randazzo, W., Giron-Guzman, I., Allende, A., Bracho, M.A., Comas, I. and Sanchez, G.  2022.  Spatial and temporal distribution of SARS-CoV-2 diversity circulating in wastewater. Water Research 211.</w:t>
      </w:r>
      <w:bookmarkEnd w:id="299"/>
    </w:p>
    <w:p w14:paraId="409002EE" w14:textId="77777777" w:rsidR="0014477A" w:rsidRPr="0014477A" w:rsidRDefault="0014477A" w:rsidP="00591FAA">
      <w:pPr>
        <w:pStyle w:val="EndNoteBibliography"/>
        <w:ind w:left="720" w:hanging="720"/>
        <w:jc w:val="both"/>
        <w:rPr>
          <w:noProof/>
        </w:rPr>
      </w:pPr>
      <w:r w:rsidRPr="0014477A">
        <w:rPr>
          <w:noProof/>
        </w:rPr>
        <w:t>Schumann, V.-F., de Castro Cuadrat, R.R., Wyler, E., Wurmus, R., Deter, A., Quedenau, C., Dohmen, J., Faxel, M., Borodina, T. and Blume, A.  2022.  SARS-CoV-2 infection dynamics revealed by wastewater sequencing analysis and deconvolution. Science of the Total Environment 853, 158931.</w:t>
      </w:r>
    </w:p>
    <w:p w14:paraId="2D7D5CEF" w14:textId="77777777" w:rsidR="0014477A" w:rsidRPr="0014477A" w:rsidRDefault="0014477A" w:rsidP="00591FAA">
      <w:pPr>
        <w:pStyle w:val="EndNoteBibliography"/>
        <w:ind w:left="720" w:hanging="720"/>
        <w:jc w:val="both"/>
        <w:rPr>
          <w:noProof/>
        </w:rPr>
      </w:pPr>
      <w:r w:rsidRPr="0014477A">
        <w:rPr>
          <w:noProof/>
        </w:rPr>
        <w:t>Shah, S., Gwee, S.X.W., Ng, J.Q.X., Lau, N., Koh, J. and Pang, J.  2022.  Wastewater surveillance to infer COVID-19 transmission: A systematic review. Science of The Total Environment 804, 150060.</w:t>
      </w:r>
    </w:p>
    <w:p w14:paraId="1ACA0D99" w14:textId="77777777" w:rsidR="0014477A" w:rsidRPr="0014477A" w:rsidRDefault="0014477A" w:rsidP="00591FAA">
      <w:pPr>
        <w:pStyle w:val="EndNoteBibliography"/>
        <w:ind w:left="720" w:hanging="720"/>
        <w:jc w:val="both"/>
        <w:rPr>
          <w:noProof/>
        </w:rPr>
      </w:pPr>
      <w:r w:rsidRPr="0014477A">
        <w:rPr>
          <w:noProof/>
        </w:rPr>
        <w:t>Singer, A.C., Thompson, J.R., Filho, C.R.M., Street, R., Li, X., Castiglioni, S. and Thomas, K.V.  2023.  A world of wastewater-based epidemiology. Nature Water, 1-8.</w:t>
      </w:r>
    </w:p>
    <w:p w14:paraId="41FAC8DB" w14:textId="77777777" w:rsidR="0014477A" w:rsidRPr="0014477A" w:rsidRDefault="0014477A" w:rsidP="00591FAA">
      <w:pPr>
        <w:pStyle w:val="EndNoteBibliography"/>
        <w:ind w:left="720" w:hanging="720"/>
        <w:jc w:val="both"/>
        <w:rPr>
          <w:noProof/>
        </w:rPr>
      </w:pPr>
      <w:r w:rsidRPr="0014477A">
        <w:rPr>
          <w:noProof/>
        </w:rPr>
        <w:t>Smyth, D.S., Trujillo, M., Gregory, D.A., Cheung, K., Gao, A., Graham, M., Guan, Y., Guldenpfennig, C., Hoxie, I. and Kannoly, S.  2022.  Tracking cryptic SARS-CoV-2 lineages detected in NYC wastewater. Nature communications 13(1), 635.</w:t>
      </w:r>
    </w:p>
    <w:p w14:paraId="5BB778EB" w14:textId="77777777" w:rsidR="0014477A" w:rsidRPr="0014477A" w:rsidRDefault="0014477A" w:rsidP="00591FAA">
      <w:pPr>
        <w:pStyle w:val="EndNoteBibliography"/>
        <w:ind w:left="720" w:hanging="720"/>
        <w:jc w:val="both"/>
        <w:rPr>
          <w:noProof/>
        </w:rPr>
      </w:pPr>
      <w:r w:rsidRPr="0014477A">
        <w:rPr>
          <w:noProof/>
        </w:rPr>
        <w:t>Xie, R., Edwards, K.M., Adam, D.C., Leung, K.S., Tsang, T.K., Gurung, S., Xiong, W., Wei, X., Ng, D.Y. and Liu, G.Y.  2023.  Resurgence of omicron BA. 2 in SARS-CoV-2 infection-naive Hong Kong. Nature Communications 14(1), 2422.</w:t>
      </w:r>
    </w:p>
    <w:p w14:paraId="1C3799FA" w14:textId="77777777" w:rsidR="0014477A" w:rsidRPr="0014477A" w:rsidRDefault="0014477A" w:rsidP="00591FAA">
      <w:pPr>
        <w:pStyle w:val="EndNoteBibliography"/>
        <w:ind w:left="720" w:hanging="720"/>
        <w:jc w:val="both"/>
        <w:rPr>
          <w:noProof/>
        </w:rPr>
      </w:pPr>
      <w:r w:rsidRPr="0014477A">
        <w:rPr>
          <w:noProof/>
        </w:rPr>
        <w:t>Xu, X., Deng, Y., Ding, J., Zheng, X., Li, S., Liu, L., Chui, H.-k., Poon, L.L. and Zhang, T.  2022a.  Real-time allelic assays of SARS-CoV-2 variants to enhance sewage surveillance. Water Research, 118686.</w:t>
      </w:r>
    </w:p>
    <w:p w14:paraId="013D08F0" w14:textId="77777777" w:rsidR="0014477A" w:rsidRPr="0014477A" w:rsidRDefault="0014477A" w:rsidP="00591FAA">
      <w:pPr>
        <w:pStyle w:val="EndNoteBibliography"/>
        <w:ind w:left="720" w:hanging="720"/>
        <w:jc w:val="both"/>
        <w:rPr>
          <w:noProof/>
        </w:rPr>
      </w:pPr>
      <w:r w:rsidRPr="0014477A">
        <w:rPr>
          <w:noProof/>
        </w:rPr>
        <w:t>Xu, X., Deng, Y., Zheng, X., Li, S., Ding, J., Yang, Y., On, H.Y., Yang, R., Chui, H.-K. and Yau, C.I.  2022b.  Evaluation of RT-qPCR primer-probe sets to inform public health interventions based on COVID-19 sewage tests. Environmental Science &amp; Technology 56(12), 8875-8884.</w:t>
      </w:r>
    </w:p>
    <w:p w14:paraId="13E0CFC5" w14:textId="77777777" w:rsidR="0014477A" w:rsidRPr="0014477A" w:rsidRDefault="0014477A" w:rsidP="00591FAA">
      <w:pPr>
        <w:pStyle w:val="EndNoteBibliography"/>
        <w:ind w:left="720" w:hanging="720"/>
        <w:jc w:val="both"/>
        <w:rPr>
          <w:noProof/>
        </w:rPr>
      </w:pPr>
      <w:r w:rsidRPr="0014477A">
        <w:rPr>
          <w:noProof/>
        </w:rPr>
        <w:t>Xu, X., Zheng, X., Li, S., Lam, N.S., Wang, Y., Chu, D.K., Poon, L.L., Tun, H.M., Peiris, M. and Deng, Y.  2021.  The first case study of wastewater-based epidemiology of COVID-19 in Hong Kong. Science of The Total Environment, 148000.</w:t>
      </w:r>
    </w:p>
    <w:p w14:paraId="5FD6AB8F" w14:textId="77777777" w:rsidR="0014477A" w:rsidRPr="0014477A" w:rsidRDefault="0014477A" w:rsidP="00591FAA">
      <w:pPr>
        <w:pStyle w:val="EndNoteBibliography"/>
        <w:ind w:left="720" w:hanging="720"/>
        <w:jc w:val="both"/>
        <w:rPr>
          <w:noProof/>
        </w:rPr>
      </w:pPr>
      <w:r w:rsidRPr="0014477A">
        <w:rPr>
          <w:noProof/>
        </w:rPr>
        <w:t>Yen, H.-L., Sit, T.H., Brackman, C.J., Chuk, S.S., Gu, H., Tam, K.W., Law, P.Y., Leung, G.M., Peiris, M. and Poon, L.L.  2022.  Transmission of SARS-CoV-2 delta variant (AY. 127) from pet hamsters to humans, leading to onward human-to-human transmission: a case study. The Lancet 399(10329), 1070-1078.</w:t>
      </w:r>
    </w:p>
    <w:p w14:paraId="5DBAA7A4" w14:textId="77777777" w:rsidR="0014477A" w:rsidRPr="0014477A" w:rsidRDefault="0014477A" w:rsidP="00591FAA">
      <w:pPr>
        <w:pStyle w:val="EndNoteBibliography"/>
        <w:ind w:left="720" w:hanging="720"/>
        <w:jc w:val="both"/>
        <w:rPr>
          <w:noProof/>
        </w:rPr>
      </w:pPr>
      <w:r w:rsidRPr="0014477A">
        <w:rPr>
          <w:noProof/>
        </w:rPr>
        <w:t>Zhang, T.  2022.  Wastewater as an information source of COVID-19. Science Bulletin 67(11), 1090-1092.</w:t>
      </w:r>
    </w:p>
    <w:p w14:paraId="7532AC3B" w14:textId="77777777" w:rsidR="0014477A" w:rsidRPr="0014477A" w:rsidRDefault="0014477A" w:rsidP="00591FAA">
      <w:pPr>
        <w:pStyle w:val="EndNoteBibliography"/>
        <w:ind w:left="720" w:hanging="720"/>
        <w:jc w:val="both"/>
        <w:rPr>
          <w:noProof/>
        </w:rPr>
      </w:pPr>
      <w:r w:rsidRPr="0014477A">
        <w:rPr>
          <w:noProof/>
        </w:rPr>
        <w:t>Zhang, T., Deng, R., Wang, Y., Wu, C., Zhang, K., Wang, C., Gong, N., Ledesma-Amaro, R., Teng, X. and Yang, C.  2022.  A paper-based assay for the colorimetric detection of SARS-CoV-2 variants at single-nucleotide resolution. Nature Biomedical Engineering 6(8), 957-967.</w:t>
      </w:r>
    </w:p>
    <w:p w14:paraId="62FD2F41" w14:textId="77777777" w:rsidR="0014477A" w:rsidRPr="0014477A" w:rsidRDefault="0014477A" w:rsidP="00591FAA">
      <w:pPr>
        <w:pStyle w:val="EndNoteBibliography"/>
        <w:ind w:left="720" w:hanging="720"/>
        <w:jc w:val="both"/>
        <w:rPr>
          <w:noProof/>
        </w:rPr>
      </w:pPr>
      <w:r w:rsidRPr="0014477A">
        <w:rPr>
          <w:noProof/>
        </w:rPr>
        <w:t>Zheng, X., Deng, Y., Xu, X., Li, S., Zhang, Y., Ding, J., On, H.Y., Lai, J.C., Yau, C.I. and Chin, A.W.  2022.  Comparison of virus concentration methods and RNA extraction methods for SARS-CoV-2 wastewater surveillance. Science of The Total Environment 824, 153687.</w:t>
      </w:r>
    </w:p>
    <w:p w14:paraId="2B9AC016" w14:textId="77777777" w:rsidR="0014477A" w:rsidRPr="0014477A" w:rsidRDefault="0014477A" w:rsidP="00591FAA">
      <w:pPr>
        <w:pStyle w:val="EndNoteBibliography"/>
        <w:ind w:left="720" w:hanging="720"/>
        <w:jc w:val="both"/>
        <w:rPr>
          <w:noProof/>
        </w:rPr>
      </w:pPr>
      <w:r w:rsidRPr="0014477A">
        <w:rPr>
          <w:noProof/>
        </w:rPr>
        <w:t>Zheng, X., Wang, M., Deng, Y., Xu, X., Lin, D., Zhang, Y., Li, S., Ding, J., Shi, X. and Yau, C.I.  2023.  A rapid, high-throughput, and sensitive PEG-precipitation method for SARS-CoV-2 wastewater surveillance. Water Research 230, 119560.</w:t>
      </w:r>
    </w:p>
    <w:p w14:paraId="73B98732" w14:textId="77777777" w:rsidR="0014477A" w:rsidRDefault="00D61C20" w:rsidP="00591FAA">
      <w:pPr>
        <w:spacing w:line="360" w:lineRule="auto"/>
        <w:jc w:val="both"/>
        <w:rPr>
          <w:rFonts w:ascii="Times" w:hAnsi="Times"/>
          <w:sz w:val="28"/>
          <w:szCs w:val="28"/>
        </w:rPr>
        <w:sectPr w:rsidR="0014477A" w:rsidSect="004E5F59">
          <w:pgSz w:w="12240" w:h="15840"/>
          <w:pgMar w:top="1440" w:right="1440" w:bottom="1440" w:left="1440" w:header="708" w:footer="708" w:gutter="0"/>
          <w:lnNumType w:countBy="1" w:restart="continuous"/>
          <w:cols w:space="708"/>
          <w:docGrid w:linePitch="360"/>
        </w:sectPr>
      </w:pPr>
      <w:r w:rsidRPr="00D37DE0">
        <w:rPr>
          <w:rFonts w:ascii="Times" w:hAnsi="Times"/>
          <w:sz w:val="28"/>
          <w:szCs w:val="28"/>
        </w:rPr>
        <w:fldChar w:fldCharType="end"/>
      </w:r>
      <w:bookmarkStart w:id="300" w:name="OLE_LINK6"/>
      <w:bookmarkStart w:id="301" w:name="OLE_LINK7"/>
    </w:p>
    <w:p w14:paraId="0300C356" w14:textId="0478DBF4" w:rsidR="00FB71AE" w:rsidRPr="00620DDB" w:rsidRDefault="00FB71AE" w:rsidP="00620DDB">
      <w:pPr>
        <w:spacing w:line="360" w:lineRule="auto"/>
        <w:jc w:val="both"/>
        <w:rPr>
          <w:rFonts w:ascii="Times" w:hAnsi="Times"/>
          <w:noProof/>
          <w:sz w:val="28"/>
          <w:szCs w:val="28"/>
        </w:rPr>
      </w:pPr>
      <w:r w:rsidRPr="00EC6156">
        <w:rPr>
          <w:rFonts w:ascii="Times" w:hAnsi="Times"/>
          <w:b/>
          <w:bCs/>
          <w:color w:val="000000" w:themeColor="text1"/>
          <w:sz w:val="28"/>
          <w:szCs w:val="28"/>
        </w:rPr>
        <w:t xml:space="preserve">Figure 1. Comparison of mutation profiles between </w:t>
      </w:r>
      <w:bookmarkStart w:id="302" w:name="OLE_LINK182"/>
      <w:bookmarkStart w:id="303" w:name="OLE_LINK183"/>
      <w:r w:rsidR="00302628" w:rsidRPr="00EC6156">
        <w:rPr>
          <w:rFonts w:ascii="Times" w:hAnsi="Times"/>
          <w:b/>
          <w:bCs/>
          <w:color w:val="000000" w:themeColor="text1"/>
          <w:sz w:val="28"/>
          <w:szCs w:val="28"/>
        </w:rPr>
        <w:t>mock wastewater samples</w:t>
      </w:r>
      <w:bookmarkEnd w:id="302"/>
      <w:bookmarkEnd w:id="303"/>
      <w:r w:rsidR="006D098C" w:rsidRPr="00EC6156">
        <w:rPr>
          <w:rFonts w:ascii="Times" w:hAnsi="Times"/>
          <w:b/>
          <w:bCs/>
          <w:color w:val="000000" w:themeColor="text1"/>
          <w:sz w:val="28"/>
          <w:szCs w:val="28"/>
          <w:lang w:val="en-US"/>
        </w:rPr>
        <w:t xml:space="preserve"> </w:t>
      </w:r>
      <w:r w:rsidRPr="00EC6156">
        <w:rPr>
          <w:rFonts w:ascii="Times" w:hAnsi="Times"/>
          <w:b/>
          <w:bCs/>
          <w:color w:val="000000" w:themeColor="text1"/>
          <w:sz w:val="28"/>
          <w:szCs w:val="28"/>
        </w:rPr>
        <w:t xml:space="preserve">and their corresponding reference. </w:t>
      </w:r>
      <w:r w:rsidR="003F6C71" w:rsidRPr="00EC6156">
        <w:rPr>
          <w:rFonts w:ascii="Times" w:hAnsi="Times"/>
          <w:color w:val="000000" w:themeColor="text1"/>
          <w:sz w:val="28"/>
          <w:szCs w:val="28"/>
        </w:rPr>
        <w:t xml:space="preserve">The mock wastewater samples were created by spiking the </w:t>
      </w:r>
      <w:r w:rsidR="00503424" w:rsidRPr="00EC6156">
        <w:rPr>
          <w:rFonts w:ascii="Times" w:hAnsi="Times"/>
          <w:color w:val="000000" w:themeColor="text1"/>
          <w:sz w:val="28"/>
          <w:szCs w:val="28"/>
        </w:rPr>
        <w:t>variant standard RNA</w:t>
      </w:r>
      <w:r w:rsidR="00CF4A5F" w:rsidRPr="00EC6156">
        <w:rPr>
          <w:rFonts w:ascii="Times" w:hAnsi="Times"/>
          <w:color w:val="000000" w:themeColor="text1"/>
          <w:sz w:val="28"/>
          <w:szCs w:val="28"/>
        </w:rPr>
        <w:t>s</w:t>
      </w:r>
      <w:r w:rsidR="00503424" w:rsidRPr="00EC6156">
        <w:rPr>
          <w:rFonts w:ascii="Times" w:hAnsi="Times"/>
          <w:color w:val="000000" w:themeColor="text1"/>
          <w:sz w:val="28"/>
          <w:szCs w:val="28"/>
        </w:rPr>
        <w:t xml:space="preserve"> into wastewater RNA. </w:t>
      </w:r>
      <w:r w:rsidR="00264AB9" w:rsidRPr="00EC6156">
        <w:rPr>
          <w:rFonts w:ascii="Times" w:hAnsi="Times"/>
          <w:color w:val="000000" w:themeColor="text1"/>
          <w:sz w:val="28"/>
          <w:szCs w:val="28"/>
          <w:lang w:val="en-US"/>
        </w:rPr>
        <w:t>Reference mutation information for standard RNA was obtained from GISAID (</w:t>
      </w:r>
      <w:hyperlink r:id="rId10" w:history="1">
        <w:r w:rsidR="00264AB9" w:rsidRPr="00EC6156">
          <w:rPr>
            <w:rStyle w:val="Hyperlink"/>
            <w:rFonts w:ascii="Times" w:hAnsi="Times"/>
            <w:color w:val="000000" w:themeColor="text1"/>
            <w:sz w:val="28"/>
            <w:szCs w:val="28"/>
            <w:lang w:val="en-US"/>
          </w:rPr>
          <w:t>https://gisaid.org/</w:t>
        </w:r>
      </w:hyperlink>
      <w:r w:rsidR="00264AB9" w:rsidRPr="00EC6156">
        <w:rPr>
          <w:rFonts w:ascii="Times" w:hAnsi="Times"/>
          <w:color w:val="000000" w:themeColor="text1"/>
          <w:sz w:val="28"/>
          <w:szCs w:val="28"/>
          <w:lang w:val="en-US"/>
        </w:rPr>
        <w:t>).</w:t>
      </w:r>
    </w:p>
    <w:p w14:paraId="4F525D62" w14:textId="19255576" w:rsidR="00FB71AE" w:rsidRPr="00D37DE0" w:rsidRDefault="00FB71AE" w:rsidP="00620DDB">
      <w:pPr>
        <w:spacing w:line="360" w:lineRule="auto"/>
        <w:jc w:val="both"/>
        <w:rPr>
          <w:rFonts w:ascii="Times" w:hAnsi="Times"/>
          <w:sz w:val="28"/>
          <w:szCs w:val="28"/>
        </w:rPr>
      </w:pPr>
    </w:p>
    <w:p w14:paraId="04DF752F" w14:textId="33801DDC" w:rsidR="00FB71AE" w:rsidRPr="00EC6156" w:rsidRDefault="00FB71AE" w:rsidP="00620DDB">
      <w:pPr>
        <w:spacing w:line="360" w:lineRule="auto"/>
        <w:jc w:val="both"/>
        <w:rPr>
          <w:rFonts w:ascii="Times" w:hAnsi="Times"/>
          <w:color w:val="000000" w:themeColor="text1"/>
          <w:sz w:val="28"/>
          <w:szCs w:val="28"/>
        </w:rPr>
      </w:pPr>
      <w:r w:rsidRPr="00EC6156">
        <w:rPr>
          <w:rFonts w:ascii="Times" w:hAnsi="Times"/>
          <w:b/>
          <w:bCs/>
          <w:color w:val="000000" w:themeColor="text1"/>
          <w:sz w:val="28"/>
          <w:szCs w:val="28"/>
        </w:rPr>
        <w:t xml:space="preserve">Figure 2. </w:t>
      </w:r>
      <w:r w:rsidR="00302628" w:rsidRPr="00EC6156">
        <w:rPr>
          <w:rFonts w:ascii="Times" w:hAnsi="Times"/>
          <w:b/>
          <w:bCs/>
          <w:color w:val="000000" w:themeColor="text1"/>
          <w:sz w:val="28"/>
          <w:szCs w:val="28"/>
        </w:rPr>
        <w:t>Validation for v</w:t>
      </w:r>
      <w:r w:rsidRPr="00EC6156">
        <w:rPr>
          <w:rFonts w:ascii="Times" w:hAnsi="Times"/>
          <w:b/>
          <w:bCs/>
          <w:color w:val="000000" w:themeColor="text1"/>
          <w:sz w:val="28"/>
          <w:szCs w:val="28"/>
        </w:rPr>
        <w:t>ariant deconvolution.</w:t>
      </w:r>
      <w:r w:rsidRPr="00EC6156">
        <w:rPr>
          <w:rFonts w:ascii="Times" w:hAnsi="Times"/>
          <w:color w:val="000000" w:themeColor="text1"/>
          <w:sz w:val="28"/>
          <w:szCs w:val="28"/>
        </w:rPr>
        <w:t xml:space="preserve"> </w:t>
      </w:r>
      <w:r w:rsidRPr="00EC6156">
        <w:rPr>
          <w:rFonts w:ascii="Times" w:hAnsi="Times"/>
          <w:b/>
          <w:bCs/>
          <w:color w:val="000000" w:themeColor="text1"/>
          <w:sz w:val="28"/>
          <w:szCs w:val="28"/>
        </w:rPr>
        <w:t>a.</w:t>
      </w:r>
      <w:r w:rsidRPr="00EC6156">
        <w:rPr>
          <w:rFonts w:ascii="Times" w:hAnsi="Times"/>
          <w:color w:val="000000" w:themeColor="text1"/>
          <w:sz w:val="28"/>
          <w:szCs w:val="28"/>
        </w:rPr>
        <w:t xml:space="preserve"> Strategy for preparation of the </w:t>
      </w:r>
      <w:bookmarkStart w:id="304" w:name="OLE_LINK178"/>
      <w:bookmarkStart w:id="305" w:name="OLE_LINK179"/>
      <w:r w:rsidR="00DE2745" w:rsidRPr="00EC6156">
        <w:rPr>
          <w:rFonts w:ascii="Times" w:hAnsi="Times"/>
          <w:i/>
          <w:iCs/>
          <w:color w:val="000000" w:themeColor="text1"/>
          <w:sz w:val="28"/>
          <w:szCs w:val="28"/>
        </w:rPr>
        <w:t>in silico</w:t>
      </w:r>
      <w:r w:rsidR="00DE2745" w:rsidRPr="00EC6156">
        <w:rPr>
          <w:rFonts w:ascii="Times" w:hAnsi="Times"/>
          <w:color w:val="000000" w:themeColor="text1"/>
          <w:sz w:val="28"/>
          <w:szCs w:val="28"/>
        </w:rPr>
        <w:t xml:space="preserve"> mock</w:t>
      </w:r>
      <w:r w:rsidRPr="00EC6156">
        <w:rPr>
          <w:rFonts w:ascii="Times" w:hAnsi="Times"/>
          <w:color w:val="000000" w:themeColor="text1"/>
          <w:sz w:val="28"/>
          <w:szCs w:val="28"/>
        </w:rPr>
        <w:t xml:space="preserve"> </w:t>
      </w:r>
      <w:r w:rsidR="006B0AE7" w:rsidRPr="00EC6156">
        <w:rPr>
          <w:rFonts w:ascii="Times" w:hAnsi="Times"/>
          <w:color w:val="000000" w:themeColor="text1"/>
          <w:sz w:val="28"/>
          <w:szCs w:val="28"/>
        </w:rPr>
        <w:t>dataset</w:t>
      </w:r>
      <w:r w:rsidRPr="00EC6156">
        <w:rPr>
          <w:rFonts w:ascii="Times" w:hAnsi="Times"/>
          <w:color w:val="000000" w:themeColor="text1"/>
          <w:sz w:val="28"/>
          <w:szCs w:val="28"/>
        </w:rPr>
        <w:t>s</w:t>
      </w:r>
      <w:bookmarkEnd w:id="304"/>
      <w:bookmarkEnd w:id="305"/>
      <w:r w:rsidRPr="00EC6156">
        <w:rPr>
          <w:rFonts w:ascii="Times" w:hAnsi="Times"/>
          <w:color w:val="000000" w:themeColor="text1"/>
          <w:sz w:val="28"/>
          <w:szCs w:val="28"/>
        </w:rPr>
        <w:t xml:space="preserve">. </w:t>
      </w:r>
      <w:r w:rsidRPr="00EC6156">
        <w:rPr>
          <w:rFonts w:ascii="Times" w:hAnsi="Times"/>
          <w:b/>
          <w:bCs/>
          <w:color w:val="000000" w:themeColor="text1"/>
          <w:sz w:val="28"/>
          <w:szCs w:val="28"/>
        </w:rPr>
        <w:t>b.</w:t>
      </w:r>
      <w:r w:rsidRPr="00EC6156">
        <w:rPr>
          <w:rFonts w:ascii="Times" w:hAnsi="Times"/>
          <w:color w:val="000000" w:themeColor="text1"/>
          <w:sz w:val="28"/>
          <w:szCs w:val="28"/>
        </w:rPr>
        <w:t xml:space="preserve"> Detected results for variant compositions and abundances</w:t>
      </w:r>
      <w:r w:rsidR="00302628" w:rsidRPr="00EC6156">
        <w:rPr>
          <w:rFonts w:ascii="Times" w:hAnsi="Times"/>
          <w:color w:val="000000" w:themeColor="text1"/>
          <w:sz w:val="28"/>
          <w:szCs w:val="28"/>
        </w:rPr>
        <w:t xml:space="preserve"> in eleven </w:t>
      </w:r>
      <w:r w:rsidR="00302628" w:rsidRPr="00EC6156">
        <w:rPr>
          <w:rFonts w:ascii="Times" w:hAnsi="Times"/>
          <w:i/>
          <w:iCs/>
          <w:color w:val="000000" w:themeColor="text1"/>
          <w:sz w:val="28"/>
          <w:szCs w:val="28"/>
        </w:rPr>
        <w:t>in silico</w:t>
      </w:r>
      <w:r w:rsidR="00302628" w:rsidRPr="00EC6156">
        <w:rPr>
          <w:rFonts w:ascii="Times" w:hAnsi="Times"/>
          <w:color w:val="000000" w:themeColor="text1"/>
          <w:sz w:val="28"/>
          <w:szCs w:val="28"/>
        </w:rPr>
        <w:t xml:space="preserve"> mock datasets</w:t>
      </w:r>
      <w:r w:rsidRPr="00EC6156">
        <w:rPr>
          <w:rFonts w:ascii="Times" w:hAnsi="Times"/>
          <w:color w:val="000000" w:themeColor="text1"/>
          <w:sz w:val="28"/>
          <w:szCs w:val="28"/>
        </w:rPr>
        <w:t>.</w:t>
      </w:r>
      <w:r w:rsidR="00302628" w:rsidRPr="00EC6156">
        <w:rPr>
          <w:rFonts w:ascii="Times" w:hAnsi="Times"/>
          <w:color w:val="000000" w:themeColor="text1"/>
          <w:sz w:val="28"/>
          <w:szCs w:val="28"/>
        </w:rPr>
        <w:t xml:space="preserve"> </w:t>
      </w:r>
      <w:r w:rsidR="00302628" w:rsidRPr="00EC6156">
        <w:rPr>
          <w:rFonts w:ascii="Times" w:hAnsi="Times"/>
          <w:b/>
          <w:bCs/>
          <w:color w:val="000000" w:themeColor="text1"/>
          <w:sz w:val="28"/>
          <w:szCs w:val="28"/>
        </w:rPr>
        <w:t>c.</w:t>
      </w:r>
      <w:r w:rsidR="00302628" w:rsidRPr="00EC6156">
        <w:rPr>
          <w:rFonts w:ascii="Times" w:hAnsi="Times"/>
          <w:color w:val="000000" w:themeColor="text1"/>
          <w:sz w:val="28"/>
          <w:szCs w:val="28"/>
        </w:rPr>
        <w:t xml:space="preserve"> Detected and expected values for variant compositions and proportions in mock wastewater samples.</w:t>
      </w:r>
    </w:p>
    <w:p w14:paraId="793E7FE8" w14:textId="77777777" w:rsidR="00FB71AE" w:rsidRPr="00D37DE0" w:rsidRDefault="00FB71AE" w:rsidP="00620DDB">
      <w:pPr>
        <w:spacing w:line="360" w:lineRule="auto"/>
        <w:jc w:val="both"/>
        <w:rPr>
          <w:rFonts w:ascii="Times" w:hAnsi="Times"/>
          <w:sz w:val="28"/>
          <w:szCs w:val="28"/>
        </w:rPr>
      </w:pPr>
    </w:p>
    <w:p w14:paraId="6DBDDCFE" w14:textId="1557F6B8" w:rsidR="00FB71AE" w:rsidRDefault="00FB71AE" w:rsidP="00620DDB">
      <w:pPr>
        <w:spacing w:line="360" w:lineRule="auto"/>
        <w:jc w:val="both"/>
        <w:rPr>
          <w:rFonts w:ascii="Times" w:hAnsi="Times" w:cs="Times New Roman"/>
          <w:sz w:val="28"/>
          <w:szCs w:val="28"/>
        </w:rPr>
      </w:pPr>
      <w:r w:rsidRPr="00D37DE0">
        <w:rPr>
          <w:rFonts w:ascii="Times" w:hAnsi="Times" w:cs="Times New Roman"/>
          <w:b/>
          <w:bCs/>
          <w:sz w:val="28"/>
          <w:szCs w:val="28"/>
        </w:rPr>
        <w:t xml:space="preserve">Figure 3. Surveillance of the dynamics between Delta and Omicron variants across various districts in Hong Kong. a. </w:t>
      </w:r>
      <w:r w:rsidRPr="00D37DE0">
        <w:rPr>
          <w:rFonts w:ascii="Times" w:hAnsi="Times" w:cs="Times New Roman"/>
          <w:sz w:val="28"/>
          <w:szCs w:val="28"/>
        </w:rPr>
        <w:t>Geographical map illustrating the sampling sites and associated variant compositions.</w:t>
      </w:r>
      <w:r w:rsidRPr="00D37DE0">
        <w:rPr>
          <w:rFonts w:ascii="Times" w:hAnsi="Times" w:cs="Times New Roman"/>
          <w:b/>
          <w:bCs/>
          <w:sz w:val="28"/>
          <w:szCs w:val="28"/>
        </w:rPr>
        <w:t xml:space="preserve"> b. </w:t>
      </w:r>
      <w:bookmarkStart w:id="306" w:name="OLE_LINK160"/>
      <w:bookmarkStart w:id="307" w:name="OLE_LINK161"/>
      <w:r w:rsidRPr="00D37DE0">
        <w:rPr>
          <w:rFonts w:ascii="Times" w:hAnsi="Times" w:cs="Times New Roman"/>
          <w:sz w:val="28"/>
          <w:szCs w:val="28"/>
        </w:rPr>
        <w:t>Prevalence</w:t>
      </w:r>
      <w:r w:rsidR="006D098C">
        <w:rPr>
          <w:rFonts w:ascii="Times" w:hAnsi="Times" w:cs="Times New Roman"/>
          <w:sz w:val="28"/>
          <w:szCs w:val="28"/>
        </w:rPr>
        <w:t xml:space="preserve"> (the relative abundance)</w:t>
      </w:r>
      <w:r w:rsidRPr="00D37DE0">
        <w:rPr>
          <w:rFonts w:ascii="Times" w:hAnsi="Times" w:cs="Times New Roman"/>
          <w:sz w:val="28"/>
          <w:szCs w:val="28"/>
        </w:rPr>
        <w:t xml:space="preserve"> of variants in manhole samples collected from late January to mid-March 2022.</w:t>
      </w:r>
    </w:p>
    <w:bookmarkEnd w:id="306"/>
    <w:bookmarkEnd w:id="307"/>
    <w:p w14:paraId="27D3E3E7" w14:textId="7C0036C7" w:rsidR="00FB71AE" w:rsidRPr="00D37DE0" w:rsidRDefault="00FB71AE" w:rsidP="00620DDB">
      <w:pPr>
        <w:spacing w:line="360" w:lineRule="auto"/>
        <w:jc w:val="both"/>
        <w:rPr>
          <w:rFonts w:ascii="Times" w:hAnsi="Times" w:cs="Times New Roman"/>
          <w:b/>
          <w:bCs/>
          <w:sz w:val="28"/>
          <w:szCs w:val="28"/>
        </w:rPr>
      </w:pPr>
    </w:p>
    <w:p w14:paraId="06DAD07D" w14:textId="6FD7BC66" w:rsidR="00FB71AE" w:rsidRPr="00D37DE0" w:rsidRDefault="00FB71AE" w:rsidP="00620DDB">
      <w:pPr>
        <w:spacing w:line="360" w:lineRule="auto"/>
        <w:jc w:val="both"/>
        <w:rPr>
          <w:rFonts w:ascii="Times" w:hAnsi="Times" w:cs="Times New Roman"/>
          <w:b/>
          <w:bCs/>
          <w:sz w:val="28"/>
          <w:szCs w:val="28"/>
        </w:rPr>
      </w:pPr>
      <w:r w:rsidRPr="00D37DE0">
        <w:rPr>
          <w:rFonts w:ascii="Times" w:hAnsi="Times" w:cs="Times New Roman"/>
          <w:b/>
          <w:bCs/>
          <w:sz w:val="28"/>
          <w:szCs w:val="28"/>
        </w:rPr>
        <w:t xml:space="preserve">Figure 4. Monitoring the prevalence of Omicron sublineages in Hong Kong. a. </w:t>
      </w:r>
      <w:r w:rsidRPr="00D37DE0">
        <w:rPr>
          <w:rFonts w:ascii="Times" w:hAnsi="Times" w:cs="Times New Roman"/>
          <w:sz w:val="28"/>
          <w:szCs w:val="28"/>
        </w:rPr>
        <w:t xml:space="preserve">Prevalence of variants in 33 samples obtained from 11 WWTPs from late June to mid-August 2022. </w:t>
      </w:r>
      <w:r w:rsidRPr="00D37DE0">
        <w:rPr>
          <w:rFonts w:ascii="Times" w:hAnsi="Times" w:cs="Times New Roman"/>
          <w:b/>
          <w:bCs/>
          <w:sz w:val="28"/>
          <w:szCs w:val="28"/>
        </w:rPr>
        <w:t>b.</w:t>
      </w:r>
      <w:r w:rsidRPr="00D37DE0">
        <w:rPr>
          <w:rFonts w:ascii="Times" w:hAnsi="Times" w:cs="Times New Roman"/>
          <w:sz w:val="28"/>
          <w:szCs w:val="28"/>
        </w:rPr>
        <w:t xml:space="preserve"> Estimated trends of variant prevalence in Hong Kong, as extrapolated from wastewater data. </w:t>
      </w:r>
      <w:r w:rsidRPr="00D37DE0">
        <w:rPr>
          <w:rFonts w:ascii="Times" w:hAnsi="Times" w:cs="Times New Roman"/>
          <w:b/>
          <w:bCs/>
          <w:sz w:val="28"/>
          <w:szCs w:val="28"/>
        </w:rPr>
        <w:t>c.</w:t>
      </w:r>
      <w:r w:rsidRPr="00D37DE0">
        <w:rPr>
          <w:rFonts w:ascii="Times" w:hAnsi="Times" w:cs="Times New Roman"/>
          <w:sz w:val="28"/>
          <w:szCs w:val="28"/>
        </w:rPr>
        <w:t xml:space="preserve"> Clinical variant prevalence in Hong Kong from the end of June to late August 2022, sourced from the Centre for Health Protection of Hong Kong.</w:t>
      </w:r>
      <w:r w:rsidR="001F60D5">
        <w:rPr>
          <w:rFonts w:ascii="Times" w:hAnsi="Times" w:cs="Times New Roman"/>
          <w:sz w:val="28"/>
          <w:szCs w:val="28"/>
        </w:rPr>
        <w:t xml:space="preserve"> </w:t>
      </w:r>
      <w:r w:rsidR="001F60D5">
        <w:rPr>
          <w:rFonts w:ascii="Times" w:hAnsi="Times" w:cs="Times New Roman" w:hint="eastAsia"/>
          <w:sz w:val="28"/>
          <w:szCs w:val="28"/>
        </w:rPr>
        <w:t>The</w:t>
      </w:r>
      <w:r w:rsidR="001F60D5">
        <w:rPr>
          <w:rFonts w:ascii="Times" w:hAnsi="Times" w:cs="Times New Roman"/>
          <w:sz w:val="28"/>
          <w:szCs w:val="28"/>
        </w:rPr>
        <w:t xml:space="preserve"> </w:t>
      </w:r>
      <w:r w:rsidR="001F60D5">
        <w:rPr>
          <w:rFonts w:ascii="Times" w:hAnsi="Times" w:cs="Times New Roman"/>
          <w:sz w:val="28"/>
          <w:szCs w:val="28"/>
          <w:lang w:val="en-US"/>
        </w:rPr>
        <w:t xml:space="preserve">Omicron BA.2.X </w:t>
      </w:r>
      <w:r w:rsidR="001F60D5" w:rsidRPr="004F1DCD">
        <w:rPr>
          <w:rFonts w:ascii="Times" w:hAnsi="Times" w:cs="Times New Roman"/>
          <w:sz w:val="28"/>
          <w:szCs w:val="28"/>
          <w:lang w:val="en-US"/>
        </w:rPr>
        <w:t>refers to local BA.2.X variants, excluding the BA.2.12.1 subvariant.</w:t>
      </w:r>
    </w:p>
    <w:p w14:paraId="137D0E66" w14:textId="5D007589" w:rsidR="00FB71AE" w:rsidRPr="00D37DE0" w:rsidRDefault="00FB71AE" w:rsidP="00620DDB">
      <w:pPr>
        <w:spacing w:line="360" w:lineRule="auto"/>
        <w:jc w:val="both"/>
        <w:rPr>
          <w:rFonts w:ascii="Times" w:hAnsi="Times" w:cs="Times New Roman"/>
          <w:b/>
          <w:bCs/>
          <w:noProof/>
          <w:sz w:val="28"/>
          <w:szCs w:val="28"/>
        </w:rPr>
      </w:pPr>
    </w:p>
    <w:p w14:paraId="3F9E215E" w14:textId="7C4450B9" w:rsidR="00FB71AE" w:rsidRPr="00D37DE0" w:rsidRDefault="00FB71AE" w:rsidP="00620DDB">
      <w:pPr>
        <w:spacing w:line="360" w:lineRule="auto"/>
        <w:jc w:val="both"/>
        <w:rPr>
          <w:rFonts w:ascii="Times" w:hAnsi="Times" w:cs="Times New Roman"/>
          <w:sz w:val="28"/>
          <w:szCs w:val="28"/>
        </w:rPr>
      </w:pPr>
      <w:bookmarkStart w:id="308" w:name="OLE_LINK162"/>
      <w:bookmarkStart w:id="309" w:name="OLE_LINK163"/>
      <w:r w:rsidRPr="00D37DE0">
        <w:rPr>
          <w:rFonts w:ascii="Times" w:hAnsi="Times" w:cs="Times New Roman"/>
          <w:b/>
          <w:bCs/>
          <w:sz w:val="28"/>
          <w:szCs w:val="28"/>
        </w:rPr>
        <w:t>Figure 5.</w:t>
      </w:r>
      <w:r w:rsidRPr="00D37DE0">
        <w:rPr>
          <w:rFonts w:ascii="Times" w:hAnsi="Times" w:cs="Times New Roman"/>
          <w:sz w:val="28"/>
          <w:szCs w:val="28"/>
        </w:rPr>
        <w:t xml:space="preserve"> </w:t>
      </w:r>
      <w:r w:rsidRPr="00D37DE0">
        <w:rPr>
          <w:rFonts w:ascii="Times" w:hAnsi="Times" w:cs="Times New Roman"/>
          <w:b/>
          <w:bCs/>
          <w:sz w:val="28"/>
          <w:szCs w:val="28"/>
        </w:rPr>
        <w:t xml:space="preserve">Heatmap representing the relative abundance of AA mutations in the </w:t>
      </w:r>
      <w:r w:rsidR="00DC2DC5">
        <w:rPr>
          <w:rFonts w:ascii="Times" w:hAnsi="Times" w:cs="Times New Roman"/>
          <w:b/>
          <w:bCs/>
          <w:sz w:val="28"/>
          <w:szCs w:val="28"/>
        </w:rPr>
        <w:t>S</w:t>
      </w:r>
      <w:r w:rsidRPr="00D37DE0">
        <w:rPr>
          <w:rFonts w:ascii="Times" w:hAnsi="Times" w:cs="Times New Roman"/>
          <w:b/>
          <w:bCs/>
          <w:sz w:val="28"/>
          <w:szCs w:val="28"/>
        </w:rPr>
        <w:t xml:space="preserve"> gene across all manhole samples.</w:t>
      </w:r>
      <w:r w:rsidRPr="00D37DE0">
        <w:rPr>
          <w:rFonts w:ascii="Times" w:hAnsi="Times" w:cs="Times New Roman"/>
          <w:sz w:val="28"/>
          <w:szCs w:val="28"/>
        </w:rPr>
        <w:t xml:space="preserve"> The histogram illustrates the number of mutations discovered in the </w:t>
      </w:r>
      <w:r w:rsidR="00DC2DC5">
        <w:rPr>
          <w:rFonts w:ascii="Times" w:hAnsi="Times" w:cs="Times New Roman"/>
          <w:sz w:val="28"/>
          <w:szCs w:val="28"/>
        </w:rPr>
        <w:t>S</w:t>
      </w:r>
      <w:r w:rsidRPr="00D37DE0">
        <w:rPr>
          <w:rFonts w:ascii="Times" w:hAnsi="Times" w:cs="Times New Roman"/>
          <w:sz w:val="28"/>
          <w:szCs w:val="28"/>
        </w:rPr>
        <w:t xml:space="preserve"> gene for each sample. </w:t>
      </w:r>
      <w:bookmarkStart w:id="310" w:name="OLE_LINK130"/>
      <w:bookmarkStart w:id="311" w:name="OLE_LINK131"/>
      <w:r w:rsidR="00D22708" w:rsidRPr="00D22708">
        <w:rPr>
          <w:rFonts w:ascii="Times" w:hAnsi="Times" w:cs="Times New Roman"/>
          <w:sz w:val="28"/>
          <w:szCs w:val="28"/>
        </w:rPr>
        <w:t xml:space="preserve">The </w:t>
      </w:r>
      <w:proofErr w:type="spellStart"/>
      <w:r w:rsidR="00D22708" w:rsidRPr="00D22708">
        <w:rPr>
          <w:rFonts w:ascii="Times" w:hAnsi="Times" w:cs="Times New Roman"/>
          <w:sz w:val="28"/>
          <w:szCs w:val="28"/>
        </w:rPr>
        <w:t>color</w:t>
      </w:r>
      <w:proofErr w:type="spellEnd"/>
      <w:r w:rsidR="00D22708" w:rsidRPr="00D22708">
        <w:rPr>
          <w:rFonts w:ascii="Times" w:hAnsi="Times" w:cs="Times New Roman"/>
          <w:sz w:val="28"/>
          <w:szCs w:val="28"/>
        </w:rPr>
        <w:t xml:space="preserve"> intensity represents the relative read abundance of a mutation within </w:t>
      </w:r>
      <w:r w:rsidR="00D22708">
        <w:rPr>
          <w:rFonts w:ascii="Times" w:hAnsi="Times" w:cs="Times New Roman" w:hint="eastAsia"/>
          <w:sz w:val="28"/>
          <w:szCs w:val="28"/>
        </w:rPr>
        <w:t>the</w:t>
      </w:r>
      <w:r w:rsidR="00D22708" w:rsidRPr="00D22708">
        <w:rPr>
          <w:rFonts w:ascii="Times" w:hAnsi="Times" w:cs="Times New Roman"/>
          <w:sz w:val="28"/>
          <w:szCs w:val="28"/>
        </w:rPr>
        <w:t xml:space="preserve"> sample.</w:t>
      </w:r>
      <w:r w:rsidR="00D22708">
        <w:rPr>
          <w:rFonts w:ascii="Times" w:hAnsi="Times" w:cs="Times New Roman"/>
          <w:sz w:val="28"/>
          <w:szCs w:val="28"/>
        </w:rPr>
        <w:t xml:space="preserve"> </w:t>
      </w:r>
      <w:r w:rsidR="009151AE">
        <w:rPr>
          <w:rFonts w:ascii="Times" w:hAnsi="Times" w:cs="Times New Roman"/>
          <w:sz w:val="28"/>
          <w:szCs w:val="28"/>
        </w:rPr>
        <w:t>The relative abundance of a mutation in a sample was calculated by</w:t>
      </w:r>
      <w:r w:rsidR="008D2952">
        <w:rPr>
          <w:rFonts w:ascii="Times" w:hAnsi="Times" w:cs="Times New Roman"/>
          <w:sz w:val="28"/>
          <w:szCs w:val="28"/>
        </w:rPr>
        <w:t xml:space="preserve"> dividing</w:t>
      </w:r>
      <w:r w:rsidR="009151AE">
        <w:rPr>
          <w:rFonts w:ascii="Times" w:hAnsi="Times" w:cs="Times New Roman"/>
          <w:sz w:val="28"/>
          <w:szCs w:val="28"/>
        </w:rPr>
        <w:t xml:space="preserve"> the abundance of </w:t>
      </w:r>
      <w:r w:rsidR="008A7432">
        <w:rPr>
          <w:rFonts w:ascii="Times" w:hAnsi="Times" w:cs="Times New Roman"/>
          <w:sz w:val="28"/>
          <w:szCs w:val="28"/>
        </w:rPr>
        <w:t xml:space="preserve">the reads carrying the mutation by the total read abundance of </w:t>
      </w:r>
      <w:r w:rsidR="008D2952">
        <w:rPr>
          <w:rFonts w:ascii="Times" w:hAnsi="Times" w:cs="Times New Roman"/>
          <w:sz w:val="28"/>
          <w:szCs w:val="28"/>
        </w:rPr>
        <w:t>the given</w:t>
      </w:r>
      <w:r w:rsidR="008A7432">
        <w:rPr>
          <w:rFonts w:ascii="Times" w:hAnsi="Times" w:cs="Times New Roman"/>
          <w:sz w:val="28"/>
          <w:szCs w:val="28"/>
        </w:rPr>
        <w:t xml:space="preserve"> sample. </w:t>
      </w:r>
      <w:bookmarkEnd w:id="310"/>
      <w:bookmarkEnd w:id="311"/>
      <w:r w:rsidRPr="00D37DE0">
        <w:rPr>
          <w:rFonts w:ascii="Times" w:hAnsi="Times" w:cs="Times New Roman"/>
          <w:sz w:val="28"/>
          <w:szCs w:val="28"/>
        </w:rPr>
        <w:t xml:space="preserve">The legend includes information on the designated district for </w:t>
      </w:r>
      <w:r w:rsidRPr="00D37DE0">
        <w:rPr>
          <w:rFonts w:ascii="Times" w:hAnsi="Times" w:cs="Times New Roman"/>
          <w:sz w:val="28"/>
          <w:szCs w:val="28"/>
          <w:lang w:val="en-US"/>
        </w:rPr>
        <w:t>collected samples</w:t>
      </w:r>
      <w:r w:rsidRPr="00D37DE0">
        <w:rPr>
          <w:rFonts w:ascii="Times" w:hAnsi="Times" w:cs="Times New Roman"/>
          <w:sz w:val="28"/>
          <w:szCs w:val="28"/>
        </w:rPr>
        <w:t>, the types of mutation, and whether the mutation is located RBD region.</w:t>
      </w:r>
      <w:r w:rsidR="00603D36">
        <w:rPr>
          <w:rFonts w:ascii="Times" w:hAnsi="Times" w:cs="Times New Roman"/>
          <w:sz w:val="28"/>
          <w:szCs w:val="28"/>
        </w:rPr>
        <w:t xml:space="preserve"> </w:t>
      </w:r>
      <w:r w:rsidR="00603D36" w:rsidRPr="00930F47">
        <w:rPr>
          <w:rFonts w:ascii="Times" w:hAnsi="Times" w:cs="Times New Roman"/>
          <w:sz w:val="28"/>
          <w:szCs w:val="28"/>
        </w:rPr>
        <w:t>Mutations highlighted within red boxes denote those that have not been identified in the global public databases.</w:t>
      </w:r>
    </w:p>
    <w:bookmarkEnd w:id="308"/>
    <w:bookmarkEnd w:id="309"/>
    <w:p w14:paraId="3072E379" w14:textId="5AE74268" w:rsidR="00FB71AE" w:rsidRPr="00D37DE0" w:rsidRDefault="00FB71AE" w:rsidP="00620DDB">
      <w:pPr>
        <w:spacing w:line="360" w:lineRule="auto"/>
        <w:jc w:val="both"/>
        <w:rPr>
          <w:rFonts w:ascii="Times" w:hAnsi="Times"/>
          <w:noProof/>
          <w:sz w:val="28"/>
          <w:szCs w:val="28"/>
        </w:rPr>
      </w:pPr>
    </w:p>
    <w:p w14:paraId="58155793" w14:textId="61509C1D" w:rsidR="00777AC5" w:rsidRPr="00D37DE0" w:rsidRDefault="00FB71AE" w:rsidP="00620DDB">
      <w:pPr>
        <w:spacing w:line="360" w:lineRule="auto"/>
        <w:jc w:val="both"/>
        <w:rPr>
          <w:rFonts w:ascii="Times" w:hAnsi="Times" w:cs="Times New Roman"/>
          <w:sz w:val="28"/>
          <w:szCs w:val="28"/>
        </w:rPr>
      </w:pPr>
      <w:r w:rsidRPr="00D37DE0">
        <w:rPr>
          <w:rFonts w:ascii="Times" w:hAnsi="Times" w:cs="Times New Roman"/>
          <w:b/>
          <w:bCs/>
          <w:sz w:val="28"/>
          <w:szCs w:val="28"/>
        </w:rPr>
        <w:t>Figure 6. Heatmap displaying the relative abundance of AA mutations in the S gene across all WWTP samples.</w:t>
      </w:r>
      <w:r w:rsidRPr="00D37DE0">
        <w:rPr>
          <w:rFonts w:ascii="Times" w:hAnsi="Times" w:cs="Times New Roman"/>
          <w:sz w:val="28"/>
          <w:szCs w:val="28"/>
        </w:rPr>
        <w:t xml:space="preserve"> The histogram denotes the count of mutations identified in the S gene per each sample. </w:t>
      </w:r>
      <w:r w:rsidR="00D22708" w:rsidRPr="00D22708">
        <w:rPr>
          <w:rFonts w:ascii="Times" w:hAnsi="Times" w:cs="Times New Roman"/>
          <w:sz w:val="28"/>
          <w:szCs w:val="28"/>
        </w:rPr>
        <w:t xml:space="preserve">The </w:t>
      </w:r>
      <w:proofErr w:type="spellStart"/>
      <w:r w:rsidR="00D22708" w:rsidRPr="00D22708">
        <w:rPr>
          <w:rFonts w:ascii="Times" w:hAnsi="Times" w:cs="Times New Roman"/>
          <w:sz w:val="28"/>
          <w:szCs w:val="28"/>
        </w:rPr>
        <w:t>color</w:t>
      </w:r>
      <w:proofErr w:type="spellEnd"/>
      <w:r w:rsidR="00D22708" w:rsidRPr="00D22708">
        <w:rPr>
          <w:rFonts w:ascii="Times" w:hAnsi="Times" w:cs="Times New Roman"/>
          <w:sz w:val="28"/>
          <w:szCs w:val="28"/>
        </w:rPr>
        <w:t xml:space="preserve"> intensity represents the relative read abundance of a mutation within </w:t>
      </w:r>
      <w:r w:rsidR="00D22708">
        <w:rPr>
          <w:rFonts w:ascii="Times" w:hAnsi="Times" w:cs="Times New Roman" w:hint="eastAsia"/>
          <w:sz w:val="28"/>
          <w:szCs w:val="28"/>
        </w:rPr>
        <w:t>the</w:t>
      </w:r>
      <w:r w:rsidR="00D22708" w:rsidRPr="00D22708">
        <w:rPr>
          <w:rFonts w:ascii="Times" w:hAnsi="Times" w:cs="Times New Roman"/>
          <w:sz w:val="28"/>
          <w:szCs w:val="28"/>
        </w:rPr>
        <w:t xml:space="preserve"> sample.</w:t>
      </w:r>
      <w:r w:rsidR="00D22708">
        <w:rPr>
          <w:rFonts w:ascii="Times" w:hAnsi="Times" w:cs="Times New Roman"/>
          <w:sz w:val="28"/>
          <w:szCs w:val="28"/>
        </w:rPr>
        <w:t xml:space="preserve"> The relative abundance of a mutation in a sample was calculated by dividing the abundance of the reads carrying the mutation by the total read abundance of the given sample. </w:t>
      </w:r>
      <w:r w:rsidRPr="00D37DE0">
        <w:rPr>
          <w:rFonts w:ascii="Times" w:hAnsi="Times" w:cs="Times New Roman"/>
          <w:sz w:val="28"/>
          <w:szCs w:val="28"/>
        </w:rPr>
        <w:t>The legend characterizes the full name of each WWTP, the mutation types, and the location of the mutation within the RBD region.</w:t>
      </w:r>
      <w:bookmarkEnd w:id="300"/>
      <w:bookmarkEnd w:id="301"/>
      <w:r w:rsidR="00930F47">
        <w:rPr>
          <w:rFonts w:ascii="Times" w:hAnsi="Times" w:cs="Times New Roman"/>
          <w:sz w:val="28"/>
          <w:szCs w:val="28"/>
        </w:rPr>
        <w:t xml:space="preserve"> </w:t>
      </w:r>
      <w:r w:rsidR="00930F47" w:rsidRPr="00930F47">
        <w:rPr>
          <w:rFonts w:ascii="Times" w:hAnsi="Times" w:cs="Times New Roman"/>
          <w:sz w:val="28"/>
          <w:szCs w:val="28"/>
        </w:rPr>
        <w:t>Mutations highlighted within red boxes denote those that have not been identified in the global public databases.</w:t>
      </w:r>
    </w:p>
    <w:sectPr w:rsidR="00777AC5" w:rsidRPr="00D37DE0" w:rsidSect="004E5F59">
      <w:pgSz w:w="12240" w:h="15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2893"/>
    <w:multiLevelType w:val="hybridMultilevel"/>
    <w:tmpl w:val="EEB65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E56348"/>
    <w:multiLevelType w:val="hybridMultilevel"/>
    <w:tmpl w:val="33F00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4656143">
    <w:abstractNumId w:val="0"/>
  </w:num>
  <w:num w:numId="2" w16cid:durableId="1451707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Water Researc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xfaetdq05recev2xz5drrssf0ff9xaz2s9&quot;&gt;References_all&lt;record-ids&gt;&lt;item&gt;7&lt;/item&gt;&lt;item&gt;8&lt;/item&gt;&lt;item&gt;106&lt;/item&gt;&lt;item&gt;112&lt;/item&gt;&lt;item&gt;174&lt;/item&gt;&lt;item&gt;544&lt;/item&gt;&lt;item&gt;592&lt;/item&gt;&lt;item&gt;615&lt;/item&gt;&lt;item&gt;631&lt;/item&gt;&lt;item&gt;845&lt;/item&gt;&lt;item&gt;997&lt;/item&gt;&lt;item&gt;1022&lt;/item&gt;&lt;item&gt;1024&lt;/item&gt;&lt;item&gt;1030&lt;/item&gt;&lt;item&gt;1031&lt;/item&gt;&lt;item&gt;1032&lt;/item&gt;&lt;item&gt;1034&lt;/item&gt;&lt;item&gt;1035&lt;/item&gt;&lt;item&gt;1041&lt;/item&gt;&lt;item&gt;1043&lt;/item&gt;&lt;item&gt;1044&lt;/item&gt;&lt;item&gt;1046&lt;/item&gt;&lt;item&gt;1047&lt;/item&gt;&lt;item&gt;1048&lt;/item&gt;&lt;item&gt;1049&lt;/item&gt;&lt;item&gt;1050&lt;/item&gt;&lt;item&gt;1051&lt;/item&gt;&lt;item&gt;1052&lt;/item&gt;&lt;item&gt;1055&lt;/item&gt;&lt;item&gt;1083&lt;/item&gt;&lt;item&gt;1261&lt;/item&gt;&lt;item&gt;1263&lt;/item&gt;&lt;item&gt;1264&lt;/item&gt;&lt;item&gt;1265&lt;/item&gt;&lt;item&gt;1266&lt;/item&gt;&lt;item&gt;1267&lt;/item&gt;&lt;item&gt;1268&lt;/item&gt;&lt;item&gt;1269&lt;/item&gt;&lt;item&gt;1270&lt;/item&gt;&lt;item&gt;1271&lt;/item&gt;&lt;item&gt;1272&lt;/item&gt;&lt;item&gt;1273&lt;/item&gt;&lt;item&gt;1274&lt;/item&gt;&lt;/record-ids&gt;&lt;/item&gt;&lt;/Libraries&gt;"/>
  </w:docVars>
  <w:rsids>
    <w:rsidRoot w:val="0011281A"/>
    <w:rsid w:val="0000121F"/>
    <w:rsid w:val="00001679"/>
    <w:rsid w:val="00001771"/>
    <w:rsid w:val="00004C8A"/>
    <w:rsid w:val="00004E8A"/>
    <w:rsid w:val="0001024D"/>
    <w:rsid w:val="0001109A"/>
    <w:rsid w:val="00011263"/>
    <w:rsid w:val="000118CC"/>
    <w:rsid w:val="00012FCD"/>
    <w:rsid w:val="00013972"/>
    <w:rsid w:val="00013A64"/>
    <w:rsid w:val="00013E42"/>
    <w:rsid w:val="0001421C"/>
    <w:rsid w:val="00014466"/>
    <w:rsid w:val="00014D05"/>
    <w:rsid w:val="000158A6"/>
    <w:rsid w:val="0001592C"/>
    <w:rsid w:val="000167C0"/>
    <w:rsid w:val="00017BB5"/>
    <w:rsid w:val="00020276"/>
    <w:rsid w:val="00020A69"/>
    <w:rsid w:val="00021036"/>
    <w:rsid w:val="0002281F"/>
    <w:rsid w:val="00022AEA"/>
    <w:rsid w:val="00027ECA"/>
    <w:rsid w:val="0003038C"/>
    <w:rsid w:val="000314C4"/>
    <w:rsid w:val="00031B10"/>
    <w:rsid w:val="000323DA"/>
    <w:rsid w:val="00034E7E"/>
    <w:rsid w:val="00037A04"/>
    <w:rsid w:val="00037ABC"/>
    <w:rsid w:val="00040578"/>
    <w:rsid w:val="00041D51"/>
    <w:rsid w:val="00042E0A"/>
    <w:rsid w:val="00044755"/>
    <w:rsid w:val="00045033"/>
    <w:rsid w:val="00045F02"/>
    <w:rsid w:val="00046DBF"/>
    <w:rsid w:val="00046DD6"/>
    <w:rsid w:val="00046E61"/>
    <w:rsid w:val="00046EBF"/>
    <w:rsid w:val="00051606"/>
    <w:rsid w:val="00051B59"/>
    <w:rsid w:val="000522C8"/>
    <w:rsid w:val="00052B08"/>
    <w:rsid w:val="00052FA1"/>
    <w:rsid w:val="00053700"/>
    <w:rsid w:val="00053799"/>
    <w:rsid w:val="00054C43"/>
    <w:rsid w:val="000557DC"/>
    <w:rsid w:val="0005714E"/>
    <w:rsid w:val="000576D6"/>
    <w:rsid w:val="00060175"/>
    <w:rsid w:val="00060366"/>
    <w:rsid w:val="00060371"/>
    <w:rsid w:val="000603AB"/>
    <w:rsid w:val="00060F13"/>
    <w:rsid w:val="00061DE9"/>
    <w:rsid w:val="00063E81"/>
    <w:rsid w:val="00064AEA"/>
    <w:rsid w:val="000660EF"/>
    <w:rsid w:val="00066274"/>
    <w:rsid w:val="00067170"/>
    <w:rsid w:val="0007023A"/>
    <w:rsid w:val="000736CA"/>
    <w:rsid w:val="000800AD"/>
    <w:rsid w:val="00080AB8"/>
    <w:rsid w:val="00081D65"/>
    <w:rsid w:val="00082F9F"/>
    <w:rsid w:val="00083211"/>
    <w:rsid w:val="0008613B"/>
    <w:rsid w:val="000866D9"/>
    <w:rsid w:val="000868F8"/>
    <w:rsid w:val="00087EE9"/>
    <w:rsid w:val="0009039F"/>
    <w:rsid w:val="000906FC"/>
    <w:rsid w:val="000913BE"/>
    <w:rsid w:val="00091B2F"/>
    <w:rsid w:val="00092016"/>
    <w:rsid w:val="000929E6"/>
    <w:rsid w:val="00094218"/>
    <w:rsid w:val="000949DA"/>
    <w:rsid w:val="00094C64"/>
    <w:rsid w:val="00096AF4"/>
    <w:rsid w:val="00096E11"/>
    <w:rsid w:val="00097F25"/>
    <w:rsid w:val="000A2AD2"/>
    <w:rsid w:val="000A48DA"/>
    <w:rsid w:val="000A4B52"/>
    <w:rsid w:val="000A4E3B"/>
    <w:rsid w:val="000B030C"/>
    <w:rsid w:val="000B0C1A"/>
    <w:rsid w:val="000B17F6"/>
    <w:rsid w:val="000B4ED9"/>
    <w:rsid w:val="000B55C2"/>
    <w:rsid w:val="000B5A49"/>
    <w:rsid w:val="000B5A7B"/>
    <w:rsid w:val="000B6871"/>
    <w:rsid w:val="000B699B"/>
    <w:rsid w:val="000B6EA9"/>
    <w:rsid w:val="000B7BB2"/>
    <w:rsid w:val="000C0E06"/>
    <w:rsid w:val="000C12A9"/>
    <w:rsid w:val="000C1597"/>
    <w:rsid w:val="000C326A"/>
    <w:rsid w:val="000C5447"/>
    <w:rsid w:val="000C5FEA"/>
    <w:rsid w:val="000C605D"/>
    <w:rsid w:val="000D201D"/>
    <w:rsid w:val="000D3BCF"/>
    <w:rsid w:val="000D4A24"/>
    <w:rsid w:val="000D50F7"/>
    <w:rsid w:val="000D6C62"/>
    <w:rsid w:val="000D72DA"/>
    <w:rsid w:val="000D7A65"/>
    <w:rsid w:val="000D7A8A"/>
    <w:rsid w:val="000E00B0"/>
    <w:rsid w:val="000E07D9"/>
    <w:rsid w:val="000E1E13"/>
    <w:rsid w:val="000E291B"/>
    <w:rsid w:val="000E2BAA"/>
    <w:rsid w:val="000E39AD"/>
    <w:rsid w:val="000E3D80"/>
    <w:rsid w:val="000E4483"/>
    <w:rsid w:val="000E4ECF"/>
    <w:rsid w:val="000E7BCC"/>
    <w:rsid w:val="000F02EB"/>
    <w:rsid w:val="000F12FB"/>
    <w:rsid w:val="000F145E"/>
    <w:rsid w:val="000F3639"/>
    <w:rsid w:val="000F3F0D"/>
    <w:rsid w:val="000F3FDA"/>
    <w:rsid w:val="000F491C"/>
    <w:rsid w:val="000F498F"/>
    <w:rsid w:val="000F5818"/>
    <w:rsid w:val="000F6550"/>
    <w:rsid w:val="000F73E2"/>
    <w:rsid w:val="000F7EF3"/>
    <w:rsid w:val="001006A6"/>
    <w:rsid w:val="00100F65"/>
    <w:rsid w:val="001022CD"/>
    <w:rsid w:val="00105261"/>
    <w:rsid w:val="00106411"/>
    <w:rsid w:val="001079A8"/>
    <w:rsid w:val="0011144B"/>
    <w:rsid w:val="00111C37"/>
    <w:rsid w:val="0011281A"/>
    <w:rsid w:val="001130A6"/>
    <w:rsid w:val="0011386F"/>
    <w:rsid w:val="00113B93"/>
    <w:rsid w:val="001153E2"/>
    <w:rsid w:val="00115F83"/>
    <w:rsid w:val="001168B4"/>
    <w:rsid w:val="00120029"/>
    <w:rsid w:val="00120222"/>
    <w:rsid w:val="00120640"/>
    <w:rsid w:val="00120A79"/>
    <w:rsid w:val="0012705A"/>
    <w:rsid w:val="001270B8"/>
    <w:rsid w:val="00127405"/>
    <w:rsid w:val="001304C5"/>
    <w:rsid w:val="00130AE5"/>
    <w:rsid w:val="00134968"/>
    <w:rsid w:val="00134E59"/>
    <w:rsid w:val="001360AB"/>
    <w:rsid w:val="00137462"/>
    <w:rsid w:val="001439D8"/>
    <w:rsid w:val="00144391"/>
    <w:rsid w:val="0014477A"/>
    <w:rsid w:val="00147FD5"/>
    <w:rsid w:val="00151A40"/>
    <w:rsid w:val="00151FFB"/>
    <w:rsid w:val="00153C53"/>
    <w:rsid w:val="001562ED"/>
    <w:rsid w:val="00156E8F"/>
    <w:rsid w:val="00160494"/>
    <w:rsid w:val="00161072"/>
    <w:rsid w:val="00161645"/>
    <w:rsid w:val="00161D1E"/>
    <w:rsid w:val="0016253C"/>
    <w:rsid w:val="0016286A"/>
    <w:rsid w:val="00162E47"/>
    <w:rsid w:val="00162FD7"/>
    <w:rsid w:val="001637F5"/>
    <w:rsid w:val="001649AD"/>
    <w:rsid w:val="00164DB1"/>
    <w:rsid w:val="00172307"/>
    <w:rsid w:val="001738B0"/>
    <w:rsid w:val="00173F65"/>
    <w:rsid w:val="00174405"/>
    <w:rsid w:val="00175559"/>
    <w:rsid w:val="00176914"/>
    <w:rsid w:val="00182569"/>
    <w:rsid w:val="00184E98"/>
    <w:rsid w:val="0018548F"/>
    <w:rsid w:val="001854FE"/>
    <w:rsid w:val="00187185"/>
    <w:rsid w:val="0019185F"/>
    <w:rsid w:val="0019274D"/>
    <w:rsid w:val="00192799"/>
    <w:rsid w:val="00194092"/>
    <w:rsid w:val="001945B5"/>
    <w:rsid w:val="00195A09"/>
    <w:rsid w:val="00197BC7"/>
    <w:rsid w:val="001A0DBB"/>
    <w:rsid w:val="001A1729"/>
    <w:rsid w:val="001A1B13"/>
    <w:rsid w:val="001A3FAB"/>
    <w:rsid w:val="001A74CD"/>
    <w:rsid w:val="001B3AE4"/>
    <w:rsid w:val="001B3BD8"/>
    <w:rsid w:val="001B583B"/>
    <w:rsid w:val="001B6797"/>
    <w:rsid w:val="001B7459"/>
    <w:rsid w:val="001B7CF6"/>
    <w:rsid w:val="001C09A8"/>
    <w:rsid w:val="001C09B9"/>
    <w:rsid w:val="001C2604"/>
    <w:rsid w:val="001C7768"/>
    <w:rsid w:val="001D041C"/>
    <w:rsid w:val="001D13C8"/>
    <w:rsid w:val="001D2EF9"/>
    <w:rsid w:val="001D3AD9"/>
    <w:rsid w:val="001D4E99"/>
    <w:rsid w:val="001D64BA"/>
    <w:rsid w:val="001D673B"/>
    <w:rsid w:val="001D682B"/>
    <w:rsid w:val="001D6DB7"/>
    <w:rsid w:val="001D76A6"/>
    <w:rsid w:val="001E11E4"/>
    <w:rsid w:val="001E286E"/>
    <w:rsid w:val="001E2F21"/>
    <w:rsid w:val="001E31CD"/>
    <w:rsid w:val="001E3529"/>
    <w:rsid w:val="001E41BE"/>
    <w:rsid w:val="001E4F11"/>
    <w:rsid w:val="001E60ED"/>
    <w:rsid w:val="001F0169"/>
    <w:rsid w:val="001F1741"/>
    <w:rsid w:val="001F1A90"/>
    <w:rsid w:val="001F27AF"/>
    <w:rsid w:val="001F2B73"/>
    <w:rsid w:val="001F4C84"/>
    <w:rsid w:val="001F60D5"/>
    <w:rsid w:val="00200293"/>
    <w:rsid w:val="00202996"/>
    <w:rsid w:val="00202E85"/>
    <w:rsid w:val="00203547"/>
    <w:rsid w:val="00203603"/>
    <w:rsid w:val="00205A96"/>
    <w:rsid w:val="00205B64"/>
    <w:rsid w:val="00207C69"/>
    <w:rsid w:val="002101C1"/>
    <w:rsid w:val="00210C07"/>
    <w:rsid w:val="00210FDD"/>
    <w:rsid w:val="00211DFB"/>
    <w:rsid w:val="00211EF4"/>
    <w:rsid w:val="002123A0"/>
    <w:rsid w:val="00213F66"/>
    <w:rsid w:val="00216022"/>
    <w:rsid w:val="002165F7"/>
    <w:rsid w:val="0021720E"/>
    <w:rsid w:val="0022004E"/>
    <w:rsid w:val="0022021F"/>
    <w:rsid w:val="00220D54"/>
    <w:rsid w:val="00221F9A"/>
    <w:rsid w:val="002221C1"/>
    <w:rsid w:val="00222B97"/>
    <w:rsid w:val="00224073"/>
    <w:rsid w:val="0022413C"/>
    <w:rsid w:val="002249DB"/>
    <w:rsid w:val="002254E6"/>
    <w:rsid w:val="00225628"/>
    <w:rsid w:val="00225CB2"/>
    <w:rsid w:val="0022602F"/>
    <w:rsid w:val="002261B6"/>
    <w:rsid w:val="00226A67"/>
    <w:rsid w:val="00226B78"/>
    <w:rsid w:val="00227489"/>
    <w:rsid w:val="00227C9F"/>
    <w:rsid w:val="00232626"/>
    <w:rsid w:val="002332B0"/>
    <w:rsid w:val="00233851"/>
    <w:rsid w:val="0023471F"/>
    <w:rsid w:val="0023529D"/>
    <w:rsid w:val="00235BA9"/>
    <w:rsid w:val="00236DDA"/>
    <w:rsid w:val="00241190"/>
    <w:rsid w:val="00241493"/>
    <w:rsid w:val="0024263E"/>
    <w:rsid w:val="00242C9A"/>
    <w:rsid w:val="00243F38"/>
    <w:rsid w:val="00245F62"/>
    <w:rsid w:val="0025049A"/>
    <w:rsid w:val="00250D16"/>
    <w:rsid w:val="002515B0"/>
    <w:rsid w:val="00253BE0"/>
    <w:rsid w:val="00253C32"/>
    <w:rsid w:val="002542A5"/>
    <w:rsid w:val="00254C05"/>
    <w:rsid w:val="00255129"/>
    <w:rsid w:val="0026060B"/>
    <w:rsid w:val="00261E0E"/>
    <w:rsid w:val="00261F4B"/>
    <w:rsid w:val="00263203"/>
    <w:rsid w:val="002636F7"/>
    <w:rsid w:val="00264033"/>
    <w:rsid w:val="00264AB9"/>
    <w:rsid w:val="00266E5F"/>
    <w:rsid w:val="00270408"/>
    <w:rsid w:val="002716B0"/>
    <w:rsid w:val="0027262D"/>
    <w:rsid w:val="00273ED7"/>
    <w:rsid w:val="002742C8"/>
    <w:rsid w:val="00274915"/>
    <w:rsid w:val="00274B5D"/>
    <w:rsid w:val="002753F6"/>
    <w:rsid w:val="002774B2"/>
    <w:rsid w:val="00277A48"/>
    <w:rsid w:val="00280929"/>
    <w:rsid w:val="0028154C"/>
    <w:rsid w:val="00282D27"/>
    <w:rsid w:val="00282D6C"/>
    <w:rsid w:val="00283BBD"/>
    <w:rsid w:val="00283BD1"/>
    <w:rsid w:val="00283E2A"/>
    <w:rsid w:val="002848F5"/>
    <w:rsid w:val="00284B7D"/>
    <w:rsid w:val="00284D9F"/>
    <w:rsid w:val="00285C59"/>
    <w:rsid w:val="002911F2"/>
    <w:rsid w:val="0029282B"/>
    <w:rsid w:val="00294339"/>
    <w:rsid w:val="00294B80"/>
    <w:rsid w:val="002966EC"/>
    <w:rsid w:val="002A0A0A"/>
    <w:rsid w:val="002A1055"/>
    <w:rsid w:val="002A2FF3"/>
    <w:rsid w:val="002A4ECA"/>
    <w:rsid w:val="002A533F"/>
    <w:rsid w:val="002A5E87"/>
    <w:rsid w:val="002A60C4"/>
    <w:rsid w:val="002A6A28"/>
    <w:rsid w:val="002A6FDC"/>
    <w:rsid w:val="002B0394"/>
    <w:rsid w:val="002B1EFC"/>
    <w:rsid w:val="002B2669"/>
    <w:rsid w:val="002B281D"/>
    <w:rsid w:val="002B34DD"/>
    <w:rsid w:val="002B3A63"/>
    <w:rsid w:val="002B4209"/>
    <w:rsid w:val="002B49D0"/>
    <w:rsid w:val="002B55AD"/>
    <w:rsid w:val="002B5F1D"/>
    <w:rsid w:val="002B64C5"/>
    <w:rsid w:val="002B7060"/>
    <w:rsid w:val="002B7515"/>
    <w:rsid w:val="002B7665"/>
    <w:rsid w:val="002B7F13"/>
    <w:rsid w:val="002C123D"/>
    <w:rsid w:val="002C16AF"/>
    <w:rsid w:val="002C1A25"/>
    <w:rsid w:val="002C2AE2"/>
    <w:rsid w:val="002C2CB0"/>
    <w:rsid w:val="002C3E24"/>
    <w:rsid w:val="002C5982"/>
    <w:rsid w:val="002C5ADE"/>
    <w:rsid w:val="002C6757"/>
    <w:rsid w:val="002C67D3"/>
    <w:rsid w:val="002C6CA5"/>
    <w:rsid w:val="002C6CB7"/>
    <w:rsid w:val="002C7DED"/>
    <w:rsid w:val="002D279C"/>
    <w:rsid w:val="002D3650"/>
    <w:rsid w:val="002D5D48"/>
    <w:rsid w:val="002D6334"/>
    <w:rsid w:val="002D6744"/>
    <w:rsid w:val="002D6A48"/>
    <w:rsid w:val="002E0FAA"/>
    <w:rsid w:val="002E2B30"/>
    <w:rsid w:val="002E5CCC"/>
    <w:rsid w:val="002E60E2"/>
    <w:rsid w:val="002E6901"/>
    <w:rsid w:val="002E776A"/>
    <w:rsid w:val="002E7FEE"/>
    <w:rsid w:val="002F0533"/>
    <w:rsid w:val="002F0BA3"/>
    <w:rsid w:val="002F28AB"/>
    <w:rsid w:val="002F3337"/>
    <w:rsid w:val="002F46FD"/>
    <w:rsid w:val="002F4C62"/>
    <w:rsid w:val="002F5C7F"/>
    <w:rsid w:val="002F5E7E"/>
    <w:rsid w:val="002F5EB6"/>
    <w:rsid w:val="002F74C3"/>
    <w:rsid w:val="002F7C09"/>
    <w:rsid w:val="00300804"/>
    <w:rsid w:val="00302185"/>
    <w:rsid w:val="00302628"/>
    <w:rsid w:val="00304100"/>
    <w:rsid w:val="00305A1F"/>
    <w:rsid w:val="00306D7F"/>
    <w:rsid w:val="00307804"/>
    <w:rsid w:val="003106E9"/>
    <w:rsid w:val="00310DA7"/>
    <w:rsid w:val="00311605"/>
    <w:rsid w:val="00311F88"/>
    <w:rsid w:val="0031288E"/>
    <w:rsid w:val="00317057"/>
    <w:rsid w:val="0031730D"/>
    <w:rsid w:val="003173B4"/>
    <w:rsid w:val="0031792F"/>
    <w:rsid w:val="0032016A"/>
    <w:rsid w:val="0032110D"/>
    <w:rsid w:val="00321C49"/>
    <w:rsid w:val="00322DC9"/>
    <w:rsid w:val="003234A1"/>
    <w:rsid w:val="00324DD1"/>
    <w:rsid w:val="00325899"/>
    <w:rsid w:val="00325F1C"/>
    <w:rsid w:val="003265D2"/>
    <w:rsid w:val="00327F15"/>
    <w:rsid w:val="00330D48"/>
    <w:rsid w:val="00331010"/>
    <w:rsid w:val="00332C0F"/>
    <w:rsid w:val="00332D6C"/>
    <w:rsid w:val="0033319A"/>
    <w:rsid w:val="003371D8"/>
    <w:rsid w:val="003375CB"/>
    <w:rsid w:val="00341B5D"/>
    <w:rsid w:val="00341DF4"/>
    <w:rsid w:val="00343C2B"/>
    <w:rsid w:val="00344D86"/>
    <w:rsid w:val="003508B6"/>
    <w:rsid w:val="00350A77"/>
    <w:rsid w:val="00351662"/>
    <w:rsid w:val="00351A72"/>
    <w:rsid w:val="00351C1B"/>
    <w:rsid w:val="00352D20"/>
    <w:rsid w:val="00353B5B"/>
    <w:rsid w:val="00354412"/>
    <w:rsid w:val="00354EB4"/>
    <w:rsid w:val="003563EB"/>
    <w:rsid w:val="00357201"/>
    <w:rsid w:val="003572AD"/>
    <w:rsid w:val="003601D4"/>
    <w:rsid w:val="00360326"/>
    <w:rsid w:val="00360E86"/>
    <w:rsid w:val="00363EC1"/>
    <w:rsid w:val="00365C51"/>
    <w:rsid w:val="00365F2B"/>
    <w:rsid w:val="003669D8"/>
    <w:rsid w:val="00370827"/>
    <w:rsid w:val="00371B8A"/>
    <w:rsid w:val="003720DD"/>
    <w:rsid w:val="003727E7"/>
    <w:rsid w:val="00372AD6"/>
    <w:rsid w:val="00373864"/>
    <w:rsid w:val="00373918"/>
    <w:rsid w:val="0037578B"/>
    <w:rsid w:val="00377DD5"/>
    <w:rsid w:val="00380499"/>
    <w:rsid w:val="00380B54"/>
    <w:rsid w:val="00383285"/>
    <w:rsid w:val="00384810"/>
    <w:rsid w:val="00385492"/>
    <w:rsid w:val="00385989"/>
    <w:rsid w:val="00386599"/>
    <w:rsid w:val="00386CF7"/>
    <w:rsid w:val="00387D88"/>
    <w:rsid w:val="00387E08"/>
    <w:rsid w:val="0039083B"/>
    <w:rsid w:val="00392C4B"/>
    <w:rsid w:val="00393D62"/>
    <w:rsid w:val="00394BD5"/>
    <w:rsid w:val="00395039"/>
    <w:rsid w:val="003950DB"/>
    <w:rsid w:val="00395586"/>
    <w:rsid w:val="00395E09"/>
    <w:rsid w:val="00395FE4"/>
    <w:rsid w:val="00396191"/>
    <w:rsid w:val="003967EA"/>
    <w:rsid w:val="003973D3"/>
    <w:rsid w:val="003A04C2"/>
    <w:rsid w:val="003A06C8"/>
    <w:rsid w:val="003A09BD"/>
    <w:rsid w:val="003A1F17"/>
    <w:rsid w:val="003A4671"/>
    <w:rsid w:val="003A4842"/>
    <w:rsid w:val="003A520A"/>
    <w:rsid w:val="003A534F"/>
    <w:rsid w:val="003A598B"/>
    <w:rsid w:val="003B026A"/>
    <w:rsid w:val="003B0655"/>
    <w:rsid w:val="003B1426"/>
    <w:rsid w:val="003B3299"/>
    <w:rsid w:val="003B39C0"/>
    <w:rsid w:val="003B6B37"/>
    <w:rsid w:val="003C0E0E"/>
    <w:rsid w:val="003C1E8E"/>
    <w:rsid w:val="003C2440"/>
    <w:rsid w:val="003C2AE1"/>
    <w:rsid w:val="003C2C0A"/>
    <w:rsid w:val="003C3D3F"/>
    <w:rsid w:val="003C4FC4"/>
    <w:rsid w:val="003C5C1F"/>
    <w:rsid w:val="003C601B"/>
    <w:rsid w:val="003C6F3B"/>
    <w:rsid w:val="003C7389"/>
    <w:rsid w:val="003C7E10"/>
    <w:rsid w:val="003D08B9"/>
    <w:rsid w:val="003D0AB7"/>
    <w:rsid w:val="003D11F0"/>
    <w:rsid w:val="003D2253"/>
    <w:rsid w:val="003D315C"/>
    <w:rsid w:val="003D3644"/>
    <w:rsid w:val="003D36B7"/>
    <w:rsid w:val="003D7AEC"/>
    <w:rsid w:val="003D7D36"/>
    <w:rsid w:val="003E044E"/>
    <w:rsid w:val="003E09A8"/>
    <w:rsid w:val="003E0C40"/>
    <w:rsid w:val="003E22D8"/>
    <w:rsid w:val="003E4AC7"/>
    <w:rsid w:val="003F09E3"/>
    <w:rsid w:val="003F29EC"/>
    <w:rsid w:val="003F2FFF"/>
    <w:rsid w:val="003F3DDD"/>
    <w:rsid w:val="003F4114"/>
    <w:rsid w:val="003F4C6D"/>
    <w:rsid w:val="003F6C71"/>
    <w:rsid w:val="003F73B3"/>
    <w:rsid w:val="003F7855"/>
    <w:rsid w:val="003F78C9"/>
    <w:rsid w:val="003F7989"/>
    <w:rsid w:val="00400376"/>
    <w:rsid w:val="00400A6A"/>
    <w:rsid w:val="00401F2D"/>
    <w:rsid w:val="00401F64"/>
    <w:rsid w:val="004043C1"/>
    <w:rsid w:val="00405449"/>
    <w:rsid w:val="00405B8B"/>
    <w:rsid w:val="00407CCE"/>
    <w:rsid w:val="00410096"/>
    <w:rsid w:val="00412E9C"/>
    <w:rsid w:val="0041503E"/>
    <w:rsid w:val="004155E2"/>
    <w:rsid w:val="00415FD6"/>
    <w:rsid w:val="00416942"/>
    <w:rsid w:val="00417532"/>
    <w:rsid w:val="00417CE7"/>
    <w:rsid w:val="00420415"/>
    <w:rsid w:val="004213EB"/>
    <w:rsid w:val="00421C70"/>
    <w:rsid w:val="00422945"/>
    <w:rsid w:val="004234D9"/>
    <w:rsid w:val="00423C5F"/>
    <w:rsid w:val="004240F7"/>
    <w:rsid w:val="0042549D"/>
    <w:rsid w:val="00425C57"/>
    <w:rsid w:val="0042621E"/>
    <w:rsid w:val="0043065D"/>
    <w:rsid w:val="00430E42"/>
    <w:rsid w:val="00431B77"/>
    <w:rsid w:val="00432429"/>
    <w:rsid w:val="00432A87"/>
    <w:rsid w:val="0043540A"/>
    <w:rsid w:val="00437BA6"/>
    <w:rsid w:val="004400C2"/>
    <w:rsid w:val="0044020C"/>
    <w:rsid w:val="00440C34"/>
    <w:rsid w:val="0044134B"/>
    <w:rsid w:val="00444DD4"/>
    <w:rsid w:val="00445E0C"/>
    <w:rsid w:val="00446437"/>
    <w:rsid w:val="0044682A"/>
    <w:rsid w:val="00446BA6"/>
    <w:rsid w:val="00446E92"/>
    <w:rsid w:val="004475A2"/>
    <w:rsid w:val="00450B16"/>
    <w:rsid w:val="004518DA"/>
    <w:rsid w:val="00454014"/>
    <w:rsid w:val="0045491E"/>
    <w:rsid w:val="00454BFD"/>
    <w:rsid w:val="00455693"/>
    <w:rsid w:val="0045623A"/>
    <w:rsid w:val="00456491"/>
    <w:rsid w:val="00456BF6"/>
    <w:rsid w:val="00457DB5"/>
    <w:rsid w:val="00460B4F"/>
    <w:rsid w:val="00460C94"/>
    <w:rsid w:val="00464FC4"/>
    <w:rsid w:val="00465CA0"/>
    <w:rsid w:val="00470932"/>
    <w:rsid w:val="004710E2"/>
    <w:rsid w:val="00471E1E"/>
    <w:rsid w:val="00473997"/>
    <w:rsid w:val="00474951"/>
    <w:rsid w:val="004765C5"/>
    <w:rsid w:val="00484906"/>
    <w:rsid w:val="00484D69"/>
    <w:rsid w:val="00484F6F"/>
    <w:rsid w:val="00485672"/>
    <w:rsid w:val="00485B0A"/>
    <w:rsid w:val="004878E0"/>
    <w:rsid w:val="00490A11"/>
    <w:rsid w:val="00490AB3"/>
    <w:rsid w:val="00491682"/>
    <w:rsid w:val="00491C53"/>
    <w:rsid w:val="0049365C"/>
    <w:rsid w:val="00493B5E"/>
    <w:rsid w:val="0049546D"/>
    <w:rsid w:val="0049604D"/>
    <w:rsid w:val="00497A8E"/>
    <w:rsid w:val="004A1454"/>
    <w:rsid w:val="004A2417"/>
    <w:rsid w:val="004A2BD5"/>
    <w:rsid w:val="004A307D"/>
    <w:rsid w:val="004A409B"/>
    <w:rsid w:val="004A4A27"/>
    <w:rsid w:val="004A52FE"/>
    <w:rsid w:val="004B021F"/>
    <w:rsid w:val="004B0485"/>
    <w:rsid w:val="004B05C1"/>
    <w:rsid w:val="004B2269"/>
    <w:rsid w:val="004B342D"/>
    <w:rsid w:val="004B4D1D"/>
    <w:rsid w:val="004B5E50"/>
    <w:rsid w:val="004B6B11"/>
    <w:rsid w:val="004B7455"/>
    <w:rsid w:val="004B786F"/>
    <w:rsid w:val="004B7B01"/>
    <w:rsid w:val="004C353C"/>
    <w:rsid w:val="004C54C9"/>
    <w:rsid w:val="004C68B2"/>
    <w:rsid w:val="004C6E16"/>
    <w:rsid w:val="004C75B1"/>
    <w:rsid w:val="004C7749"/>
    <w:rsid w:val="004D0541"/>
    <w:rsid w:val="004D0F98"/>
    <w:rsid w:val="004D233C"/>
    <w:rsid w:val="004D2B40"/>
    <w:rsid w:val="004D2E48"/>
    <w:rsid w:val="004D3073"/>
    <w:rsid w:val="004D7206"/>
    <w:rsid w:val="004D7A41"/>
    <w:rsid w:val="004D7B12"/>
    <w:rsid w:val="004E0C87"/>
    <w:rsid w:val="004E4973"/>
    <w:rsid w:val="004E5F59"/>
    <w:rsid w:val="004E7896"/>
    <w:rsid w:val="004F076D"/>
    <w:rsid w:val="004F0B55"/>
    <w:rsid w:val="004F0D1D"/>
    <w:rsid w:val="004F1AAE"/>
    <w:rsid w:val="004F211A"/>
    <w:rsid w:val="004F277F"/>
    <w:rsid w:val="004F349E"/>
    <w:rsid w:val="004F40A3"/>
    <w:rsid w:val="004F46DB"/>
    <w:rsid w:val="004F519B"/>
    <w:rsid w:val="004F7E28"/>
    <w:rsid w:val="0050044D"/>
    <w:rsid w:val="005011FC"/>
    <w:rsid w:val="00501421"/>
    <w:rsid w:val="00501528"/>
    <w:rsid w:val="00501D4D"/>
    <w:rsid w:val="005022E9"/>
    <w:rsid w:val="00502362"/>
    <w:rsid w:val="00503424"/>
    <w:rsid w:val="00507042"/>
    <w:rsid w:val="00510B72"/>
    <w:rsid w:val="00512ACB"/>
    <w:rsid w:val="00513850"/>
    <w:rsid w:val="00513CD9"/>
    <w:rsid w:val="00514995"/>
    <w:rsid w:val="005150FE"/>
    <w:rsid w:val="00515B8E"/>
    <w:rsid w:val="0051738C"/>
    <w:rsid w:val="005173CF"/>
    <w:rsid w:val="00517FDF"/>
    <w:rsid w:val="00520E78"/>
    <w:rsid w:val="0052248E"/>
    <w:rsid w:val="00522CCE"/>
    <w:rsid w:val="00522E1E"/>
    <w:rsid w:val="00523AC7"/>
    <w:rsid w:val="005246F5"/>
    <w:rsid w:val="00524D9D"/>
    <w:rsid w:val="00525017"/>
    <w:rsid w:val="00526216"/>
    <w:rsid w:val="00526AB9"/>
    <w:rsid w:val="00527BF5"/>
    <w:rsid w:val="005310E8"/>
    <w:rsid w:val="00531535"/>
    <w:rsid w:val="00533461"/>
    <w:rsid w:val="0053371B"/>
    <w:rsid w:val="00534548"/>
    <w:rsid w:val="00535097"/>
    <w:rsid w:val="00535414"/>
    <w:rsid w:val="00535ECE"/>
    <w:rsid w:val="00540908"/>
    <w:rsid w:val="00541678"/>
    <w:rsid w:val="0054388A"/>
    <w:rsid w:val="005441FD"/>
    <w:rsid w:val="005477D7"/>
    <w:rsid w:val="00550809"/>
    <w:rsid w:val="00550ADF"/>
    <w:rsid w:val="0055102A"/>
    <w:rsid w:val="005519F6"/>
    <w:rsid w:val="00552307"/>
    <w:rsid w:val="00554A29"/>
    <w:rsid w:val="00555674"/>
    <w:rsid w:val="005559FE"/>
    <w:rsid w:val="005567F8"/>
    <w:rsid w:val="00556F0E"/>
    <w:rsid w:val="0055764A"/>
    <w:rsid w:val="0056283A"/>
    <w:rsid w:val="00563BBC"/>
    <w:rsid w:val="005645DD"/>
    <w:rsid w:val="005671EF"/>
    <w:rsid w:val="00567210"/>
    <w:rsid w:val="0057041E"/>
    <w:rsid w:val="00570A35"/>
    <w:rsid w:val="005713FD"/>
    <w:rsid w:val="00576980"/>
    <w:rsid w:val="00577144"/>
    <w:rsid w:val="005776E4"/>
    <w:rsid w:val="0057778D"/>
    <w:rsid w:val="00577A7D"/>
    <w:rsid w:val="005808FB"/>
    <w:rsid w:val="00581576"/>
    <w:rsid w:val="00581628"/>
    <w:rsid w:val="00581B5B"/>
    <w:rsid w:val="00581F06"/>
    <w:rsid w:val="00585682"/>
    <w:rsid w:val="005876C0"/>
    <w:rsid w:val="005909E6"/>
    <w:rsid w:val="0059127C"/>
    <w:rsid w:val="005914A7"/>
    <w:rsid w:val="00591FAA"/>
    <w:rsid w:val="00592089"/>
    <w:rsid w:val="005921AA"/>
    <w:rsid w:val="00594078"/>
    <w:rsid w:val="00594F45"/>
    <w:rsid w:val="005955D4"/>
    <w:rsid w:val="00596979"/>
    <w:rsid w:val="005A02DE"/>
    <w:rsid w:val="005A0B73"/>
    <w:rsid w:val="005A0DD6"/>
    <w:rsid w:val="005A1B7E"/>
    <w:rsid w:val="005A1E38"/>
    <w:rsid w:val="005A2192"/>
    <w:rsid w:val="005A2DBB"/>
    <w:rsid w:val="005A380B"/>
    <w:rsid w:val="005A4C44"/>
    <w:rsid w:val="005A61C4"/>
    <w:rsid w:val="005A6BE3"/>
    <w:rsid w:val="005A76DE"/>
    <w:rsid w:val="005A7C57"/>
    <w:rsid w:val="005B0AA8"/>
    <w:rsid w:val="005B0E6A"/>
    <w:rsid w:val="005B159A"/>
    <w:rsid w:val="005B28CC"/>
    <w:rsid w:val="005B36A3"/>
    <w:rsid w:val="005B4218"/>
    <w:rsid w:val="005B4465"/>
    <w:rsid w:val="005B707E"/>
    <w:rsid w:val="005B7F4D"/>
    <w:rsid w:val="005C0ABA"/>
    <w:rsid w:val="005C21DF"/>
    <w:rsid w:val="005C364F"/>
    <w:rsid w:val="005C3A5D"/>
    <w:rsid w:val="005C4C70"/>
    <w:rsid w:val="005C641D"/>
    <w:rsid w:val="005D01B0"/>
    <w:rsid w:val="005D041B"/>
    <w:rsid w:val="005D0ED9"/>
    <w:rsid w:val="005D1A28"/>
    <w:rsid w:val="005D275A"/>
    <w:rsid w:val="005D2B7C"/>
    <w:rsid w:val="005D32BD"/>
    <w:rsid w:val="005D3CED"/>
    <w:rsid w:val="005D5E9E"/>
    <w:rsid w:val="005D6813"/>
    <w:rsid w:val="005D7A8E"/>
    <w:rsid w:val="005D7F7E"/>
    <w:rsid w:val="005E1931"/>
    <w:rsid w:val="005E2F66"/>
    <w:rsid w:val="005E3869"/>
    <w:rsid w:val="005E3B2F"/>
    <w:rsid w:val="005E501F"/>
    <w:rsid w:val="005E639A"/>
    <w:rsid w:val="005E6A3C"/>
    <w:rsid w:val="005E6CA9"/>
    <w:rsid w:val="005F0CF5"/>
    <w:rsid w:val="005F18FD"/>
    <w:rsid w:val="005F3624"/>
    <w:rsid w:val="005F37FD"/>
    <w:rsid w:val="005F3EC5"/>
    <w:rsid w:val="005F7E9B"/>
    <w:rsid w:val="00600889"/>
    <w:rsid w:val="00601561"/>
    <w:rsid w:val="006015FB"/>
    <w:rsid w:val="006026EA"/>
    <w:rsid w:val="006032E3"/>
    <w:rsid w:val="00603D36"/>
    <w:rsid w:val="00604C79"/>
    <w:rsid w:val="00605C13"/>
    <w:rsid w:val="00607139"/>
    <w:rsid w:val="0060740F"/>
    <w:rsid w:val="00611779"/>
    <w:rsid w:val="006122AB"/>
    <w:rsid w:val="00613D08"/>
    <w:rsid w:val="00614CB3"/>
    <w:rsid w:val="006157D8"/>
    <w:rsid w:val="0061594D"/>
    <w:rsid w:val="00616926"/>
    <w:rsid w:val="00617591"/>
    <w:rsid w:val="00620998"/>
    <w:rsid w:val="00620DDB"/>
    <w:rsid w:val="00621270"/>
    <w:rsid w:val="00622501"/>
    <w:rsid w:val="00623617"/>
    <w:rsid w:val="0062386C"/>
    <w:rsid w:val="006238E7"/>
    <w:rsid w:val="00624CC1"/>
    <w:rsid w:val="0062504E"/>
    <w:rsid w:val="006252C8"/>
    <w:rsid w:val="00625A3D"/>
    <w:rsid w:val="006301FE"/>
    <w:rsid w:val="0063149F"/>
    <w:rsid w:val="00631EA9"/>
    <w:rsid w:val="00632763"/>
    <w:rsid w:val="00632D80"/>
    <w:rsid w:val="00633DAA"/>
    <w:rsid w:val="00634648"/>
    <w:rsid w:val="00634722"/>
    <w:rsid w:val="006350C5"/>
    <w:rsid w:val="00635623"/>
    <w:rsid w:val="00637150"/>
    <w:rsid w:val="00637D2C"/>
    <w:rsid w:val="00640BB0"/>
    <w:rsid w:val="00642089"/>
    <w:rsid w:val="00643087"/>
    <w:rsid w:val="00644198"/>
    <w:rsid w:val="006444E3"/>
    <w:rsid w:val="00644893"/>
    <w:rsid w:val="0064580C"/>
    <w:rsid w:val="00646F92"/>
    <w:rsid w:val="00652B0F"/>
    <w:rsid w:val="00652C3C"/>
    <w:rsid w:val="006533F8"/>
    <w:rsid w:val="00654B0B"/>
    <w:rsid w:val="006559EA"/>
    <w:rsid w:val="006565B9"/>
    <w:rsid w:val="00656CEF"/>
    <w:rsid w:val="006578B6"/>
    <w:rsid w:val="0066073B"/>
    <w:rsid w:val="006615EE"/>
    <w:rsid w:val="00661CCA"/>
    <w:rsid w:val="00663C6F"/>
    <w:rsid w:val="00663EE5"/>
    <w:rsid w:val="00664B9D"/>
    <w:rsid w:val="00665A4B"/>
    <w:rsid w:val="006663F6"/>
    <w:rsid w:val="00666C63"/>
    <w:rsid w:val="00666D0C"/>
    <w:rsid w:val="00673090"/>
    <w:rsid w:val="00675E82"/>
    <w:rsid w:val="00676CC7"/>
    <w:rsid w:val="00677D8A"/>
    <w:rsid w:val="00680A2F"/>
    <w:rsid w:val="006829B5"/>
    <w:rsid w:val="006835F6"/>
    <w:rsid w:val="006838F3"/>
    <w:rsid w:val="00683B18"/>
    <w:rsid w:val="006866E3"/>
    <w:rsid w:val="0068713C"/>
    <w:rsid w:val="00687CD1"/>
    <w:rsid w:val="006900AA"/>
    <w:rsid w:val="006919F1"/>
    <w:rsid w:val="00692006"/>
    <w:rsid w:val="00692050"/>
    <w:rsid w:val="0069298F"/>
    <w:rsid w:val="00692A9B"/>
    <w:rsid w:val="006942D8"/>
    <w:rsid w:val="00695D45"/>
    <w:rsid w:val="00696A48"/>
    <w:rsid w:val="00697726"/>
    <w:rsid w:val="00697BCF"/>
    <w:rsid w:val="006A046A"/>
    <w:rsid w:val="006A04CC"/>
    <w:rsid w:val="006A31F4"/>
    <w:rsid w:val="006A3312"/>
    <w:rsid w:val="006A36EF"/>
    <w:rsid w:val="006A37F8"/>
    <w:rsid w:val="006A5067"/>
    <w:rsid w:val="006A5E51"/>
    <w:rsid w:val="006A5E83"/>
    <w:rsid w:val="006A5F1B"/>
    <w:rsid w:val="006A62C3"/>
    <w:rsid w:val="006A7478"/>
    <w:rsid w:val="006A7C04"/>
    <w:rsid w:val="006B03D7"/>
    <w:rsid w:val="006B0AE7"/>
    <w:rsid w:val="006B0B4F"/>
    <w:rsid w:val="006B118F"/>
    <w:rsid w:val="006B2832"/>
    <w:rsid w:val="006B3FC8"/>
    <w:rsid w:val="006B40E7"/>
    <w:rsid w:val="006B505D"/>
    <w:rsid w:val="006B55CE"/>
    <w:rsid w:val="006B5BCB"/>
    <w:rsid w:val="006B6427"/>
    <w:rsid w:val="006B6769"/>
    <w:rsid w:val="006C0677"/>
    <w:rsid w:val="006C1B84"/>
    <w:rsid w:val="006C1C2E"/>
    <w:rsid w:val="006C630F"/>
    <w:rsid w:val="006C7808"/>
    <w:rsid w:val="006C79E0"/>
    <w:rsid w:val="006D0182"/>
    <w:rsid w:val="006D098C"/>
    <w:rsid w:val="006D0A19"/>
    <w:rsid w:val="006D119A"/>
    <w:rsid w:val="006D1970"/>
    <w:rsid w:val="006D30E4"/>
    <w:rsid w:val="006D3B52"/>
    <w:rsid w:val="006D4D05"/>
    <w:rsid w:val="006D5144"/>
    <w:rsid w:val="006D58B0"/>
    <w:rsid w:val="006D6078"/>
    <w:rsid w:val="006D7F29"/>
    <w:rsid w:val="006E0E0B"/>
    <w:rsid w:val="006E1A9F"/>
    <w:rsid w:val="006E1DB4"/>
    <w:rsid w:val="006E1FA8"/>
    <w:rsid w:val="006E2321"/>
    <w:rsid w:val="006E2B33"/>
    <w:rsid w:val="006E2EA1"/>
    <w:rsid w:val="006E4181"/>
    <w:rsid w:val="006E52BE"/>
    <w:rsid w:val="006F06BE"/>
    <w:rsid w:val="006F0B1B"/>
    <w:rsid w:val="006F1352"/>
    <w:rsid w:val="006F19BC"/>
    <w:rsid w:val="006F23F0"/>
    <w:rsid w:val="006F4E90"/>
    <w:rsid w:val="0070168C"/>
    <w:rsid w:val="007016C8"/>
    <w:rsid w:val="00702117"/>
    <w:rsid w:val="00702393"/>
    <w:rsid w:val="00702E66"/>
    <w:rsid w:val="00704A35"/>
    <w:rsid w:val="00704D7D"/>
    <w:rsid w:val="007055AA"/>
    <w:rsid w:val="007057A6"/>
    <w:rsid w:val="007064DE"/>
    <w:rsid w:val="0070736A"/>
    <w:rsid w:val="00707A09"/>
    <w:rsid w:val="00707D0B"/>
    <w:rsid w:val="007114F1"/>
    <w:rsid w:val="00711975"/>
    <w:rsid w:val="00711E3F"/>
    <w:rsid w:val="00712349"/>
    <w:rsid w:val="00713DF2"/>
    <w:rsid w:val="0071467F"/>
    <w:rsid w:val="00714927"/>
    <w:rsid w:val="00714CC3"/>
    <w:rsid w:val="0071620D"/>
    <w:rsid w:val="007208F6"/>
    <w:rsid w:val="007245D7"/>
    <w:rsid w:val="00725699"/>
    <w:rsid w:val="00727C02"/>
    <w:rsid w:val="00727C4C"/>
    <w:rsid w:val="0073089D"/>
    <w:rsid w:val="00730C11"/>
    <w:rsid w:val="00732D94"/>
    <w:rsid w:val="00734BA8"/>
    <w:rsid w:val="00735EE0"/>
    <w:rsid w:val="0073686C"/>
    <w:rsid w:val="00741B3F"/>
    <w:rsid w:val="007433AE"/>
    <w:rsid w:val="00743537"/>
    <w:rsid w:val="00743AA0"/>
    <w:rsid w:val="00743CFA"/>
    <w:rsid w:val="00743E15"/>
    <w:rsid w:val="00744A63"/>
    <w:rsid w:val="00745A7C"/>
    <w:rsid w:val="00747A1F"/>
    <w:rsid w:val="00747C73"/>
    <w:rsid w:val="0075140C"/>
    <w:rsid w:val="007527EB"/>
    <w:rsid w:val="00752C48"/>
    <w:rsid w:val="00752F0E"/>
    <w:rsid w:val="00753434"/>
    <w:rsid w:val="007534E9"/>
    <w:rsid w:val="0075787F"/>
    <w:rsid w:val="00760BBA"/>
    <w:rsid w:val="00761973"/>
    <w:rsid w:val="007619D1"/>
    <w:rsid w:val="00762D43"/>
    <w:rsid w:val="00763100"/>
    <w:rsid w:val="00763230"/>
    <w:rsid w:val="007669FD"/>
    <w:rsid w:val="00767B64"/>
    <w:rsid w:val="00770DAC"/>
    <w:rsid w:val="007741FA"/>
    <w:rsid w:val="007747F2"/>
    <w:rsid w:val="00776E69"/>
    <w:rsid w:val="00777AC5"/>
    <w:rsid w:val="007806CB"/>
    <w:rsid w:val="00780E6D"/>
    <w:rsid w:val="00780E7B"/>
    <w:rsid w:val="007824C9"/>
    <w:rsid w:val="00783017"/>
    <w:rsid w:val="007832F1"/>
    <w:rsid w:val="007848C1"/>
    <w:rsid w:val="00784BF7"/>
    <w:rsid w:val="0078560C"/>
    <w:rsid w:val="00785DFB"/>
    <w:rsid w:val="00785F27"/>
    <w:rsid w:val="0078605C"/>
    <w:rsid w:val="007862B0"/>
    <w:rsid w:val="00786460"/>
    <w:rsid w:val="00786E62"/>
    <w:rsid w:val="00790448"/>
    <w:rsid w:val="00791B97"/>
    <w:rsid w:val="00791F2E"/>
    <w:rsid w:val="0079271A"/>
    <w:rsid w:val="00794589"/>
    <w:rsid w:val="007A0E7D"/>
    <w:rsid w:val="007A0EE4"/>
    <w:rsid w:val="007A151F"/>
    <w:rsid w:val="007A1C8C"/>
    <w:rsid w:val="007A4AB9"/>
    <w:rsid w:val="007A50A7"/>
    <w:rsid w:val="007A6DFA"/>
    <w:rsid w:val="007A7395"/>
    <w:rsid w:val="007B1AE8"/>
    <w:rsid w:val="007B2C3A"/>
    <w:rsid w:val="007B4841"/>
    <w:rsid w:val="007B53AC"/>
    <w:rsid w:val="007B5B92"/>
    <w:rsid w:val="007B62A7"/>
    <w:rsid w:val="007C030C"/>
    <w:rsid w:val="007C2843"/>
    <w:rsid w:val="007C3A9E"/>
    <w:rsid w:val="007C43C1"/>
    <w:rsid w:val="007C4CF3"/>
    <w:rsid w:val="007C57FD"/>
    <w:rsid w:val="007C65AD"/>
    <w:rsid w:val="007C6785"/>
    <w:rsid w:val="007C6D80"/>
    <w:rsid w:val="007C6DE2"/>
    <w:rsid w:val="007D0036"/>
    <w:rsid w:val="007D0F30"/>
    <w:rsid w:val="007D1A37"/>
    <w:rsid w:val="007D1BCF"/>
    <w:rsid w:val="007D1EF3"/>
    <w:rsid w:val="007D245B"/>
    <w:rsid w:val="007D53B0"/>
    <w:rsid w:val="007D585C"/>
    <w:rsid w:val="007D74D3"/>
    <w:rsid w:val="007D78FD"/>
    <w:rsid w:val="007E0480"/>
    <w:rsid w:val="007E2D19"/>
    <w:rsid w:val="007E458A"/>
    <w:rsid w:val="007E50B8"/>
    <w:rsid w:val="007E5489"/>
    <w:rsid w:val="007E5E75"/>
    <w:rsid w:val="007E666F"/>
    <w:rsid w:val="007E6780"/>
    <w:rsid w:val="007E7750"/>
    <w:rsid w:val="007E7A40"/>
    <w:rsid w:val="007F1FFA"/>
    <w:rsid w:val="007F2160"/>
    <w:rsid w:val="007F41B3"/>
    <w:rsid w:val="007F480A"/>
    <w:rsid w:val="007F4D09"/>
    <w:rsid w:val="007F521D"/>
    <w:rsid w:val="007F6B2A"/>
    <w:rsid w:val="007F6DA5"/>
    <w:rsid w:val="00801981"/>
    <w:rsid w:val="00801CD3"/>
    <w:rsid w:val="00802242"/>
    <w:rsid w:val="00803098"/>
    <w:rsid w:val="00804259"/>
    <w:rsid w:val="0080453B"/>
    <w:rsid w:val="00804EEF"/>
    <w:rsid w:val="00806AC1"/>
    <w:rsid w:val="008070A0"/>
    <w:rsid w:val="00807B39"/>
    <w:rsid w:val="008129DC"/>
    <w:rsid w:val="008132CF"/>
    <w:rsid w:val="00813B32"/>
    <w:rsid w:val="0081416C"/>
    <w:rsid w:val="0081757C"/>
    <w:rsid w:val="0081797E"/>
    <w:rsid w:val="00817F61"/>
    <w:rsid w:val="008202A8"/>
    <w:rsid w:val="00820CE4"/>
    <w:rsid w:val="00820E79"/>
    <w:rsid w:val="00821059"/>
    <w:rsid w:val="00821B42"/>
    <w:rsid w:val="00821B45"/>
    <w:rsid w:val="00823007"/>
    <w:rsid w:val="0082316D"/>
    <w:rsid w:val="00823EED"/>
    <w:rsid w:val="00824AB0"/>
    <w:rsid w:val="00826701"/>
    <w:rsid w:val="00826CCE"/>
    <w:rsid w:val="00827653"/>
    <w:rsid w:val="00830747"/>
    <w:rsid w:val="008313B0"/>
    <w:rsid w:val="00831A84"/>
    <w:rsid w:val="00831B11"/>
    <w:rsid w:val="0083497F"/>
    <w:rsid w:val="00840375"/>
    <w:rsid w:val="00841F87"/>
    <w:rsid w:val="00842377"/>
    <w:rsid w:val="008435A5"/>
    <w:rsid w:val="00843EF4"/>
    <w:rsid w:val="008523E1"/>
    <w:rsid w:val="0085375A"/>
    <w:rsid w:val="008554D8"/>
    <w:rsid w:val="008557BD"/>
    <w:rsid w:val="00855C15"/>
    <w:rsid w:val="00856000"/>
    <w:rsid w:val="008563D6"/>
    <w:rsid w:val="00856914"/>
    <w:rsid w:val="00857044"/>
    <w:rsid w:val="008601BB"/>
    <w:rsid w:val="0086020E"/>
    <w:rsid w:val="00861D33"/>
    <w:rsid w:val="008620D4"/>
    <w:rsid w:val="00862DC5"/>
    <w:rsid w:val="00863345"/>
    <w:rsid w:val="008658F6"/>
    <w:rsid w:val="008676B5"/>
    <w:rsid w:val="00867B4C"/>
    <w:rsid w:val="00870149"/>
    <w:rsid w:val="0087054F"/>
    <w:rsid w:val="0087190B"/>
    <w:rsid w:val="00871A6F"/>
    <w:rsid w:val="00872889"/>
    <w:rsid w:val="00872A9F"/>
    <w:rsid w:val="008734B4"/>
    <w:rsid w:val="00873DB7"/>
    <w:rsid w:val="008745BE"/>
    <w:rsid w:val="008747B0"/>
    <w:rsid w:val="00875A88"/>
    <w:rsid w:val="00876111"/>
    <w:rsid w:val="00880289"/>
    <w:rsid w:val="0088069A"/>
    <w:rsid w:val="0088085A"/>
    <w:rsid w:val="008812F9"/>
    <w:rsid w:val="008815E2"/>
    <w:rsid w:val="0088226A"/>
    <w:rsid w:val="0088413F"/>
    <w:rsid w:val="0088445C"/>
    <w:rsid w:val="00884B6E"/>
    <w:rsid w:val="0088654B"/>
    <w:rsid w:val="008865EA"/>
    <w:rsid w:val="008868C2"/>
    <w:rsid w:val="00890AC1"/>
    <w:rsid w:val="00891684"/>
    <w:rsid w:val="0089183E"/>
    <w:rsid w:val="0089198D"/>
    <w:rsid w:val="00892CCD"/>
    <w:rsid w:val="00895744"/>
    <w:rsid w:val="008960FC"/>
    <w:rsid w:val="0089655C"/>
    <w:rsid w:val="00896CC8"/>
    <w:rsid w:val="00897DE8"/>
    <w:rsid w:val="008A02D9"/>
    <w:rsid w:val="008A0A5C"/>
    <w:rsid w:val="008A1EFB"/>
    <w:rsid w:val="008A2796"/>
    <w:rsid w:val="008A2F04"/>
    <w:rsid w:val="008A3B54"/>
    <w:rsid w:val="008A3D1F"/>
    <w:rsid w:val="008A4D3A"/>
    <w:rsid w:val="008A4DAB"/>
    <w:rsid w:val="008A51A6"/>
    <w:rsid w:val="008A531E"/>
    <w:rsid w:val="008A7432"/>
    <w:rsid w:val="008A745D"/>
    <w:rsid w:val="008A783A"/>
    <w:rsid w:val="008A7AB9"/>
    <w:rsid w:val="008A7B61"/>
    <w:rsid w:val="008B0CCB"/>
    <w:rsid w:val="008B3A57"/>
    <w:rsid w:val="008B3C33"/>
    <w:rsid w:val="008B3DEE"/>
    <w:rsid w:val="008B4B76"/>
    <w:rsid w:val="008B504D"/>
    <w:rsid w:val="008B53D6"/>
    <w:rsid w:val="008B5482"/>
    <w:rsid w:val="008B7ADD"/>
    <w:rsid w:val="008C1BD7"/>
    <w:rsid w:val="008C2519"/>
    <w:rsid w:val="008C2F1E"/>
    <w:rsid w:val="008C373A"/>
    <w:rsid w:val="008C3D69"/>
    <w:rsid w:val="008C56E4"/>
    <w:rsid w:val="008C62DD"/>
    <w:rsid w:val="008C7974"/>
    <w:rsid w:val="008D0BA6"/>
    <w:rsid w:val="008D0C25"/>
    <w:rsid w:val="008D2952"/>
    <w:rsid w:val="008D4C4A"/>
    <w:rsid w:val="008D7060"/>
    <w:rsid w:val="008D7861"/>
    <w:rsid w:val="008D7FCC"/>
    <w:rsid w:val="008E1480"/>
    <w:rsid w:val="008E205E"/>
    <w:rsid w:val="008E3870"/>
    <w:rsid w:val="008E423D"/>
    <w:rsid w:val="008E4299"/>
    <w:rsid w:val="008E5B51"/>
    <w:rsid w:val="008E6285"/>
    <w:rsid w:val="008E6D88"/>
    <w:rsid w:val="008E6EB8"/>
    <w:rsid w:val="008F10B0"/>
    <w:rsid w:val="008F1DB5"/>
    <w:rsid w:val="008F220B"/>
    <w:rsid w:val="008F28C9"/>
    <w:rsid w:val="008F360C"/>
    <w:rsid w:val="008F396A"/>
    <w:rsid w:val="008F51B6"/>
    <w:rsid w:val="008F5696"/>
    <w:rsid w:val="008F6875"/>
    <w:rsid w:val="008F68C6"/>
    <w:rsid w:val="008F7EA6"/>
    <w:rsid w:val="008F7F4F"/>
    <w:rsid w:val="00901048"/>
    <w:rsid w:val="00902033"/>
    <w:rsid w:val="00902A5D"/>
    <w:rsid w:val="00902EB3"/>
    <w:rsid w:val="00903CF4"/>
    <w:rsid w:val="00904558"/>
    <w:rsid w:val="009049D7"/>
    <w:rsid w:val="00904BA3"/>
    <w:rsid w:val="00905007"/>
    <w:rsid w:val="0090515F"/>
    <w:rsid w:val="00911633"/>
    <w:rsid w:val="009133C6"/>
    <w:rsid w:val="009134D1"/>
    <w:rsid w:val="00913820"/>
    <w:rsid w:val="00914208"/>
    <w:rsid w:val="009144A2"/>
    <w:rsid w:val="009151AE"/>
    <w:rsid w:val="00915B16"/>
    <w:rsid w:val="00916719"/>
    <w:rsid w:val="009228FB"/>
    <w:rsid w:val="0092719C"/>
    <w:rsid w:val="0093085B"/>
    <w:rsid w:val="00930F07"/>
    <w:rsid w:val="00930F33"/>
    <w:rsid w:val="00930F47"/>
    <w:rsid w:val="009317E8"/>
    <w:rsid w:val="0093216F"/>
    <w:rsid w:val="009325E5"/>
    <w:rsid w:val="009333B6"/>
    <w:rsid w:val="00933E7A"/>
    <w:rsid w:val="00934817"/>
    <w:rsid w:val="00934900"/>
    <w:rsid w:val="00934C27"/>
    <w:rsid w:val="00934C9A"/>
    <w:rsid w:val="00934FA0"/>
    <w:rsid w:val="00935E43"/>
    <w:rsid w:val="00936225"/>
    <w:rsid w:val="00940655"/>
    <w:rsid w:val="009415BB"/>
    <w:rsid w:val="00941E72"/>
    <w:rsid w:val="0094332A"/>
    <w:rsid w:val="00943507"/>
    <w:rsid w:val="00943E1E"/>
    <w:rsid w:val="00944494"/>
    <w:rsid w:val="0094460C"/>
    <w:rsid w:val="00945966"/>
    <w:rsid w:val="00945D6A"/>
    <w:rsid w:val="0094623A"/>
    <w:rsid w:val="00950A19"/>
    <w:rsid w:val="0095248F"/>
    <w:rsid w:val="00952578"/>
    <w:rsid w:val="00954553"/>
    <w:rsid w:val="009558CB"/>
    <w:rsid w:val="00955EEA"/>
    <w:rsid w:val="0095641A"/>
    <w:rsid w:val="00957264"/>
    <w:rsid w:val="00957C42"/>
    <w:rsid w:val="00960D11"/>
    <w:rsid w:val="0096181A"/>
    <w:rsid w:val="009620C0"/>
    <w:rsid w:val="00964377"/>
    <w:rsid w:val="009658E9"/>
    <w:rsid w:val="00966EC2"/>
    <w:rsid w:val="00967094"/>
    <w:rsid w:val="009675CD"/>
    <w:rsid w:val="00970AA0"/>
    <w:rsid w:val="009712EF"/>
    <w:rsid w:val="009725D1"/>
    <w:rsid w:val="00973B6F"/>
    <w:rsid w:val="009746E8"/>
    <w:rsid w:val="009758B9"/>
    <w:rsid w:val="0097602F"/>
    <w:rsid w:val="00976F95"/>
    <w:rsid w:val="009773DA"/>
    <w:rsid w:val="00980DCF"/>
    <w:rsid w:val="009817B3"/>
    <w:rsid w:val="00981E70"/>
    <w:rsid w:val="009825BF"/>
    <w:rsid w:val="00984D9C"/>
    <w:rsid w:val="00985520"/>
    <w:rsid w:val="00986508"/>
    <w:rsid w:val="009866C7"/>
    <w:rsid w:val="00987714"/>
    <w:rsid w:val="00990919"/>
    <w:rsid w:val="0099112B"/>
    <w:rsid w:val="0099173A"/>
    <w:rsid w:val="00992F5D"/>
    <w:rsid w:val="00994096"/>
    <w:rsid w:val="009974C8"/>
    <w:rsid w:val="0099783F"/>
    <w:rsid w:val="0099786A"/>
    <w:rsid w:val="009A2FC7"/>
    <w:rsid w:val="009A4C18"/>
    <w:rsid w:val="009A4CF0"/>
    <w:rsid w:val="009A50FD"/>
    <w:rsid w:val="009A62A1"/>
    <w:rsid w:val="009A6653"/>
    <w:rsid w:val="009A7271"/>
    <w:rsid w:val="009B0767"/>
    <w:rsid w:val="009B270C"/>
    <w:rsid w:val="009B2E29"/>
    <w:rsid w:val="009B2EEF"/>
    <w:rsid w:val="009B380C"/>
    <w:rsid w:val="009B392B"/>
    <w:rsid w:val="009B449B"/>
    <w:rsid w:val="009B4A68"/>
    <w:rsid w:val="009B4BE5"/>
    <w:rsid w:val="009B6050"/>
    <w:rsid w:val="009B645C"/>
    <w:rsid w:val="009C0C30"/>
    <w:rsid w:val="009C2084"/>
    <w:rsid w:val="009C2B4E"/>
    <w:rsid w:val="009C52F8"/>
    <w:rsid w:val="009C6079"/>
    <w:rsid w:val="009C6710"/>
    <w:rsid w:val="009D11B9"/>
    <w:rsid w:val="009D1450"/>
    <w:rsid w:val="009D33AC"/>
    <w:rsid w:val="009D35E0"/>
    <w:rsid w:val="009D61DC"/>
    <w:rsid w:val="009D760A"/>
    <w:rsid w:val="009E375F"/>
    <w:rsid w:val="009E4707"/>
    <w:rsid w:val="009E5977"/>
    <w:rsid w:val="009E5C57"/>
    <w:rsid w:val="009E719B"/>
    <w:rsid w:val="009E7548"/>
    <w:rsid w:val="009F0449"/>
    <w:rsid w:val="009F0912"/>
    <w:rsid w:val="009F15B2"/>
    <w:rsid w:val="009F2556"/>
    <w:rsid w:val="009F27B2"/>
    <w:rsid w:val="009F2A10"/>
    <w:rsid w:val="009F34BC"/>
    <w:rsid w:val="009F3A10"/>
    <w:rsid w:val="009F3D5C"/>
    <w:rsid w:val="009F56D5"/>
    <w:rsid w:val="009F7547"/>
    <w:rsid w:val="009F77ED"/>
    <w:rsid w:val="00A00647"/>
    <w:rsid w:val="00A00B85"/>
    <w:rsid w:val="00A01C78"/>
    <w:rsid w:val="00A0220F"/>
    <w:rsid w:val="00A02AD1"/>
    <w:rsid w:val="00A02EB7"/>
    <w:rsid w:val="00A0349F"/>
    <w:rsid w:val="00A03518"/>
    <w:rsid w:val="00A04228"/>
    <w:rsid w:val="00A0422D"/>
    <w:rsid w:val="00A056B4"/>
    <w:rsid w:val="00A0611D"/>
    <w:rsid w:val="00A10FE6"/>
    <w:rsid w:val="00A11C52"/>
    <w:rsid w:val="00A11C95"/>
    <w:rsid w:val="00A124B6"/>
    <w:rsid w:val="00A12DEA"/>
    <w:rsid w:val="00A14790"/>
    <w:rsid w:val="00A170A3"/>
    <w:rsid w:val="00A170E3"/>
    <w:rsid w:val="00A215E1"/>
    <w:rsid w:val="00A22D5F"/>
    <w:rsid w:val="00A23F74"/>
    <w:rsid w:val="00A248FC"/>
    <w:rsid w:val="00A2510E"/>
    <w:rsid w:val="00A271F8"/>
    <w:rsid w:val="00A27A2C"/>
    <w:rsid w:val="00A27E92"/>
    <w:rsid w:val="00A27F7A"/>
    <w:rsid w:val="00A30B7C"/>
    <w:rsid w:val="00A3149F"/>
    <w:rsid w:val="00A32464"/>
    <w:rsid w:val="00A32E26"/>
    <w:rsid w:val="00A33050"/>
    <w:rsid w:val="00A337C8"/>
    <w:rsid w:val="00A360A6"/>
    <w:rsid w:val="00A425AF"/>
    <w:rsid w:val="00A43692"/>
    <w:rsid w:val="00A46607"/>
    <w:rsid w:val="00A470D1"/>
    <w:rsid w:val="00A47B21"/>
    <w:rsid w:val="00A47FE4"/>
    <w:rsid w:val="00A516D3"/>
    <w:rsid w:val="00A51E82"/>
    <w:rsid w:val="00A52279"/>
    <w:rsid w:val="00A531DE"/>
    <w:rsid w:val="00A53C77"/>
    <w:rsid w:val="00A54433"/>
    <w:rsid w:val="00A5569E"/>
    <w:rsid w:val="00A564A4"/>
    <w:rsid w:val="00A628F9"/>
    <w:rsid w:val="00A62FB8"/>
    <w:rsid w:val="00A63020"/>
    <w:rsid w:val="00A64608"/>
    <w:rsid w:val="00A64E13"/>
    <w:rsid w:val="00A65AE8"/>
    <w:rsid w:val="00A65AFC"/>
    <w:rsid w:val="00A65FED"/>
    <w:rsid w:val="00A71B46"/>
    <w:rsid w:val="00A7427E"/>
    <w:rsid w:val="00A74C59"/>
    <w:rsid w:val="00A75837"/>
    <w:rsid w:val="00A759D9"/>
    <w:rsid w:val="00A762A5"/>
    <w:rsid w:val="00A764A1"/>
    <w:rsid w:val="00A767B9"/>
    <w:rsid w:val="00A8163C"/>
    <w:rsid w:val="00A81A26"/>
    <w:rsid w:val="00A83500"/>
    <w:rsid w:val="00A84470"/>
    <w:rsid w:val="00A84D3A"/>
    <w:rsid w:val="00A852C3"/>
    <w:rsid w:val="00A8561C"/>
    <w:rsid w:val="00A85C21"/>
    <w:rsid w:val="00A85C76"/>
    <w:rsid w:val="00A869D9"/>
    <w:rsid w:val="00A86ADF"/>
    <w:rsid w:val="00A86EF8"/>
    <w:rsid w:val="00A87350"/>
    <w:rsid w:val="00A87768"/>
    <w:rsid w:val="00A90723"/>
    <w:rsid w:val="00A912B2"/>
    <w:rsid w:val="00A9292C"/>
    <w:rsid w:val="00A93A9A"/>
    <w:rsid w:val="00A9438A"/>
    <w:rsid w:val="00A94CB7"/>
    <w:rsid w:val="00A951D9"/>
    <w:rsid w:val="00A95855"/>
    <w:rsid w:val="00A96EC6"/>
    <w:rsid w:val="00A97994"/>
    <w:rsid w:val="00AA1F0E"/>
    <w:rsid w:val="00AA2062"/>
    <w:rsid w:val="00AA2D96"/>
    <w:rsid w:val="00AA3B75"/>
    <w:rsid w:val="00AA4B47"/>
    <w:rsid w:val="00AA4B50"/>
    <w:rsid w:val="00AA4B95"/>
    <w:rsid w:val="00AA73D9"/>
    <w:rsid w:val="00AB3C62"/>
    <w:rsid w:val="00AB4897"/>
    <w:rsid w:val="00AB4F0F"/>
    <w:rsid w:val="00AB5A99"/>
    <w:rsid w:val="00AC1A8F"/>
    <w:rsid w:val="00AC1E8D"/>
    <w:rsid w:val="00AC3B17"/>
    <w:rsid w:val="00AC4114"/>
    <w:rsid w:val="00AC4575"/>
    <w:rsid w:val="00AC5680"/>
    <w:rsid w:val="00AC63B1"/>
    <w:rsid w:val="00AC7A40"/>
    <w:rsid w:val="00AD0365"/>
    <w:rsid w:val="00AD1A05"/>
    <w:rsid w:val="00AD2FED"/>
    <w:rsid w:val="00AD3E60"/>
    <w:rsid w:val="00AD4EAC"/>
    <w:rsid w:val="00AD4FF2"/>
    <w:rsid w:val="00AD5109"/>
    <w:rsid w:val="00AD5D04"/>
    <w:rsid w:val="00AD7B49"/>
    <w:rsid w:val="00AE0765"/>
    <w:rsid w:val="00AE0A95"/>
    <w:rsid w:val="00AE1EE2"/>
    <w:rsid w:val="00AE280D"/>
    <w:rsid w:val="00AE2B87"/>
    <w:rsid w:val="00AE3B1D"/>
    <w:rsid w:val="00AE5166"/>
    <w:rsid w:val="00AE5B7C"/>
    <w:rsid w:val="00AE6BB3"/>
    <w:rsid w:val="00AF00EA"/>
    <w:rsid w:val="00AF01C3"/>
    <w:rsid w:val="00AF16AC"/>
    <w:rsid w:val="00AF3A67"/>
    <w:rsid w:val="00AF44BC"/>
    <w:rsid w:val="00AF4F17"/>
    <w:rsid w:val="00AF554F"/>
    <w:rsid w:val="00AF5BE3"/>
    <w:rsid w:val="00AF5F31"/>
    <w:rsid w:val="00AF635B"/>
    <w:rsid w:val="00AF6692"/>
    <w:rsid w:val="00B01801"/>
    <w:rsid w:val="00B02309"/>
    <w:rsid w:val="00B02AAC"/>
    <w:rsid w:val="00B0481B"/>
    <w:rsid w:val="00B058D8"/>
    <w:rsid w:val="00B05E73"/>
    <w:rsid w:val="00B067FF"/>
    <w:rsid w:val="00B06800"/>
    <w:rsid w:val="00B072D1"/>
    <w:rsid w:val="00B07DFF"/>
    <w:rsid w:val="00B1095D"/>
    <w:rsid w:val="00B10BD4"/>
    <w:rsid w:val="00B11896"/>
    <w:rsid w:val="00B13CB6"/>
    <w:rsid w:val="00B145E3"/>
    <w:rsid w:val="00B146C1"/>
    <w:rsid w:val="00B15F41"/>
    <w:rsid w:val="00B21680"/>
    <w:rsid w:val="00B24CE9"/>
    <w:rsid w:val="00B266BD"/>
    <w:rsid w:val="00B26E43"/>
    <w:rsid w:val="00B27260"/>
    <w:rsid w:val="00B301FD"/>
    <w:rsid w:val="00B3087D"/>
    <w:rsid w:val="00B30C3F"/>
    <w:rsid w:val="00B31C65"/>
    <w:rsid w:val="00B334E5"/>
    <w:rsid w:val="00B33EB3"/>
    <w:rsid w:val="00B35F13"/>
    <w:rsid w:val="00B364C9"/>
    <w:rsid w:val="00B369DD"/>
    <w:rsid w:val="00B369F8"/>
    <w:rsid w:val="00B36F25"/>
    <w:rsid w:val="00B37234"/>
    <w:rsid w:val="00B403E2"/>
    <w:rsid w:val="00B40762"/>
    <w:rsid w:val="00B40BF7"/>
    <w:rsid w:val="00B426E8"/>
    <w:rsid w:val="00B44970"/>
    <w:rsid w:val="00B47A49"/>
    <w:rsid w:val="00B5095D"/>
    <w:rsid w:val="00B52802"/>
    <w:rsid w:val="00B536AD"/>
    <w:rsid w:val="00B5523D"/>
    <w:rsid w:val="00B55918"/>
    <w:rsid w:val="00B56A8A"/>
    <w:rsid w:val="00B60972"/>
    <w:rsid w:val="00B60C00"/>
    <w:rsid w:val="00B60F75"/>
    <w:rsid w:val="00B61E00"/>
    <w:rsid w:val="00B64B17"/>
    <w:rsid w:val="00B65AB4"/>
    <w:rsid w:val="00B66427"/>
    <w:rsid w:val="00B6781B"/>
    <w:rsid w:val="00B67B6B"/>
    <w:rsid w:val="00B706FA"/>
    <w:rsid w:val="00B71001"/>
    <w:rsid w:val="00B7275E"/>
    <w:rsid w:val="00B73681"/>
    <w:rsid w:val="00B74045"/>
    <w:rsid w:val="00B74268"/>
    <w:rsid w:val="00B74E8D"/>
    <w:rsid w:val="00B75902"/>
    <w:rsid w:val="00B75D7E"/>
    <w:rsid w:val="00B75EA0"/>
    <w:rsid w:val="00B762ED"/>
    <w:rsid w:val="00B7727A"/>
    <w:rsid w:val="00B80D2F"/>
    <w:rsid w:val="00B80DE5"/>
    <w:rsid w:val="00B860EA"/>
    <w:rsid w:val="00B86B4C"/>
    <w:rsid w:val="00B87BF6"/>
    <w:rsid w:val="00B916F4"/>
    <w:rsid w:val="00B91A42"/>
    <w:rsid w:val="00B925BF"/>
    <w:rsid w:val="00B93410"/>
    <w:rsid w:val="00B93943"/>
    <w:rsid w:val="00B94C8D"/>
    <w:rsid w:val="00B96339"/>
    <w:rsid w:val="00BA0687"/>
    <w:rsid w:val="00BA2008"/>
    <w:rsid w:val="00BA43B4"/>
    <w:rsid w:val="00BA5FD2"/>
    <w:rsid w:val="00BA6535"/>
    <w:rsid w:val="00BA738A"/>
    <w:rsid w:val="00BA7940"/>
    <w:rsid w:val="00BA7F69"/>
    <w:rsid w:val="00BB0177"/>
    <w:rsid w:val="00BB0445"/>
    <w:rsid w:val="00BB1EFD"/>
    <w:rsid w:val="00BB2833"/>
    <w:rsid w:val="00BB2F94"/>
    <w:rsid w:val="00BB3731"/>
    <w:rsid w:val="00BB42BC"/>
    <w:rsid w:val="00BB595B"/>
    <w:rsid w:val="00BB59B2"/>
    <w:rsid w:val="00BB5D66"/>
    <w:rsid w:val="00BB6230"/>
    <w:rsid w:val="00BB702E"/>
    <w:rsid w:val="00BB7671"/>
    <w:rsid w:val="00BB7693"/>
    <w:rsid w:val="00BB7BDA"/>
    <w:rsid w:val="00BC097A"/>
    <w:rsid w:val="00BC3A49"/>
    <w:rsid w:val="00BC5787"/>
    <w:rsid w:val="00BC57B2"/>
    <w:rsid w:val="00BC7002"/>
    <w:rsid w:val="00BC7DD6"/>
    <w:rsid w:val="00BD1824"/>
    <w:rsid w:val="00BD1ED1"/>
    <w:rsid w:val="00BD27A3"/>
    <w:rsid w:val="00BD2845"/>
    <w:rsid w:val="00BD404E"/>
    <w:rsid w:val="00BD43AD"/>
    <w:rsid w:val="00BD5A12"/>
    <w:rsid w:val="00BD6DC3"/>
    <w:rsid w:val="00BE160C"/>
    <w:rsid w:val="00BE19B0"/>
    <w:rsid w:val="00BE2A8C"/>
    <w:rsid w:val="00BE3142"/>
    <w:rsid w:val="00BE359C"/>
    <w:rsid w:val="00BE4760"/>
    <w:rsid w:val="00BE58C5"/>
    <w:rsid w:val="00BE6516"/>
    <w:rsid w:val="00BE6934"/>
    <w:rsid w:val="00BF2872"/>
    <w:rsid w:val="00BF37EC"/>
    <w:rsid w:val="00BF4836"/>
    <w:rsid w:val="00BF4B78"/>
    <w:rsid w:val="00BF60D3"/>
    <w:rsid w:val="00BF74E2"/>
    <w:rsid w:val="00BF789B"/>
    <w:rsid w:val="00BF7A34"/>
    <w:rsid w:val="00C013DF"/>
    <w:rsid w:val="00C04A70"/>
    <w:rsid w:val="00C05484"/>
    <w:rsid w:val="00C05518"/>
    <w:rsid w:val="00C06B41"/>
    <w:rsid w:val="00C070A6"/>
    <w:rsid w:val="00C1030D"/>
    <w:rsid w:val="00C103DE"/>
    <w:rsid w:val="00C12F81"/>
    <w:rsid w:val="00C14131"/>
    <w:rsid w:val="00C153DD"/>
    <w:rsid w:val="00C15AE2"/>
    <w:rsid w:val="00C15BDA"/>
    <w:rsid w:val="00C16805"/>
    <w:rsid w:val="00C1790F"/>
    <w:rsid w:val="00C20985"/>
    <w:rsid w:val="00C2294E"/>
    <w:rsid w:val="00C22DEB"/>
    <w:rsid w:val="00C22EEE"/>
    <w:rsid w:val="00C22F8F"/>
    <w:rsid w:val="00C23429"/>
    <w:rsid w:val="00C24F46"/>
    <w:rsid w:val="00C27854"/>
    <w:rsid w:val="00C309E2"/>
    <w:rsid w:val="00C31BF3"/>
    <w:rsid w:val="00C3260E"/>
    <w:rsid w:val="00C33444"/>
    <w:rsid w:val="00C35DBD"/>
    <w:rsid w:val="00C36541"/>
    <w:rsid w:val="00C367DD"/>
    <w:rsid w:val="00C36850"/>
    <w:rsid w:val="00C36A97"/>
    <w:rsid w:val="00C379A3"/>
    <w:rsid w:val="00C41432"/>
    <w:rsid w:val="00C438AD"/>
    <w:rsid w:val="00C439DA"/>
    <w:rsid w:val="00C4411C"/>
    <w:rsid w:val="00C45C08"/>
    <w:rsid w:val="00C504E3"/>
    <w:rsid w:val="00C50972"/>
    <w:rsid w:val="00C51548"/>
    <w:rsid w:val="00C515A6"/>
    <w:rsid w:val="00C52056"/>
    <w:rsid w:val="00C521D2"/>
    <w:rsid w:val="00C5269B"/>
    <w:rsid w:val="00C52A14"/>
    <w:rsid w:val="00C52F1C"/>
    <w:rsid w:val="00C52FB0"/>
    <w:rsid w:val="00C54C33"/>
    <w:rsid w:val="00C5665C"/>
    <w:rsid w:val="00C575A1"/>
    <w:rsid w:val="00C57F82"/>
    <w:rsid w:val="00C6035B"/>
    <w:rsid w:val="00C610BF"/>
    <w:rsid w:val="00C617F9"/>
    <w:rsid w:val="00C6193C"/>
    <w:rsid w:val="00C61BEB"/>
    <w:rsid w:val="00C62D2A"/>
    <w:rsid w:val="00C6300E"/>
    <w:rsid w:val="00C64924"/>
    <w:rsid w:val="00C6493F"/>
    <w:rsid w:val="00C67C64"/>
    <w:rsid w:val="00C7071E"/>
    <w:rsid w:val="00C71CED"/>
    <w:rsid w:val="00C71E58"/>
    <w:rsid w:val="00C71FE5"/>
    <w:rsid w:val="00C731D7"/>
    <w:rsid w:val="00C7490A"/>
    <w:rsid w:val="00C7557E"/>
    <w:rsid w:val="00C764C3"/>
    <w:rsid w:val="00C7740E"/>
    <w:rsid w:val="00C8050A"/>
    <w:rsid w:val="00C806A7"/>
    <w:rsid w:val="00C80B35"/>
    <w:rsid w:val="00C80CB0"/>
    <w:rsid w:val="00C815D9"/>
    <w:rsid w:val="00C821E2"/>
    <w:rsid w:val="00C836C6"/>
    <w:rsid w:val="00C867E6"/>
    <w:rsid w:val="00C87770"/>
    <w:rsid w:val="00C8780A"/>
    <w:rsid w:val="00C90893"/>
    <w:rsid w:val="00C90977"/>
    <w:rsid w:val="00C90EDC"/>
    <w:rsid w:val="00C91C09"/>
    <w:rsid w:val="00C9266D"/>
    <w:rsid w:val="00C92784"/>
    <w:rsid w:val="00C92E94"/>
    <w:rsid w:val="00C9368E"/>
    <w:rsid w:val="00C93C1D"/>
    <w:rsid w:val="00C9421E"/>
    <w:rsid w:val="00C94911"/>
    <w:rsid w:val="00C957D4"/>
    <w:rsid w:val="00CA24BE"/>
    <w:rsid w:val="00CA3434"/>
    <w:rsid w:val="00CA52E7"/>
    <w:rsid w:val="00CA595F"/>
    <w:rsid w:val="00CA64C1"/>
    <w:rsid w:val="00CA727D"/>
    <w:rsid w:val="00CA7BDE"/>
    <w:rsid w:val="00CB128E"/>
    <w:rsid w:val="00CB24B4"/>
    <w:rsid w:val="00CB3EE4"/>
    <w:rsid w:val="00CB40C4"/>
    <w:rsid w:val="00CB4F32"/>
    <w:rsid w:val="00CB6000"/>
    <w:rsid w:val="00CB660A"/>
    <w:rsid w:val="00CB6F65"/>
    <w:rsid w:val="00CB6FE6"/>
    <w:rsid w:val="00CB7E0C"/>
    <w:rsid w:val="00CC0325"/>
    <w:rsid w:val="00CC198A"/>
    <w:rsid w:val="00CC2AE8"/>
    <w:rsid w:val="00CC339B"/>
    <w:rsid w:val="00CC5154"/>
    <w:rsid w:val="00CC5408"/>
    <w:rsid w:val="00CC5F87"/>
    <w:rsid w:val="00CC66D0"/>
    <w:rsid w:val="00CC73A0"/>
    <w:rsid w:val="00CD00B4"/>
    <w:rsid w:val="00CD02E1"/>
    <w:rsid w:val="00CD0C08"/>
    <w:rsid w:val="00CD354F"/>
    <w:rsid w:val="00CD3B87"/>
    <w:rsid w:val="00CD42F1"/>
    <w:rsid w:val="00CD5FB9"/>
    <w:rsid w:val="00CD60B6"/>
    <w:rsid w:val="00CE211C"/>
    <w:rsid w:val="00CE24E1"/>
    <w:rsid w:val="00CE24E6"/>
    <w:rsid w:val="00CE3DFA"/>
    <w:rsid w:val="00CE3F3F"/>
    <w:rsid w:val="00CE4505"/>
    <w:rsid w:val="00CF03D7"/>
    <w:rsid w:val="00CF22AF"/>
    <w:rsid w:val="00CF39E6"/>
    <w:rsid w:val="00CF4A5F"/>
    <w:rsid w:val="00CF4CF2"/>
    <w:rsid w:val="00CF58DD"/>
    <w:rsid w:val="00CF61EC"/>
    <w:rsid w:val="00CF72ED"/>
    <w:rsid w:val="00CF7DC7"/>
    <w:rsid w:val="00D02F29"/>
    <w:rsid w:val="00D02FBC"/>
    <w:rsid w:val="00D050C6"/>
    <w:rsid w:val="00D0565E"/>
    <w:rsid w:val="00D06FB6"/>
    <w:rsid w:val="00D10A1C"/>
    <w:rsid w:val="00D10F71"/>
    <w:rsid w:val="00D1185B"/>
    <w:rsid w:val="00D12E24"/>
    <w:rsid w:val="00D13351"/>
    <w:rsid w:val="00D15CB2"/>
    <w:rsid w:val="00D16440"/>
    <w:rsid w:val="00D170D4"/>
    <w:rsid w:val="00D22708"/>
    <w:rsid w:val="00D228C3"/>
    <w:rsid w:val="00D232B5"/>
    <w:rsid w:val="00D23738"/>
    <w:rsid w:val="00D274B6"/>
    <w:rsid w:val="00D30698"/>
    <w:rsid w:val="00D325E0"/>
    <w:rsid w:val="00D344B1"/>
    <w:rsid w:val="00D36AA0"/>
    <w:rsid w:val="00D3763B"/>
    <w:rsid w:val="00D37DE0"/>
    <w:rsid w:val="00D408B0"/>
    <w:rsid w:val="00D408B2"/>
    <w:rsid w:val="00D40D88"/>
    <w:rsid w:val="00D41D44"/>
    <w:rsid w:val="00D4292C"/>
    <w:rsid w:val="00D42ECB"/>
    <w:rsid w:val="00D431C1"/>
    <w:rsid w:val="00D4323A"/>
    <w:rsid w:val="00D445CB"/>
    <w:rsid w:val="00D44953"/>
    <w:rsid w:val="00D4531C"/>
    <w:rsid w:val="00D46266"/>
    <w:rsid w:val="00D46CCD"/>
    <w:rsid w:val="00D50421"/>
    <w:rsid w:val="00D50915"/>
    <w:rsid w:val="00D50D61"/>
    <w:rsid w:val="00D50F95"/>
    <w:rsid w:val="00D54949"/>
    <w:rsid w:val="00D55748"/>
    <w:rsid w:val="00D55903"/>
    <w:rsid w:val="00D5597F"/>
    <w:rsid w:val="00D567BC"/>
    <w:rsid w:val="00D570DE"/>
    <w:rsid w:val="00D573F2"/>
    <w:rsid w:val="00D575F8"/>
    <w:rsid w:val="00D60444"/>
    <w:rsid w:val="00D60C52"/>
    <w:rsid w:val="00D61C20"/>
    <w:rsid w:val="00D62510"/>
    <w:rsid w:val="00D645EC"/>
    <w:rsid w:val="00D64FBD"/>
    <w:rsid w:val="00D65FC3"/>
    <w:rsid w:val="00D7012E"/>
    <w:rsid w:val="00D70AD7"/>
    <w:rsid w:val="00D715A9"/>
    <w:rsid w:val="00D716F1"/>
    <w:rsid w:val="00D73080"/>
    <w:rsid w:val="00D74930"/>
    <w:rsid w:val="00D749EA"/>
    <w:rsid w:val="00D74AC1"/>
    <w:rsid w:val="00D74B61"/>
    <w:rsid w:val="00D74E1A"/>
    <w:rsid w:val="00D76434"/>
    <w:rsid w:val="00D766D5"/>
    <w:rsid w:val="00D776F9"/>
    <w:rsid w:val="00D80DCA"/>
    <w:rsid w:val="00D84065"/>
    <w:rsid w:val="00D84A9B"/>
    <w:rsid w:val="00D85B54"/>
    <w:rsid w:val="00D9009F"/>
    <w:rsid w:val="00D9170B"/>
    <w:rsid w:val="00D91A77"/>
    <w:rsid w:val="00D92F03"/>
    <w:rsid w:val="00D93121"/>
    <w:rsid w:val="00D93B81"/>
    <w:rsid w:val="00D93B96"/>
    <w:rsid w:val="00D94DDA"/>
    <w:rsid w:val="00D95574"/>
    <w:rsid w:val="00D955E4"/>
    <w:rsid w:val="00D95DBA"/>
    <w:rsid w:val="00D96496"/>
    <w:rsid w:val="00D974C0"/>
    <w:rsid w:val="00DA0261"/>
    <w:rsid w:val="00DA02C7"/>
    <w:rsid w:val="00DA1F79"/>
    <w:rsid w:val="00DA286F"/>
    <w:rsid w:val="00DA2915"/>
    <w:rsid w:val="00DA30D9"/>
    <w:rsid w:val="00DA356F"/>
    <w:rsid w:val="00DA3A2B"/>
    <w:rsid w:val="00DA3F08"/>
    <w:rsid w:val="00DA54E8"/>
    <w:rsid w:val="00DA57CD"/>
    <w:rsid w:val="00DA57DA"/>
    <w:rsid w:val="00DA62F6"/>
    <w:rsid w:val="00DB2204"/>
    <w:rsid w:val="00DB316A"/>
    <w:rsid w:val="00DB4031"/>
    <w:rsid w:val="00DB4550"/>
    <w:rsid w:val="00DB4768"/>
    <w:rsid w:val="00DB4C2D"/>
    <w:rsid w:val="00DB565D"/>
    <w:rsid w:val="00DB57B3"/>
    <w:rsid w:val="00DB5BB5"/>
    <w:rsid w:val="00DB5D36"/>
    <w:rsid w:val="00DB658D"/>
    <w:rsid w:val="00DB79E6"/>
    <w:rsid w:val="00DB7F6F"/>
    <w:rsid w:val="00DC0137"/>
    <w:rsid w:val="00DC0683"/>
    <w:rsid w:val="00DC183C"/>
    <w:rsid w:val="00DC1889"/>
    <w:rsid w:val="00DC19CC"/>
    <w:rsid w:val="00DC2DC5"/>
    <w:rsid w:val="00DC38F1"/>
    <w:rsid w:val="00DC573F"/>
    <w:rsid w:val="00DC5F2F"/>
    <w:rsid w:val="00DC7182"/>
    <w:rsid w:val="00DC71EC"/>
    <w:rsid w:val="00DC73E4"/>
    <w:rsid w:val="00DD01C7"/>
    <w:rsid w:val="00DD04E9"/>
    <w:rsid w:val="00DD0815"/>
    <w:rsid w:val="00DD148D"/>
    <w:rsid w:val="00DD1997"/>
    <w:rsid w:val="00DD1AE2"/>
    <w:rsid w:val="00DD1F92"/>
    <w:rsid w:val="00DD2E6F"/>
    <w:rsid w:val="00DD55E3"/>
    <w:rsid w:val="00DD5A5E"/>
    <w:rsid w:val="00DD6178"/>
    <w:rsid w:val="00DE07DB"/>
    <w:rsid w:val="00DE1E85"/>
    <w:rsid w:val="00DE1FC1"/>
    <w:rsid w:val="00DE2745"/>
    <w:rsid w:val="00DE3B5A"/>
    <w:rsid w:val="00DE5346"/>
    <w:rsid w:val="00DE6062"/>
    <w:rsid w:val="00DE61D9"/>
    <w:rsid w:val="00DE7E64"/>
    <w:rsid w:val="00DF0553"/>
    <w:rsid w:val="00DF0EF2"/>
    <w:rsid w:val="00DF1339"/>
    <w:rsid w:val="00DF38C4"/>
    <w:rsid w:val="00DF3AF9"/>
    <w:rsid w:val="00DF509F"/>
    <w:rsid w:val="00DF568E"/>
    <w:rsid w:val="00DF6A82"/>
    <w:rsid w:val="00DF73E7"/>
    <w:rsid w:val="00DF77A2"/>
    <w:rsid w:val="00E00169"/>
    <w:rsid w:val="00E00A0D"/>
    <w:rsid w:val="00E01023"/>
    <w:rsid w:val="00E04A3B"/>
    <w:rsid w:val="00E04B2C"/>
    <w:rsid w:val="00E04E8A"/>
    <w:rsid w:val="00E07423"/>
    <w:rsid w:val="00E10E95"/>
    <w:rsid w:val="00E11300"/>
    <w:rsid w:val="00E139B4"/>
    <w:rsid w:val="00E14605"/>
    <w:rsid w:val="00E153CC"/>
    <w:rsid w:val="00E15725"/>
    <w:rsid w:val="00E16835"/>
    <w:rsid w:val="00E17D8E"/>
    <w:rsid w:val="00E17E91"/>
    <w:rsid w:val="00E201DB"/>
    <w:rsid w:val="00E20F4C"/>
    <w:rsid w:val="00E2254F"/>
    <w:rsid w:val="00E24353"/>
    <w:rsid w:val="00E249D0"/>
    <w:rsid w:val="00E25503"/>
    <w:rsid w:val="00E268AA"/>
    <w:rsid w:val="00E27634"/>
    <w:rsid w:val="00E27E96"/>
    <w:rsid w:val="00E308CA"/>
    <w:rsid w:val="00E31BD0"/>
    <w:rsid w:val="00E33EFB"/>
    <w:rsid w:val="00E35BB6"/>
    <w:rsid w:val="00E361BF"/>
    <w:rsid w:val="00E36AA5"/>
    <w:rsid w:val="00E36BE9"/>
    <w:rsid w:val="00E40D4F"/>
    <w:rsid w:val="00E4369E"/>
    <w:rsid w:val="00E44411"/>
    <w:rsid w:val="00E44D2A"/>
    <w:rsid w:val="00E454B7"/>
    <w:rsid w:val="00E45CD0"/>
    <w:rsid w:val="00E46636"/>
    <w:rsid w:val="00E46B78"/>
    <w:rsid w:val="00E473FB"/>
    <w:rsid w:val="00E508AF"/>
    <w:rsid w:val="00E50EF2"/>
    <w:rsid w:val="00E51F7A"/>
    <w:rsid w:val="00E52450"/>
    <w:rsid w:val="00E53516"/>
    <w:rsid w:val="00E53FCD"/>
    <w:rsid w:val="00E542FB"/>
    <w:rsid w:val="00E576DE"/>
    <w:rsid w:val="00E60FA3"/>
    <w:rsid w:val="00E63221"/>
    <w:rsid w:val="00E64E87"/>
    <w:rsid w:val="00E674A2"/>
    <w:rsid w:val="00E67B7C"/>
    <w:rsid w:val="00E67C41"/>
    <w:rsid w:val="00E724BC"/>
    <w:rsid w:val="00E744DB"/>
    <w:rsid w:val="00E75280"/>
    <w:rsid w:val="00E76D92"/>
    <w:rsid w:val="00E771E3"/>
    <w:rsid w:val="00E80634"/>
    <w:rsid w:val="00E80DBE"/>
    <w:rsid w:val="00E82BA2"/>
    <w:rsid w:val="00E83581"/>
    <w:rsid w:val="00E85B4D"/>
    <w:rsid w:val="00E85F0F"/>
    <w:rsid w:val="00E86650"/>
    <w:rsid w:val="00E87B2A"/>
    <w:rsid w:val="00E905BF"/>
    <w:rsid w:val="00E90745"/>
    <w:rsid w:val="00E90994"/>
    <w:rsid w:val="00E918C3"/>
    <w:rsid w:val="00E931D9"/>
    <w:rsid w:val="00E94BC6"/>
    <w:rsid w:val="00E9521E"/>
    <w:rsid w:val="00E96776"/>
    <w:rsid w:val="00E97A95"/>
    <w:rsid w:val="00E97BB5"/>
    <w:rsid w:val="00EA0C52"/>
    <w:rsid w:val="00EA0F71"/>
    <w:rsid w:val="00EA1C15"/>
    <w:rsid w:val="00EA409A"/>
    <w:rsid w:val="00EA40F5"/>
    <w:rsid w:val="00EA53AB"/>
    <w:rsid w:val="00EA5B26"/>
    <w:rsid w:val="00EA7DC0"/>
    <w:rsid w:val="00EB18A0"/>
    <w:rsid w:val="00EB2644"/>
    <w:rsid w:val="00EB2799"/>
    <w:rsid w:val="00EB2F62"/>
    <w:rsid w:val="00EB5082"/>
    <w:rsid w:val="00EB557C"/>
    <w:rsid w:val="00EB5604"/>
    <w:rsid w:val="00EB5B5C"/>
    <w:rsid w:val="00EB5F5C"/>
    <w:rsid w:val="00EB6A21"/>
    <w:rsid w:val="00EB7AC3"/>
    <w:rsid w:val="00EB7D9A"/>
    <w:rsid w:val="00EC0AC0"/>
    <w:rsid w:val="00EC0CA8"/>
    <w:rsid w:val="00EC2CBB"/>
    <w:rsid w:val="00EC3077"/>
    <w:rsid w:val="00EC317C"/>
    <w:rsid w:val="00EC53DE"/>
    <w:rsid w:val="00EC54ED"/>
    <w:rsid w:val="00EC6156"/>
    <w:rsid w:val="00EC6465"/>
    <w:rsid w:val="00EC64E9"/>
    <w:rsid w:val="00ED1D66"/>
    <w:rsid w:val="00ED221E"/>
    <w:rsid w:val="00ED2777"/>
    <w:rsid w:val="00ED2F84"/>
    <w:rsid w:val="00ED3C2B"/>
    <w:rsid w:val="00ED3D3F"/>
    <w:rsid w:val="00ED3F1B"/>
    <w:rsid w:val="00ED40D6"/>
    <w:rsid w:val="00ED5921"/>
    <w:rsid w:val="00ED6A6E"/>
    <w:rsid w:val="00ED73DA"/>
    <w:rsid w:val="00EE0643"/>
    <w:rsid w:val="00EE1B43"/>
    <w:rsid w:val="00EE205F"/>
    <w:rsid w:val="00EE2F1E"/>
    <w:rsid w:val="00EE3B8F"/>
    <w:rsid w:val="00EE4C90"/>
    <w:rsid w:val="00EE4DF7"/>
    <w:rsid w:val="00EE4EC3"/>
    <w:rsid w:val="00EF0360"/>
    <w:rsid w:val="00EF1051"/>
    <w:rsid w:val="00EF1FD9"/>
    <w:rsid w:val="00EF2DD8"/>
    <w:rsid w:val="00EF2EC4"/>
    <w:rsid w:val="00EF3078"/>
    <w:rsid w:val="00EF3AC0"/>
    <w:rsid w:val="00EF3ADA"/>
    <w:rsid w:val="00EF5BBC"/>
    <w:rsid w:val="00EF7F6B"/>
    <w:rsid w:val="00F01D6F"/>
    <w:rsid w:val="00F020A0"/>
    <w:rsid w:val="00F02264"/>
    <w:rsid w:val="00F02CFE"/>
    <w:rsid w:val="00F05AB2"/>
    <w:rsid w:val="00F05E53"/>
    <w:rsid w:val="00F10092"/>
    <w:rsid w:val="00F100D4"/>
    <w:rsid w:val="00F1022F"/>
    <w:rsid w:val="00F104F0"/>
    <w:rsid w:val="00F1160B"/>
    <w:rsid w:val="00F16FD6"/>
    <w:rsid w:val="00F172FE"/>
    <w:rsid w:val="00F176ED"/>
    <w:rsid w:val="00F2006B"/>
    <w:rsid w:val="00F20926"/>
    <w:rsid w:val="00F20AAE"/>
    <w:rsid w:val="00F2315C"/>
    <w:rsid w:val="00F237A5"/>
    <w:rsid w:val="00F2450F"/>
    <w:rsid w:val="00F2488C"/>
    <w:rsid w:val="00F25167"/>
    <w:rsid w:val="00F25C9F"/>
    <w:rsid w:val="00F302B7"/>
    <w:rsid w:val="00F308D6"/>
    <w:rsid w:val="00F32B3C"/>
    <w:rsid w:val="00F36083"/>
    <w:rsid w:val="00F3674F"/>
    <w:rsid w:val="00F369B7"/>
    <w:rsid w:val="00F36BCE"/>
    <w:rsid w:val="00F36EBC"/>
    <w:rsid w:val="00F420E3"/>
    <w:rsid w:val="00F42D96"/>
    <w:rsid w:val="00F4424D"/>
    <w:rsid w:val="00F44373"/>
    <w:rsid w:val="00F453EE"/>
    <w:rsid w:val="00F4599B"/>
    <w:rsid w:val="00F45A14"/>
    <w:rsid w:val="00F471C9"/>
    <w:rsid w:val="00F47C94"/>
    <w:rsid w:val="00F5026B"/>
    <w:rsid w:val="00F5036A"/>
    <w:rsid w:val="00F51B73"/>
    <w:rsid w:val="00F53EB7"/>
    <w:rsid w:val="00F54E28"/>
    <w:rsid w:val="00F56EBA"/>
    <w:rsid w:val="00F57A8D"/>
    <w:rsid w:val="00F60098"/>
    <w:rsid w:val="00F603BF"/>
    <w:rsid w:val="00F60628"/>
    <w:rsid w:val="00F60889"/>
    <w:rsid w:val="00F61DF8"/>
    <w:rsid w:val="00F62F4D"/>
    <w:rsid w:val="00F67270"/>
    <w:rsid w:val="00F679CF"/>
    <w:rsid w:val="00F707D1"/>
    <w:rsid w:val="00F71A1C"/>
    <w:rsid w:val="00F71AFC"/>
    <w:rsid w:val="00F71BEB"/>
    <w:rsid w:val="00F71F09"/>
    <w:rsid w:val="00F73386"/>
    <w:rsid w:val="00F80BEA"/>
    <w:rsid w:val="00F80C97"/>
    <w:rsid w:val="00F8107B"/>
    <w:rsid w:val="00F8156E"/>
    <w:rsid w:val="00F823BD"/>
    <w:rsid w:val="00F83246"/>
    <w:rsid w:val="00F83276"/>
    <w:rsid w:val="00F85C25"/>
    <w:rsid w:val="00F85CEB"/>
    <w:rsid w:val="00F86290"/>
    <w:rsid w:val="00F911F5"/>
    <w:rsid w:val="00F92024"/>
    <w:rsid w:val="00F92EF1"/>
    <w:rsid w:val="00F93F06"/>
    <w:rsid w:val="00F93F6D"/>
    <w:rsid w:val="00F9474E"/>
    <w:rsid w:val="00F9493F"/>
    <w:rsid w:val="00F94E5F"/>
    <w:rsid w:val="00F96914"/>
    <w:rsid w:val="00F96DBF"/>
    <w:rsid w:val="00FA2718"/>
    <w:rsid w:val="00FA3D7A"/>
    <w:rsid w:val="00FA4E96"/>
    <w:rsid w:val="00FA535E"/>
    <w:rsid w:val="00FA5E16"/>
    <w:rsid w:val="00FA611E"/>
    <w:rsid w:val="00FA687F"/>
    <w:rsid w:val="00FA7BEA"/>
    <w:rsid w:val="00FB2F13"/>
    <w:rsid w:val="00FB4289"/>
    <w:rsid w:val="00FB468C"/>
    <w:rsid w:val="00FB4A5E"/>
    <w:rsid w:val="00FB4D3C"/>
    <w:rsid w:val="00FB5410"/>
    <w:rsid w:val="00FB5972"/>
    <w:rsid w:val="00FB6314"/>
    <w:rsid w:val="00FB71AE"/>
    <w:rsid w:val="00FB76D6"/>
    <w:rsid w:val="00FC054F"/>
    <w:rsid w:val="00FC0A6E"/>
    <w:rsid w:val="00FC1F27"/>
    <w:rsid w:val="00FC2759"/>
    <w:rsid w:val="00FC2DF2"/>
    <w:rsid w:val="00FC4D16"/>
    <w:rsid w:val="00FC5447"/>
    <w:rsid w:val="00FC603F"/>
    <w:rsid w:val="00FC6509"/>
    <w:rsid w:val="00FC6FAF"/>
    <w:rsid w:val="00FC756E"/>
    <w:rsid w:val="00FC7B47"/>
    <w:rsid w:val="00FD03F6"/>
    <w:rsid w:val="00FD1B4F"/>
    <w:rsid w:val="00FD2ECE"/>
    <w:rsid w:val="00FD43BD"/>
    <w:rsid w:val="00FD4B54"/>
    <w:rsid w:val="00FD4C61"/>
    <w:rsid w:val="00FD4D77"/>
    <w:rsid w:val="00FD4EF0"/>
    <w:rsid w:val="00FD505E"/>
    <w:rsid w:val="00FE0623"/>
    <w:rsid w:val="00FE1FB8"/>
    <w:rsid w:val="00FE2032"/>
    <w:rsid w:val="00FE29C6"/>
    <w:rsid w:val="00FE2A7B"/>
    <w:rsid w:val="00FE45B3"/>
    <w:rsid w:val="00FE4FD5"/>
    <w:rsid w:val="00FE563C"/>
    <w:rsid w:val="00FE77FB"/>
    <w:rsid w:val="00FE78F1"/>
    <w:rsid w:val="00FF0734"/>
    <w:rsid w:val="00FF2E5E"/>
    <w:rsid w:val="00FF466D"/>
    <w:rsid w:val="00FF46F3"/>
    <w:rsid w:val="00FF49B9"/>
    <w:rsid w:val="00FF6034"/>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36CA"/>
  <w15:chartTrackingRefBased/>
  <w15:docId w15:val="{7B58D227-0857-244F-866F-7EFFE654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HK"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AD7"/>
    <w:pPr>
      <w:ind w:left="720"/>
      <w:contextualSpacing/>
    </w:pPr>
  </w:style>
  <w:style w:type="paragraph" w:customStyle="1" w:styleId="EndNoteBibliographyTitle">
    <w:name w:val="EndNote Bibliography Title"/>
    <w:basedOn w:val="Normal"/>
    <w:link w:val="EndNoteBibliographyTitleChar"/>
    <w:rsid w:val="00D61C20"/>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D61C20"/>
    <w:rPr>
      <w:rFonts w:ascii="Calibri" w:hAnsi="Calibri" w:cs="Calibri"/>
    </w:rPr>
  </w:style>
  <w:style w:type="paragraph" w:customStyle="1" w:styleId="EndNoteBibliography">
    <w:name w:val="EndNote Bibliography"/>
    <w:basedOn w:val="Normal"/>
    <w:link w:val="EndNoteBibliographyChar"/>
    <w:rsid w:val="00D61C20"/>
    <w:rPr>
      <w:rFonts w:ascii="Calibri" w:hAnsi="Calibri" w:cs="Calibri"/>
    </w:rPr>
  </w:style>
  <w:style w:type="character" w:customStyle="1" w:styleId="EndNoteBibliographyChar">
    <w:name w:val="EndNote Bibliography Char"/>
    <w:basedOn w:val="DefaultParagraphFont"/>
    <w:link w:val="EndNoteBibliography"/>
    <w:rsid w:val="00D61C20"/>
    <w:rPr>
      <w:rFonts w:ascii="Calibri" w:hAnsi="Calibri" w:cs="Calibri"/>
    </w:rPr>
  </w:style>
  <w:style w:type="character" w:styleId="LineNumber">
    <w:name w:val="line number"/>
    <w:basedOn w:val="DefaultParagraphFont"/>
    <w:uiPriority w:val="99"/>
    <w:semiHidden/>
    <w:unhideWhenUsed/>
    <w:rsid w:val="004E5F59"/>
  </w:style>
  <w:style w:type="character" w:styleId="Hyperlink">
    <w:name w:val="Hyperlink"/>
    <w:basedOn w:val="DefaultParagraphFont"/>
    <w:uiPriority w:val="99"/>
    <w:unhideWhenUsed/>
    <w:rsid w:val="000B7BB2"/>
    <w:rPr>
      <w:color w:val="0563C1" w:themeColor="hyperlink"/>
      <w:u w:val="single"/>
    </w:rPr>
  </w:style>
  <w:style w:type="paragraph" w:customStyle="1" w:styleId="Paragraph">
    <w:name w:val="Paragraph"/>
    <w:basedOn w:val="Normal"/>
    <w:rsid w:val="000B7BB2"/>
    <w:pPr>
      <w:spacing w:before="120"/>
      <w:ind w:firstLine="720"/>
    </w:pPr>
    <w:rPr>
      <w:rFonts w:ascii="Times New Roman" w:eastAsia="Times New Roman" w:hAnsi="Times New Roman" w:cs="Times New Roman"/>
      <w:kern w:val="0"/>
      <w:lang w:val="en-US" w:eastAsia="en-US"/>
      <w14:ligatures w14:val="none"/>
    </w:rPr>
  </w:style>
  <w:style w:type="character" w:styleId="UnresolvedMention">
    <w:name w:val="Unresolved Mention"/>
    <w:basedOn w:val="DefaultParagraphFont"/>
    <w:uiPriority w:val="99"/>
    <w:semiHidden/>
    <w:unhideWhenUsed/>
    <w:rsid w:val="00242C9A"/>
    <w:rPr>
      <w:color w:val="605E5C"/>
      <w:shd w:val="clear" w:color="auto" w:fill="E1DFDD"/>
    </w:rPr>
  </w:style>
  <w:style w:type="character" w:styleId="PlaceholderText">
    <w:name w:val="Placeholder Text"/>
    <w:basedOn w:val="DefaultParagraphFont"/>
    <w:uiPriority w:val="99"/>
    <w:semiHidden/>
    <w:rsid w:val="00C4411C"/>
    <w:rPr>
      <w:color w:val="808080"/>
    </w:rPr>
  </w:style>
  <w:style w:type="paragraph" w:styleId="Revision">
    <w:name w:val="Revision"/>
    <w:hidden/>
    <w:uiPriority w:val="99"/>
    <w:semiHidden/>
    <w:rsid w:val="00B36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024697">
      <w:bodyDiv w:val="1"/>
      <w:marLeft w:val="0"/>
      <w:marRight w:val="0"/>
      <w:marTop w:val="0"/>
      <w:marBottom w:val="0"/>
      <w:divBdr>
        <w:top w:val="none" w:sz="0" w:space="0" w:color="auto"/>
        <w:left w:val="none" w:sz="0" w:space="0" w:color="auto"/>
        <w:bottom w:val="none" w:sz="0" w:space="0" w:color="auto"/>
        <w:right w:val="none" w:sz="0" w:space="0" w:color="auto"/>
      </w:divBdr>
      <w:divsChild>
        <w:div w:id="1028331425">
          <w:marLeft w:val="300"/>
          <w:marRight w:val="150"/>
          <w:marTop w:val="150"/>
          <w:marBottom w:val="75"/>
          <w:divBdr>
            <w:top w:val="none" w:sz="0" w:space="0" w:color="auto"/>
            <w:left w:val="none" w:sz="0" w:space="0" w:color="auto"/>
            <w:bottom w:val="none" w:sz="0" w:space="0" w:color="auto"/>
            <w:right w:val="none" w:sz="0" w:space="0" w:color="auto"/>
          </w:divBdr>
        </w:div>
      </w:divsChild>
    </w:div>
    <w:div w:id="782924021">
      <w:bodyDiv w:val="1"/>
      <w:marLeft w:val="0"/>
      <w:marRight w:val="0"/>
      <w:marTop w:val="0"/>
      <w:marBottom w:val="0"/>
      <w:divBdr>
        <w:top w:val="none" w:sz="0" w:space="0" w:color="auto"/>
        <w:left w:val="none" w:sz="0" w:space="0" w:color="auto"/>
        <w:bottom w:val="none" w:sz="0" w:space="0" w:color="auto"/>
        <w:right w:val="none" w:sz="0" w:space="0" w:color="auto"/>
      </w:divBdr>
      <w:divsChild>
        <w:div w:id="1041634487">
          <w:marLeft w:val="300"/>
          <w:marRight w:val="150"/>
          <w:marTop w:val="150"/>
          <w:marBottom w:val="75"/>
          <w:divBdr>
            <w:top w:val="none" w:sz="0" w:space="0" w:color="auto"/>
            <w:left w:val="none" w:sz="0" w:space="0" w:color="auto"/>
            <w:bottom w:val="none" w:sz="0" w:space="0" w:color="auto"/>
            <w:right w:val="none" w:sz="0" w:space="0" w:color="auto"/>
          </w:divBdr>
        </w:div>
      </w:divsChild>
    </w:div>
    <w:div w:id="986472095">
      <w:bodyDiv w:val="1"/>
      <w:marLeft w:val="0"/>
      <w:marRight w:val="0"/>
      <w:marTop w:val="0"/>
      <w:marBottom w:val="0"/>
      <w:divBdr>
        <w:top w:val="none" w:sz="0" w:space="0" w:color="auto"/>
        <w:left w:val="none" w:sz="0" w:space="0" w:color="auto"/>
        <w:bottom w:val="none" w:sz="0" w:space="0" w:color="auto"/>
        <w:right w:val="none" w:sz="0" w:space="0" w:color="auto"/>
      </w:divBdr>
      <w:divsChild>
        <w:div w:id="1563443336">
          <w:marLeft w:val="300"/>
          <w:marRight w:val="150"/>
          <w:marTop w:val="150"/>
          <w:marBottom w:val="75"/>
          <w:divBdr>
            <w:top w:val="none" w:sz="0" w:space="0" w:color="auto"/>
            <w:left w:val="none" w:sz="0" w:space="0" w:color="auto"/>
            <w:bottom w:val="none" w:sz="0" w:space="0" w:color="auto"/>
            <w:right w:val="none" w:sz="0" w:space="0" w:color="auto"/>
          </w:divBdr>
        </w:div>
      </w:divsChild>
    </w:div>
    <w:div w:id="1085767520">
      <w:bodyDiv w:val="1"/>
      <w:marLeft w:val="0"/>
      <w:marRight w:val="0"/>
      <w:marTop w:val="0"/>
      <w:marBottom w:val="0"/>
      <w:divBdr>
        <w:top w:val="none" w:sz="0" w:space="0" w:color="auto"/>
        <w:left w:val="none" w:sz="0" w:space="0" w:color="auto"/>
        <w:bottom w:val="none" w:sz="0" w:space="0" w:color="auto"/>
        <w:right w:val="none" w:sz="0" w:space="0" w:color="auto"/>
      </w:divBdr>
      <w:divsChild>
        <w:div w:id="139082931">
          <w:marLeft w:val="300"/>
          <w:marRight w:val="150"/>
          <w:marTop w:val="150"/>
          <w:marBottom w:val="75"/>
          <w:divBdr>
            <w:top w:val="none" w:sz="0" w:space="0" w:color="auto"/>
            <w:left w:val="none" w:sz="0" w:space="0" w:color="auto"/>
            <w:bottom w:val="none" w:sz="0" w:space="0" w:color="auto"/>
            <w:right w:val="none" w:sz="0" w:space="0" w:color="auto"/>
          </w:divBdr>
        </w:div>
      </w:divsChild>
    </w:div>
    <w:div w:id="1241254301">
      <w:bodyDiv w:val="1"/>
      <w:marLeft w:val="0"/>
      <w:marRight w:val="0"/>
      <w:marTop w:val="0"/>
      <w:marBottom w:val="0"/>
      <w:divBdr>
        <w:top w:val="none" w:sz="0" w:space="0" w:color="auto"/>
        <w:left w:val="none" w:sz="0" w:space="0" w:color="auto"/>
        <w:bottom w:val="none" w:sz="0" w:space="0" w:color="auto"/>
        <w:right w:val="none" w:sz="0" w:space="0" w:color="auto"/>
      </w:divBdr>
    </w:div>
    <w:div w:id="1791707129">
      <w:bodyDiv w:val="1"/>
      <w:marLeft w:val="0"/>
      <w:marRight w:val="0"/>
      <w:marTop w:val="0"/>
      <w:marBottom w:val="0"/>
      <w:divBdr>
        <w:top w:val="none" w:sz="0" w:space="0" w:color="auto"/>
        <w:left w:val="none" w:sz="0" w:space="0" w:color="auto"/>
        <w:bottom w:val="none" w:sz="0" w:space="0" w:color="auto"/>
        <w:right w:val="none" w:sz="0" w:space="0" w:color="auto"/>
      </w:divBdr>
    </w:div>
    <w:div w:id="1882400457">
      <w:bodyDiv w:val="1"/>
      <w:marLeft w:val="0"/>
      <w:marRight w:val="0"/>
      <w:marTop w:val="0"/>
      <w:marBottom w:val="0"/>
      <w:divBdr>
        <w:top w:val="none" w:sz="0" w:space="0" w:color="auto"/>
        <w:left w:val="none" w:sz="0" w:space="0" w:color="auto"/>
        <w:bottom w:val="none" w:sz="0" w:space="0" w:color="auto"/>
        <w:right w:val="none" w:sz="0" w:space="0" w:color="auto"/>
      </w:divBdr>
    </w:div>
    <w:div w:id="1904170786">
      <w:bodyDiv w:val="1"/>
      <w:marLeft w:val="0"/>
      <w:marRight w:val="0"/>
      <w:marTop w:val="0"/>
      <w:marBottom w:val="0"/>
      <w:divBdr>
        <w:top w:val="none" w:sz="0" w:space="0" w:color="auto"/>
        <w:left w:val="none" w:sz="0" w:space="0" w:color="auto"/>
        <w:bottom w:val="none" w:sz="0" w:space="0" w:color="auto"/>
        <w:right w:val="none" w:sz="0" w:space="0" w:color="auto"/>
      </w:divBdr>
      <w:divsChild>
        <w:div w:id="1093430039">
          <w:marLeft w:val="300"/>
          <w:marRight w:val="150"/>
          <w:marTop w:val="15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aid.or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s://www.protocols.io/view/ncov-2019-sequencing-protocol-v3-locost-bp2l6n26rgqe/v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hangt@hku.hk" TargetMode="Externa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gisaid.org/" TargetMode="External"/><Relationship Id="rId4" Type="http://schemas.openxmlformats.org/officeDocument/2006/relationships/settings" Target="settings.xml"/><Relationship Id="rId9" Type="http://schemas.openxmlformats.org/officeDocument/2006/relationships/hyperlink" Target="https://covidcg.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2C8D3F-F27E-954F-8A13-3E2AD99C5EEE}">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FD6734-5595-634A-B41D-BCFA3F2A8FAC}">
  <ds:schemaRefs>
    <ds:schemaRef ds:uri="http://schemas.openxmlformats.org/officeDocument/2006/bibliography"/>
  </ds:schemaRefs>
</ds:datastoreItem>
</file>

<file path=customXml/itemProps2.xml><?xml version="1.0" encoding="utf-8"?>
<ds:datastoreItem xmlns:ds="http://schemas.openxmlformats.org/officeDocument/2006/customXml" ds:itemID="{E2D3F434-E25F-4B86-99FB-4C77D80EB90D}"/>
</file>

<file path=customXml/itemProps3.xml><?xml version="1.0" encoding="utf-8"?>
<ds:datastoreItem xmlns:ds="http://schemas.openxmlformats.org/officeDocument/2006/customXml" ds:itemID="{DD9FB267-DFFF-460C-BE7C-2B566EC37D5A}"/>
</file>

<file path=customXml/itemProps4.xml><?xml version="1.0" encoding="utf-8"?>
<ds:datastoreItem xmlns:ds="http://schemas.openxmlformats.org/officeDocument/2006/customXml" ds:itemID="{F7751574-1A38-4FD2-80C0-823BB8AA090E}"/>
</file>

<file path=docProps/app.xml><?xml version="1.0" encoding="utf-8"?>
<Properties xmlns="http://schemas.openxmlformats.org/officeDocument/2006/extended-properties" xmlns:vt="http://schemas.openxmlformats.org/officeDocument/2006/docPropsVTypes">
  <Template>Normal.dotm</Template>
  <TotalTime>274</TotalTime>
  <Pages>32</Pages>
  <Words>13751</Words>
  <Characters>78381</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u3007313@connect.hku.hk</dc:creator>
  <cp:keywords/>
  <dc:description/>
  <cp:lastModifiedBy>Xiaoqing Xu</cp:lastModifiedBy>
  <cp:revision>207</cp:revision>
  <dcterms:created xsi:type="dcterms:W3CDTF">2023-07-26T03:56:00Z</dcterms:created>
  <dcterms:modified xsi:type="dcterms:W3CDTF">2024-03-14T16:18:00Z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documentId_9853</vt:lpwstr>
  </property>
  <property fmtid="{D5CDD505-2E9C-101B-9397-08002B2CF9AE}" pid="3" name="grammarly_documentContext">
    <vt:lpwstr>{"goals":[],"domain":"general","emotions":[],"dialect":"american"}</vt:lpwstr>
  </property>
  <property fmtid="{D5CDD505-2E9C-101B-9397-08002B2CF9AE}" pid="4" name="ContentTypeId">
    <vt:lpwstr>0x0101001A0E3DAEA65ABA4696FB57E9DC05F090</vt:lpwstr>
  </property>
  <property fmtid="{D5CDD505-2E9C-101B-9397-08002B2CF9AE}" pid="6" name="docLang">
    <vt:lpwstr>en</vt:lpwstr>
  </property>
</Properties>
</file>