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BA075B" w14:textId="2CA12EB5" w:rsidR="006E6814" w:rsidRPr="00677142" w:rsidRDefault="003A3B00" w:rsidP="00406515">
      <w:pPr>
        <w:jc w:val="center"/>
        <w:rPr>
          <w:sz w:val="36"/>
          <w:szCs w:val="36"/>
        </w:rPr>
      </w:pPr>
      <w:bookmarkStart w:id="0" w:name="_Hlk169960805"/>
      <w:bookmarkStart w:id="1" w:name="_Hlk169960952"/>
      <w:r w:rsidRPr="00677142">
        <w:rPr>
          <w:sz w:val="36"/>
          <w:szCs w:val="36"/>
        </w:rPr>
        <w:t xml:space="preserve">Direct </w:t>
      </w:r>
      <w:r w:rsidR="007745EA" w:rsidRPr="00677142">
        <w:rPr>
          <w:sz w:val="36"/>
          <w:szCs w:val="36"/>
        </w:rPr>
        <w:t xml:space="preserve">monitoring of </w:t>
      </w:r>
      <w:r w:rsidR="00953E11" w:rsidRPr="00677142">
        <w:rPr>
          <w:sz w:val="36"/>
          <w:szCs w:val="36"/>
        </w:rPr>
        <w:t xml:space="preserve">nanoscale </w:t>
      </w:r>
      <w:r w:rsidRPr="00677142">
        <w:rPr>
          <w:sz w:val="36"/>
          <w:szCs w:val="36"/>
        </w:rPr>
        <w:t>deformation</w:t>
      </w:r>
      <w:r w:rsidR="0003140F">
        <w:rPr>
          <w:sz w:val="36"/>
          <w:szCs w:val="36"/>
        </w:rPr>
        <w:t>s</w:t>
      </w:r>
      <w:r w:rsidRPr="00677142">
        <w:rPr>
          <w:sz w:val="36"/>
          <w:szCs w:val="36"/>
        </w:rPr>
        <w:t xml:space="preserve"> </w:t>
      </w:r>
      <w:r w:rsidR="0027106B">
        <w:rPr>
          <w:sz w:val="36"/>
          <w:szCs w:val="36"/>
        </w:rPr>
        <w:t>across</w:t>
      </w:r>
      <w:r w:rsidRPr="00677142">
        <w:rPr>
          <w:sz w:val="36"/>
          <w:szCs w:val="36"/>
        </w:rPr>
        <w:t xml:space="preserve"> all layers </w:t>
      </w:r>
      <w:r w:rsidR="007745EA" w:rsidRPr="00677142">
        <w:rPr>
          <w:sz w:val="36"/>
          <w:szCs w:val="36"/>
        </w:rPr>
        <w:t xml:space="preserve">in </w:t>
      </w:r>
      <w:bookmarkStart w:id="2" w:name="_Hlk159856215"/>
      <w:r w:rsidR="00A7575D" w:rsidRPr="00677142">
        <w:rPr>
          <w:sz w:val="36"/>
          <w:szCs w:val="36"/>
        </w:rPr>
        <w:t>3D-</w:t>
      </w:r>
      <w:r w:rsidR="007745EA" w:rsidRPr="00677142">
        <w:rPr>
          <w:sz w:val="36"/>
          <w:szCs w:val="36"/>
        </w:rPr>
        <w:t xml:space="preserve">stacked </w:t>
      </w:r>
      <w:r w:rsidR="00F26FA2">
        <w:rPr>
          <w:sz w:val="36"/>
          <w:szCs w:val="36"/>
        </w:rPr>
        <w:t>structures</w:t>
      </w:r>
      <w:bookmarkEnd w:id="2"/>
    </w:p>
    <w:bookmarkEnd w:id="0"/>
    <w:p w14:paraId="787CC578" w14:textId="77777777" w:rsidR="00137B54" w:rsidRDefault="00137B54" w:rsidP="00137B54">
      <w:pPr>
        <w:jc w:val="center"/>
        <w:rPr>
          <w:sz w:val="24"/>
        </w:rPr>
      </w:pPr>
    </w:p>
    <w:p w14:paraId="00F6B444" w14:textId="4F1D3160" w:rsidR="00137B54" w:rsidRDefault="00137B54" w:rsidP="00137B54">
      <w:pPr>
        <w:jc w:val="center"/>
        <w:rPr>
          <w:sz w:val="24"/>
        </w:rPr>
      </w:pPr>
      <w:bookmarkStart w:id="3" w:name="_Hlk169960874"/>
      <w:r w:rsidRPr="007D4D3B">
        <w:rPr>
          <w:sz w:val="24"/>
        </w:rPr>
        <w:t>Xiangyu Zhao</w:t>
      </w:r>
      <w:r>
        <w:rPr>
          <w:rFonts w:eastAsia="等线"/>
          <w:iCs/>
          <w:kern w:val="0"/>
          <w:sz w:val="24"/>
          <w:vertAlign w:val="superscript"/>
        </w:rPr>
        <w:t>1</w:t>
      </w:r>
      <w:r w:rsidRPr="007D4D3B">
        <w:rPr>
          <w:sz w:val="24"/>
        </w:rPr>
        <w:t xml:space="preserve">, </w:t>
      </w:r>
      <w:r>
        <w:rPr>
          <w:sz w:val="24"/>
        </w:rPr>
        <w:t>Hao Jiang</w:t>
      </w:r>
      <w:r>
        <w:rPr>
          <w:rFonts w:eastAsia="等线"/>
          <w:iCs/>
          <w:kern w:val="0"/>
          <w:sz w:val="24"/>
          <w:vertAlign w:val="superscript"/>
        </w:rPr>
        <w:t>1,3</w:t>
      </w:r>
      <w:r>
        <w:rPr>
          <w:sz w:val="24"/>
        </w:rPr>
        <w:t xml:space="preserve">, </w:t>
      </w:r>
      <w:r>
        <w:rPr>
          <w:rFonts w:hint="eastAsia"/>
          <w:sz w:val="24"/>
        </w:rPr>
        <w:t>Jia</w:t>
      </w:r>
      <w:r>
        <w:rPr>
          <w:sz w:val="24"/>
        </w:rPr>
        <w:t>min Liu</w:t>
      </w:r>
      <w:r>
        <w:rPr>
          <w:rFonts w:eastAsia="等线"/>
          <w:iCs/>
          <w:kern w:val="0"/>
          <w:sz w:val="24"/>
          <w:vertAlign w:val="superscript"/>
        </w:rPr>
        <w:t>1</w:t>
      </w:r>
      <w:r>
        <w:rPr>
          <w:sz w:val="24"/>
        </w:rPr>
        <w:t>, Changqing Liu</w:t>
      </w:r>
      <w:r w:rsidRPr="00430ED7">
        <w:rPr>
          <w:sz w:val="24"/>
          <w:vertAlign w:val="superscript"/>
        </w:rPr>
        <w:t>1</w:t>
      </w:r>
      <w:r>
        <w:rPr>
          <w:sz w:val="24"/>
        </w:rPr>
        <w:t xml:space="preserve">, </w:t>
      </w:r>
      <w:r w:rsidR="00E800F1">
        <w:rPr>
          <w:sz w:val="24"/>
        </w:rPr>
        <w:t>Hui Deng</w:t>
      </w:r>
      <w:r w:rsidR="00E800F1" w:rsidRPr="00780BBA">
        <w:rPr>
          <w:sz w:val="24"/>
          <w:vertAlign w:val="superscript"/>
        </w:rPr>
        <w:t>4</w:t>
      </w:r>
      <w:r w:rsidR="00E800F1">
        <w:rPr>
          <w:sz w:val="24"/>
        </w:rPr>
        <w:t xml:space="preserve">, </w:t>
      </w:r>
      <w:r w:rsidRPr="007D4D3B">
        <w:rPr>
          <w:sz w:val="24"/>
        </w:rPr>
        <w:t xml:space="preserve">Renjie </w:t>
      </w:r>
      <w:r w:rsidR="00E800F1" w:rsidRPr="007D4D3B">
        <w:rPr>
          <w:sz w:val="24"/>
        </w:rPr>
        <w:t>Zhou</w:t>
      </w:r>
      <w:r w:rsidR="00E800F1">
        <w:rPr>
          <w:rFonts w:eastAsia="等线"/>
          <w:kern w:val="0"/>
          <w:sz w:val="24"/>
          <w:vertAlign w:val="superscript"/>
          <w:lang w:eastAsia="en-US"/>
        </w:rPr>
        <w:t>5</w:t>
      </w:r>
      <w:r w:rsidRPr="007D4D3B">
        <w:rPr>
          <w:sz w:val="24"/>
        </w:rPr>
        <w:t xml:space="preserve">, Nicholas X. </w:t>
      </w:r>
      <w:r w:rsidR="00E800F1" w:rsidRPr="007D4D3B">
        <w:rPr>
          <w:sz w:val="24"/>
        </w:rPr>
        <w:t>Fang</w:t>
      </w:r>
      <w:r w:rsidR="00E800F1">
        <w:rPr>
          <w:rFonts w:eastAsia="等线"/>
          <w:iCs/>
          <w:kern w:val="0"/>
          <w:sz w:val="24"/>
          <w:vertAlign w:val="superscript"/>
        </w:rPr>
        <w:t>6</w:t>
      </w:r>
      <w:r w:rsidRPr="007D4D3B">
        <w:rPr>
          <w:sz w:val="24"/>
        </w:rPr>
        <w:t>, Shiyuan Liu</w:t>
      </w:r>
      <w:r>
        <w:rPr>
          <w:rFonts w:eastAsia="等线"/>
          <w:iCs/>
          <w:kern w:val="0"/>
          <w:sz w:val="24"/>
          <w:vertAlign w:val="superscript"/>
        </w:rPr>
        <w:t>1,3</w:t>
      </w:r>
      <w:r w:rsidRPr="007D4D3B">
        <w:rPr>
          <w:sz w:val="24"/>
        </w:rPr>
        <w:t>,</w:t>
      </w:r>
      <w:r>
        <w:rPr>
          <w:sz w:val="24"/>
        </w:rPr>
        <w:t xml:space="preserve"> and </w:t>
      </w:r>
      <w:r w:rsidRPr="007D4D3B">
        <w:rPr>
          <w:sz w:val="24"/>
        </w:rPr>
        <w:t>Jinlong Zhu</w:t>
      </w:r>
      <w:r>
        <w:rPr>
          <w:rFonts w:eastAsia="等线"/>
          <w:iCs/>
          <w:kern w:val="0"/>
          <w:sz w:val="24"/>
          <w:vertAlign w:val="superscript"/>
        </w:rPr>
        <w:t>1,2,3*</w:t>
      </w:r>
    </w:p>
    <w:bookmarkEnd w:id="3"/>
    <w:p w14:paraId="136E41BD" w14:textId="77777777" w:rsidR="00137B54" w:rsidRDefault="00137B54" w:rsidP="00137B54">
      <w:pPr>
        <w:jc w:val="center"/>
        <w:rPr>
          <w:sz w:val="24"/>
        </w:rPr>
      </w:pPr>
    </w:p>
    <w:p w14:paraId="07DCA982" w14:textId="372CB629" w:rsidR="00137B54" w:rsidRDefault="00137B54" w:rsidP="00137B54">
      <w:pPr>
        <w:widowControl/>
        <w:jc w:val="center"/>
        <w:rPr>
          <w:rFonts w:eastAsia="等线"/>
          <w:kern w:val="0"/>
          <w:sz w:val="24"/>
          <w:lang w:eastAsia="en-US"/>
        </w:rPr>
      </w:pPr>
      <w:bookmarkStart w:id="4" w:name="_Hlk169960892"/>
      <w:r>
        <w:rPr>
          <w:rFonts w:eastAsia="等线"/>
          <w:iCs/>
          <w:kern w:val="0"/>
          <w:sz w:val="24"/>
          <w:vertAlign w:val="superscript"/>
        </w:rPr>
        <w:t>1</w:t>
      </w:r>
      <w:r w:rsidR="00F1178A" w:rsidRPr="00F1178A">
        <w:rPr>
          <w:rFonts w:eastAsia="等线"/>
          <w:kern w:val="0"/>
          <w:sz w:val="24"/>
          <w:lang w:eastAsia="en-US"/>
        </w:rPr>
        <w:t>State Key Laboratory of Intelligent Manufacturing Equipment and Technology, Huazhong University of Science and Technology, Wuhan 430074, China</w:t>
      </w:r>
    </w:p>
    <w:p w14:paraId="375FA7E5" w14:textId="2DFC1E19" w:rsidR="00137B54" w:rsidRPr="004F7544" w:rsidRDefault="00137B54" w:rsidP="00137B54">
      <w:pPr>
        <w:widowControl/>
        <w:jc w:val="center"/>
        <w:rPr>
          <w:rFonts w:eastAsia="等线"/>
          <w:color w:val="000000" w:themeColor="text1"/>
          <w:kern w:val="0"/>
          <w:sz w:val="24"/>
          <w:lang w:eastAsia="en-US"/>
        </w:rPr>
      </w:pPr>
      <w:r w:rsidRPr="004F7544">
        <w:rPr>
          <w:rFonts w:eastAsia="等线"/>
          <w:iCs/>
          <w:color w:val="000000" w:themeColor="text1"/>
          <w:kern w:val="0"/>
          <w:sz w:val="24"/>
          <w:vertAlign w:val="superscript"/>
        </w:rPr>
        <w:t>2</w:t>
      </w:r>
      <w:r w:rsidRPr="004F7544">
        <w:rPr>
          <w:rFonts w:eastAsia="等线" w:hint="eastAsia"/>
          <w:color w:val="000000" w:themeColor="text1"/>
          <w:kern w:val="0"/>
          <w:sz w:val="24"/>
        </w:rPr>
        <w:t>R</w:t>
      </w:r>
      <w:r w:rsidRPr="004F7544">
        <w:rPr>
          <w:rFonts w:eastAsia="等线"/>
          <w:color w:val="000000" w:themeColor="text1"/>
          <w:kern w:val="0"/>
          <w:sz w:val="24"/>
        </w:rPr>
        <w:t xml:space="preserve">esearch Institute of </w:t>
      </w:r>
      <w:r w:rsidRPr="004F7544">
        <w:rPr>
          <w:rFonts w:eastAsia="等线"/>
          <w:color w:val="000000" w:themeColor="text1"/>
          <w:kern w:val="0"/>
          <w:sz w:val="24"/>
          <w:lang w:eastAsia="en-US"/>
        </w:rPr>
        <w:t xml:space="preserve">Huazhong University of Science and Technology Shenzhen, Shenzhen </w:t>
      </w:r>
      <w:r w:rsidR="00E800F1">
        <w:rPr>
          <w:rFonts w:eastAsia="等线" w:hint="eastAsia"/>
          <w:color w:val="000000" w:themeColor="text1"/>
          <w:kern w:val="0"/>
          <w:sz w:val="24"/>
        </w:rPr>
        <w:t>518057</w:t>
      </w:r>
      <w:r w:rsidRPr="004F7544">
        <w:rPr>
          <w:rFonts w:eastAsia="等线"/>
          <w:color w:val="000000" w:themeColor="text1"/>
          <w:kern w:val="0"/>
          <w:sz w:val="24"/>
          <w:lang w:eastAsia="en-US"/>
        </w:rPr>
        <w:t>, China</w:t>
      </w:r>
    </w:p>
    <w:p w14:paraId="6BB8DF35" w14:textId="77777777" w:rsidR="00137B54" w:rsidRDefault="00137B54" w:rsidP="00137B54">
      <w:pPr>
        <w:widowControl/>
        <w:jc w:val="center"/>
        <w:rPr>
          <w:rFonts w:eastAsia="等线"/>
          <w:kern w:val="0"/>
          <w:sz w:val="24"/>
          <w:lang w:eastAsia="en-US"/>
        </w:rPr>
      </w:pPr>
      <w:r>
        <w:rPr>
          <w:rFonts w:eastAsia="等线"/>
          <w:iCs/>
          <w:kern w:val="0"/>
          <w:sz w:val="24"/>
          <w:vertAlign w:val="superscript"/>
        </w:rPr>
        <w:t>3</w:t>
      </w:r>
      <w:r w:rsidRPr="00587736">
        <w:rPr>
          <w:rFonts w:eastAsia="等线"/>
          <w:kern w:val="0"/>
          <w:sz w:val="24"/>
          <w:lang w:eastAsia="en-US"/>
        </w:rPr>
        <w:t>Optics Valley Laboratory, Wuhan, Hubei 430074, China</w:t>
      </w:r>
    </w:p>
    <w:p w14:paraId="722D3469" w14:textId="1ACD1D21" w:rsidR="00E800F1" w:rsidRPr="003D3FEC" w:rsidRDefault="00E800F1" w:rsidP="00137B54">
      <w:pPr>
        <w:widowControl/>
        <w:jc w:val="center"/>
        <w:rPr>
          <w:rFonts w:eastAsia="等线"/>
          <w:kern w:val="0"/>
          <w:sz w:val="24"/>
          <w:lang w:eastAsia="en-US"/>
        </w:rPr>
      </w:pPr>
      <w:r w:rsidRPr="00780BBA">
        <w:rPr>
          <w:rFonts w:eastAsia="等线"/>
          <w:kern w:val="0"/>
          <w:sz w:val="24"/>
          <w:vertAlign w:val="superscript"/>
          <w:lang w:eastAsia="en-US"/>
        </w:rPr>
        <w:t>4</w:t>
      </w:r>
      <w:r w:rsidRPr="00E800F1">
        <w:rPr>
          <w:rFonts w:eastAsia="等线"/>
          <w:kern w:val="0"/>
          <w:sz w:val="24"/>
          <w:lang w:eastAsia="en-US"/>
        </w:rPr>
        <w:t>Department of Mechanical and Energy Engineering, Southern University of Science and Technology, No. 1088, Xueyuan Road, Shenzhen, Guangdong 518055, China</w:t>
      </w:r>
    </w:p>
    <w:p w14:paraId="2E57E2B3" w14:textId="013DCAD2" w:rsidR="00137B54" w:rsidRDefault="00E800F1" w:rsidP="00137B54">
      <w:pPr>
        <w:jc w:val="center"/>
        <w:rPr>
          <w:sz w:val="24"/>
        </w:rPr>
      </w:pPr>
      <w:r>
        <w:rPr>
          <w:rFonts w:eastAsia="等线" w:hint="eastAsia"/>
          <w:kern w:val="0"/>
          <w:sz w:val="24"/>
          <w:vertAlign w:val="superscript"/>
        </w:rPr>
        <w:t>5</w:t>
      </w:r>
      <w:r w:rsidRPr="003D3FEC">
        <w:rPr>
          <w:rFonts w:eastAsia="等线"/>
          <w:kern w:val="0"/>
          <w:sz w:val="24"/>
          <w:lang w:eastAsia="en-US"/>
        </w:rPr>
        <w:t xml:space="preserve">Department </w:t>
      </w:r>
      <w:r w:rsidR="00137B54" w:rsidRPr="003D3FEC">
        <w:rPr>
          <w:rFonts w:eastAsia="等线"/>
          <w:kern w:val="0"/>
          <w:sz w:val="24"/>
          <w:lang w:eastAsia="en-US"/>
        </w:rPr>
        <w:t>of Biomedical Engineering, The Chinese University of Hong Kong, Shatin, New Territories, Hong Kong, China</w:t>
      </w:r>
    </w:p>
    <w:p w14:paraId="7CA0BCF9" w14:textId="5845B278" w:rsidR="00137B54" w:rsidRPr="003D3FEC" w:rsidRDefault="00E800F1" w:rsidP="00137B54">
      <w:pPr>
        <w:widowControl/>
        <w:ind w:firstLineChars="100" w:firstLine="240"/>
        <w:jc w:val="center"/>
        <w:rPr>
          <w:rFonts w:eastAsia="等线"/>
          <w:kern w:val="0"/>
          <w:sz w:val="24"/>
          <w:lang w:eastAsia="en-US"/>
        </w:rPr>
      </w:pPr>
      <w:r>
        <w:rPr>
          <w:rFonts w:eastAsia="等线" w:hint="eastAsia"/>
          <w:iCs/>
          <w:kern w:val="0"/>
          <w:sz w:val="24"/>
          <w:vertAlign w:val="superscript"/>
        </w:rPr>
        <w:t>6</w:t>
      </w:r>
      <w:r w:rsidRPr="003D3FEC">
        <w:rPr>
          <w:rFonts w:eastAsia="等线"/>
          <w:kern w:val="0"/>
          <w:sz w:val="24"/>
          <w:lang w:eastAsia="en-US"/>
        </w:rPr>
        <w:t xml:space="preserve">Department </w:t>
      </w:r>
      <w:r w:rsidR="00137B54" w:rsidRPr="003D3FEC">
        <w:rPr>
          <w:rFonts w:eastAsia="等线"/>
          <w:kern w:val="0"/>
          <w:sz w:val="24"/>
          <w:lang w:eastAsia="en-US"/>
        </w:rPr>
        <w:t>of</w:t>
      </w:r>
      <w:r w:rsidR="00137B54" w:rsidRPr="003D3FEC">
        <w:rPr>
          <w:rFonts w:eastAsia="等线" w:hint="eastAsia"/>
          <w:kern w:val="0"/>
          <w:sz w:val="24"/>
        </w:rPr>
        <w:t xml:space="preserve"> </w:t>
      </w:r>
      <w:r w:rsidR="00137B54" w:rsidRPr="003D3FEC">
        <w:rPr>
          <w:rFonts w:eastAsia="等线"/>
          <w:kern w:val="0"/>
          <w:sz w:val="24"/>
          <w:lang w:eastAsia="en-US"/>
        </w:rPr>
        <w:t>Mechanical Engineering, University of Hong Kong,</w:t>
      </w:r>
      <w:r w:rsidR="00137B54" w:rsidRPr="003D3FEC">
        <w:rPr>
          <w:rFonts w:eastAsia="等线" w:hint="eastAsia"/>
          <w:kern w:val="0"/>
          <w:sz w:val="24"/>
        </w:rPr>
        <w:t xml:space="preserve"> </w:t>
      </w:r>
      <w:r w:rsidR="00137B54" w:rsidRPr="003D3FEC">
        <w:rPr>
          <w:rFonts w:eastAsia="等线"/>
          <w:kern w:val="0"/>
          <w:sz w:val="24"/>
          <w:lang w:eastAsia="en-US"/>
        </w:rPr>
        <w:t>Hong Kong, China</w:t>
      </w:r>
      <w:bookmarkEnd w:id="4"/>
    </w:p>
    <w:p w14:paraId="3D7E9564" w14:textId="77777777" w:rsidR="00137B54" w:rsidRDefault="00137B54" w:rsidP="00137B54">
      <w:pPr>
        <w:jc w:val="center"/>
        <w:rPr>
          <w:sz w:val="24"/>
        </w:rPr>
      </w:pPr>
    </w:p>
    <w:p w14:paraId="3C35FDC3" w14:textId="77777777" w:rsidR="00137B54" w:rsidRDefault="00137B54" w:rsidP="00137B54">
      <w:pPr>
        <w:jc w:val="center"/>
        <w:rPr>
          <w:sz w:val="24"/>
        </w:rPr>
      </w:pPr>
      <w:r w:rsidRPr="007D4D3B">
        <w:rPr>
          <w:sz w:val="24"/>
        </w:rPr>
        <w:t xml:space="preserve">*Corresponding author: </w:t>
      </w:r>
      <w:hyperlink r:id="rId8" w:history="1">
        <w:r w:rsidRPr="00C67021">
          <w:rPr>
            <w:rStyle w:val="af"/>
            <w:sz w:val="24"/>
          </w:rPr>
          <w:t>jinlongzhu03@hust.edu.cn</w:t>
        </w:r>
      </w:hyperlink>
      <w:r w:rsidRPr="00F2763F">
        <w:rPr>
          <w:rStyle w:val="af"/>
          <w:rFonts w:hint="eastAsia"/>
          <w:sz w:val="24"/>
          <w:u w:val="none"/>
        </w:rPr>
        <w:t xml:space="preserve"> </w:t>
      </w:r>
      <w:r w:rsidRPr="004F7544">
        <w:t xml:space="preserve">and </w:t>
      </w:r>
      <w:hyperlink r:id="rId9" w:history="1">
        <w:r w:rsidRPr="00FE5B99">
          <w:rPr>
            <w:rStyle w:val="af"/>
            <w:sz w:val="24"/>
          </w:rPr>
          <w:t>shyliu@hust.edu.cn</w:t>
        </w:r>
      </w:hyperlink>
      <w:r>
        <w:rPr>
          <w:rStyle w:val="af"/>
          <w:sz w:val="24"/>
          <w:u w:val="none"/>
        </w:rPr>
        <w:t xml:space="preserve"> </w:t>
      </w:r>
      <w:bookmarkEnd w:id="1"/>
    </w:p>
    <w:p w14:paraId="146682CB" w14:textId="77777777" w:rsidR="003C7903" w:rsidRPr="00137B54" w:rsidRDefault="003C7903">
      <w:pPr>
        <w:rPr>
          <w:sz w:val="24"/>
        </w:rPr>
      </w:pPr>
    </w:p>
    <w:p w14:paraId="2D795C45" w14:textId="5612B910" w:rsidR="00DA77D8" w:rsidRPr="00677142" w:rsidRDefault="00D663C8" w:rsidP="00DA77D8">
      <w:pPr>
        <w:spacing w:line="300" w:lineRule="auto"/>
        <w:outlineLvl w:val="0"/>
        <w:rPr>
          <w:b/>
          <w:bCs/>
          <w:sz w:val="24"/>
        </w:rPr>
      </w:pPr>
      <w:r w:rsidRPr="00677142">
        <w:rPr>
          <w:b/>
          <w:bCs/>
          <w:sz w:val="24"/>
        </w:rPr>
        <w:t>ABSTRACT</w:t>
      </w:r>
      <w:r w:rsidR="00DA77D8" w:rsidRPr="00677142">
        <w:rPr>
          <w:rFonts w:hint="eastAsia"/>
          <w:b/>
          <w:bCs/>
          <w:sz w:val="24"/>
        </w:rPr>
        <w:t>：</w:t>
      </w:r>
    </w:p>
    <w:p w14:paraId="5045752C" w14:textId="7DB03AB4" w:rsidR="00C928A8" w:rsidRDefault="00DA77D8" w:rsidP="00080E42">
      <w:pPr>
        <w:spacing w:line="300" w:lineRule="auto"/>
        <w:rPr>
          <w:sz w:val="24"/>
        </w:rPr>
      </w:pPr>
      <w:r w:rsidRPr="00DA77D8">
        <w:rPr>
          <w:sz w:val="24"/>
        </w:rPr>
        <w:t>Due to its high bandwidth, low latency, low power consumption</w:t>
      </w:r>
      <w:r w:rsidR="001F0B74">
        <w:rPr>
          <w:sz w:val="24"/>
        </w:rPr>
        <w:t>,</w:t>
      </w:r>
      <w:r w:rsidRPr="00DA77D8">
        <w:rPr>
          <w:sz w:val="24"/>
        </w:rPr>
        <w:t xml:space="preserve"> and compact size, three-dimensional</w:t>
      </w:r>
      <w:r w:rsidR="003345BD">
        <w:rPr>
          <w:sz w:val="24"/>
        </w:rPr>
        <w:t xml:space="preserve"> </w:t>
      </w:r>
      <w:r w:rsidR="003345BD" w:rsidRPr="00DA77D8">
        <w:rPr>
          <w:sz w:val="24"/>
        </w:rPr>
        <w:t>(3D)</w:t>
      </w:r>
      <w:r w:rsidRPr="00DA77D8">
        <w:rPr>
          <w:sz w:val="24"/>
        </w:rPr>
        <w:t xml:space="preserve"> integration of semiconductor chips holds the promise of boosting the performance of integrated circuit systems. However, the applications of </w:t>
      </w:r>
      <w:r w:rsidR="00762DA5" w:rsidRPr="00762DA5">
        <w:rPr>
          <w:sz w:val="24"/>
        </w:rPr>
        <w:t>3D-stacked structures</w:t>
      </w:r>
      <w:r w:rsidRPr="00DA77D8">
        <w:rPr>
          <w:sz w:val="24"/>
        </w:rPr>
        <w:t xml:space="preserve"> are constrained by the surface deformation of each thin layer induced by thermal effects, vibration, gravity</w:t>
      </w:r>
      <w:r w:rsidR="001F0B74">
        <w:rPr>
          <w:sz w:val="24"/>
        </w:rPr>
        <w:t>,</w:t>
      </w:r>
      <w:r w:rsidRPr="00DA77D8">
        <w:rPr>
          <w:sz w:val="24"/>
        </w:rPr>
        <w:t xml:space="preserve"> and other environmental stresses. Therefore, ensuring the performance and reliability of 3D</w:t>
      </w:r>
      <w:r w:rsidR="00A368CD">
        <w:rPr>
          <w:rFonts w:hint="eastAsia"/>
          <w:sz w:val="24"/>
        </w:rPr>
        <w:t>-stacke</w:t>
      </w:r>
      <w:r w:rsidR="00A368CD">
        <w:rPr>
          <w:sz w:val="24"/>
        </w:rPr>
        <w:t>d</w:t>
      </w:r>
      <w:r w:rsidRPr="00DA77D8">
        <w:rPr>
          <w:sz w:val="24"/>
        </w:rPr>
        <w:t xml:space="preserve"> </w:t>
      </w:r>
      <w:r w:rsidR="00A368CD">
        <w:rPr>
          <w:sz w:val="24"/>
        </w:rPr>
        <w:t>structures</w:t>
      </w:r>
      <w:r w:rsidR="00A368CD" w:rsidRPr="00DA77D8">
        <w:rPr>
          <w:sz w:val="24"/>
        </w:rPr>
        <w:t xml:space="preserve"> </w:t>
      </w:r>
      <w:r w:rsidRPr="00DA77D8">
        <w:rPr>
          <w:sz w:val="24"/>
        </w:rPr>
        <w:t>necessitate</w:t>
      </w:r>
      <w:r w:rsidR="001F0B74">
        <w:rPr>
          <w:sz w:val="24"/>
        </w:rPr>
        <w:t>s</w:t>
      </w:r>
      <w:r w:rsidRPr="00DA77D8">
        <w:rPr>
          <w:sz w:val="24"/>
        </w:rPr>
        <w:t xml:space="preserve"> precise measurement of nanoscale deformation in each layer. Furthermore, the spacing between layers in </w:t>
      </w:r>
      <w:r w:rsidR="00595EE0">
        <w:rPr>
          <w:sz w:val="24"/>
        </w:rPr>
        <w:t>3D-stacked structure</w:t>
      </w:r>
      <w:r w:rsidRPr="00DA77D8">
        <w:rPr>
          <w:sz w:val="24"/>
        </w:rPr>
        <w:t>s using modern microelectronics and packaging technologies is exceedingly small, making current top-down</w:t>
      </w:r>
      <w:r w:rsidR="001F0B74">
        <w:rPr>
          <w:sz w:val="24"/>
        </w:rPr>
        <w:t>-</w:t>
      </w:r>
      <w:r w:rsidRPr="00DA77D8">
        <w:rPr>
          <w:sz w:val="24"/>
        </w:rPr>
        <w:t xml:space="preserve">based optical measurement techniques impossible to measure the deformation of all layers. Here, we present a </w:t>
      </w:r>
      <w:r w:rsidR="005B1409">
        <w:rPr>
          <w:sz w:val="24"/>
        </w:rPr>
        <w:t xml:space="preserve">novel </w:t>
      </w:r>
      <w:bookmarkStart w:id="5" w:name="_Hlk169549622"/>
      <w:r w:rsidR="005B1409">
        <w:rPr>
          <w:sz w:val="24"/>
        </w:rPr>
        <w:t>optical endoscope</w:t>
      </w:r>
      <w:bookmarkEnd w:id="5"/>
      <w:r w:rsidR="005B1409">
        <w:rPr>
          <w:sz w:val="24"/>
        </w:rPr>
        <w:t xml:space="preserve"> that fuses a miniaturized </w:t>
      </w:r>
      <w:r w:rsidR="00CF33A8">
        <w:rPr>
          <w:sz w:val="24"/>
        </w:rPr>
        <w:t>interferometry array</w:t>
      </w:r>
      <w:r w:rsidR="005B1409">
        <w:rPr>
          <w:sz w:val="24"/>
        </w:rPr>
        <w:t>, a laser</w:t>
      </w:r>
      <w:r w:rsidR="001F0B74">
        <w:rPr>
          <w:sz w:val="24"/>
        </w:rPr>
        <w:t>-</w:t>
      </w:r>
      <w:r w:rsidR="005B1409">
        <w:rPr>
          <w:sz w:val="24"/>
        </w:rPr>
        <w:t>fabricated microprobe,</w:t>
      </w:r>
      <w:r w:rsidR="00CF33A8">
        <w:rPr>
          <w:sz w:val="24"/>
        </w:rPr>
        <w:t xml:space="preserve"> </w:t>
      </w:r>
      <w:r w:rsidR="005B1409">
        <w:rPr>
          <w:sz w:val="24"/>
        </w:rPr>
        <w:t xml:space="preserve">and </w:t>
      </w:r>
      <w:r w:rsidR="00EE744F">
        <w:rPr>
          <w:sz w:val="24"/>
        </w:rPr>
        <w:t xml:space="preserve">a </w:t>
      </w:r>
      <w:r w:rsidR="005B1409">
        <w:rPr>
          <w:sz w:val="24"/>
        </w:rPr>
        <w:t>high</w:t>
      </w:r>
      <w:r w:rsidR="001F0B74">
        <w:rPr>
          <w:sz w:val="24"/>
        </w:rPr>
        <w:t xml:space="preserve">ly </w:t>
      </w:r>
      <w:r w:rsidR="005B1409">
        <w:rPr>
          <w:sz w:val="24"/>
        </w:rPr>
        <w:t xml:space="preserve">efficient profile reconstruction algorithm, </w:t>
      </w:r>
      <w:r w:rsidRPr="00DA77D8">
        <w:rPr>
          <w:sz w:val="24"/>
        </w:rPr>
        <w:t xml:space="preserve">for </w:t>
      </w:r>
      <w:r w:rsidR="00CF33A8">
        <w:rPr>
          <w:sz w:val="24"/>
        </w:rPr>
        <w:t xml:space="preserve">the </w:t>
      </w:r>
      <w:r w:rsidRPr="00DA77D8">
        <w:rPr>
          <w:sz w:val="24"/>
        </w:rPr>
        <w:t xml:space="preserve">precise measurements of surface deformation </w:t>
      </w:r>
      <w:r w:rsidR="00CF33A8">
        <w:rPr>
          <w:sz w:val="24"/>
        </w:rPr>
        <w:t>across</w:t>
      </w:r>
      <w:r w:rsidR="00CF33A8" w:rsidRPr="00DA77D8">
        <w:rPr>
          <w:sz w:val="24"/>
        </w:rPr>
        <w:t xml:space="preserve"> </w:t>
      </w:r>
      <w:r w:rsidRPr="00DA77D8">
        <w:rPr>
          <w:sz w:val="24"/>
        </w:rPr>
        <w:t xml:space="preserve">all layers in </w:t>
      </w:r>
      <w:r w:rsidR="00595EE0">
        <w:rPr>
          <w:sz w:val="24"/>
        </w:rPr>
        <w:t>3D-stacked structure</w:t>
      </w:r>
      <w:r w:rsidRPr="00DA77D8">
        <w:rPr>
          <w:sz w:val="24"/>
        </w:rPr>
        <w:t xml:space="preserve">s. Our method offers a </w:t>
      </w:r>
      <w:r w:rsidR="00A977ED">
        <w:rPr>
          <w:sz w:val="24"/>
        </w:rPr>
        <w:t xml:space="preserve">potentially </w:t>
      </w:r>
      <w:r w:rsidRPr="00DA77D8">
        <w:rPr>
          <w:sz w:val="24"/>
        </w:rPr>
        <w:t xml:space="preserve">effective and non-invasive way </w:t>
      </w:r>
      <w:r w:rsidR="00754251" w:rsidRPr="00754251">
        <w:rPr>
          <w:sz w:val="24"/>
        </w:rPr>
        <w:t>to address the challenges associated with</w:t>
      </w:r>
      <w:r w:rsidRPr="00DA77D8">
        <w:rPr>
          <w:sz w:val="24"/>
        </w:rPr>
        <w:t xml:space="preserve"> in-line </w:t>
      </w:r>
      <w:r w:rsidR="00A977ED">
        <w:rPr>
          <w:sz w:val="24"/>
        </w:rPr>
        <w:t>deformation</w:t>
      </w:r>
      <w:r w:rsidR="00A977ED" w:rsidRPr="00DA77D8">
        <w:rPr>
          <w:sz w:val="24"/>
        </w:rPr>
        <w:t xml:space="preserve"> </w:t>
      </w:r>
      <w:r w:rsidRPr="00DA77D8">
        <w:rPr>
          <w:sz w:val="24"/>
        </w:rPr>
        <w:t xml:space="preserve">measurement </w:t>
      </w:r>
      <w:r w:rsidR="00A977ED">
        <w:rPr>
          <w:sz w:val="24"/>
        </w:rPr>
        <w:t xml:space="preserve">across all layers </w:t>
      </w:r>
      <w:r w:rsidRPr="00DA77D8">
        <w:rPr>
          <w:sz w:val="24"/>
        </w:rPr>
        <w:t xml:space="preserve">in </w:t>
      </w:r>
      <w:r w:rsidR="00754251" w:rsidRPr="00754251">
        <w:rPr>
          <w:sz w:val="24"/>
        </w:rPr>
        <w:t>real</w:t>
      </w:r>
      <w:r w:rsidR="00754251">
        <w:rPr>
          <w:sz w:val="24"/>
        </w:rPr>
        <w:t xml:space="preserve"> </w:t>
      </w:r>
      <w:r w:rsidRPr="00DA77D8">
        <w:rPr>
          <w:sz w:val="24"/>
        </w:rPr>
        <w:t>3D-stacked wafers and chips.</w:t>
      </w:r>
      <w:r w:rsidR="00C928A8">
        <w:rPr>
          <w:sz w:val="24"/>
        </w:rPr>
        <w:t xml:space="preserve"> </w:t>
      </w:r>
    </w:p>
    <w:p w14:paraId="6DD80FB8" w14:textId="77777777" w:rsidR="00C928A8" w:rsidRDefault="00C928A8" w:rsidP="00080E42">
      <w:pPr>
        <w:spacing w:line="300" w:lineRule="auto"/>
        <w:rPr>
          <w:sz w:val="24"/>
        </w:rPr>
      </w:pPr>
    </w:p>
    <w:p w14:paraId="48AFC9BE" w14:textId="3CE6EED1" w:rsidR="003D5B5D" w:rsidRPr="00677142" w:rsidRDefault="00D663C8" w:rsidP="00080E42">
      <w:pPr>
        <w:spacing w:line="300" w:lineRule="auto"/>
      </w:pPr>
      <w:r w:rsidRPr="00C928A8">
        <w:rPr>
          <w:b/>
          <w:bCs/>
          <w:sz w:val="24"/>
        </w:rPr>
        <w:lastRenderedPageBreak/>
        <w:t>KEYWORDS</w:t>
      </w:r>
      <w:r w:rsidR="00C928A8" w:rsidRPr="00C928A8">
        <w:rPr>
          <w:rFonts w:hint="eastAsia"/>
          <w:b/>
          <w:bCs/>
          <w:sz w:val="24"/>
        </w:rPr>
        <w:t>：</w:t>
      </w:r>
      <w:r w:rsidR="00C928A8" w:rsidRPr="00C928A8">
        <w:rPr>
          <w:sz w:val="24"/>
        </w:rPr>
        <w:t>3D-stacked structures</w:t>
      </w:r>
      <w:r w:rsidR="0053565F">
        <w:rPr>
          <w:sz w:val="24"/>
        </w:rPr>
        <w:t>,</w:t>
      </w:r>
      <w:r w:rsidR="00C928A8" w:rsidRPr="00C928A8">
        <w:rPr>
          <w:sz w:val="24"/>
        </w:rPr>
        <w:t xml:space="preserve"> surface deformation</w:t>
      </w:r>
      <w:r w:rsidR="008F3B93">
        <w:rPr>
          <w:sz w:val="24"/>
        </w:rPr>
        <w:t xml:space="preserve"> metrology</w:t>
      </w:r>
      <w:r w:rsidR="0053565F">
        <w:rPr>
          <w:sz w:val="24"/>
        </w:rPr>
        <w:t>,</w:t>
      </w:r>
      <w:r w:rsidR="00C928A8" w:rsidRPr="00C928A8">
        <w:rPr>
          <w:sz w:val="24"/>
        </w:rPr>
        <w:t xml:space="preserve"> </w:t>
      </w:r>
      <w:r w:rsidR="00535A86" w:rsidRPr="00535A86">
        <w:rPr>
          <w:sz w:val="24"/>
        </w:rPr>
        <w:t>optical endoscope</w:t>
      </w:r>
      <w:r w:rsidR="00535A86">
        <w:rPr>
          <w:sz w:val="24"/>
        </w:rPr>
        <w:t>,</w:t>
      </w:r>
      <w:r w:rsidR="00535A86" w:rsidRPr="00535A86">
        <w:rPr>
          <w:sz w:val="24"/>
        </w:rPr>
        <w:t xml:space="preserve"> </w:t>
      </w:r>
      <w:r w:rsidR="00C928A8" w:rsidRPr="00C928A8">
        <w:rPr>
          <w:sz w:val="24"/>
        </w:rPr>
        <w:t>nanoscale deformation</w:t>
      </w:r>
      <w:r w:rsidR="0053565F">
        <w:rPr>
          <w:sz w:val="24"/>
        </w:rPr>
        <w:t>,</w:t>
      </w:r>
      <w:r w:rsidR="00C928A8" w:rsidRPr="00C928A8">
        <w:rPr>
          <w:sz w:val="24"/>
        </w:rPr>
        <w:t xml:space="preserve"> non-invasive</w:t>
      </w:r>
      <w:r w:rsidR="00C928A8">
        <w:rPr>
          <w:rFonts w:hint="eastAsia"/>
          <w:b/>
          <w:bCs/>
          <w:sz w:val="24"/>
        </w:rPr>
        <w:t xml:space="preserve"> </w:t>
      </w:r>
      <w:r w:rsidR="003D5B5D" w:rsidRPr="00677142">
        <w:br w:type="page"/>
      </w:r>
    </w:p>
    <w:p w14:paraId="6F36850E" w14:textId="1C4D494E" w:rsidR="00ED20E9" w:rsidRPr="00677142" w:rsidRDefault="00D663C8" w:rsidP="00B2049F">
      <w:pPr>
        <w:spacing w:line="300" w:lineRule="auto"/>
        <w:outlineLvl w:val="0"/>
        <w:rPr>
          <w:b/>
          <w:bCs/>
          <w:sz w:val="24"/>
        </w:rPr>
      </w:pPr>
      <w:r w:rsidRPr="00677142">
        <w:rPr>
          <w:b/>
          <w:bCs/>
          <w:sz w:val="24"/>
        </w:rPr>
        <w:lastRenderedPageBreak/>
        <w:t>INTRODUCTION</w:t>
      </w:r>
    </w:p>
    <w:p w14:paraId="7B0D46AB" w14:textId="68954732" w:rsidR="0022375F" w:rsidRPr="00677142" w:rsidRDefault="00503487" w:rsidP="00703D97">
      <w:pPr>
        <w:spacing w:line="300" w:lineRule="auto"/>
        <w:rPr>
          <w:sz w:val="24"/>
        </w:rPr>
      </w:pPr>
      <w:r w:rsidRPr="00677142">
        <w:rPr>
          <w:sz w:val="24"/>
        </w:rPr>
        <w:t>Integrated circuits (IC</w:t>
      </w:r>
      <w:r>
        <w:rPr>
          <w:sz w:val="24"/>
        </w:rPr>
        <w:t>s</w:t>
      </w:r>
      <w:r w:rsidRPr="00677142">
        <w:rPr>
          <w:sz w:val="24"/>
        </w:rPr>
        <w:t xml:space="preserve">) are </w:t>
      </w:r>
      <w:r>
        <w:rPr>
          <w:sz w:val="24"/>
        </w:rPr>
        <w:t>reaching the</w:t>
      </w:r>
      <w:r w:rsidR="0003363F">
        <w:rPr>
          <w:sz w:val="24"/>
        </w:rPr>
        <w:t>ir</w:t>
      </w:r>
      <w:r w:rsidRPr="00677142">
        <w:rPr>
          <w:sz w:val="24"/>
        </w:rPr>
        <w:t xml:space="preserve"> physical limits</w:t>
      </w:r>
      <w:r>
        <w:rPr>
          <w:sz w:val="24"/>
        </w:rPr>
        <w:t>, as e</w:t>
      </w:r>
      <w:r w:rsidRPr="00677142">
        <w:rPr>
          <w:sz w:val="24"/>
        </w:rPr>
        <w:t xml:space="preserve">lements on a dense </w:t>
      </w:r>
      <w:r>
        <w:rPr>
          <w:sz w:val="24"/>
        </w:rPr>
        <w:t xml:space="preserve">IC </w:t>
      </w:r>
      <w:r w:rsidRPr="00677142">
        <w:rPr>
          <w:sz w:val="24"/>
        </w:rPr>
        <w:t xml:space="preserve">can only </w:t>
      </w:r>
      <w:r>
        <w:rPr>
          <w:sz w:val="24"/>
        </w:rPr>
        <w:t xml:space="preserve">be </w:t>
      </w:r>
      <w:r w:rsidRPr="00677142">
        <w:rPr>
          <w:sz w:val="24"/>
        </w:rPr>
        <w:t xml:space="preserve">so small and tightly packed before </w:t>
      </w:r>
      <w:r>
        <w:rPr>
          <w:sz w:val="24"/>
        </w:rPr>
        <w:t xml:space="preserve">interfering </w:t>
      </w:r>
      <w:r w:rsidRPr="00677142">
        <w:rPr>
          <w:sz w:val="24"/>
        </w:rPr>
        <w:t>with each other</w:t>
      </w:r>
      <w:r>
        <w:rPr>
          <w:sz w:val="24"/>
        </w:rPr>
        <w:t xml:space="preserve"> and</w:t>
      </w:r>
      <w:r w:rsidRPr="00677142">
        <w:rPr>
          <w:sz w:val="24"/>
        </w:rPr>
        <w:t xml:space="preserve"> los</w:t>
      </w:r>
      <w:r>
        <w:rPr>
          <w:sz w:val="24"/>
        </w:rPr>
        <w:t xml:space="preserve">ing </w:t>
      </w:r>
      <w:r w:rsidRPr="00677142">
        <w:rPr>
          <w:sz w:val="24"/>
        </w:rPr>
        <w:t xml:space="preserve">their functionality. To keep Moore’s law going, </w:t>
      </w:r>
      <w:r w:rsidR="0056685B">
        <w:rPr>
          <w:sz w:val="24"/>
        </w:rPr>
        <w:t xml:space="preserve">there is </w:t>
      </w:r>
      <w:r w:rsidRPr="00677142">
        <w:rPr>
          <w:sz w:val="24"/>
        </w:rPr>
        <w:t>a potential paradigm shift towards 3D transform</w:t>
      </w:r>
      <w:r w:rsidRPr="00AE62E5">
        <w:rPr>
          <w:sz w:val="24"/>
        </w:rPr>
        <w:t>ation in chips to sustain continuous improvements in semiconductor device performance and computational speed</w:t>
      </w:r>
      <w:r w:rsidR="00DC502F" w:rsidRPr="00AE62E5">
        <w:rPr>
          <w:sz w:val="24"/>
          <w:vertAlign w:val="superscript"/>
        </w:rPr>
        <w:t>1,2</w:t>
      </w:r>
      <w:r w:rsidR="00DC502F" w:rsidRPr="00AE62E5">
        <w:rPr>
          <w:sz w:val="24"/>
        </w:rPr>
        <w:t xml:space="preserve">. </w:t>
      </w:r>
      <w:r w:rsidR="00232B2F" w:rsidRPr="00AE62E5">
        <w:rPr>
          <w:sz w:val="24"/>
        </w:rPr>
        <w:t>IC p</w:t>
      </w:r>
      <w:r w:rsidR="00DC502F" w:rsidRPr="00AE62E5">
        <w:rPr>
          <w:rFonts w:hint="eastAsia"/>
          <w:sz w:val="24"/>
        </w:rPr>
        <w:t>roduc</w:t>
      </w:r>
      <w:r w:rsidR="00DC502F" w:rsidRPr="00AE62E5">
        <w:rPr>
          <w:sz w:val="24"/>
        </w:rPr>
        <w:t>ts based on 3D chip stackings are characterized by</w:t>
      </w:r>
      <w:r w:rsidR="00AF3570">
        <w:rPr>
          <w:sz w:val="24"/>
        </w:rPr>
        <w:t xml:space="preserve"> a</w:t>
      </w:r>
      <w:r w:rsidR="00DC502F" w:rsidRPr="00AE62E5">
        <w:rPr>
          <w:sz w:val="24"/>
        </w:rPr>
        <w:t xml:space="preserve"> high degree of integration, lightweight, compact packaging size, and low manufacturing costs. These attributes enable a drastic increase in transistor density</w:t>
      </w:r>
      <w:r w:rsidR="00232B2F" w:rsidRPr="00AE62E5">
        <w:rPr>
          <w:sz w:val="24"/>
        </w:rPr>
        <w:t xml:space="preserve">, which is promising for </w:t>
      </w:r>
      <w:r w:rsidR="00DC502F" w:rsidRPr="00AE62E5">
        <w:rPr>
          <w:sz w:val="24"/>
        </w:rPr>
        <w:t>fu</w:t>
      </w:r>
      <w:r w:rsidR="00DC502F">
        <w:rPr>
          <w:sz w:val="24"/>
        </w:rPr>
        <w:t xml:space="preserve">rther </w:t>
      </w:r>
      <w:r w:rsidR="00DC502F" w:rsidRPr="00677142">
        <w:rPr>
          <w:sz w:val="24"/>
        </w:rPr>
        <w:t>miniaturization, high-density integration, high reliability, and low power consumption</w:t>
      </w:r>
      <w:r w:rsidR="00DC502F" w:rsidRPr="00677142">
        <w:rPr>
          <w:sz w:val="24"/>
          <w:vertAlign w:val="superscript"/>
        </w:rPr>
        <w:t xml:space="preserve"> 3</w:t>
      </w:r>
      <w:r w:rsidR="00DF44CC">
        <w:rPr>
          <w:sz w:val="24"/>
          <w:vertAlign w:val="superscript"/>
        </w:rPr>
        <w:t>-8</w:t>
      </w:r>
      <w:r w:rsidR="00DC502F" w:rsidRPr="00677142">
        <w:rPr>
          <w:sz w:val="24"/>
        </w:rPr>
        <w:t xml:space="preserve">. </w:t>
      </w:r>
      <w:r w:rsidR="00FF6113">
        <w:rPr>
          <w:sz w:val="24"/>
        </w:rPr>
        <w:t xml:space="preserve">Fabricating </w:t>
      </w:r>
      <w:r w:rsidR="00232B2F">
        <w:rPr>
          <w:sz w:val="24"/>
        </w:rPr>
        <w:t xml:space="preserve">a </w:t>
      </w:r>
      <w:r w:rsidR="00DC502F" w:rsidRPr="00677142">
        <w:rPr>
          <w:sz w:val="24"/>
        </w:rPr>
        <w:t xml:space="preserve">3D-stacked chip involves </w:t>
      </w:r>
      <w:r w:rsidR="00232B2F">
        <w:rPr>
          <w:sz w:val="24"/>
        </w:rPr>
        <w:t xml:space="preserve">overlaying </w:t>
      </w:r>
      <w:r w:rsidR="00DC502F" w:rsidRPr="00677142">
        <w:rPr>
          <w:sz w:val="24"/>
        </w:rPr>
        <w:t xml:space="preserve">multiple layers with different functionalities through micro-machining </w:t>
      </w:r>
      <w:r w:rsidR="00DC502F">
        <w:rPr>
          <w:sz w:val="24"/>
        </w:rPr>
        <w:t>a</w:t>
      </w:r>
      <w:r w:rsidR="00DC502F" w:rsidRPr="006C57B7">
        <w:rPr>
          <w:sz w:val="24"/>
        </w:rPr>
        <w:t>nd interconnecting processes, such as us</w:t>
      </w:r>
      <w:r w:rsidR="00232B2F" w:rsidRPr="006C57B7">
        <w:rPr>
          <w:sz w:val="24"/>
        </w:rPr>
        <w:t xml:space="preserve">ing </w:t>
      </w:r>
      <w:r w:rsidR="00DC502F" w:rsidRPr="006C57B7">
        <w:rPr>
          <w:sz w:val="24"/>
        </w:rPr>
        <w:t xml:space="preserve">Through Silicon Vias (TSVs) and Cu Pillars. </w:t>
      </w:r>
    </w:p>
    <w:p w14:paraId="777ED543" w14:textId="39175FFE" w:rsidR="00E44B26" w:rsidRPr="00677142" w:rsidRDefault="004876E0" w:rsidP="00DE0950">
      <w:pPr>
        <w:spacing w:line="300" w:lineRule="auto"/>
        <w:ind w:firstLineChars="200" w:firstLine="480"/>
        <w:rPr>
          <w:sz w:val="24"/>
        </w:rPr>
      </w:pPr>
      <w:r>
        <w:rPr>
          <w:sz w:val="24"/>
        </w:rPr>
        <w:t xml:space="preserve">However, </w:t>
      </w:r>
      <w:r w:rsidR="00EF7F2C">
        <w:rPr>
          <w:sz w:val="24"/>
        </w:rPr>
        <w:t xml:space="preserve">the </w:t>
      </w:r>
      <w:r w:rsidR="004B08DA">
        <w:rPr>
          <w:sz w:val="24"/>
        </w:rPr>
        <w:t>increase</w:t>
      </w:r>
      <w:r w:rsidR="00A34B0C">
        <w:rPr>
          <w:sz w:val="24"/>
        </w:rPr>
        <w:t xml:space="preserve"> in</w:t>
      </w:r>
      <w:r w:rsidR="006459E3">
        <w:rPr>
          <w:sz w:val="24"/>
        </w:rPr>
        <w:t xml:space="preserve"> the</w:t>
      </w:r>
      <w:r w:rsidR="004B08DA">
        <w:rPr>
          <w:sz w:val="24"/>
        </w:rPr>
        <w:t xml:space="preserve"> </w:t>
      </w:r>
      <w:r w:rsidR="00EF7F2C">
        <w:rPr>
          <w:sz w:val="24"/>
        </w:rPr>
        <w:t xml:space="preserve">number of </w:t>
      </w:r>
      <w:r w:rsidR="00DC502F" w:rsidRPr="00677142">
        <w:rPr>
          <w:sz w:val="24"/>
        </w:rPr>
        <w:t>layers</w:t>
      </w:r>
      <w:r w:rsidR="00A34B0C">
        <w:rPr>
          <w:sz w:val="24"/>
        </w:rPr>
        <w:t xml:space="preserve"> is typically </w:t>
      </w:r>
      <w:r w:rsidR="00EF7F2C">
        <w:rPr>
          <w:sz w:val="24"/>
        </w:rPr>
        <w:t>accompan</w:t>
      </w:r>
      <w:r w:rsidR="00A34B0C">
        <w:rPr>
          <w:sz w:val="24"/>
        </w:rPr>
        <w:t>ied</w:t>
      </w:r>
      <w:r w:rsidR="00EF7F2C">
        <w:rPr>
          <w:sz w:val="24"/>
        </w:rPr>
        <w:t xml:space="preserve"> </w:t>
      </w:r>
      <w:r w:rsidR="003659C8">
        <w:rPr>
          <w:sz w:val="24"/>
        </w:rPr>
        <w:t>by</w:t>
      </w:r>
      <w:r w:rsidR="00A34B0C">
        <w:rPr>
          <w:sz w:val="24"/>
        </w:rPr>
        <w:t xml:space="preserve"> the decrease in </w:t>
      </w:r>
      <w:r w:rsidR="003659C8">
        <w:rPr>
          <w:sz w:val="24"/>
        </w:rPr>
        <w:t xml:space="preserve">the </w:t>
      </w:r>
      <w:r w:rsidR="00A34B0C">
        <w:rPr>
          <w:sz w:val="24"/>
        </w:rPr>
        <w:t xml:space="preserve">thickness of each </w:t>
      </w:r>
      <w:r w:rsidR="00EF7F2C" w:rsidRPr="00677142">
        <w:rPr>
          <w:sz w:val="24"/>
        </w:rPr>
        <w:t>layer</w:t>
      </w:r>
      <w:r w:rsidR="00EF7F2C">
        <w:rPr>
          <w:sz w:val="24"/>
        </w:rPr>
        <w:t xml:space="preserve">, </w:t>
      </w:r>
      <w:r w:rsidR="00CE0AF9">
        <w:rPr>
          <w:sz w:val="24"/>
        </w:rPr>
        <w:t xml:space="preserve">which </w:t>
      </w:r>
      <w:r w:rsidR="00DC502F" w:rsidRPr="00677142">
        <w:rPr>
          <w:sz w:val="24"/>
        </w:rPr>
        <w:t>amplifi</w:t>
      </w:r>
      <w:r w:rsidR="00EF7F2C">
        <w:rPr>
          <w:sz w:val="24"/>
        </w:rPr>
        <w:t xml:space="preserve">es the </w:t>
      </w:r>
      <w:r w:rsidR="00CE0AF9">
        <w:rPr>
          <w:sz w:val="24"/>
        </w:rPr>
        <w:t xml:space="preserve">impact of </w:t>
      </w:r>
      <w:r w:rsidR="00DC502F" w:rsidRPr="00677142">
        <w:rPr>
          <w:sz w:val="24"/>
        </w:rPr>
        <w:t xml:space="preserve">thermal </w:t>
      </w:r>
      <w:r w:rsidR="00EF7F2C">
        <w:rPr>
          <w:sz w:val="24"/>
        </w:rPr>
        <w:t xml:space="preserve">and </w:t>
      </w:r>
      <w:r w:rsidR="00DC502F" w:rsidRPr="00677142">
        <w:rPr>
          <w:sz w:val="24"/>
        </w:rPr>
        <w:t>gravity effect</w:t>
      </w:r>
      <w:r w:rsidR="00EF7F2C">
        <w:rPr>
          <w:sz w:val="24"/>
        </w:rPr>
        <w:t>s</w:t>
      </w:r>
      <w:r w:rsidR="00CE0AF9">
        <w:rPr>
          <w:sz w:val="24"/>
        </w:rPr>
        <w:t xml:space="preserve"> as well as </w:t>
      </w:r>
      <w:r w:rsidR="00DC502F" w:rsidRPr="00677142">
        <w:rPr>
          <w:sz w:val="24"/>
        </w:rPr>
        <w:t xml:space="preserve">environmental stress </w:t>
      </w:r>
      <w:r w:rsidR="00CE0AF9">
        <w:rPr>
          <w:sz w:val="24"/>
        </w:rPr>
        <w:t>on</w:t>
      </w:r>
      <w:r w:rsidR="00DC502F" w:rsidRPr="00677142">
        <w:rPr>
          <w:sz w:val="24"/>
        </w:rPr>
        <w:t xml:space="preserve"> </w:t>
      </w:r>
      <w:r w:rsidR="00CE0AF9">
        <w:rPr>
          <w:sz w:val="24"/>
        </w:rPr>
        <w:t xml:space="preserve">the deformation (for example, </w:t>
      </w:r>
      <w:r w:rsidR="00DC502F" w:rsidRPr="00677142">
        <w:rPr>
          <w:sz w:val="24"/>
        </w:rPr>
        <w:t>warping and bending</w:t>
      </w:r>
      <w:r w:rsidR="00CE0AF9">
        <w:rPr>
          <w:sz w:val="24"/>
        </w:rPr>
        <w:t>)</w:t>
      </w:r>
      <w:r w:rsidR="00DC502F" w:rsidRPr="00677142">
        <w:rPr>
          <w:sz w:val="24"/>
        </w:rPr>
        <w:t xml:space="preserve"> </w:t>
      </w:r>
      <w:bookmarkStart w:id="6" w:name="_Hlk159870926"/>
      <w:r w:rsidR="00CE0AF9">
        <w:rPr>
          <w:sz w:val="24"/>
        </w:rPr>
        <w:t>of</w:t>
      </w:r>
      <w:r w:rsidR="00CE0AF9" w:rsidRPr="00677142">
        <w:rPr>
          <w:sz w:val="24"/>
        </w:rPr>
        <w:t xml:space="preserve"> </w:t>
      </w:r>
      <w:r w:rsidR="00DF44CC" w:rsidRPr="00DF44CC">
        <w:rPr>
          <w:sz w:val="24"/>
        </w:rPr>
        <w:t xml:space="preserve">3D-stacked </w:t>
      </w:r>
      <w:bookmarkStart w:id="7" w:name="_Hlk159868998"/>
      <w:r w:rsidR="00DF44CC" w:rsidRPr="00DF44CC">
        <w:rPr>
          <w:sz w:val="24"/>
        </w:rPr>
        <w:t>structures</w:t>
      </w:r>
      <w:bookmarkEnd w:id="6"/>
      <w:bookmarkEnd w:id="7"/>
      <w:r w:rsidR="00DC502F" w:rsidRPr="00677142">
        <w:rPr>
          <w:sz w:val="24"/>
        </w:rPr>
        <w:t xml:space="preserve">. </w:t>
      </w:r>
      <w:r w:rsidR="008770E1">
        <w:rPr>
          <w:sz w:val="24"/>
        </w:rPr>
        <w:t xml:space="preserve">As </w:t>
      </w:r>
      <w:r w:rsidR="002240A0">
        <w:rPr>
          <w:sz w:val="24"/>
        </w:rPr>
        <w:t xml:space="preserve">the </w:t>
      </w:r>
      <w:r w:rsidR="00DC502F" w:rsidRPr="00677142">
        <w:rPr>
          <w:sz w:val="24"/>
        </w:rPr>
        <w:t xml:space="preserve">deformation can significantly </w:t>
      </w:r>
      <w:r w:rsidR="000B5785">
        <w:rPr>
          <w:sz w:val="24"/>
        </w:rPr>
        <w:t xml:space="preserve">reduce </w:t>
      </w:r>
      <w:r w:rsidR="003659C8">
        <w:rPr>
          <w:sz w:val="24"/>
        </w:rPr>
        <w:t xml:space="preserve">the </w:t>
      </w:r>
      <w:r w:rsidR="00DC502F" w:rsidRPr="00677142">
        <w:rPr>
          <w:sz w:val="24"/>
        </w:rPr>
        <w:t>device</w:t>
      </w:r>
      <w:r w:rsidR="008770E1">
        <w:rPr>
          <w:sz w:val="24"/>
        </w:rPr>
        <w:t>’s lifespan</w:t>
      </w:r>
      <w:r w:rsidR="00DC502F" w:rsidRPr="00677142">
        <w:rPr>
          <w:sz w:val="24"/>
          <w:vertAlign w:val="superscript"/>
        </w:rPr>
        <w:t>9,10</w:t>
      </w:r>
      <w:r w:rsidR="008770E1">
        <w:rPr>
          <w:sz w:val="24"/>
        </w:rPr>
        <w:t>,</w:t>
      </w:r>
      <w:r w:rsidR="00DC502F" w:rsidRPr="00677142">
        <w:rPr>
          <w:sz w:val="24"/>
        </w:rPr>
        <w:t xml:space="preserve"> </w:t>
      </w:r>
      <w:r w:rsidR="00DC502F">
        <w:rPr>
          <w:sz w:val="24"/>
        </w:rPr>
        <w:t>a</w:t>
      </w:r>
      <w:r w:rsidR="00DC502F" w:rsidRPr="00677142">
        <w:rPr>
          <w:sz w:val="24"/>
        </w:rPr>
        <w:t xml:space="preserve">ccurate measurement of deformation </w:t>
      </w:r>
      <w:r w:rsidR="008770E1">
        <w:rPr>
          <w:sz w:val="24"/>
        </w:rPr>
        <w:t xml:space="preserve">in </w:t>
      </w:r>
      <w:r w:rsidR="00DC502F" w:rsidRPr="00677142">
        <w:rPr>
          <w:sz w:val="24"/>
        </w:rPr>
        <w:t>3D</w:t>
      </w:r>
      <w:r w:rsidR="00DC502F" w:rsidRPr="00677142">
        <w:rPr>
          <w:rFonts w:hint="eastAsia"/>
          <w:sz w:val="24"/>
        </w:rPr>
        <w:t>-</w:t>
      </w:r>
      <w:r w:rsidR="00DC502F" w:rsidRPr="00677142">
        <w:rPr>
          <w:sz w:val="24"/>
        </w:rPr>
        <w:t xml:space="preserve">stacked </w:t>
      </w:r>
      <w:r w:rsidR="00DF44CC" w:rsidRPr="00DF44CC">
        <w:rPr>
          <w:sz w:val="24"/>
        </w:rPr>
        <w:t>structures</w:t>
      </w:r>
      <w:r w:rsidR="00DC502F" w:rsidRPr="00677142">
        <w:rPr>
          <w:sz w:val="24"/>
        </w:rPr>
        <w:t xml:space="preserve"> is essential for predicting the device's performance. </w:t>
      </w:r>
      <w:r w:rsidR="00DE0950" w:rsidRPr="00677142">
        <w:rPr>
          <w:sz w:val="24"/>
        </w:rPr>
        <w:t xml:space="preserve">Current techniques </w:t>
      </w:r>
      <w:r w:rsidR="00DE0950">
        <w:rPr>
          <w:sz w:val="24"/>
        </w:rPr>
        <w:t xml:space="preserve">for </w:t>
      </w:r>
      <w:r w:rsidR="00DE0950" w:rsidRPr="00677142">
        <w:rPr>
          <w:sz w:val="24"/>
        </w:rPr>
        <w:t>measur</w:t>
      </w:r>
      <w:r w:rsidR="00DE0950">
        <w:rPr>
          <w:sz w:val="24"/>
        </w:rPr>
        <w:t xml:space="preserve">ing </w:t>
      </w:r>
      <w:r w:rsidR="00DE0950" w:rsidRPr="00677142">
        <w:rPr>
          <w:sz w:val="24"/>
        </w:rPr>
        <w:t>surface morphology and deformation include optical interferometry</w:t>
      </w:r>
      <w:r w:rsidR="00DE0950" w:rsidRPr="00677142">
        <w:rPr>
          <w:sz w:val="24"/>
          <w:vertAlign w:val="superscript"/>
        </w:rPr>
        <w:t>1</w:t>
      </w:r>
      <w:r w:rsidR="006C28A9">
        <w:rPr>
          <w:sz w:val="24"/>
          <w:vertAlign w:val="superscript"/>
        </w:rPr>
        <w:t>1</w:t>
      </w:r>
      <w:r w:rsidR="00DE0950" w:rsidRPr="00677142">
        <w:rPr>
          <w:sz w:val="24"/>
        </w:rPr>
        <w:t xml:space="preserve"> (e.g., laser interferometry</w:t>
      </w:r>
      <w:r w:rsidR="00DE0950" w:rsidRPr="00677142">
        <w:rPr>
          <w:sz w:val="24"/>
          <w:vertAlign w:val="superscript"/>
        </w:rPr>
        <w:t>1</w:t>
      </w:r>
      <w:r w:rsidR="006C28A9">
        <w:rPr>
          <w:sz w:val="24"/>
          <w:vertAlign w:val="superscript"/>
        </w:rPr>
        <w:t>2</w:t>
      </w:r>
      <w:r w:rsidR="00DE0950" w:rsidRPr="00677142">
        <w:rPr>
          <w:sz w:val="24"/>
          <w:vertAlign w:val="superscript"/>
        </w:rPr>
        <w:t>,1</w:t>
      </w:r>
      <w:r w:rsidR="006C28A9">
        <w:rPr>
          <w:sz w:val="24"/>
          <w:vertAlign w:val="superscript"/>
        </w:rPr>
        <w:t>3</w:t>
      </w:r>
      <w:r w:rsidR="00DE0950" w:rsidRPr="00677142">
        <w:rPr>
          <w:sz w:val="24"/>
        </w:rPr>
        <w:t>, white light interferometry</w:t>
      </w:r>
      <w:r w:rsidR="00C42C2F">
        <w:rPr>
          <w:sz w:val="24"/>
        </w:rPr>
        <w:t xml:space="preserve"> </w:t>
      </w:r>
      <w:r w:rsidR="00C42C2F" w:rsidRPr="00677142">
        <w:rPr>
          <w:sz w:val="24"/>
        </w:rPr>
        <w:t>(</w:t>
      </w:r>
      <w:r w:rsidR="00C42C2F">
        <w:rPr>
          <w:sz w:val="24"/>
        </w:rPr>
        <w:t>WLI</w:t>
      </w:r>
      <w:r w:rsidR="00C42C2F" w:rsidRPr="00677142">
        <w:rPr>
          <w:sz w:val="24"/>
        </w:rPr>
        <w:t>)</w:t>
      </w:r>
      <w:r w:rsidR="00C42C2F">
        <w:rPr>
          <w:sz w:val="24"/>
        </w:rPr>
        <w:t xml:space="preserve"> </w:t>
      </w:r>
      <w:r w:rsidR="00DE0950" w:rsidRPr="00677142">
        <w:rPr>
          <w:sz w:val="24"/>
          <w:vertAlign w:val="superscript"/>
        </w:rPr>
        <w:t>1</w:t>
      </w:r>
      <w:r w:rsidR="006C28A9">
        <w:rPr>
          <w:sz w:val="24"/>
          <w:vertAlign w:val="superscript"/>
        </w:rPr>
        <w:t>4</w:t>
      </w:r>
      <w:r w:rsidR="00DE0950" w:rsidRPr="00677142">
        <w:rPr>
          <w:sz w:val="24"/>
          <w:vertAlign w:val="superscript"/>
        </w:rPr>
        <w:t>,1</w:t>
      </w:r>
      <w:r w:rsidR="006C28A9">
        <w:rPr>
          <w:sz w:val="24"/>
          <w:vertAlign w:val="superscript"/>
        </w:rPr>
        <w:t>5</w:t>
      </w:r>
      <w:r w:rsidR="00DE0950" w:rsidRPr="00677142">
        <w:rPr>
          <w:sz w:val="24"/>
        </w:rPr>
        <w:t>, and other methods), laser confocal techniques</w:t>
      </w:r>
      <w:r w:rsidR="00DE0950" w:rsidRPr="00677142">
        <w:rPr>
          <w:sz w:val="24"/>
          <w:vertAlign w:val="superscript"/>
        </w:rPr>
        <w:t>1</w:t>
      </w:r>
      <w:r w:rsidR="006C28A9">
        <w:rPr>
          <w:sz w:val="24"/>
          <w:vertAlign w:val="superscript"/>
        </w:rPr>
        <w:t>6</w:t>
      </w:r>
      <w:r w:rsidR="00DE0950" w:rsidRPr="00677142">
        <w:rPr>
          <w:sz w:val="24"/>
          <w:vertAlign w:val="superscript"/>
        </w:rPr>
        <w:t>,1</w:t>
      </w:r>
      <w:r w:rsidR="006C28A9">
        <w:rPr>
          <w:sz w:val="24"/>
          <w:vertAlign w:val="superscript"/>
        </w:rPr>
        <w:t>7</w:t>
      </w:r>
      <w:r w:rsidR="00DE0950">
        <w:rPr>
          <w:sz w:val="24"/>
        </w:rPr>
        <w:t xml:space="preserve">, </w:t>
      </w:r>
      <w:r w:rsidR="00DE0950" w:rsidRPr="00677142">
        <w:rPr>
          <w:sz w:val="24"/>
        </w:rPr>
        <w:t>spectral confocal techniques</w:t>
      </w:r>
      <w:r w:rsidR="006C28A9">
        <w:rPr>
          <w:sz w:val="24"/>
          <w:vertAlign w:val="superscript"/>
        </w:rPr>
        <w:t>18</w:t>
      </w:r>
      <w:r w:rsidR="00DE0950" w:rsidRPr="00677142">
        <w:rPr>
          <w:sz w:val="24"/>
          <w:vertAlign w:val="superscript"/>
        </w:rPr>
        <w:t>,</w:t>
      </w:r>
      <w:r w:rsidR="006C28A9">
        <w:rPr>
          <w:sz w:val="24"/>
          <w:vertAlign w:val="superscript"/>
        </w:rPr>
        <w:t>19</w:t>
      </w:r>
      <w:r w:rsidR="00DE0950" w:rsidRPr="00677142">
        <w:rPr>
          <w:sz w:val="24"/>
        </w:rPr>
        <w:t>, scanning electron microscopy (SEM)</w:t>
      </w:r>
      <w:r w:rsidR="00DE0950" w:rsidRPr="00677142">
        <w:rPr>
          <w:sz w:val="24"/>
          <w:vertAlign w:val="superscript"/>
        </w:rPr>
        <w:t xml:space="preserve"> 2</w:t>
      </w:r>
      <w:r w:rsidR="006C28A9">
        <w:rPr>
          <w:sz w:val="24"/>
          <w:vertAlign w:val="superscript"/>
        </w:rPr>
        <w:t>0</w:t>
      </w:r>
      <w:r w:rsidR="00DE0950" w:rsidRPr="00677142">
        <w:rPr>
          <w:sz w:val="24"/>
          <w:vertAlign w:val="superscript"/>
        </w:rPr>
        <w:t>,2</w:t>
      </w:r>
      <w:r w:rsidR="006C28A9">
        <w:rPr>
          <w:sz w:val="24"/>
          <w:vertAlign w:val="superscript"/>
        </w:rPr>
        <w:t>1</w:t>
      </w:r>
      <w:r w:rsidR="00DE0950" w:rsidRPr="00677142">
        <w:rPr>
          <w:sz w:val="24"/>
        </w:rPr>
        <w:t>, atomic force microscopy (AFM)</w:t>
      </w:r>
      <w:r w:rsidR="00DE0950" w:rsidRPr="00677142">
        <w:rPr>
          <w:sz w:val="24"/>
          <w:vertAlign w:val="superscript"/>
        </w:rPr>
        <w:t xml:space="preserve"> 2</w:t>
      </w:r>
      <w:r w:rsidR="006C28A9">
        <w:rPr>
          <w:sz w:val="24"/>
          <w:vertAlign w:val="superscript"/>
        </w:rPr>
        <w:t>2</w:t>
      </w:r>
      <w:r w:rsidR="00DE0950" w:rsidRPr="00677142">
        <w:rPr>
          <w:sz w:val="24"/>
          <w:vertAlign w:val="superscript"/>
        </w:rPr>
        <w:t>,2</w:t>
      </w:r>
      <w:r w:rsidR="006C28A9">
        <w:rPr>
          <w:sz w:val="24"/>
          <w:vertAlign w:val="superscript"/>
        </w:rPr>
        <w:t>3</w:t>
      </w:r>
      <w:r w:rsidR="00DE0950" w:rsidRPr="00677142">
        <w:rPr>
          <w:sz w:val="24"/>
        </w:rPr>
        <w:t>, and others.</w:t>
      </w:r>
      <w:r w:rsidR="00DE0950">
        <w:rPr>
          <w:sz w:val="24"/>
        </w:rPr>
        <w:t xml:space="preserve"> However, </w:t>
      </w:r>
      <w:r w:rsidR="00DE0950" w:rsidRPr="00677142">
        <w:rPr>
          <w:sz w:val="24"/>
        </w:rPr>
        <w:t>the spacing</w:t>
      </w:r>
      <w:r w:rsidR="00DE0950">
        <w:rPr>
          <w:sz w:val="24"/>
        </w:rPr>
        <w:t xml:space="preserve"> </w:t>
      </w:r>
      <w:r w:rsidR="00533093">
        <w:rPr>
          <w:sz w:val="24"/>
        </w:rPr>
        <w:t>in a</w:t>
      </w:r>
      <w:r w:rsidR="00533093" w:rsidRPr="00677142">
        <w:rPr>
          <w:sz w:val="24"/>
        </w:rPr>
        <w:t xml:space="preserve"> </w:t>
      </w:r>
      <w:r w:rsidR="00533093">
        <w:rPr>
          <w:sz w:val="24"/>
        </w:rPr>
        <w:t>3D-</w:t>
      </w:r>
      <w:r w:rsidR="00DE0950" w:rsidRPr="00677142">
        <w:rPr>
          <w:sz w:val="24"/>
        </w:rPr>
        <w:t xml:space="preserve">stacked </w:t>
      </w:r>
      <w:r w:rsidR="00533093">
        <w:rPr>
          <w:sz w:val="24"/>
        </w:rPr>
        <w:t>chip</w:t>
      </w:r>
      <w:r w:rsidR="00DC502F" w:rsidRPr="00677142">
        <w:rPr>
          <w:sz w:val="24"/>
        </w:rPr>
        <w:t xml:space="preserve"> is</w:t>
      </w:r>
      <w:r w:rsidR="008770E1">
        <w:rPr>
          <w:sz w:val="24"/>
        </w:rPr>
        <w:t xml:space="preserve"> </w:t>
      </w:r>
      <w:r w:rsidR="00533093">
        <w:rPr>
          <w:sz w:val="24"/>
        </w:rPr>
        <w:t xml:space="preserve">typically </w:t>
      </w:r>
      <w:r w:rsidR="008770E1">
        <w:rPr>
          <w:sz w:val="24"/>
        </w:rPr>
        <w:t xml:space="preserve">between </w:t>
      </w:r>
      <w:r w:rsidR="00DC502F" w:rsidRPr="00677142">
        <w:rPr>
          <w:sz w:val="24"/>
        </w:rPr>
        <w:t>tens to hundreds of micrometers</w:t>
      </w:r>
      <w:r w:rsidR="00533093">
        <w:rPr>
          <w:sz w:val="24"/>
        </w:rPr>
        <w:t xml:space="preserve"> </w:t>
      </w:r>
      <w:r w:rsidR="006C28A9">
        <w:rPr>
          <w:sz w:val="24"/>
          <w:vertAlign w:val="superscript"/>
        </w:rPr>
        <w:t>24</w:t>
      </w:r>
      <w:r w:rsidR="00533093" w:rsidRPr="00677142">
        <w:rPr>
          <w:sz w:val="24"/>
          <w:vertAlign w:val="superscript"/>
        </w:rPr>
        <w:t>,2</w:t>
      </w:r>
      <w:r w:rsidR="006C28A9">
        <w:rPr>
          <w:sz w:val="24"/>
          <w:vertAlign w:val="superscript"/>
        </w:rPr>
        <w:t>5</w:t>
      </w:r>
      <w:r w:rsidR="00DC502F" w:rsidRPr="00677142">
        <w:rPr>
          <w:sz w:val="24"/>
        </w:rPr>
        <w:t xml:space="preserve">, making </w:t>
      </w:r>
      <w:r w:rsidR="008770E1">
        <w:rPr>
          <w:sz w:val="24"/>
        </w:rPr>
        <w:t xml:space="preserve">it </w:t>
      </w:r>
      <w:r w:rsidR="00DC502F" w:rsidRPr="00677142">
        <w:rPr>
          <w:sz w:val="24"/>
        </w:rPr>
        <w:t xml:space="preserve">impossible for </w:t>
      </w:r>
      <w:r w:rsidR="00C8363F" w:rsidRPr="00677142">
        <w:rPr>
          <w:sz w:val="24"/>
        </w:rPr>
        <w:t xml:space="preserve">these traditional top-down surface measurement techniques </w:t>
      </w:r>
      <w:r w:rsidR="00DE0950">
        <w:rPr>
          <w:sz w:val="24"/>
        </w:rPr>
        <w:t xml:space="preserve">to </w:t>
      </w:r>
      <w:r w:rsidR="00DE0950" w:rsidRPr="00677142">
        <w:rPr>
          <w:sz w:val="24"/>
        </w:rPr>
        <w:t>measure</w:t>
      </w:r>
      <w:r w:rsidR="00DE0950">
        <w:rPr>
          <w:sz w:val="24"/>
        </w:rPr>
        <w:t xml:space="preserve"> the </w:t>
      </w:r>
      <w:r w:rsidR="00DE0950" w:rsidRPr="00677142">
        <w:rPr>
          <w:sz w:val="24"/>
        </w:rPr>
        <w:t xml:space="preserve">deformation </w:t>
      </w:r>
      <w:r w:rsidR="00DE0950">
        <w:rPr>
          <w:sz w:val="24"/>
        </w:rPr>
        <w:t xml:space="preserve">across </w:t>
      </w:r>
      <w:r w:rsidR="00DE0950" w:rsidRPr="00677142">
        <w:rPr>
          <w:sz w:val="24"/>
        </w:rPr>
        <w:t>all layers</w:t>
      </w:r>
      <w:r w:rsidR="00264999">
        <w:rPr>
          <w:sz w:val="24"/>
        </w:rPr>
        <w:t xml:space="preserve"> due to</w:t>
      </w:r>
      <w:r w:rsidR="00C8363F" w:rsidRPr="00677142">
        <w:rPr>
          <w:sz w:val="24"/>
        </w:rPr>
        <w:t xml:space="preserve"> </w:t>
      </w:r>
      <w:r w:rsidR="00264999">
        <w:rPr>
          <w:sz w:val="24"/>
        </w:rPr>
        <w:t xml:space="preserve">the </w:t>
      </w:r>
      <w:r w:rsidR="00C8363F" w:rsidRPr="00677142">
        <w:rPr>
          <w:sz w:val="24"/>
        </w:rPr>
        <w:t>limited penetration depth</w:t>
      </w:r>
      <w:r w:rsidR="00264999">
        <w:rPr>
          <w:sz w:val="24"/>
        </w:rPr>
        <w:t xml:space="preserve"> of photons and electrons</w:t>
      </w:r>
      <w:r w:rsidR="00E44B26" w:rsidRPr="00677142">
        <w:rPr>
          <w:sz w:val="24"/>
        </w:rPr>
        <w:t>.</w:t>
      </w:r>
      <w:r w:rsidR="00C8363F">
        <w:rPr>
          <w:sz w:val="24"/>
        </w:rPr>
        <w:t xml:space="preserve"> </w:t>
      </w:r>
      <w:r w:rsidR="00DE0950" w:rsidRPr="00DE0950">
        <w:rPr>
          <w:sz w:val="24"/>
        </w:rPr>
        <w:t xml:space="preserve">Therefore, there is an urgent need for </w:t>
      </w:r>
      <w:r w:rsidR="00DE0950" w:rsidRPr="00703D97">
        <w:rPr>
          <w:sz w:val="24"/>
        </w:rPr>
        <w:t xml:space="preserve">developing </w:t>
      </w:r>
      <w:r w:rsidR="00DE0950" w:rsidRPr="00DE0950">
        <w:rPr>
          <w:sz w:val="24"/>
        </w:rPr>
        <w:t>a high-precision</w:t>
      </w:r>
      <w:r w:rsidR="005D0AAC">
        <w:rPr>
          <w:sz w:val="24"/>
        </w:rPr>
        <w:t>,</w:t>
      </w:r>
      <w:r w:rsidR="00DE0950" w:rsidRPr="00DE0950">
        <w:rPr>
          <w:sz w:val="24"/>
        </w:rPr>
        <w:t xml:space="preserve"> </w:t>
      </w:r>
      <w:r w:rsidR="005D0AAC">
        <w:rPr>
          <w:sz w:val="24"/>
        </w:rPr>
        <w:t>nondestructive</w:t>
      </w:r>
      <w:r w:rsidR="003659C8">
        <w:rPr>
          <w:sz w:val="24"/>
        </w:rPr>
        <w:t>,</w:t>
      </w:r>
      <w:r w:rsidR="005D0AAC">
        <w:rPr>
          <w:sz w:val="24"/>
        </w:rPr>
        <w:t xml:space="preserve"> </w:t>
      </w:r>
      <w:r w:rsidR="00DE0950" w:rsidRPr="00DE0950">
        <w:rPr>
          <w:sz w:val="24"/>
        </w:rPr>
        <w:t xml:space="preserve">and efficient system </w:t>
      </w:r>
      <w:r w:rsidR="005D0AAC">
        <w:rPr>
          <w:sz w:val="24"/>
        </w:rPr>
        <w:t>to</w:t>
      </w:r>
      <w:r w:rsidR="00DE0950" w:rsidRPr="00DE0950">
        <w:rPr>
          <w:sz w:val="24"/>
        </w:rPr>
        <w:t xml:space="preserve"> </w:t>
      </w:r>
      <w:r w:rsidR="005D0AAC" w:rsidRPr="00DE0950">
        <w:rPr>
          <w:sz w:val="24"/>
        </w:rPr>
        <w:t>measur</w:t>
      </w:r>
      <w:r w:rsidR="005D0AAC">
        <w:rPr>
          <w:sz w:val="24"/>
        </w:rPr>
        <w:t>e</w:t>
      </w:r>
      <w:r w:rsidR="005D0AAC" w:rsidRPr="00DE0950">
        <w:rPr>
          <w:sz w:val="24"/>
        </w:rPr>
        <w:t xml:space="preserve"> </w:t>
      </w:r>
      <w:r w:rsidR="00DE0950" w:rsidRPr="00DE0950">
        <w:rPr>
          <w:sz w:val="24"/>
        </w:rPr>
        <w:t xml:space="preserve">the deformation of all layers in 3D-stacked </w:t>
      </w:r>
      <w:r w:rsidR="00DF44CC" w:rsidRPr="00DF44CC">
        <w:rPr>
          <w:sz w:val="24"/>
        </w:rPr>
        <w:t>structures</w:t>
      </w:r>
      <w:r w:rsidR="00DE0950" w:rsidRPr="00DE0950">
        <w:rPr>
          <w:sz w:val="24"/>
        </w:rPr>
        <w:t>.</w:t>
      </w:r>
    </w:p>
    <w:p w14:paraId="4ED07682" w14:textId="086DF462" w:rsidR="00B2049F" w:rsidRDefault="00CD6E38" w:rsidP="00733E97">
      <w:pPr>
        <w:spacing w:line="300" w:lineRule="auto"/>
        <w:ind w:firstLineChars="200" w:firstLine="480"/>
        <w:rPr>
          <w:sz w:val="24"/>
        </w:rPr>
      </w:pPr>
      <w:bookmarkStart w:id="8" w:name="_Hlk169774710"/>
      <w:bookmarkStart w:id="9" w:name="_Hlk171587146"/>
      <w:r w:rsidRPr="00CD7F2F">
        <w:rPr>
          <w:sz w:val="24"/>
        </w:rPr>
        <w:t>In this work, we</w:t>
      </w:r>
      <w:r w:rsidR="00AE77C8" w:rsidRPr="00CD7F2F">
        <w:rPr>
          <w:sz w:val="24"/>
        </w:rPr>
        <w:t xml:space="preserve"> present a </w:t>
      </w:r>
      <w:r w:rsidR="00390F44" w:rsidRPr="00390F44">
        <w:rPr>
          <w:sz w:val="24"/>
        </w:rPr>
        <w:t>stacked interferometry array system (SIAS)</w:t>
      </w:r>
      <w:r w:rsidR="00BF4C99">
        <w:rPr>
          <w:sz w:val="24"/>
        </w:rPr>
        <w:t xml:space="preserve">, which consists of an embedded micro-mirror array and </w:t>
      </w:r>
      <w:r w:rsidR="007C5557">
        <w:rPr>
          <w:sz w:val="24"/>
        </w:rPr>
        <w:t>a multi-beam while-light interferometer</w:t>
      </w:r>
      <w:r w:rsidR="00BF4C99">
        <w:rPr>
          <w:sz w:val="24"/>
        </w:rPr>
        <w:t>,</w:t>
      </w:r>
      <w:r w:rsidR="00AE77C8" w:rsidRPr="00CD7F2F">
        <w:rPr>
          <w:sz w:val="24"/>
        </w:rPr>
        <w:t xml:space="preserve"> for </w:t>
      </w:r>
      <w:r w:rsidR="00AA7CA7">
        <w:rPr>
          <w:sz w:val="24"/>
        </w:rPr>
        <w:t xml:space="preserve">the </w:t>
      </w:r>
      <w:r w:rsidR="006C0A64" w:rsidRPr="00CD7F2F">
        <w:rPr>
          <w:sz w:val="24"/>
        </w:rPr>
        <w:t>precise</w:t>
      </w:r>
      <w:r w:rsidR="00AE77C8" w:rsidRPr="00CD7F2F">
        <w:rPr>
          <w:sz w:val="24"/>
        </w:rPr>
        <w:t xml:space="preserve"> </w:t>
      </w:r>
      <w:r w:rsidR="00372CB3" w:rsidRPr="00CD7F2F">
        <w:rPr>
          <w:sz w:val="24"/>
        </w:rPr>
        <w:t xml:space="preserve">monitoring </w:t>
      </w:r>
      <w:r w:rsidR="00AE77C8" w:rsidRPr="00CD7F2F">
        <w:rPr>
          <w:sz w:val="24"/>
        </w:rPr>
        <w:t xml:space="preserve">of </w:t>
      </w:r>
      <w:r w:rsidR="00CD1C8A" w:rsidRPr="00CD7F2F">
        <w:rPr>
          <w:sz w:val="24"/>
        </w:rPr>
        <w:t xml:space="preserve">nanoscale deformation of </w:t>
      </w:r>
      <w:r w:rsidRPr="00CD7F2F">
        <w:rPr>
          <w:sz w:val="24"/>
        </w:rPr>
        <w:t>all layers</w:t>
      </w:r>
      <w:r w:rsidR="00500F63" w:rsidRPr="00CD7F2F">
        <w:rPr>
          <w:sz w:val="24"/>
        </w:rPr>
        <w:t xml:space="preserve"> </w:t>
      </w:r>
      <w:bookmarkStart w:id="10" w:name="_Hlk158551991"/>
      <w:r w:rsidR="00390F44">
        <w:rPr>
          <w:sz w:val="24"/>
        </w:rPr>
        <w:t>in</w:t>
      </w:r>
      <w:r w:rsidR="00D73514" w:rsidRPr="00CD7F2F">
        <w:rPr>
          <w:sz w:val="24"/>
        </w:rPr>
        <w:t xml:space="preserve"> </w:t>
      </w:r>
      <w:r w:rsidR="00D26667">
        <w:rPr>
          <w:sz w:val="24"/>
        </w:rPr>
        <w:t>an in-house fabricated 3D-stacked structure</w:t>
      </w:r>
      <w:r w:rsidR="00D26667" w:rsidRPr="00DA77D8">
        <w:rPr>
          <w:sz w:val="24"/>
        </w:rPr>
        <w:t>s</w:t>
      </w:r>
      <w:bookmarkEnd w:id="10"/>
      <w:r w:rsidR="00000DF0">
        <w:rPr>
          <w:sz w:val="24"/>
        </w:rPr>
        <w:t>.</w:t>
      </w:r>
      <w:r w:rsidR="00000DF0" w:rsidRPr="001B6F4E">
        <w:rPr>
          <w:sz w:val="24"/>
        </w:rPr>
        <w:t xml:space="preserve"> </w:t>
      </w:r>
      <w:r w:rsidR="007C5557" w:rsidRPr="001B6F4E">
        <w:rPr>
          <w:sz w:val="24"/>
        </w:rPr>
        <w:t xml:space="preserve">Our experiments demonstrate that </w:t>
      </w:r>
      <w:r w:rsidR="007C5557">
        <w:rPr>
          <w:sz w:val="24"/>
        </w:rPr>
        <w:t xml:space="preserve">SIAS could </w:t>
      </w:r>
      <w:r w:rsidR="007419F9">
        <w:rPr>
          <w:rFonts w:hint="eastAsia"/>
          <w:sz w:val="24"/>
        </w:rPr>
        <w:t>m</w:t>
      </w:r>
      <w:r w:rsidR="007419F9" w:rsidRPr="009C080D">
        <w:rPr>
          <w:rFonts w:hint="eastAsia"/>
          <w:sz w:val="24"/>
        </w:rPr>
        <w:t>easure</w:t>
      </w:r>
      <w:r w:rsidR="007419F9" w:rsidRPr="009C080D">
        <w:rPr>
          <w:sz w:val="24"/>
        </w:rPr>
        <w:t xml:space="preserve"> the deformations of all layers in a 3D-stacked structure with nanometer </w:t>
      </w:r>
      <w:r w:rsidR="00FD14B5" w:rsidRPr="009C080D">
        <w:rPr>
          <w:sz w:val="24"/>
        </w:rPr>
        <w:t>accuracy</w:t>
      </w:r>
      <w:bookmarkEnd w:id="8"/>
      <w:r w:rsidR="00CD2F53" w:rsidRPr="009C080D">
        <w:rPr>
          <w:sz w:val="24"/>
        </w:rPr>
        <w:t xml:space="preserve">, which may find applications in large-scale and high-volume manufacturing </w:t>
      </w:r>
      <w:r w:rsidR="00CD2F53" w:rsidRPr="009C080D">
        <w:rPr>
          <w:sz w:val="24"/>
        </w:rPr>
        <w:lastRenderedPageBreak/>
        <w:t>scenarios such as integrated circuits and additive manufacturing.</w:t>
      </w:r>
      <w:r w:rsidR="002068FF" w:rsidRPr="009C080D">
        <w:rPr>
          <w:sz w:val="24"/>
        </w:rPr>
        <w:t xml:space="preserve"> </w:t>
      </w:r>
      <w:bookmarkEnd w:id="9"/>
      <w:r w:rsidR="00F27481" w:rsidRPr="009C080D">
        <w:rPr>
          <w:sz w:val="24"/>
        </w:rPr>
        <w:t>We believ</w:t>
      </w:r>
      <w:r w:rsidR="00F27481" w:rsidRPr="00F27481">
        <w:rPr>
          <w:sz w:val="24"/>
        </w:rPr>
        <w:t>e this work not only offers a promising avenue for addressing the challenges associated with the precise deformation measurement for 3D-stacked wafers and chips, but also paves the way for many other fields where geometrical measurement in micrometer scale spacing is impossible using conventional measurement techniques.</w:t>
      </w:r>
      <w:r w:rsidR="00C8363F">
        <w:rPr>
          <w:sz w:val="24"/>
        </w:rPr>
        <w:t xml:space="preserve"> </w:t>
      </w:r>
    </w:p>
    <w:p w14:paraId="1E20C202" w14:textId="69BF79E6" w:rsidR="00ED20E9" w:rsidRPr="00677142" w:rsidRDefault="00ED20E9">
      <w:pPr>
        <w:widowControl/>
        <w:jc w:val="left"/>
      </w:pPr>
      <w:r w:rsidRPr="00677142">
        <w:br w:type="page"/>
      </w:r>
    </w:p>
    <w:p w14:paraId="6D33D4F4" w14:textId="38FAAE31" w:rsidR="00D663C8" w:rsidRPr="00D663C8" w:rsidRDefault="00D663C8" w:rsidP="00D663C8">
      <w:pPr>
        <w:spacing w:line="300" w:lineRule="auto"/>
        <w:outlineLvl w:val="0"/>
        <w:rPr>
          <w:b/>
          <w:bCs/>
          <w:sz w:val="24"/>
        </w:rPr>
      </w:pPr>
      <w:r w:rsidRPr="00D663C8">
        <w:rPr>
          <w:b/>
          <w:bCs/>
          <w:sz w:val="24"/>
        </w:rPr>
        <w:lastRenderedPageBreak/>
        <w:t>METHODOLOGY</w:t>
      </w:r>
    </w:p>
    <w:p w14:paraId="26D89CA1" w14:textId="2A287596" w:rsidR="00126ECE" w:rsidRPr="00677142" w:rsidRDefault="00BA7B9E" w:rsidP="00B2049F">
      <w:pPr>
        <w:spacing w:line="300" w:lineRule="auto"/>
        <w:rPr>
          <w:sz w:val="24"/>
        </w:rPr>
      </w:pPr>
      <w:r>
        <w:rPr>
          <w:noProof/>
        </w:rPr>
        <w:drawing>
          <wp:inline distT="0" distB="0" distL="0" distR="0" wp14:anchorId="4E4E59E3" wp14:editId="350E2D09">
            <wp:extent cx="5274310" cy="5708015"/>
            <wp:effectExtent l="0" t="0" r="254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5708015"/>
                    </a:xfrm>
                    <a:prstGeom prst="rect">
                      <a:avLst/>
                    </a:prstGeom>
                    <a:noFill/>
                    <a:ln>
                      <a:noFill/>
                    </a:ln>
                  </pic:spPr>
                </pic:pic>
              </a:graphicData>
            </a:graphic>
          </wp:inline>
        </w:drawing>
      </w:r>
      <w:r w:rsidR="00CE385A" w:rsidRPr="00CE385A">
        <w:t xml:space="preserve"> </w:t>
      </w:r>
    </w:p>
    <w:p w14:paraId="36588EB7" w14:textId="6A54B8BB" w:rsidR="00836289" w:rsidRPr="000A437B" w:rsidRDefault="00796B36" w:rsidP="00836289">
      <w:pPr>
        <w:spacing w:line="300" w:lineRule="auto"/>
        <w:rPr>
          <w:sz w:val="24"/>
        </w:rPr>
      </w:pPr>
      <w:r>
        <w:rPr>
          <w:sz w:val="24"/>
        </w:rPr>
        <w:t>Fi</w:t>
      </w:r>
      <w:r w:rsidRPr="00796B36">
        <w:rPr>
          <w:sz w:val="24"/>
        </w:rPr>
        <w:t>gure</w:t>
      </w:r>
      <w:r w:rsidR="000F4EEE" w:rsidRPr="00796B36">
        <w:rPr>
          <w:sz w:val="24"/>
        </w:rPr>
        <w:t xml:space="preserve"> </w:t>
      </w:r>
      <w:r w:rsidR="00E21810" w:rsidRPr="00796B36">
        <w:rPr>
          <w:sz w:val="24"/>
        </w:rPr>
        <w:t>1</w:t>
      </w:r>
      <w:r w:rsidRPr="00796B36">
        <w:rPr>
          <w:sz w:val="24"/>
        </w:rPr>
        <w:t>.</w:t>
      </w:r>
      <w:r w:rsidR="00E21810" w:rsidRPr="00796B36">
        <w:rPr>
          <w:sz w:val="24"/>
        </w:rPr>
        <w:t xml:space="preserve"> </w:t>
      </w:r>
      <w:r w:rsidR="009D1A15" w:rsidRPr="00796B36">
        <w:rPr>
          <w:sz w:val="24"/>
        </w:rPr>
        <w:t xml:space="preserve">A representative </w:t>
      </w:r>
      <w:r w:rsidR="00595EE0" w:rsidRPr="00796B36">
        <w:rPr>
          <w:sz w:val="24"/>
        </w:rPr>
        <w:t>3D-stacked structure</w:t>
      </w:r>
      <w:r w:rsidR="00E21810" w:rsidRPr="00796B36">
        <w:rPr>
          <w:sz w:val="24"/>
        </w:rPr>
        <w:t xml:space="preserve"> </w:t>
      </w:r>
      <w:r w:rsidR="009D1A15" w:rsidRPr="00796B36">
        <w:rPr>
          <w:sz w:val="24"/>
        </w:rPr>
        <w:t>and the principle of SIAS</w:t>
      </w:r>
      <w:r w:rsidR="00E21810" w:rsidRPr="00796B36">
        <w:rPr>
          <w:sz w:val="24"/>
        </w:rPr>
        <w:t xml:space="preserve">. </w:t>
      </w:r>
      <w:r w:rsidR="00D44BE4" w:rsidRPr="00796B36">
        <w:rPr>
          <w:sz w:val="24"/>
        </w:rPr>
        <w:t>(</w:t>
      </w:r>
      <w:r w:rsidR="00E21810" w:rsidRPr="00796B36">
        <w:rPr>
          <w:sz w:val="24"/>
        </w:rPr>
        <w:t>a</w:t>
      </w:r>
      <w:r w:rsidR="00D44BE4" w:rsidRPr="00796B36">
        <w:rPr>
          <w:sz w:val="24"/>
        </w:rPr>
        <w:t>)</w:t>
      </w:r>
      <w:r w:rsidR="00E21810" w:rsidRPr="00796B36">
        <w:rPr>
          <w:sz w:val="24"/>
        </w:rPr>
        <w:t xml:space="preserve"> </w:t>
      </w:r>
      <w:r w:rsidR="00D44BE4">
        <w:rPr>
          <w:sz w:val="24"/>
        </w:rPr>
        <w:t>S</w:t>
      </w:r>
      <w:r w:rsidR="002E5529" w:rsidRPr="000A437B">
        <w:rPr>
          <w:sz w:val="24"/>
        </w:rPr>
        <w:t xml:space="preserve">chematic </w:t>
      </w:r>
      <w:r w:rsidR="00E21810" w:rsidRPr="000A437B">
        <w:rPr>
          <w:sz w:val="24"/>
        </w:rPr>
        <w:t xml:space="preserve">diagram of a </w:t>
      </w:r>
      <w:r w:rsidR="00DD22A8">
        <w:rPr>
          <w:sz w:val="24"/>
        </w:rPr>
        <w:t>representative</w:t>
      </w:r>
      <w:r w:rsidR="00DD22A8" w:rsidRPr="000A437B">
        <w:rPr>
          <w:sz w:val="24"/>
        </w:rPr>
        <w:t xml:space="preserve"> </w:t>
      </w:r>
      <w:r w:rsidR="00927895" w:rsidRPr="000A437B">
        <w:rPr>
          <w:sz w:val="24"/>
        </w:rPr>
        <w:t>3D-stacked</w:t>
      </w:r>
      <w:r w:rsidR="00E21810" w:rsidRPr="000A437B">
        <w:rPr>
          <w:sz w:val="24"/>
        </w:rPr>
        <w:t xml:space="preserve"> </w:t>
      </w:r>
      <w:r w:rsidR="000A437B" w:rsidRPr="000A437B">
        <w:rPr>
          <w:sz w:val="24"/>
        </w:rPr>
        <w:t>structure</w:t>
      </w:r>
      <w:r w:rsidR="00E21810" w:rsidRPr="000A437B">
        <w:rPr>
          <w:sz w:val="24"/>
        </w:rPr>
        <w:t xml:space="preserve"> with </w:t>
      </w:r>
      <w:r w:rsidR="00D1572B" w:rsidRPr="000A437B">
        <w:rPr>
          <w:rFonts w:hint="eastAsia"/>
          <w:sz w:val="24"/>
        </w:rPr>
        <w:t>six</w:t>
      </w:r>
      <w:r w:rsidR="00E21810" w:rsidRPr="000A437B">
        <w:rPr>
          <w:sz w:val="24"/>
        </w:rPr>
        <w:t xml:space="preserve"> layers connected by copper </w:t>
      </w:r>
      <w:r w:rsidR="001935CF" w:rsidRPr="000A437B">
        <w:rPr>
          <w:rFonts w:hint="eastAsia"/>
          <w:sz w:val="24"/>
        </w:rPr>
        <w:t>pillar</w:t>
      </w:r>
      <w:r w:rsidR="001935CF" w:rsidRPr="000A437B">
        <w:rPr>
          <w:sz w:val="24"/>
        </w:rPr>
        <w:t>s</w:t>
      </w:r>
      <w:r w:rsidR="00E21810" w:rsidRPr="000A437B">
        <w:rPr>
          <w:sz w:val="24"/>
        </w:rPr>
        <w:t>.</w:t>
      </w:r>
      <w:bookmarkStart w:id="11" w:name="_Hlk159833049"/>
      <w:r w:rsidR="00E21810" w:rsidRPr="000A437B">
        <w:rPr>
          <w:sz w:val="24"/>
        </w:rPr>
        <w:t xml:space="preserve"> </w:t>
      </w:r>
      <w:r w:rsidR="00D44BE4">
        <w:rPr>
          <w:sz w:val="24"/>
        </w:rPr>
        <w:t>(</w:t>
      </w:r>
      <w:r w:rsidR="00E21810" w:rsidRPr="000A437B">
        <w:rPr>
          <w:sz w:val="24"/>
        </w:rPr>
        <w:t>b</w:t>
      </w:r>
      <w:r w:rsidR="00D44BE4">
        <w:rPr>
          <w:sz w:val="24"/>
        </w:rPr>
        <w:t>)</w:t>
      </w:r>
      <w:r w:rsidR="00E21810" w:rsidRPr="000A437B">
        <w:rPr>
          <w:sz w:val="24"/>
        </w:rPr>
        <w:t xml:space="preserve"> </w:t>
      </w:r>
      <w:r w:rsidR="00D44BE4">
        <w:rPr>
          <w:sz w:val="24"/>
        </w:rPr>
        <w:t>S</w:t>
      </w:r>
      <w:r w:rsidR="002E5529" w:rsidRPr="000A437B">
        <w:rPr>
          <w:sz w:val="24"/>
        </w:rPr>
        <w:t xml:space="preserve">chematic </w:t>
      </w:r>
      <w:r w:rsidR="00E21810" w:rsidRPr="000A437B">
        <w:rPr>
          <w:sz w:val="24"/>
        </w:rPr>
        <w:t>diagram of a conventional top-down measurement technique.</w:t>
      </w:r>
      <w:bookmarkStart w:id="12" w:name="_Hlk156913881"/>
      <w:bookmarkEnd w:id="11"/>
      <w:r w:rsidR="000A437B" w:rsidRPr="000A437B">
        <w:rPr>
          <w:sz w:val="24"/>
        </w:rPr>
        <w:t xml:space="preserve"> </w:t>
      </w:r>
      <w:r w:rsidR="00D44BE4">
        <w:rPr>
          <w:sz w:val="24"/>
        </w:rPr>
        <w:t>(</w:t>
      </w:r>
      <w:r w:rsidR="000A437B">
        <w:rPr>
          <w:sz w:val="24"/>
        </w:rPr>
        <w:t>c</w:t>
      </w:r>
      <w:r w:rsidR="00D44BE4">
        <w:rPr>
          <w:sz w:val="24"/>
        </w:rPr>
        <w:t>)</w:t>
      </w:r>
      <w:r w:rsidR="000A437B" w:rsidRPr="000A437B">
        <w:rPr>
          <w:sz w:val="24"/>
        </w:rPr>
        <w:t xml:space="preserve"> </w:t>
      </w:r>
      <w:r w:rsidR="00D44BE4">
        <w:rPr>
          <w:sz w:val="24"/>
        </w:rPr>
        <w:t>S</w:t>
      </w:r>
      <w:r w:rsidR="00B4143E" w:rsidRPr="00B4143E">
        <w:rPr>
          <w:sz w:val="24"/>
        </w:rPr>
        <w:t xml:space="preserve">chematic diagram </w:t>
      </w:r>
      <w:r w:rsidR="00DD22A8">
        <w:rPr>
          <w:sz w:val="24"/>
        </w:rPr>
        <w:t xml:space="preserve">showing the measurands (i.e., the </w:t>
      </w:r>
      <w:r w:rsidR="00DD22A8" w:rsidRPr="00B4143E">
        <w:rPr>
          <w:sz w:val="24"/>
        </w:rPr>
        <w:t xml:space="preserve">elevation and tilting angle of a measurement point on a </w:t>
      </w:r>
      <w:r w:rsidR="00DD22A8" w:rsidRPr="00E17397">
        <w:rPr>
          <w:sz w:val="24"/>
        </w:rPr>
        <w:t>layer of 3D-stacked structure</w:t>
      </w:r>
      <w:r w:rsidR="00DD22A8">
        <w:rPr>
          <w:sz w:val="24"/>
        </w:rPr>
        <w:t>) of our SIAS</w:t>
      </w:r>
      <w:r w:rsidR="000A437B" w:rsidRPr="000A437B">
        <w:rPr>
          <w:sz w:val="24"/>
        </w:rPr>
        <w:t>.</w:t>
      </w:r>
      <w:r w:rsidR="00E21810" w:rsidRPr="000A437B">
        <w:rPr>
          <w:sz w:val="24"/>
        </w:rPr>
        <w:t xml:space="preserve"> </w:t>
      </w:r>
      <w:r w:rsidR="00D44BE4">
        <w:rPr>
          <w:sz w:val="24"/>
        </w:rPr>
        <w:t>(</w:t>
      </w:r>
      <w:r w:rsidR="000A437B">
        <w:rPr>
          <w:sz w:val="24"/>
        </w:rPr>
        <w:t>d</w:t>
      </w:r>
      <w:r w:rsidR="00D44BE4">
        <w:rPr>
          <w:sz w:val="24"/>
        </w:rPr>
        <w:t>)</w:t>
      </w:r>
      <w:r w:rsidR="00E21810" w:rsidRPr="000A437B">
        <w:rPr>
          <w:sz w:val="24"/>
        </w:rPr>
        <w:t xml:space="preserve"> </w:t>
      </w:r>
      <w:bookmarkEnd w:id="12"/>
      <w:r w:rsidR="00D44BE4">
        <w:rPr>
          <w:sz w:val="24"/>
        </w:rPr>
        <w:t>S</w:t>
      </w:r>
      <w:r w:rsidR="000305BC" w:rsidRPr="000A437B">
        <w:rPr>
          <w:sz w:val="24"/>
        </w:rPr>
        <w:t xml:space="preserve">chematic </w:t>
      </w:r>
      <w:r w:rsidR="00E21810" w:rsidRPr="000A437B">
        <w:rPr>
          <w:sz w:val="24"/>
        </w:rPr>
        <w:t xml:space="preserve">diagram of </w:t>
      </w:r>
      <w:r w:rsidR="00E84BB7">
        <w:rPr>
          <w:sz w:val="24"/>
        </w:rPr>
        <w:t>SIAS</w:t>
      </w:r>
      <w:r w:rsidR="005528D3" w:rsidRPr="000A437B">
        <w:rPr>
          <w:sz w:val="24"/>
        </w:rPr>
        <w:t xml:space="preserve">. The </w:t>
      </w:r>
      <w:r w:rsidR="00E21810" w:rsidRPr="000A437B">
        <w:rPr>
          <w:sz w:val="24"/>
        </w:rPr>
        <w:t xml:space="preserve">mask pattern shown in the lower left corner is a linear array of pinholes with a period of </w:t>
      </w:r>
      <w:r w:rsidR="00CA63A4" w:rsidRPr="000A437B">
        <w:rPr>
          <w:rFonts w:hint="eastAsia"/>
          <w:i/>
          <w:iCs/>
          <w:sz w:val="24"/>
        </w:rPr>
        <w:t>d</w:t>
      </w:r>
      <w:r w:rsidR="00CA63A4" w:rsidRPr="000A437B">
        <w:rPr>
          <w:rFonts w:hint="eastAsia"/>
          <w:sz w:val="24"/>
          <w:vertAlign w:val="subscript"/>
        </w:rPr>
        <w:t>1</w:t>
      </w:r>
      <w:r w:rsidR="00CA63A4" w:rsidRPr="000A437B">
        <w:rPr>
          <w:sz w:val="24"/>
        </w:rPr>
        <w:t>+</w:t>
      </w:r>
      <w:r w:rsidR="00CA63A4" w:rsidRPr="000A437B">
        <w:rPr>
          <w:rFonts w:hint="eastAsia"/>
          <w:i/>
          <w:iCs/>
          <w:sz w:val="24"/>
        </w:rPr>
        <w:t>d</w:t>
      </w:r>
      <w:r w:rsidR="00CA63A4" w:rsidRPr="000A437B">
        <w:rPr>
          <w:sz w:val="24"/>
          <w:vertAlign w:val="subscript"/>
        </w:rPr>
        <w:t>2</w:t>
      </w:r>
      <w:r w:rsidR="00E21810" w:rsidRPr="000A437B">
        <w:rPr>
          <w:sz w:val="24"/>
        </w:rPr>
        <w:t xml:space="preserve">. The </w:t>
      </w:r>
      <w:r w:rsidR="007069E2" w:rsidRPr="000A437B">
        <w:rPr>
          <w:rFonts w:hint="eastAsia"/>
          <w:sz w:val="24"/>
        </w:rPr>
        <w:t>zoo</w:t>
      </w:r>
      <w:r w:rsidR="007069E2" w:rsidRPr="000A437B">
        <w:rPr>
          <w:sz w:val="24"/>
        </w:rPr>
        <w:t xml:space="preserve">med-in </w:t>
      </w:r>
      <w:r w:rsidR="00E21810" w:rsidRPr="000A437B">
        <w:rPr>
          <w:sz w:val="24"/>
        </w:rPr>
        <w:t xml:space="preserve">image shown on the right side reveals the position of the </w:t>
      </w:r>
      <w:r w:rsidR="00595EE0">
        <w:rPr>
          <w:sz w:val="24"/>
        </w:rPr>
        <w:t>3D-stacked structure</w:t>
      </w:r>
      <w:r w:rsidR="00E21810" w:rsidRPr="000A437B">
        <w:rPr>
          <w:sz w:val="24"/>
        </w:rPr>
        <w:t xml:space="preserve"> relative to the </w:t>
      </w:r>
      <w:r w:rsidR="004F30BC" w:rsidRPr="000A437B">
        <w:rPr>
          <w:sz w:val="24"/>
        </w:rPr>
        <w:t>micro-</w:t>
      </w:r>
      <w:r w:rsidR="00B530C9">
        <w:rPr>
          <w:sz w:val="24"/>
        </w:rPr>
        <w:t>mirror array</w:t>
      </w:r>
      <w:r w:rsidR="00B530C9" w:rsidRPr="000A437B">
        <w:rPr>
          <w:sz w:val="24"/>
        </w:rPr>
        <w:t xml:space="preserve"> </w:t>
      </w:r>
      <w:r w:rsidR="00E21810" w:rsidRPr="000A437B">
        <w:rPr>
          <w:sz w:val="24"/>
        </w:rPr>
        <w:t>during the measurement.</w:t>
      </w:r>
      <w:r w:rsidR="00FF3AD8" w:rsidRPr="000A437B">
        <w:rPr>
          <w:sz w:val="24"/>
        </w:rPr>
        <w:t xml:space="preserve"> </w:t>
      </w:r>
      <w:r w:rsidR="00D44BE4">
        <w:rPr>
          <w:sz w:val="24"/>
        </w:rPr>
        <w:t>(</w:t>
      </w:r>
      <w:r w:rsidR="000A437B">
        <w:rPr>
          <w:sz w:val="24"/>
        </w:rPr>
        <w:t>e</w:t>
      </w:r>
      <w:r w:rsidR="00D44BE4">
        <w:rPr>
          <w:sz w:val="24"/>
        </w:rPr>
        <w:t>)</w:t>
      </w:r>
      <w:r w:rsidR="00FF3AD8" w:rsidRPr="000A437B">
        <w:rPr>
          <w:sz w:val="24"/>
        </w:rPr>
        <w:t xml:space="preserve"> </w:t>
      </w:r>
      <w:r w:rsidR="00D44BE4">
        <w:rPr>
          <w:sz w:val="24"/>
        </w:rPr>
        <w:t>S</w:t>
      </w:r>
      <w:r w:rsidR="00FF3AD8" w:rsidRPr="000A437B">
        <w:rPr>
          <w:sz w:val="24"/>
        </w:rPr>
        <w:t xml:space="preserve">chematic diagram </w:t>
      </w:r>
      <w:r w:rsidR="00CD7396" w:rsidRPr="000A437B">
        <w:rPr>
          <w:sz w:val="24"/>
        </w:rPr>
        <w:t>showing the</w:t>
      </w:r>
      <w:r w:rsidR="00FF3AD8" w:rsidRPr="000A437B">
        <w:rPr>
          <w:sz w:val="24"/>
        </w:rPr>
        <w:t xml:space="preserve"> elevation measurement</w:t>
      </w:r>
      <w:r w:rsidR="00DA053C" w:rsidRPr="000A437B">
        <w:rPr>
          <w:sz w:val="24"/>
        </w:rPr>
        <w:t xml:space="preserve"> </w:t>
      </w:r>
      <w:r w:rsidR="00DA053C" w:rsidRPr="000A437B">
        <w:rPr>
          <w:rFonts w:hint="eastAsia"/>
          <w:sz w:val="24"/>
        </w:rPr>
        <w:t>process</w:t>
      </w:r>
      <w:r w:rsidR="00FF3AD8" w:rsidRPr="000A437B">
        <w:rPr>
          <w:sz w:val="24"/>
        </w:rPr>
        <w:t xml:space="preserve">. The upper side shows </w:t>
      </w:r>
      <w:r w:rsidR="00FF3AD8" w:rsidRPr="000A437B">
        <w:rPr>
          <w:i/>
          <w:iCs/>
          <w:sz w:val="24"/>
        </w:rPr>
        <w:t>n</w:t>
      </w:r>
      <w:r w:rsidR="00FF3AD8" w:rsidRPr="000A437B">
        <w:rPr>
          <w:sz w:val="24"/>
        </w:rPr>
        <w:t xml:space="preserve"> types of interference patterns acquired by the camera, where </w:t>
      </w:r>
      <w:r w:rsidR="00FF3AD8" w:rsidRPr="000A437B">
        <w:rPr>
          <w:i/>
          <w:iCs/>
          <w:sz w:val="24"/>
        </w:rPr>
        <w:t>n</w:t>
      </w:r>
      <w:r w:rsidR="00FF3AD8" w:rsidRPr="000A437B">
        <w:rPr>
          <w:sz w:val="24"/>
        </w:rPr>
        <w:t xml:space="preserve"> denotes the number of layers in the </w:t>
      </w:r>
      <w:r w:rsidR="00595EE0">
        <w:rPr>
          <w:sz w:val="24"/>
        </w:rPr>
        <w:t>3D-stacked structure</w:t>
      </w:r>
      <w:r w:rsidR="00FF3AD8" w:rsidRPr="000A437B">
        <w:rPr>
          <w:sz w:val="24"/>
        </w:rPr>
        <w:t>.</w:t>
      </w:r>
      <w:r w:rsidR="00470E68" w:rsidRPr="000A437B">
        <w:rPr>
          <w:sz w:val="24"/>
        </w:rPr>
        <w:t xml:space="preserve"> </w:t>
      </w:r>
      <w:r w:rsidR="00FF3AD8" w:rsidRPr="000A437B">
        <w:rPr>
          <w:sz w:val="24"/>
        </w:rPr>
        <w:t xml:space="preserve">The lower side shows the </w:t>
      </w:r>
      <w:r w:rsidR="00FF3AD8" w:rsidRPr="000A437B">
        <w:rPr>
          <w:sz w:val="24"/>
        </w:rPr>
        <w:lastRenderedPageBreak/>
        <w:t>variation of one of the interference patterns during the measurement process</w:t>
      </w:r>
      <w:r w:rsidR="00470E68" w:rsidRPr="000A437B">
        <w:rPr>
          <w:sz w:val="24"/>
        </w:rPr>
        <w:t>.</w:t>
      </w:r>
      <w:r w:rsidR="00FF3AD8" w:rsidRPr="000A437B">
        <w:rPr>
          <w:sz w:val="24"/>
        </w:rPr>
        <w:t xml:space="preserve"> </w:t>
      </w:r>
      <w:r w:rsidR="00470E68" w:rsidRPr="000A437B">
        <w:rPr>
          <w:sz w:val="24"/>
        </w:rPr>
        <w:t>A</w:t>
      </w:r>
      <w:r w:rsidR="00FF3AD8" w:rsidRPr="000A437B">
        <w:rPr>
          <w:sz w:val="24"/>
        </w:rPr>
        <w:t xml:space="preserve"> Gaussian envelope of intensity at the center of the interference pattern</w:t>
      </w:r>
      <w:r w:rsidR="00470E68" w:rsidRPr="000A437B">
        <w:rPr>
          <w:sz w:val="24"/>
        </w:rPr>
        <w:t xml:space="preserve"> can be observed</w:t>
      </w:r>
      <w:r w:rsidR="00FF3AD8" w:rsidRPr="000A437B">
        <w:rPr>
          <w:sz w:val="24"/>
        </w:rPr>
        <w:t>.</w:t>
      </w:r>
      <w:r w:rsidR="00B622B1" w:rsidRPr="000A437B">
        <w:rPr>
          <w:sz w:val="24"/>
        </w:rPr>
        <w:t xml:space="preserve"> </w:t>
      </w:r>
      <w:bookmarkStart w:id="13" w:name="_Hlk156913987"/>
      <w:r w:rsidR="00D44BE4">
        <w:rPr>
          <w:sz w:val="24"/>
        </w:rPr>
        <w:t>(</w:t>
      </w:r>
      <w:r w:rsidR="000A437B">
        <w:rPr>
          <w:sz w:val="24"/>
        </w:rPr>
        <w:t>f</w:t>
      </w:r>
      <w:r w:rsidR="00D44BE4">
        <w:rPr>
          <w:sz w:val="24"/>
        </w:rPr>
        <w:t>)</w:t>
      </w:r>
      <w:r w:rsidR="00B622B1" w:rsidRPr="000A437B">
        <w:rPr>
          <w:sz w:val="24"/>
        </w:rPr>
        <w:t xml:space="preserve"> </w:t>
      </w:r>
      <w:bookmarkEnd w:id="13"/>
      <w:r w:rsidR="00D44BE4">
        <w:rPr>
          <w:sz w:val="24"/>
        </w:rPr>
        <w:t>S</w:t>
      </w:r>
      <w:r w:rsidR="00B622B1" w:rsidRPr="000A437B">
        <w:rPr>
          <w:sz w:val="24"/>
        </w:rPr>
        <w:t xml:space="preserve">chematic diagram </w:t>
      </w:r>
      <w:r w:rsidR="00CD7396" w:rsidRPr="000A437B">
        <w:rPr>
          <w:sz w:val="24"/>
        </w:rPr>
        <w:t xml:space="preserve">showing the </w:t>
      </w:r>
      <w:r w:rsidR="00B622B1" w:rsidRPr="000A437B">
        <w:rPr>
          <w:sz w:val="24"/>
        </w:rPr>
        <w:t>tilting angle measurement</w:t>
      </w:r>
      <w:r w:rsidR="00CD7396" w:rsidRPr="000A437B">
        <w:rPr>
          <w:sz w:val="24"/>
        </w:rPr>
        <w:t xml:space="preserve"> process</w:t>
      </w:r>
      <w:r w:rsidR="00B622B1" w:rsidRPr="000A437B">
        <w:rPr>
          <w:sz w:val="24"/>
        </w:rPr>
        <w:t xml:space="preserve">. </w:t>
      </w:r>
      <w:r w:rsidR="00D1572B" w:rsidRPr="000A437B">
        <w:rPr>
          <w:i/>
          <w:iCs/>
          <w:sz w:val="24"/>
        </w:rPr>
        <w:t>h</w:t>
      </w:r>
      <w:r w:rsidR="00D1572B" w:rsidRPr="000A437B">
        <w:rPr>
          <w:sz w:val="24"/>
          <w:vertAlign w:val="subscript"/>
        </w:rPr>
        <w:t>1</w:t>
      </w:r>
      <w:r w:rsidR="00D1572B" w:rsidRPr="000A437B">
        <w:rPr>
          <w:sz w:val="24"/>
        </w:rPr>
        <w:t xml:space="preserve"> </w:t>
      </w:r>
      <w:r w:rsidR="00B622B1" w:rsidRPr="000A437B">
        <w:rPr>
          <w:sz w:val="24"/>
        </w:rPr>
        <w:t>is the distance between the micro</w:t>
      </w:r>
      <w:r w:rsidR="00B622B1" w:rsidRPr="000A437B">
        <w:rPr>
          <w:rFonts w:hint="eastAsia"/>
          <w:sz w:val="24"/>
        </w:rPr>
        <w:t>-</w:t>
      </w:r>
      <w:r w:rsidR="00250A71">
        <w:rPr>
          <w:sz w:val="24"/>
        </w:rPr>
        <w:t>mirror</w:t>
      </w:r>
      <w:r w:rsidR="00250A71" w:rsidRPr="000A437B">
        <w:rPr>
          <w:sz w:val="24"/>
        </w:rPr>
        <w:t xml:space="preserve"> </w:t>
      </w:r>
      <w:r w:rsidR="00B622B1" w:rsidRPr="000A437B">
        <w:rPr>
          <w:sz w:val="24"/>
        </w:rPr>
        <w:t>and the measurement point</w:t>
      </w:r>
      <w:r w:rsidR="00250A71">
        <w:rPr>
          <w:sz w:val="24"/>
        </w:rPr>
        <w:t xml:space="preserve"> on the layer surface</w:t>
      </w:r>
      <w:r w:rsidR="00B622B1" w:rsidRPr="000A437B">
        <w:rPr>
          <w:sz w:val="24"/>
        </w:rPr>
        <w:t xml:space="preserve">. </w:t>
      </w:r>
      <w:r w:rsidR="00D1572B" w:rsidRPr="000A437B">
        <w:rPr>
          <w:i/>
          <w:iCs/>
          <w:sz w:val="24"/>
        </w:rPr>
        <w:t>θ</w:t>
      </w:r>
      <w:r w:rsidR="00D1572B" w:rsidRPr="000A437B">
        <w:rPr>
          <w:sz w:val="24"/>
        </w:rPr>
        <w:t xml:space="preserve"> </w:t>
      </w:r>
      <w:r w:rsidR="00B622B1" w:rsidRPr="000A437B">
        <w:rPr>
          <w:sz w:val="24"/>
        </w:rPr>
        <w:t xml:space="preserve">is the angle between the tangent line to the measurement point on the </w:t>
      </w:r>
      <w:r w:rsidR="00595EE0">
        <w:rPr>
          <w:sz w:val="24"/>
        </w:rPr>
        <w:t>3D-stacked structure</w:t>
      </w:r>
      <w:r w:rsidR="00B622B1" w:rsidRPr="000A437B">
        <w:rPr>
          <w:sz w:val="24"/>
        </w:rPr>
        <w:t xml:space="preserve"> and the horizontal line. </w:t>
      </w:r>
      <w:r w:rsidR="00D1572B" w:rsidRPr="000A437B">
        <w:rPr>
          <w:i/>
          <w:iCs/>
          <w:sz w:val="24"/>
        </w:rPr>
        <w:t>l</w:t>
      </w:r>
      <w:r w:rsidR="00D1572B" w:rsidRPr="000A437B">
        <w:rPr>
          <w:sz w:val="24"/>
          <w:vertAlign w:val="subscript"/>
        </w:rPr>
        <w:t>2</w:t>
      </w:r>
      <w:r w:rsidR="00D1572B" w:rsidRPr="000A437B">
        <w:rPr>
          <w:sz w:val="24"/>
        </w:rPr>
        <w:t xml:space="preserve">' </w:t>
      </w:r>
      <w:r w:rsidR="00B622B1" w:rsidRPr="000A437B">
        <w:rPr>
          <w:sz w:val="24"/>
        </w:rPr>
        <w:t>is the distance between the micro-</w:t>
      </w:r>
      <w:r w:rsidR="00250A71">
        <w:rPr>
          <w:sz w:val="24"/>
        </w:rPr>
        <w:t>mirror</w:t>
      </w:r>
      <w:r w:rsidR="00250A71" w:rsidRPr="000A437B">
        <w:rPr>
          <w:sz w:val="24"/>
        </w:rPr>
        <w:t xml:space="preserve"> </w:t>
      </w:r>
      <w:r w:rsidR="00B622B1" w:rsidRPr="000A437B">
        <w:rPr>
          <w:sz w:val="24"/>
        </w:rPr>
        <w:t xml:space="preserve">and the beam splitter. </w:t>
      </w:r>
      <w:r w:rsidR="00D1572B" w:rsidRPr="000A437B">
        <w:rPr>
          <w:i/>
          <w:iCs/>
          <w:sz w:val="24"/>
        </w:rPr>
        <w:t>l</w:t>
      </w:r>
      <w:r w:rsidR="00D1572B" w:rsidRPr="000A437B">
        <w:rPr>
          <w:sz w:val="24"/>
          <w:vertAlign w:val="subscript"/>
        </w:rPr>
        <w:t>2</w:t>
      </w:r>
      <w:r w:rsidR="00D1572B" w:rsidRPr="000A437B">
        <w:rPr>
          <w:sz w:val="24"/>
        </w:rPr>
        <w:t xml:space="preserve">'' </w:t>
      </w:r>
      <w:r w:rsidR="00B622B1" w:rsidRPr="000A437B">
        <w:rPr>
          <w:sz w:val="24"/>
        </w:rPr>
        <w:t xml:space="preserve">is the distance between the beam splitter and the CMOS camera. </w:t>
      </w:r>
      <w:r w:rsidR="00B622B1" w:rsidRPr="000A437B">
        <w:rPr>
          <w:i/>
          <w:iCs/>
          <w:sz w:val="24"/>
        </w:rPr>
        <w:t>h</w:t>
      </w:r>
      <w:r w:rsidR="00B622B1" w:rsidRPr="000A437B">
        <w:rPr>
          <w:sz w:val="24"/>
        </w:rPr>
        <w:t xml:space="preserve"> is the center offset of the reflected light in the measurement beam with respect to that in the reference beam captured by the CMOS camera.</w:t>
      </w:r>
    </w:p>
    <w:p w14:paraId="205CAA18" w14:textId="77777777" w:rsidR="008A04D8" w:rsidRPr="00297172" w:rsidRDefault="008A04D8" w:rsidP="000A4D7A">
      <w:pPr>
        <w:spacing w:line="300" w:lineRule="auto"/>
        <w:rPr>
          <w:b/>
          <w:bCs/>
          <w:sz w:val="24"/>
        </w:rPr>
      </w:pPr>
      <w:bookmarkStart w:id="14" w:name="_Hlk150360626"/>
    </w:p>
    <w:p w14:paraId="48609579" w14:textId="3FD46038" w:rsidR="007E64B4" w:rsidRPr="00677142" w:rsidRDefault="00A75196" w:rsidP="00006D69">
      <w:pPr>
        <w:spacing w:line="300" w:lineRule="auto"/>
        <w:rPr>
          <w:b/>
          <w:bCs/>
          <w:sz w:val="24"/>
        </w:rPr>
      </w:pPr>
      <w:r w:rsidRPr="00677142">
        <w:rPr>
          <w:b/>
          <w:bCs/>
          <w:sz w:val="24"/>
        </w:rPr>
        <w:t>T</w:t>
      </w:r>
      <w:r w:rsidR="00301B09" w:rsidRPr="00677142">
        <w:rPr>
          <w:b/>
          <w:bCs/>
          <w:sz w:val="24"/>
        </w:rPr>
        <w:t xml:space="preserve">he </w:t>
      </w:r>
      <w:r w:rsidR="00A733B1">
        <w:rPr>
          <w:b/>
          <w:bCs/>
          <w:sz w:val="24"/>
        </w:rPr>
        <w:t>m</w:t>
      </w:r>
      <w:r w:rsidR="007E64B4" w:rsidRPr="00677142">
        <w:rPr>
          <w:b/>
          <w:bCs/>
          <w:sz w:val="24"/>
        </w:rPr>
        <w:t xml:space="preserve">easurement </w:t>
      </w:r>
      <w:r w:rsidR="00A733B1">
        <w:rPr>
          <w:b/>
          <w:bCs/>
          <w:sz w:val="24"/>
        </w:rPr>
        <w:t>s</w:t>
      </w:r>
      <w:r w:rsidR="007E64B4" w:rsidRPr="00677142">
        <w:rPr>
          <w:b/>
          <w:bCs/>
          <w:sz w:val="24"/>
        </w:rPr>
        <w:t>ystem</w:t>
      </w:r>
      <w:r w:rsidR="00F83925" w:rsidRPr="00677142">
        <w:rPr>
          <w:b/>
          <w:bCs/>
          <w:sz w:val="24"/>
        </w:rPr>
        <w:t xml:space="preserve"> and </w:t>
      </w:r>
      <w:r w:rsidR="00A733B1">
        <w:rPr>
          <w:b/>
          <w:bCs/>
          <w:sz w:val="24"/>
        </w:rPr>
        <w:t>d</w:t>
      </w:r>
      <w:r w:rsidR="00F83925" w:rsidRPr="00677142">
        <w:rPr>
          <w:b/>
          <w:bCs/>
          <w:sz w:val="24"/>
        </w:rPr>
        <w:t xml:space="preserve">eformation </w:t>
      </w:r>
      <w:r w:rsidR="00A733B1">
        <w:rPr>
          <w:b/>
          <w:bCs/>
          <w:sz w:val="24"/>
        </w:rPr>
        <w:t>r</w:t>
      </w:r>
      <w:r w:rsidR="00F83925" w:rsidRPr="00677142">
        <w:rPr>
          <w:b/>
          <w:bCs/>
          <w:sz w:val="24"/>
        </w:rPr>
        <w:t xml:space="preserve">econstruction </w:t>
      </w:r>
      <w:r w:rsidR="00A733B1">
        <w:rPr>
          <w:b/>
          <w:bCs/>
          <w:sz w:val="24"/>
        </w:rPr>
        <w:t>m</w:t>
      </w:r>
      <w:r w:rsidR="00F83925" w:rsidRPr="00677142">
        <w:rPr>
          <w:b/>
          <w:bCs/>
          <w:sz w:val="24"/>
        </w:rPr>
        <w:t>ethod</w:t>
      </w:r>
    </w:p>
    <w:p w14:paraId="44A8C0A8" w14:textId="76E52260" w:rsidR="00832A0F" w:rsidRPr="00A36892" w:rsidRDefault="006A6D50" w:rsidP="001B6F4E">
      <w:pPr>
        <w:spacing w:line="300" w:lineRule="auto"/>
        <w:rPr>
          <w:sz w:val="24"/>
        </w:rPr>
      </w:pPr>
      <w:r w:rsidRPr="00925690">
        <w:rPr>
          <w:sz w:val="24"/>
        </w:rPr>
        <w:t xml:space="preserve">In recent years, various studies on </w:t>
      </w:r>
      <w:bookmarkStart w:id="15" w:name="_Hlk159868975"/>
      <w:r w:rsidR="00925690" w:rsidRPr="00925690">
        <w:rPr>
          <w:sz w:val="24"/>
        </w:rPr>
        <w:t xml:space="preserve">3D-stacked </w:t>
      </w:r>
      <w:bookmarkStart w:id="16" w:name="_Hlk159832207"/>
      <w:r w:rsidR="00925690" w:rsidRPr="00925690">
        <w:rPr>
          <w:sz w:val="24"/>
        </w:rPr>
        <w:t>structures</w:t>
      </w:r>
      <w:bookmarkEnd w:id="16"/>
      <w:r w:rsidR="00925690" w:rsidRPr="00925690">
        <w:rPr>
          <w:sz w:val="24"/>
        </w:rPr>
        <w:t xml:space="preserve"> such as </w:t>
      </w:r>
      <w:r w:rsidRPr="00925690">
        <w:rPr>
          <w:sz w:val="24"/>
        </w:rPr>
        <w:t>3D-stacked chips</w:t>
      </w:r>
      <w:bookmarkEnd w:id="15"/>
      <w:r w:rsidRPr="00925690">
        <w:rPr>
          <w:sz w:val="24"/>
        </w:rPr>
        <w:t xml:space="preserve"> have emerged</w:t>
      </w:r>
      <w:r w:rsidRPr="00925690">
        <w:rPr>
          <w:sz w:val="24"/>
          <w:vertAlign w:val="superscript"/>
        </w:rPr>
        <w:t>26</w:t>
      </w:r>
      <w:r w:rsidRPr="009C080D">
        <w:rPr>
          <w:sz w:val="24"/>
          <w:vertAlign w:val="superscript"/>
        </w:rPr>
        <w:t>,27</w:t>
      </w:r>
      <w:r w:rsidRPr="009C080D">
        <w:rPr>
          <w:sz w:val="24"/>
        </w:rPr>
        <w:t xml:space="preserve">. The geometry of a typical 3D-stacked </w:t>
      </w:r>
      <w:bookmarkStart w:id="17" w:name="_Hlk159832243"/>
      <w:r w:rsidR="00925690" w:rsidRPr="009C080D">
        <w:rPr>
          <w:sz w:val="24"/>
        </w:rPr>
        <w:t>structure</w:t>
      </w:r>
      <w:bookmarkEnd w:id="17"/>
      <w:r w:rsidRPr="009C080D">
        <w:rPr>
          <w:sz w:val="24"/>
        </w:rPr>
        <w:t xml:space="preserve">, as shown in </w:t>
      </w:r>
      <w:r w:rsidR="00796B36" w:rsidRPr="009C080D">
        <w:rPr>
          <w:sz w:val="24"/>
        </w:rPr>
        <w:t>Figure</w:t>
      </w:r>
      <w:r w:rsidRPr="009C080D">
        <w:rPr>
          <w:sz w:val="24"/>
        </w:rPr>
        <w:t xml:space="preserve"> 1</w:t>
      </w:r>
      <w:r w:rsidRPr="009C080D">
        <w:rPr>
          <w:rFonts w:hint="eastAsia"/>
          <w:sz w:val="24"/>
        </w:rPr>
        <w:t>a</w:t>
      </w:r>
      <w:r w:rsidRPr="009C080D">
        <w:rPr>
          <w:sz w:val="24"/>
        </w:rPr>
        <w:t xml:space="preserve">, involves multiple layers of </w:t>
      </w:r>
      <w:r w:rsidR="00925690" w:rsidRPr="009C080D">
        <w:rPr>
          <w:sz w:val="24"/>
        </w:rPr>
        <w:t>structure</w:t>
      </w:r>
      <w:r w:rsidRPr="009C080D">
        <w:rPr>
          <w:sz w:val="24"/>
        </w:rPr>
        <w:t xml:space="preserve">s at certain intervals along the z-axis, interconnected by copper pillars. In the diagram, </w:t>
      </w:r>
      <w:r w:rsidRPr="009C080D">
        <w:rPr>
          <w:rFonts w:hint="eastAsia"/>
          <w:i/>
          <w:iCs/>
          <w:sz w:val="24"/>
        </w:rPr>
        <w:t>d</w:t>
      </w:r>
      <w:r w:rsidRPr="009C080D">
        <w:rPr>
          <w:rFonts w:hint="eastAsia"/>
          <w:sz w:val="24"/>
          <w:vertAlign w:val="subscript"/>
        </w:rPr>
        <w:t>1</w:t>
      </w:r>
      <w:r w:rsidRPr="009C080D">
        <w:rPr>
          <w:sz w:val="24"/>
        </w:rPr>
        <w:t xml:space="preserve"> and </w:t>
      </w:r>
      <w:r w:rsidRPr="009C080D">
        <w:rPr>
          <w:i/>
          <w:iCs/>
          <w:sz w:val="24"/>
        </w:rPr>
        <w:t>d</w:t>
      </w:r>
      <w:r w:rsidRPr="009C080D">
        <w:rPr>
          <w:sz w:val="24"/>
          <w:vertAlign w:val="subscript"/>
        </w:rPr>
        <w:t>2</w:t>
      </w:r>
      <w:r w:rsidRPr="009C080D">
        <w:rPr>
          <w:sz w:val="24"/>
        </w:rPr>
        <w:t xml:space="preserve"> represent the thickness of a single layer and the spacing, respectively.</w:t>
      </w:r>
      <w:bookmarkStart w:id="18" w:name="OLE_LINK1"/>
      <w:bookmarkStart w:id="19" w:name="_Hlk169772179"/>
      <w:r w:rsidR="0025057D" w:rsidRPr="009C080D">
        <w:rPr>
          <w:sz w:val="24"/>
        </w:rPr>
        <w:t xml:space="preserve"> </w:t>
      </w:r>
      <w:r w:rsidR="00C20363" w:rsidRPr="009C080D">
        <w:rPr>
          <w:sz w:val="24"/>
        </w:rPr>
        <w:t xml:space="preserve">The deformation </w:t>
      </w:r>
      <w:r w:rsidR="00876292" w:rsidRPr="009C080D">
        <w:rPr>
          <w:sz w:val="24"/>
        </w:rPr>
        <w:t xml:space="preserve">map </w:t>
      </w:r>
      <w:r w:rsidR="00C20363" w:rsidRPr="009C080D">
        <w:rPr>
          <w:sz w:val="24"/>
        </w:rPr>
        <w:t xml:space="preserve">of </w:t>
      </w:r>
      <w:r w:rsidR="00876292" w:rsidRPr="009C080D">
        <w:rPr>
          <w:sz w:val="24"/>
        </w:rPr>
        <w:t>a</w:t>
      </w:r>
      <w:r w:rsidR="00C20363" w:rsidRPr="009C080D">
        <w:rPr>
          <w:sz w:val="24"/>
        </w:rPr>
        <w:t xml:space="preserve"> layer </w:t>
      </w:r>
      <w:r w:rsidR="00876292" w:rsidRPr="009C080D">
        <w:rPr>
          <w:sz w:val="24"/>
        </w:rPr>
        <w:t xml:space="preserve">in the </w:t>
      </w:r>
      <w:r w:rsidR="00C20363" w:rsidRPr="009C080D">
        <w:rPr>
          <w:sz w:val="24"/>
        </w:rPr>
        <w:t xml:space="preserve">3D-stacked structure </w:t>
      </w:r>
      <w:r w:rsidR="00876292" w:rsidRPr="009C080D">
        <w:rPr>
          <w:sz w:val="24"/>
        </w:rPr>
        <w:t>can be</w:t>
      </w:r>
      <w:r w:rsidR="00C20363" w:rsidRPr="009C080D">
        <w:rPr>
          <w:sz w:val="24"/>
        </w:rPr>
        <w:t xml:space="preserve"> </w:t>
      </w:r>
      <w:r w:rsidR="00876292" w:rsidRPr="009C080D">
        <w:rPr>
          <w:sz w:val="24"/>
        </w:rPr>
        <w:t>obtained by</w:t>
      </w:r>
      <w:r w:rsidR="00C20363" w:rsidRPr="009C080D">
        <w:rPr>
          <w:sz w:val="24"/>
        </w:rPr>
        <w:t xml:space="preserve"> fitting the deformation</w:t>
      </w:r>
      <w:r w:rsidR="00876292" w:rsidRPr="009C080D">
        <w:rPr>
          <w:sz w:val="24"/>
        </w:rPr>
        <w:t>s</w:t>
      </w:r>
      <w:r w:rsidR="00C20363" w:rsidRPr="009C080D">
        <w:rPr>
          <w:sz w:val="24"/>
        </w:rPr>
        <w:t xml:space="preserve"> </w:t>
      </w:r>
      <w:r w:rsidR="00876292" w:rsidRPr="009C080D">
        <w:rPr>
          <w:sz w:val="24"/>
        </w:rPr>
        <w:t>at</w:t>
      </w:r>
      <w:r w:rsidR="00C20363" w:rsidRPr="009C080D">
        <w:rPr>
          <w:sz w:val="24"/>
        </w:rPr>
        <w:t xml:space="preserve"> multiple measurement points</w:t>
      </w:r>
      <w:r w:rsidR="00876292" w:rsidRPr="009C080D">
        <w:rPr>
          <w:sz w:val="24"/>
        </w:rPr>
        <w:t xml:space="preserve"> on the layer surface</w:t>
      </w:r>
      <w:r w:rsidR="00C20363" w:rsidRPr="009C080D">
        <w:rPr>
          <w:sz w:val="24"/>
        </w:rPr>
        <w:t xml:space="preserve">. </w:t>
      </w:r>
      <w:bookmarkEnd w:id="18"/>
      <w:r w:rsidR="002D655A" w:rsidRPr="009C080D">
        <w:rPr>
          <w:sz w:val="24"/>
        </w:rPr>
        <w:t>This method allows rapid measurement of surface deformations across all the layers in a 3D-stacked structure compared to the conventional WLI.</w:t>
      </w:r>
      <w:r w:rsidR="001D2875" w:rsidRPr="009C080D">
        <w:rPr>
          <w:sz w:val="24"/>
        </w:rPr>
        <w:t xml:space="preserve"> </w:t>
      </w:r>
      <w:r w:rsidR="00832A0F" w:rsidRPr="009C080D">
        <w:rPr>
          <w:sz w:val="24"/>
        </w:rPr>
        <w:t>The deformation of a measurement point can be fully characterized by the elevation and the tilting angle at this point. The elevation is defined as the height of a measurement point relative to the horizontal plan</w:t>
      </w:r>
      <w:r w:rsidR="00832A0F" w:rsidRPr="00A36892">
        <w:rPr>
          <w:sz w:val="24"/>
        </w:rPr>
        <w:t xml:space="preserve">e, and the tilting angle is defined as the angle between the tangent line to the measurement point and the horizontal plane (see the definition of elevation and tilting angle in </w:t>
      </w:r>
      <w:r w:rsidR="00796B36">
        <w:rPr>
          <w:sz w:val="24"/>
        </w:rPr>
        <w:t>Figure</w:t>
      </w:r>
      <w:r w:rsidR="00832A0F" w:rsidRPr="00A36892">
        <w:rPr>
          <w:sz w:val="24"/>
        </w:rPr>
        <w:t xml:space="preserve"> 1</w:t>
      </w:r>
      <w:r w:rsidR="00A36892">
        <w:rPr>
          <w:rFonts w:hint="eastAsia"/>
          <w:sz w:val="24"/>
        </w:rPr>
        <w:t>c</w:t>
      </w:r>
      <w:r w:rsidR="00832A0F" w:rsidRPr="00A36892">
        <w:rPr>
          <w:rFonts w:hint="eastAsia"/>
          <w:sz w:val="24"/>
        </w:rPr>
        <w:t>)</w:t>
      </w:r>
      <w:r w:rsidR="00832A0F" w:rsidRPr="00A36892">
        <w:rPr>
          <w:sz w:val="24"/>
        </w:rPr>
        <w:t>.</w:t>
      </w:r>
      <w:bookmarkEnd w:id="19"/>
    </w:p>
    <w:p w14:paraId="4F3652F7" w14:textId="7F188C3B" w:rsidR="006363E9" w:rsidRDefault="009A4789" w:rsidP="000E7D42">
      <w:pPr>
        <w:spacing w:line="300" w:lineRule="auto"/>
        <w:ind w:firstLineChars="200" w:firstLine="480"/>
      </w:pPr>
      <w:r w:rsidRPr="00677142">
        <w:rPr>
          <w:sz w:val="24"/>
        </w:rPr>
        <w:t xml:space="preserve">The schematic diagram of </w:t>
      </w:r>
      <w:r w:rsidR="00211626">
        <w:rPr>
          <w:sz w:val="24"/>
        </w:rPr>
        <w:t>SIAS</w:t>
      </w:r>
      <w:r w:rsidRPr="00677142">
        <w:rPr>
          <w:sz w:val="24"/>
        </w:rPr>
        <w:t xml:space="preserve"> is illustrated in </w:t>
      </w:r>
      <w:r w:rsidR="00796B36">
        <w:rPr>
          <w:sz w:val="24"/>
        </w:rPr>
        <w:t>Figure</w:t>
      </w:r>
      <w:r w:rsidRPr="00677142">
        <w:rPr>
          <w:sz w:val="24"/>
        </w:rPr>
        <w:t xml:space="preserve"> 1</w:t>
      </w:r>
      <w:r w:rsidR="000A437B">
        <w:rPr>
          <w:sz w:val="24"/>
        </w:rPr>
        <w:t>d</w:t>
      </w:r>
      <w:r w:rsidRPr="00677142">
        <w:rPr>
          <w:sz w:val="24"/>
        </w:rPr>
        <w:t>.</w:t>
      </w:r>
      <w:r w:rsidR="00E03F91" w:rsidRPr="00677142">
        <w:t xml:space="preserve"> </w:t>
      </w:r>
      <w:r w:rsidR="00E03F91" w:rsidRPr="00677142">
        <w:rPr>
          <w:sz w:val="24"/>
        </w:rPr>
        <w:t>We use a fiber-coupled LED with a central wavelength of 530 nm and a bandwidth of 30 nm as the light source</w:t>
      </w:r>
      <w:r w:rsidR="00010FF4" w:rsidRPr="00677142">
        <w:rPr>
          <w:sz w:val="24"/>
        </w:rPr>
        <w:t xml:space="preserve"> (</w:t>
      </w:r>
      <w:r w:rsidR="00AE18A1">
        <w:rPr>
          <w:sz w:val="24"/>
        </w:rPr>
        <w:t xml:space="preserve">Model </w:t>
      </w:r>
      <w:r w:rsidR="00010FF4" w:rsidRPr="00677142">
        <w:rPr>
          <w:sz w:val="24"/>
        </w:rPr>
        <w:t>M530F2</w:t>
      </w:r>
      <w:r w:rsidR="00884340">
        <w:rPr>
          <w:sz w:val="24"/>
        </w:rPr>
        <w:t>;</w:t>
      </w:r>
      <w:r w:rsidR="00010FF4" w:rsidRPr="00677142">
        <w:rPr>
          <w:sz w:val="24"/>
        </w:rPr>
        <w:t xml:space="preserve"> T</w:t>
      </w:r>
      <w:r w:rsidR="00677142" w:rsidRPr="00677142">
        <w:rPr>
          <w:sz w:val="24"/>
        </w:rPr>
        <w:t>horlabs</w:t>
      </w:r>
      <w:r w:rsidR="00D81576">
        <w:rPr>
          <w:sz w:val="24"/>
        </w:rPr>
        <w:t xml:space="preserve"> Inc.</w:t>
      </w:r>
      <w:r w:rsidR="00010FF4" w:rsidRPr="00677142">
        <w:rPr>
          <w:sz w:val="24"/>
        </w:rPr>
        <w:t>)</w:t>
      </w:r>
      <w:r w:rsidR="00E03F91" w:rsidRPr="00677142">
        <w:rPr>
          <w:sz w:val="24"/>
        </w:rPr>
        <w:t>.</w:t>
      </w:r>
      <w:r w:rsidRPr="00677142">
        <w:rPr>
          <w:sz w:val="24"/>
        </w:rPr>
        <w:t xml:space="preserve"> The light source is </w:t>
      </w:r>
      <w:r w:rsidR="00241B95" w:rsidRPr="00677142">
        <w:rPr>
          <w:sz w:val="24"/>
        </w:rPr>
        <w:t xml:space="preserve">firstly </w:t>
      </w:r>
      <w:r w:rsidRPr="00677142">
        <w:rPr>
          <w:sz w:val="24"/>
        </w:rPr>
        <w:t xml:space="preserve">collimated through a collimating lens, </w:t>
      </w:r>
      <w:r w:rsidR="00241B95" w:rsidRPr="00677142">
        <w:rPr>
          <w:sz w:val="24"/>
        </w:rPr>
        <w:t xml:space="preserve">after which the beam </w:t>
      </w:r>
      <w:r w:rsidRPr="00677142">
        <w:rPr>
          <w:sz w:val="24"/>
        </w:rPr>
        <w:t xml:space="preserve">passes through a mask for beam splitting </w:t>
      </w:r>
      <w:r w:rsidR="00241B95" w:rsidRPr="00677142">
        <w:rPr>
          <w:sz w:val="24"/>
        </w:rPr>
        <w:t>before it</w:t>
      </w:r>
      <w:r w:rsidRPr="00677142">
        <w:rPr>
          <w:sz w:val="24"/>
        </w:rPr>
        <w:t xml:space="preserve"> goes through a beam</w:t>
      </w:r>
      <w:r w:rsidR="00241B95" w:rsidRPr="00677142">
        <w:rPr>
          <w:sz w:val="24"/>
        </w:rPr>
        <w:t xml:space="preserve"> </w:t>
      </w:r>
      <w:r w:rsidRPr="00677142">
        <w:rPr>
          <w:sz w:val="24"/>
        </w:rPr>
        <w:t xml:space="preserve">splitter. </w:t>
      </w:r>
      <w:r w:rsidR="0095063D" w:rsidRPr="00677142">
        <w:rPr>
          <w:sz w:val="24"/>
        </w:rPr>
        <w:t xml:space="preserve">The mask is used to split the beam into </w:t>
      </w:r>
      <w:r w:rsidR="0095063D" w:rsidRPr="00677142">
        <w:rPr>
          <w:i/>
          <w:iCs/>
          <w:sz w:val="24"/>
        </w:rPr>
        <w:t>n</w:t>
      </w:r>
      <w:r w:rsidR="0095063D" w:rsidRPr="00677142">
        <w:rPr>
          <w:sz w:val="24"/>
        </w:rPr>
        <w:t xml:space="preserve"> sub-beams, where </w:t>
      </w:r>
      <w:r w:rsidR="0095063D" w:rsidRPr="00677142">
        <w:rPr>
          <w:i/>
          <w:iCs/>
          <w:sz w:val="24"/>
        </w:rPr>
        <w:t>n</w:t>
      </w:r>
      <w:r w:rsidR="0095063D" w:rsidRPr="00677142">
        <w:rPr>
          <w:sz w:val="24"/>
        </w:rPr>
        <w:t xml:space="preserve"> </w:t>
      </w:r>
      <w:r w:rsidR="003045DE">
        <w:rPr>
          <w:rFonts w:hint="eastAsia"/>
          <w:sz w:val="24"/>
        </w:rPr>
        <w:t>e</w:t>
      </w:r>
      <w:r w:rsidR="003045DE">
        <w:rPr>
          <w:sz w:val="24"/>
        </w:rPr>
        <w:t xml:space="preserve">quals </w:t>
      </w:r>
      <w:r w:rsidR="0095063D" w:rsidRPr="00677142">
        <w:rPr>
          <w:sz w:val="24"/>
        </w:rPr>
        <w:t xml:space="preserve">the number of layers in the </w:t>
      </w:r>
      <w:r w:rsidR="00595EE0">
        <w:rPr>
          <w:sz w:val="24"/>
        </w:rPr>
        <w:t>3D-stacked structure</w:t>
      </w:r>
      <w:r w:rsidR="0095063D" w:rsidRPr="00677142">
        <w:rPr>
          <w:sz w:val="24"/>
        </w:rPr>
        <w:t xml:space="preserve">. As a result, </w:t>
      </w:r>
      <w:r w:rsidR="0095063D" w:rsidRPr="00677142">
        <w:rPr>
          <w:i/>
          <w:iCs/>
          <w:sz w:val="24"/>
        </w:rPr>
        <w:t>n</w:t>
      </w:r>
      <w:r w:rsidR="0095063D" w:rsidRPr="00677142">
        <w:rPr>
          <w:sz w:val="24"/>
        </w:rPr>
        <w:t xml:space="preserve"> sub-beams passing through the beam splitter are reflected by the micro-</w:t>
      </w:r>
      <w:r w:rsidR="00EC24D2">
        <w:rPr>
          <w:rFonts w:hint="eastAsia"/>
          <w:sz w:val="24"/>
        </w:rPr>
        <w:t>mi</w:t>
      </w:r>
      <w:r w:rsidR="00EC24D2">
        <w:rPr>
          <w:sz w:val="24"/>
        </w:rPr>
        <w:t>rror array</w:t>
      </w:r>
      <w:r w:rsidR="0095063D" w:rsidRPr="00677142">
        <w:rPr>
          <w:sz w:val="24"/>
        </w:rPr>
        <w:t xml:space="preserve"> </w:t>
      </w:r>
      <w:r w:rsidR="00EC24D2">
        <w:rPr>
          <w:sz w:val="24"/>
        </w:rPr>
        <w:t>that is inserted into the 3D-stacked structure</w:t>
      </w:r>
      <w:r w:rsidR="000E7D42">
        <w:rPr>
          <w:sz w:val="24"/>
        </w:rPr>
        <w:t xml:space="preserve"> to illuminate the layer surface vertically</w:t>
      </w:r>
      <w:r w:rsidR="00EC24D2">
        <w:rPr>
          <w:sz w:val="24"/>
        </w:rPr>
        <w:t xml:space="preserve">. </w:t>
      </w:r>
      <w:r w:rsidR="000E7D42">
        <w:rPr>
          <w:sz w:val="24"/>
        </w:rPr>
        <w:t xml:space="preserve">The positioning of the micro-mirror array is governed by </w:t>
      </w:r>
      <w:r w:rsidR="00F72DF6">
        <w:rPr>
          <w:rFonts w:hint="eastAsia"/>
          <w:sz w:val="24"/>
        </w:rPr>
        <w:t>a</w:t>
      </w:r>
      <w:r w:rsidR="00E80779">
        <w:rPr>
          <w:sz w:val="24"/>
        </w:rPr>
        <w:t>n</w:t>
      </w:r>
      <w:r w:rsidR="00F72DF6">
        <w:rPr>
          <w:sz w:val="24"/>
        </w:rPr>
        <w:t xml:space="preserve"> XYZ movement stage and </w:t>
      </w:r>
      <w:r w:rsidR="000E7D42">
        <w:rPr>
          <w:sz w:val="24"/>
        </w:rPr>
        <w:t xml:space="preserve">a side-view microscope (not shown in </w:t>
      </w:r>
      <w:r w:rsidR="00D44BE4">
        <w:rPr>
          <w:sz w:val="24"/>
        </w:rPr>
        <w:t>Figure</w:t>
      </w:r>
      <w:r w:rsidR="000E7D42">
        <w:rPr>
          <w:sz w:val="24"/>
        </w:rPr>
        <w:t>ure 1d)</w:t>
      </w:r>
      <w:r w:rsidR="00965A33" w:rsidRPr="00677142">
        <w:rPr>
          <w:sz w:val="24"/>
        </w:rPr>
        <w:t xml:space="preserve">. </w:t>
      </w:r>
      <w:r w:rsidR="00083BF5" w:rsidRPr="00677142">
        <w:rPr>
          <w:sz w:val="24"/>
        </w:rPr>
        <w:t>The reflected beams from the layer surfaces are reflected by the same micro-</w:t>
      </w:r>
      <w:r w:rsidR="001B5C0E">
        <w:rPr>
          <w:sz w:val="24"/>
        </w:rPr>
        <w:t>mirror</w:t>
      </w:r>
      <w:r w:rsidR="00A1334D">
        <w:rPr>
          <w:sz w:val="24"/>
        </w:rPr>
        <w:t xml:space="preserve"> array</w:t>
      </w:r>
      <w:r w:rsidR="00083BF5" w:rsidRPr="00677142">
        <w:rPr>
          <w:sz w:val="24"/>
        </w:rPr>
        <w:t xml:space="preserve">, after which the beams are </w:t>
      </w:r>
      <w:r w:rsidR="00083BF5" w:rsidRPr="00677142">
        <w:rPr>
          <w:sz w:val="24"/>
        </w:rPr>
        <w:lastRenderedPageBreak/>
        <w:t xml:space="preserve">collected by a </w:t>
      </w:r>
      <w:r w:rsidR="00334F57" w:rsidRPr="00677142">
        <w:rPr>
          <w:sz w:val="24"/>
        </w:rPr>
        <w:t>complementary metal oxide semiconductor</w:t>
      </w:r>
      <w:r w:rsidR="00083BF5" w:rsidRPr="00677142">
        <w:rPr>
          <w:sz w:val="24"/>
        </w:rPr>
        <w:t xml:space="preserve"> (</w:t>
      </w:r>
      <w:r w:rsidR="00334F57" w:rsidRPr="00677142">
        <w:rPr>
          <w:sz w:val="24"/>
        </w:rPr>
        <w:t>CMOS</w:t>
      </w:r>
      <w:r w:rsidR="00083BF5" w:rsidRPr="00677142">
        <w:rPr>
          <w:sz w:val="24"/>
        </w:rPr>
        <w:t xml:space="preserve">) camera. </w:t>
      </w:r>
      <w:r w:rsidRPr="00677142">
        <w:rPr>
          <w:sz w:val="24"/>
        </w:rPr>
        <w:t xml:space="preserve">Another </w:t>
      </w:r>
      <w:r w:rsidR="00083BF5" w:rsidRPr="00677142">
        <w:rPr>
          <w:i/>
          <w:iCs/>
          <w:sz w:val="24"/>
        </w:rPr>
        <w:t>n</w:t>
      </w:r>
      <w:r w:rsidR="00083BF5" w:rsidRPr="00677142">
        <w:rPr>
          <w:sz w:val="24"/>
        </w:rPr>
        <w:t xml:space="preserve"> sub-</w:t>
      </w:r>
      <w:r w:rsidRPr="00677142">
        <w:rPr>
          <w:sz w:val="24"/>
        </w:rPr>
        <w:t>beam</w:t>
      </w:r>
      <w:r w:rsidR="00083BF5" w:rsidRPr="00677142">
        <w:rPr>
          <w:sz w:val="24"/>
        </w:rPr>
        <w:t>s</w:t>
      </w:r>
      <w:r w:rsidRPr="00677142">
        <w:rPr>
          <w:sz w:val="24"/>
        </w:rPr>
        <w:t xml:space="preserve"> split by the beam</w:t>
      </w:r>
      <w:r w:rsidR="00083BF5" w:rsidRPr="00677142">
        <w:rPr>
          <w:sz w:val="24"/>
        </w:rPr>
        <w:t xml:space="preserve"> </w:t>
      </w:r>
      <w:r w:rsidRPr="00677142">
        <w:rPr>
          <w:sz w:val="24"/>
        </w:rPr>
        <w:t xml:space="preserve">splitter is </w:t>
      </w:r>
      <w:r w:rsidR="00083BF5" w:rsidRPr="00677142">
        <w:rPr>
          <w:sz w:val="24"/>
        </w:rPr>
        <w:t>reflected by a high-quality</w:t>
      </w:r>
      <w:r w:rsidRPr="00677142">
        <w:rPr>
          <w:sz w:val="24"/>
        </w:rPr>
        <w:t xml:space="preserve"> reference </w:t>
      </w:r>
      <w:r w:rsidR="00083BF5" w:rsidRPr="00677142">
        <w:rPr>
          <w:sz w:val="24"/>
        </w:rPr>
        <w:t xml:space="preserve">mirror </w:t>
      </w:r>
      <w:r w:rsidR="00D13E2B">
        <w:rPr>
          <w:sz w:val="24"/>
        </w:rPr>
        <w:t>followed by</w:t>
      </w:r>
      <w:r w:rsidR="00083BF5" w:rsidRPr="00677142">
        <w:rPr>
          <w:sz w:val="24"/>
        </w:rPr>
        <w:t xml:space="preserve"> </w:t>
      </w:r>
      <w:r w:rsidR="00D13E2B">
        <w:rPr>
          <w:sz w:val="24"/>
        </w:rPr>
        <w:t xml:space="preserve">being </w:t>
      </w:r>
      <w:r w:rsidR="00083BF5" w:rsidRPr="00677142">
        <w:rPr>
          <w:sz w:val="24"/>
        </w:rPr>
        <w:t xml:space="preserve">captured by the same </w:t>
      </w:r>
      <w:r w:rsidR="00334F57" w:rsidRPr="00677142">
        <w:rPr>
          <w:sz w:val="24"/>
        </w:rPr>
        <w:t>CMOS</w:t>
      </w:r>
      <w:r w:rsidR="00083BF5" w:rsidRPr="00677142">
        <w:rPr>
          <w:sz w:val="24"/>
        </w:rPr>
        <w:t xml:space="preserve"> camera. </w:t>
      </w:r>
      <w:r w:rsidRPr="00677142">
        <w:rPr>
          <w:sz w:val="24"/>
        </w:rPr>
        <w:t xml:space="preserve">By controlling the </w:t>
      </w:r>
      <w:r w:rsidR="002E43B9" w:rsidRPr="00677142">
        <w:rPr>
          <w:sz w:val="24"/>
        </w:rPr>
        <w:t xml:space="preserve">piezoelectric transducer </w:t>
      </w:r>
      <w:r w:rsidR="00083BF5" w:rsidRPr="00677142">
        <w:rPr>
          <w:sz w:val="24"/>
        </w:rPr>
        <w:t>(</w:t>
      </w:r>
      <w:r w:rsidRPr="00677142">
        <w:rPr>
          <w:sz w:val="24"/>
        </w:rPr>
        <w:t>PZT</w:t>
      </w:r>
      <w:r w:rsidR="00083BF5" w:rsidRPr="00677142">
        <w:rPr>
          <w:sz w:val="24"/>
        </w:rPr>
        <w:t>)</w:t>
      </w:r>
      <w:r w:rsidRPr="00677142">
        <w:rPr>
          <w:sz w:val="24"/>
        </w:rPr>
        <w:t xml:space="preserve"> </w:t>
      </w:r>
      <w:r w:rsidR="00083BF5" w:rsidRPr="00677142">
        <w:rPr>
          <w:sz w:val="24"/>
        </w:rPr>
        <w:t xml:space="preserve">stage </w:t>
      </w:r>
      <w:r w:rsidRPr="00677142">
        <w:rPr>
          <w:sz w:val="24"/>
        </w:rPr>
        <w:t xml:space="preserve">to drive the displacement of the reference </w:t>
      </w:r>
      <w:r w:rsidR="00116E84" w:rsidRPr="00677142">
        <w:rPr>
          <w:sz w:val="24"/>
        </w:rPr>
        <w:t>mirror</w:t>
      </w:r>
      <w:r w:rsidRPr="00677142">
        <w:rPr>
          <w:sz w:val="24"/>
        </w:rPr>
        <w:t xml:space="preserve">, the optical path difference of the two </w:t>
      </w:r>
      <w:r w:rsidR="004341A4" w:rsidRPr="00677142">
        <w:rPr>
          <w:sz w:val="24"/>
        </w:rPr>
        <w:t>set</w:t>
      </w:r>
      <w:r w:rsidR="000B7B41" w:rsidRPr="00677142">
        <w:rPr>
          <w:sz w:val="24"/>
        </w:rPr>
        <w:t>s</w:t>
      </w:r>
      <w:r w:rsidR="004341A4" w:rsidRPr="00677142">
        <w:rPr>
          <w:sz w:val="24"/>
        </w:rPr>
        <w:t xml:space="preserve"> of sub-</w:t>
      </w:r>
      <w:r w:rsidRPr="00677142">
        <w:rPr>
          <w:sz w:val="24"/>
        </w:rPr>
        <w:t xml:space="preserve">beams can be adjusted, </w:t>
      </w:r>
      <w:r w:rsidR="00D13E2B">
        <w:rPr>
          <w:sz w:val="24"/>
        </w:rPr>
        <w:t xml:space="preserve">thus </w:t>
      </w:r>
      <w:r w:rsidRPr="00677142">
        <w:rPr>
          <w:sz w:val="24"/>
        </w:rPr>
        <w:t xml:space="preserve">generating </w:t>
      </w:r>
      <w:r w:rsidR="000B7B41" w:rsidRPr="00677142">
        <w:rPr>
          <w:i/>
          <w:iCs/>
          <w:sz w:val="24"/>
        </w:rPr>
        <w:t>n</w:t>
      </w:r>
      <w:r w:rsidR="000B7B41" w:rsidRPr="00677142">
        <w:rPr>
          <w:sz w:val="24"/>
        </w:rPr>
        <w:t xml:space="preserve"> </w:t>
      </w:r>
      <w:r w:rsidRPr="00677142">
        <w:rPr>
          <w:sz w:val="24"/>
        </w:rPr>
        <w:t xml:space="preserve">interference patterns in the </w:t>
      </w:r>
      <w:r w:rsidR="00334F57" w:rsidRPr="00677142">
        <w:rPr>
          <w:sz w:val="24"/>
        </w:rPr>
        <w:t>CMOS</w:t>
      </w:r>
      <w:r w:rsidRPr="00677142">
        <w:rPr>
          <w:sz w:val="24"/>
        </w:rPr>
        <w:t xml:space="preserve"> camera</w:t>
      </w:r>
      <w:r w:rsidR="00FE2338" w:rsidRPr="00677142">
        <w:rPr>
          <w:sz w:val="24"/>
        </w:rPr>
        <w:t xml:space="preserve"> (see the schematic of </w:t>
      </w:r>
      <w:r w:rsidR="00FE2338" w:rsidRPr="00677142">
        <w:rPr>
          <w:i/>
          <w:iCs/>
          <w:sz w:val="24"/>
        </w:rPr>
        <w:t>n</w:t>
      </w:r>
      <w:r w:rsidR="00FE2338" w:rsidRPr="00677142">
        <w:rPr>
          <w:sz w:val="24"/>
        </w:rPr>
        <w:t xml:space="preserve"> interference patterns </w:t>
      </w:r>
      <w:r w:rsidR="00AD4FBB">
        <w:rPr>
          <w:sz w:val="24"/>
        </w:rPr>
        <w:t xml:space="preserve">in a frame </w:t>
      </w:r>
      <w:r w:rsidR="00FE2338" w:rsidRPr="00677142">
        <w:rPr>
          <w:sz w:val="24"/>
        </w:rPr>
        <w:t xml:space="preserve">in the inset of </w:t>
      </w:r>
      <w:r w:rsidR="00796B36">
        <w:rPr>
          <w:sz w:val="24"/>
        </w:rPr>
        <w:t>Figure</w:t>
      </w:r>
      <w:r w:rsidR="00FE2338" w:rsidRPr="00677142">
        <w:rPr>
          <w:sz w:val="24"/>
        </w:rPr>
        <w:t xml:space="preserve"> 1</w:t>
      </w:r>
      <w:r w:rsidR="000A437B">
        <w:rPr>
          <w:sz w:val="24"/>
        </w:rPr>
        <w:t>e</w:t>
      </w:r>
      <w:r w:rsidR="00FE2338" w:rsidRPr="00677142">
        <w:rPr>
          <w:sz w:val="24"/>
        </w:rPr>
        <w:t>)</w:t>
      </w:r>
      <w:r w:rsidRPr="00677142">
        <w:rPr>
          <w:sz w:val="24"/>
        </w:rPr>
        <w:t>.</w:t>
      </w:r>
      <w:r w:rsidR="007F0C28" w:rsidRPr="005D382A">
        <w:t xml:space="preserve"> </w:t>
      </w:r>
    </w:p>
    <w:p w14:paraId="26E370DE" w14:textId="1E555EAD" w:rsidR="007E64B4" w:rsidRPr="00677142" w:rsidRDefault="00832A0F" w:rsidP="00832A0F">
      <w:pPr>
        <w:spacing w:line="300" w:lineRule="auto"/>
        <w:ind w:firstLineChars="200" w:firstLine="480"/>
        <w:rPr>
          <w:sz w:val="24"/>
        </w:rPr>
      </w:pPr>
      <w:r w:rsidRPr="005D382A">
        <w:rPr>
          <w:sz w:val="24"/>
        </w:rPr>
        <w:t xml:space="preserve">In order to measure the elevation, the </w:t>
      </w:r>
      <w:r w:rsidR="00D75202">
        <w:rPr>
          <w:sz w:val="24"/>
        </w:rPr>
        <w:t>WLI</w:t>
      </w:r>
      <w:r w:rsidRPr="005D382A">
        <w:rPr>
          <w:sz w:val="24"/>
        </w:rPr>
        <w:t xml:space="preserve"> is introduced. By controlling the PZT stage to drive the displacement of the reference mirror, the optical path difference between the reference beam and the measurement beam can be adjusted. During this process, the variation of the interference pattern captured by the CMOS camera is schematically shown in </w:t>
      </w:r>
      <w:r w:rsidR="00796B36">
        <w:rPr>
          <w:sz w:val="24"/>
        </w:rPr>
        <w:t>Figure</w:t>
      </w:r>
      <w:r w:rsidRPr="005D382A">
        <w:rPr>
          <w:sz w:val="24"/>
        </w:rPr>
        <w:t xml:space="preserve"> 1</w:t>
      </w:r>
      <w:r w:rsidR="000A437B" w:rsidRPr="005D382A">
        <w:rPr>
          <w:sz w:val="24"/>
        </w:rPr>
        <w:t>e</w:t>
      </w:r>
      <w:r w:rsidRPr="005D382A">
        <w:rPr>
          <w:sz w:val="24"/>
        </w:rPr>
        <w:t xml:space="preserve">. </w:t>
      </w:r>
      <w:r w:rsidRPr="005D382A">
        <w:rPr>
          <w:rFonts w:hint="eastAsia"/>
          <w:sz w:val="24"/>
        </w:rPr>
        <w:t>T</w:t>
      </w:r>
      <w:r w:rsidRPr="005D382A">
        <w:rPr>
          <w:sz w:val="24"/>
        </w:rPr>
        <w:t xml:space="preserve">he light intensity at the center of the interference pattern is maximum </w:t>
      </w:r>
      <w:r w:rsidRPr="005D382A">
        <w:rPr>
          <w:rFonts w:hint="eastAsia"/>
          <w:sz w:val="24"/>
        </w:rPr>
        <w:t>w</w:t>
      </w:r>
      <w:r w:rsidRPr="005D382A">
        <w:rPr>
          <w:sz w:val="24"/>
        </w:rPr>
        <w:t>hen the optical paths of the reference and measurement beams are equal. The phase-shifting algorithm</w:t>
      </w:r>
      <w:r w:rsidRPr="005D382A">
        <w:rPr>
          <w:sz w:val="24"/>
          <w:vertAlign w:val="superscript"/>
        </w:rPr>
        <w:t>29</w:t>
      </w:r>
      <w:r w:rsidRPr="005D382A">
        <w:rPr>
          <w:sz w:val="24"/>
        </w:rPr>
        <w:t xml:space="preserve"> can be used to process the interference pattern to obtain an accurate value of </w:t>
      </w:r>
      <w:r w:rsidR="00E80779">
        <w:rPr>
          <w:sz w:val="24"/>
        </w:rPr>
        <w:t xml:space="preserve">the </w:t>
      </w:r>
      <w:r w:rsidR="009E2689" w:rsidRPr="005D382A">
        <w:rPr>
          <w:sz w:val="24"/>
        </w:rPr>
        <w:t xml:space="preserve">current position </w:t>
      </w:r>
      <w:r w:rsidR="009E2689">
        <w:rPr>
          <w:sz w:val="24"/>
        </w:rPr>
        <w:t xml:space="preserve">(noted as </w:t>
      </w:r>
      <w:r w:rsidR="009E2689" w:rsidRPr="005D382A">
        <w:rPr>
          <w:i/>
          <w:iCs/>
          <w:sz w:val="24"/>
        </w:rPr>
        <w:t>a</w:t>
      </w:r>
      <w:r w:rsidR="009E2689" w:rsidRPr="005D382A">
        <w:rPr>
          <w:sz w:val="24"/>
          <w:vertAlign w:val="subscript"/>
        </w:rPr>
        <w:t>2</w:t>
      </w:r>
      <w:r w:rsidR="009E2689">
        <w:rPr>
          <w:sz w:val="24"/>
        </w:rPr>
        <w:t xml:space="preserve">) </w:t>
      </w:r>
      <w:r w:rsidR="009E2689" w:rsidRPr="005D382A">
        <w:rPr>
          <w:sz w:val="24"/>
        </w:rPr>
        <w:t>of the PZT stage</w:t>
      </w:r>
      <w:r w:rsidRPr="005D382A">
        <w:t xml:space="preserve"> </w:t>
      </w:r>
      <w:r w:rsidRPr="005D382A">
        <w:rPr>
          <w:sz w:val="24"/>
        </w:rPr>
        <w:t xml:space="preserve">(see more details in </w:t>
      </w:r>
      <w:r w:rsidR="00B9309F" w:rsidRPr="00B9309F">
        <w:rPr>
          <w:sz w:val="24"/>
        </w:rPr>
        <w:t>Supporting Information</w:t>
      </w:r>
      <w:r w:rsidRPr="005D382A">
        <w:rPr>
          <w:sz w:val="24"/>
        </w:rPr>
        <w:t xml:space="preserve">). The initial position of the PZT is noted as </w:t>
      </w:r>
      <w:r w:rsidRPr="005D382A">
        <w:rPr>
          <w:i/>
          <w:iCs/>
          <w:sz w:val="24"/>
        </w:rPr>
        <w:t>a</w:t>
      </w:r>
      <w:r w:rsidRPr="005D382A">
        <w:rPr>
          <w:sz w:val="24"/>
          <w:vertAlign w:val="subscript"/>
        </w:rPr>
        <w:t>1</w:t>
      </w:r>
      <w:r w:rsidRPr="005D382A">
        <w:rPr>
          <w:sz w:val="24"/>
        </w:rPr>
        <w:t xml:space="preserve">, then the distance between </w:t>
      </w:r>
      <w:r w:rsidRPr="005D382A">
        <w:rPr>
          <w:i/>
          <w:iCs/>
          <w:sz w:val="24"/>
        </w:rPr>
        <w:t>a</w:t>
      </w:r>
      <w:r w:rsidRPr="005D382A">
        <w:rPr>
          <w:sz w:val="24"/>
          <w:vertAlign w:val="subscript"/>
        </w:rPr>
        <w:t>1</w:t>
      </w:r>
      <w:r w:rsidRPr="005D382A">
        <w:rPr>
          <w:sz w:val="24"/>
        </w:rPr>
        <w:t xml:space="preserve"> and </w:t>
      </w:r>
      <w:r w:rsidRPr="005D382A">
        <w:rPr>
          <w:i/>
          <w:iCs/>
          <w:sz w:val="24"/>
        </w:rPr>
        <w:t>a</w:t>
      </w:r>
      <w:r w:rsidRPr="005D382A">
        <w:rPr>
          <w:sz w:val="24"/>
          <w:vertAlign w:val="subscript"/>
        </w:rPr>
        <w:t>2</w:t>
      </w:r>
      <w:r w:rsidRPr="005D382A">
        <w:rPr>
          <w:sz w:val="24"/>
        </w:rPr>
        <w:t xml:space="preserve"> is the elevation of the measurement point.</w:t>
      </w:r>
      <w:r w:rsidRPr="005D382A">
        <w:rPr>
          <w:rFonts w:hint="eastAsia"/>
          <w:sz w:val="24"/>
        </w:rPr>
        <w:t xml:space="preserve"> </w:t>
      </w:r>
      <w:r w:rsidRPr="005D382A">
        <w:rPr>
          <w:sz w:val="24"/>
        </w:rPr>
        <w:t>I</w:t>
      </w:r>
      <w:r w:rsidRPr="005D382A">
        <w:rPr>
          <w:rFonts w:hint="eastAsia"/>
          <w:sz w:val="24"/>
        </w:rPr>
        <w:t>n</w:t>
      </w:r>
      <w:r w:rsidRPr="005D382A">
        <w:rPr>
          <w:sz w:val="24"/>
        </w:rPr>
        <w:t xml:space="preserve"> order to measure the tilting angle at the measurement point, </w:t>
      </w:r>
      <w:r w:rsidRPr="005D382A">
        <w:rPr>
          <w:rFonts w:hint="eastAsia"/>
          <w:sz w:val="24"/>
        </w:rPr>
        <w:t>w</w:t>
      </w:r>
      <w:r w:rsidRPr="005D382A">
        <w:rPr>
          <w:sz w:val="24"/>
        </w:rPr>
        <w:t xml:space="preserve">e obtain the positions of the reference beam and the measurement beam in the CMOS camera separately. Here the position of a beam is defined as the coordinates of the center of the beam. The </w:t>
      </w:r>
      <w:r w:rsidRPr="005D382A">
        <w:rPr>
          <w:rFonts w:hint="eastAsia"/>
          <w:sz w:val="24"/>
        </w:rPr>
        <w:t>center</w:t>
      </w:r>
      <w:r w:rsidRPr="005D382A">
        <w:rPr>
          <w:sz w:val="24"/>
        </w:rPr>
        <w:t xml:space="preserve"> offset </w:t>
      </w:r>
      <w:r w:rsidRPr="005D382A">
        <w:rPr>
          <w:rFonts w:hint="eastAsia"/>
          <w:sz w:val="24"/>
        </w:rPr>
        <w:t>between</w:t>
      </w:r>
      <w:r w:rsidRPr="005D382A">
        <w:rPr>
          <w:sz w:val="24"/>
        </w:rPr>
        <w:t xml:space="preserve"> the reference beam and the measurement beam reflects the magnitude of the tilt</w:t>
      </w:r>
      <w:r w:rsidRPr="005D382A">
        <w:rPr>
          <w:rFonts w:hint="eastAsia"/>
          <w:sz w:val="24"/>
        </w:rPr>
        <w:t>ing</w:t>
      </w:r>
      <w:r w:rsidRPr="005D382A">
        <w:rPr>
          <w:sz w:val="24"/>
        </w:rPr>
        <w:t xml:space="preserve"> angle of the measurement point (see the schematic in </w:t>
      </w:r>
      <w:r w:rsidR="00796B36">
        <w:rPr>
          <w:sz w:val="24"/>
        </w:rPr>
        <w:t>Figure</w:t>
      </w:r>
      <w:r w:rsidRPr="005D382A">
        <w:rPr>
          <w:sz w:val="24"/>
        </w:rPr>
        <w:t xml:space="preserve"> 1</w:t>
      </w:r>
      <w:r w:rsidR="000A437B" w:rsidRPr="005D382A">
        <w:rPr>
          <w:sz w:val="24"/>
        </w:rPr>
        <w:t>f</w:t>
      </w:r>
      <w:r w:rsidRPr="005D382A">
        <w:rPr>
          <w:rFonts w:hint="eastAsia"/>
          <w:sz w:val="24"/>
        </w:rPr>
        <w:t>)</w:t>
      </w:r>
      <w:r w:rsidRPr="005D382A">
        <w:rPr>
          <w:sz w:val="24"/>
        </w:rPr>
        <w:t>.</w:t>
      </w:r>
      <w:r w:rsidRPr="005D382A">
        <w:t xml:space="preserve"> </w:t>
      </w:r>
      <w:r w:rsidRPr="005D382A">
        <w:rPr>
          <w:sz w:val="24"/>
        </w:rPr>
        <w:t xml:space="preserve">Based on the geometric relation of the propagation path of the measurement beam, the tilting angle of the measurement point can be calculated approximately. </w:t>
      </w:r>
      <w:r w:rsidR="00D44BE4">
        <w:rPr>
          <w:sz w:val="24"/>
        </w:rPr>
        <w:t>Figure</w:t>
      </w:r>
      <w:r w:rsidR="0032356D">
        <w:rPr>
          <w:sz w:val="24"/>
        </w:rPr>
        <w:t>ure</w:t>
      </w:r>
      <w:r w:rsidRPr="005D382A">
        <w:rPr>
          <w:sz w:val="24"/>
        </w:rPr>
        <w:t xml:space="preserve"> 1</w:t>
      </w:r>
      <w:r w:rsidR="000A437B" w:rsidRPr="005D382A">
        <w:rPr>
          <w:sz w:val="24"/>
        </w:rPr>
        <w:t>f</w:t>
      </w:r>
      <w:r w:rsidRPr="005D382A">
        <w:rPr>
          <w:sz w:val="24"/>
        </w:rPr>
        <w:t xml:space="preserve"> shows </w:t>
      </w:r>
      <w:r w:rsidR="00B91570">
        <w:rPr>
          <w:sz w:val="24"/>
        </w:rPr>
        <w:t>the</w:t>
      </w:r>
      <w:r w:rsidR="00B91570" w:rsidRPr="005D382A">
        <w:rPr>
          <w:sz w:val="24"/>
        </w:rPr>
        <w:t xml:space="preserve"> </w:t>
      </w:r>
      <w:r w:rsidRPr="005D382A">
        <w:rPr>
          <w:sz w:val="24"/>
        </w:rPr>
        <w:t xml:space="preserve">schematic diagram of the measurement </w:t>
      </w:r>
      <w:r w:rsidR="00B91570">
        <w:rPr>
          <w:sz w:val="24"/>
        </w:rPr>
        <w:t>process of</w:t>
      </w:r>
      <w:r w:rsidRPr="005D382A">
        <w:rPr>
          <w:sz w:val="24"/>
        </w:rPr>
        <w:t xml:space="preserve"> the tilt</w:t>
      </w:r>
      <w:r w:rsidRPr="005D382A">
        <w:rPr>
          <w:rFonts w:hint="eastAsia"/>
          <w:sz w:val="24"/>
        </w:rPr>
        <w:t>ing</w:t>
      </w:r>
      <w:r w:rsidRPr="005D382A">
        <w:rPr>
          <w:sz w:val="24"/>
        </w:rPr>
        <w:t xml:space="preserve"> angle </w:t>
      </w:r>
      <w:r w:rsidR="005A7C77">
        <w:rPr>
          <w:sz w:val="24"/>
        </w:rPr>
        <w:t>at</w:t>
      </w:r>
      <w:r w:rsidR="005A7C77" w:rsidRPr="005D382A">
        <w:rPr>
          <w:sz w:val="24"/>
        </w:rPr>
        <w:t xml:space="preserve"> </w:t>
      </w:r>
      <w:r w:rsidRPr="005D382A">
        <w:rPr>
          <w:sz w:val="24"/>
        </w:rPr>
        <w:t>a measurement point. The calculation of the tilt</w:t>
      </w:r>
      <w:r w:rsidRPr="005D382A">
        <w:rPr>
          <w:rFonts w:hint="eastAsia"/>
          <w:sz w:val="24"/>
        </w:rPr>
        <w:t>ing</w:t>
      </w:r>
      <w:r w:rsidRPr="005D382A">
        <w:rPr>
          <w:sz w:val="24"/>
        </w:rPr>
        <w:t xml:space="preserve"> angle of the measurement point can be expressed as </w:t>
      </w:r>
      <w:bookmarkStart w:id="20" w:name="MTBlankEqn"/>
      <w:r w:rsidR="002126B3" w:rsidRPr="005D382A">
        <w:rPr>
          <w:noProof/>
          <w:position w:val="-34"/>
          <w:sz w:val="24"/>
        </w:rPr>
        <w:object w:dxaOrig="2320" w:dyaOrig="800" w14:anchorId="571474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14pt;height:42pt;mso-width-percent:0;mso-height-percent:0;mso-width-percent:0;mso-height-percent:0" o:ole="">
            <v:imagedata r:id="rId11" o:title=""/>
          </v:shape>
          <o:OLEObject Type="Embed" ProgID="Equation.DSMT4" ShapeID="_x0000_i1025" DrawAspect="Content" ObjectID="_1785742859" r:id="rId12"/>
        </w:object>
      </w:r>
      <w:bookmarkEnd w:id="20"/>
      <w:r w:rsidRPr="005D382A">
        <w:rPr>
          <w:sz w:val="24"/>
        </w:rPr>
        <w:t xml:space="preserve">, where </w:t>
      </w:r>
      <w:r w:rsidRPr="005D382A">
        <w:rPr>
          <w:i/>
          <w:iCs/>
          <w:sz w:val="24"/>
        </w:rPr>
        <w:t>θ</w:t>
      </w:r>
      <w:r w:rsidRPr="005D382A">
        <w:rPr>
          <w:sz w:val="24"/>
        </w:rPr>
        <w:t xml:space="preserve"> is the tilting angle of the measurement points on the </w:t>
      </w:r>
      <w:r w:rsidR="00352856">
        <w:rPr>
          <w:sz w:val="24"/>
        </w:rPr>
        <w:t>layer surface</w:t>
      </w:r>
      <w:r w:rsidRPr="005D382A">
        <w:rPr>
          <w:sz w:val="24"/>
        </w:rPr>
        <w:t xml:space="preserve">, </w:t>
      </w:r>
      <w:r w:rsidRPr="005D382A">
        <w:rPr>
          <w:rFonts w:hint="eastAsia"/>
          <w:i/>
          <w:iCs/>
          <w:sz w:val="24"/>
        </w:rPr>
        <w:t>h</w:t>
      </w:r>
      <w:r w:rsidRPr="005D382A">
        <w:rPr>
          <w:sz w:val="24"/>
        </w:rPr>
        <w:t xml:space="preserve"> is the center offset between the measurement beam and the reference beam captured by the CMOS camera, </w:t>
      </w:r>
      <w:r w:rsidRPr="005D382A">
        <w:rPr>
          <w:i/>
          <w:iCs/>
          <w:sz w:val="24"/>
        </w:rPr>
        <w:t>l</w:t>
      </w:r>
      <w:r w:rsidRPr="005D382A">
        <w:rPr>
          <w:sz w:val="24"/>
          <w:vertAlign w:val="subscript"/>
        </w:rPr>
        <w:t>1</w:t>
      </w:r>
      <w:r w:rsidRPr="005D382A">
        <w:rPr>
          <w:sz w:val="24"/>
        </w:rPr>
        <w:t xml:space="preserve"> is given by</w:t>
      </w:r>
      <w:r w:rsidR="002126B3" w:rsidRPr="005D382A">
        <w:rPr>
          <w:noProof/>
          <w:position w:val="-28"/>
          <w:sz w:val="24"/>
        </w:rPr>
        <w:object w:dxaOrig="2500" w:dyaOrig="680" w14:anchorId="46D05F4A">
          <v:shape id="_x0000_i1026" type="#_x0000_t75" alt="" style="width:126pt;height:36pt;mso-width-percent:0;mso-height-percent:0;mso-width-percent:0;mso-height-percent:0" o:ole="">
            <v:imagedata r:id="rId13" o:title=""/>
          </v:shape>
          <o:OLEObject Type="Embed" ProgID="Equation.DSMT4" ShapeID="_x0000_i1026" DrawAspect="Content" ObjectID="_1785742860" r:id="rId14"/>
        </w:object>
      </w:r>
      <w:r w:rsidRPr="005D382A">
        <w:rPr>
          <w:noProof/>
          <w:sz w:val="24"/>
        </w:rPr>
        <w:t>,</w:t>
      </w:r>
      <w:r w:rsidRPr="005D382A">
        <w:rPr>
          <w:sz w:val="24"/>
        </w:rPr>
        <w:t xml:space="preserve"> where </w:t>
      </w:r>
      <w:r w:rsidRPr="005D382A">
        <w:rPr>
          <w:rFonts w:hint="eastAsia"/>
          <w:i/>
          <w:iCs/>
          <w:sz w:val="24"/>
        </w:rPr>
        <w:t>h</w:t>
      </w:r>
      <w:r w:rsidRPr="005D382A">
        <w:rPr>
          <w:sz w:val="24"/>
          <w:vertAlign w:val="subscript"/>
        </w:rPr>
        <w:t>1</w:t>
      </w:r>
      <w:r w:rsidRPr="005D382A">
        <w:rPr>
          <w:sz w:val="24"/>
        </w:rPr>
        <w:t xml:space="preserve"> is the distance from the position where the beam enters the micro-</w:t>
      </w:r>
      <w:r w:rsidR="0064047B">
        <w:rPr>
          <w:sz w:val="24"/>
        </w:rPr>
        <w:t>mirror</w:t>
      </w:r>
      <w:r w:rsidR="0064047B" w:rsidRPr="005D382A">
        <w:rPr>
          <w:sz w:val="24"/>
        </w:rPr>
        <w:t xml:space="preserve"> </w:t>
      </w:r>
      <w:r w:rsidR="0064047B">
        <w:rPr>
          <w:sz w:val="24"/>
        </w:rPr>
        <w:t xml:space="preserve">array </w:t>
      </w:r>
      <w:r w:rsidRPr="005D382A">
        <w:rPr>
          <w:sz w:val="24"/>
        </w:rPr>
        <w:t xml:space="preserve">to the measurement point on the </w:t>
      </w:r>
      <w:r w:rsidR="00595EE0">
        <w:rPr>
          <w:sz w:val="24"/>
        </w:rPr>
        <w:t>3D-stacked structure</w:t>
      </w:r>
      <w:r w:rsidRPr="005D382A">
        <w:rPr>
          <w:sz w:val="24"/>
        </w:rPr>
        <w:t xml:space="preserve">, </w:t>
      </w:r>
      <w:r w:rsidRPr="005D382A">
        <w:rPr>
          <w:rFonts w:hint="eastAsia"/>
          <w:i/>
          <w:iCs/>
          <w:sz w:val="24"/>
        </w:rPr>
        <w:t>l</w:t>
      </w:r>
      <w:r w:rsidRPr="005D382A">
        <w:rPr>
          <w:sz w:val="24"/>
          <w:vertAlign w:val="subscript"/>
        </w:rPr>
        <w:t>2</w:t>
      </w:r>
      <w:r w:rsidRPr="005D382A">
        <w:rPr>
          <w:sz w:val="24"/>
        </w:rPr>
        <w:t xml:space="preserve"> is the sum of distances between the CMOS camera and the micro-</w:t>
      </w:r>
      <w:r w:rsidR="00BA7DB0">
        <w:rPr>
          <w:sz w:val="24"/>
        </w:rPr>
        <w:t>mirror array</w:t>
      </w:r>
      <w:r w:rsidRPr="005D382A">
        <w:rPr>
          <w:sz w:val="24"/>
        </w:rPr>
        <w:t>, i.e.</w:t>
      </w:r>
      <w:r w:rsidRPr="005D382A">
        <w:rPr>
          <w:rFonts w:hint="eastAsia"/>
          <w:sz w:val="24"/>
        </w:rPr>
        <w:t xml:space="preserve"> </w:t>
      </w:r>
      <w:r w:rsidR="002126B3" w:rsidRPr="005D382A">
        <w:rPr>
          <w:noProof/>
          <w:position w:val="-12"/>
          <w:sz w:val="24"/>
        </w:rPr>
        <w:object w:dxaOrig="1120" w:dyaOrig="360" w14:anchorId="42E47CCA">
          <v:shape id="_x0000_i1027" type="#_x0000_t75" alt="" style="width:54pt;height:18pt;mso-width-percent:0;mso-height-percent:0;mso-width-percent:0;mso-height-percent:0" o:ole="">
            <v:imagedata r:id="rId15" o:title=""/>
          </v:shape>
          <o:OLEObject Type="Embed" ProgID="Equation.DSMT4" ShapeID="_x0000_i1027" DrawAspect="Content" ObjectID="_1785742861" r:id="rId16"/>
        </w:object>
      </w:r>
      <w:r w:rsidRPr="005D382A">
        <w:rPr>
          <w:rFonts w:hint="eastAsia"/>
          <w:sz w:val="24"/>
        </w:rPr>
        <w:t>,</w:t>
      </w:r>
      <w:r w:rsidRPr="005D382A">
        <w:rPr>
          <w:sz w:val="24"/>
        </w:rPr>
        <w:t xml:space="preserve"> as shown in </w:t>
      </w:r>
      <w:r w:rsidR="00796B36">
        <w:rPr>
          <w:sz w:val="24"/>
        </w:rPr>
        <w:t>Figure</w:t>
      </w:r>
      <w:r w:rsidRPr="005D382A">
        <w:rPr>
          <w:sz w:val="24"/>
        </w:rPr>
        <w:t xml:space="preserve"> 1</w:t>
      </w:r>
      <w:r w:rsidR="000A437B" w:rsidRPr="005D382A">
        <w:rPr>
          <w:sz w:val="24"/>
        </w:rPr>
        <w:t>f</w:t>
      </w:r>
      <w:r w:rsidRPr="005D382A">
        <w:rPr>
          <w:sz w:val="24"/>
        </w:rPr>
        <w:t>.</w:t>
      </w:r>
      <w:r w:rsidRPr="005D382A">
        <w:rPr>
          <w:rFonts w:hint="eastAsia"/>
          <w:sz w:val="24"/>
        </w:rPr>
        <w:t xml:space="preserve"> </w:t>
      </w:r>
      <w:r w:rsidR="007F0C28" w:rsidRPr="005D382A">
        <w:rPr>
          <w:sz w:val="24"/>
        </w:rPr>
        <w:t>In</w:t>
      </w:r>
      <w:r w:rsidR="007F0C28" w:rsidRPr="00677142">
        <w:rPr>
          <w:sz w:val="24"/>
        </w:rPr>
        <w:t xml:space="preserve"> </w:t>
      </w:r>
      <w:r w:rsidR="007F0C28" w:rsidRPr="00677142">
        <w:rPr>
          <w:sz w:val="24"/>
        </w:rPr>
        <w:lastRenderedPageBreak/>
        <w:t xml:space="preserve">contrast to traditional top-down surface measurement </w:t>
      </w:r>
      <w:r w:rsidR="00225F6A">
        <w:rPr>
          <w:sz w:val="24"/>
        </w:rPr>
        <w:t>techn</w:t>
      </w:r>
      <w:r w:rsidR="009B173B">
        <w:rPr>
          <w:sz w:val="24"/>
        </w:rPr>
        <w:t>i</w:t>
      </w:r>
      <w:r w:rsidR="00225F6A">
        <w:rPr>
          <w:sz w:val="24"/>
        </w:rPr>
        <w:t>ques</w:t>
      </w:r>
      <w:r w:rsidR="007F0C28" w:rsidRPr="00677142">
        <w:rPr>
          <w:sz w:val="24"/>
        </w:rPr>
        <w:t xml:space="preserve"> </w:t>
      </w:r>
      <w:r w:rsidR="00200342" w:rsidRPr="00677142">
        <w:rPr>
          <w:sz w:val="24"/>
        </w:rPr>
        <w:t>(see</w:t>
      </w:r>
      <w:r w:rsidR="007F0C28" w:rsidRPr="00677142">
        <w:rPr>
          <w:sz w:val="24"/>
        </w:rPr>
        <w:t xml:space="preserve"> </w:t>
      </w:r>
      <w:r w:rsidR="00796B36">
        <w:rPr>
          <w:sz w:val="24"/>
        </w:rPr>
        <w:t>Figure</w:t>
      </w:r>
      <w:r w:rsidR="007F0C28" w:rsidRPr="00677142">
        <w:rPr>
          <w:sz w:val="24"/>
        </w:rPr>
        <w:t xml:space="preserve"> 1b</w:t>
      </w:r>
      <w:r w:rsidR="00200342" w:rsidRPr="00677142">
        <w:rPr>
          <w:sz w:val="24"/>
        </w:rPr>
        <w:t>)</w:t>
      </w:r>
      <w:r w:rsidR="007F0C28" w:rsidRPr="00677142">
        <w:rPr>
          <w:sz w:val="24"/>
        </w:rPr>
        <w:t xml:space="preserve">, </w:t>
      </w:r>
      <w:r w:rsidR="004633F1" w:rsidRPr="00677142">
        <w:rPr>
          <w:sz w:val="24"/>
        </w:rPr>
        <w:t xml:space="preserve">our </w:t>
      </w:r>
      <w:r w:rsidR="007F0C28" w:rsidRPr="00677142">
        <w:rPr>
          <w:sz w:val="24"/>
        </w:rPr>
        <w:t xml:space="preserve">measurement system </w:t>
      </w:r>
      <w:r w:rsidR="00E2254D">
        <w:rPr>
          <w:sz w:val="24"/>
        </w:rPr>
        <w:t xml:space="preserve">(i.e., SIAS) </w:t>
      </w:r>
      <w:r w:rsidR="004633F1" w:rsidRPr="00677142">
        <w:rPr>
          <w:sz w:val="24"/>
        </w:rPr>
        <w:t xml:space="preserve">could achieve the direct monitoring of </w:t>
      </w:r>
      <w:r w:rsidR="009114FC" w:rsidRPr="00677142">
        <w:rPr>
          <w:sz w:val="24"/>
        </w:rPr>
        <w:t xml:space="preserve">the nanoscale </w:t>
      </w:r>
      <w:r w:rsidR="004633F1" w:rsidRPr="00677142">
        <w:rPr>
          <w:sz w:val="24"/>
        </w:rPr>
        <w:t xml:space="preserve">deformation </w:t>
      </w:r>
      <w:r w:rsidR="009114FC" w:rsidRPr="00677142">
        <w:rPr>
          <w:sz w:val="24"/>
        </w:rPr>
        <w:t xml:space="preserve">of all layers </w:t>
      </w:r>
      <w:r w:rsidR="00EC24CE">
        <w:rPr>
          <w:sz w:val="24"/>
        </w:rPr>
        <w:t xml:space="preserve">in a 3D-stacked structure </w:t>
      </w:r>
      <w:r w:rsidR="004633F1" w:rsidRPr="00677142">
        <w:rPr>
          <w:sz w:val="24"/>
        </w:rPr>
        <w:t xml:space="preserve">in a </w:t>
      </w:r>
      <w:r w:rsidR="00852E7F">
        <w:rPr>
          <w:sz w:val="24"/>
        </w:rPr>
        <w:t xml:space="preserve">fast </w:t>
      </w:r>
      <w:r w:rsidR="007048CB" w:rsidRPr="00677142">
        <w:rPr>
          <w:sz w:val="24"/>
        </w:rPr>
        <w:t xml:space="preserve">and </w:t>
      </w:r>
      <w:r w:rsidR="004633F1" w:rsidRPr="00677142">
        <w:rPr>
          <w:sz w:val="24"/>
        </w:rPr>
        <w:t>nondestructive mode.</w:t>
      </w:r>
    </w:p>
    <w:p w14:paraId="4F649A6D" w14:textId="77777777" w:rsidR="009168F0" w:rsidRDefault="009168F0" w:rsidP="007B6643">
      <w:pPr>
        <w:spacing w:line="300" w:lineRule="auto"/>
        <w:rPr>
          <w:sz w:val="24"/>
        </w:rPr>
      </w:pPr>
      <w:r>
        <w:rPr>
          <w:noProof/>
        </w:rPr>
        <w:drawing>
          <wp:inline distT="0" distB="0" distL="0" distR="0" wp14:anchorId="618E625A" wp14:editId="26821693">
            <wp:extent cx="5274310" cy="410146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4101465"/>
                    </a:xfrm>
                    <a:prstGeom prst="rect">
                      <a:avLst/>
                    </a:prstGeom>
                    <a:noFill/>
                    <a:ln>
                      <a:noFill/>
                    </a:ln>
                  </pic:spPr>
                </pic:pic>
              </a:graphicData>
            </a:graphic>
          </wp:inline>
        </w:drawing>
      </w:r>
    </w:p>
    <w:p w14:paraId="0F3DBBB0" w14:textId="76272DFC" w:rsidR="007B6643" w:rsidRPr="00677142" w:rsidRDefault="00796B36" w:rsidP="007B6643">
      <w:pPr>
        <w:spacing w:line="300" w:lineRule="auto"/>
        <w:rPr>
          <w:sz w:val="24"/>
        </w:rPr>
      </w:pPr>
      <w:r w:rsidRPr="00796B36">
        <w:rPr>
          <w:sz w:val="24"/>
        </w:rPr>
        <w:t>Figure</w:t>
      </w:r>
      <w:r w:rsidR="00012C98" w:rsidRPr="00796B36">
        <w:rPr>
          <w:sz w:val="24"/>
        </w:rPr>
        <w:t xml:space="preserve"> </w:t>
      </w:r>
      <w:r w:rsidR="007B6643" w:rsidRPr="00796B36">
        <w:rPr>
          <w:sz w:val="24"/>
        </w:rPr>
        <w:t>2</w:t>
      </w:r>
      <w:r w:rsidRPr="00796B36">
        <w:rPr>
          <w:sz w:val="24"/>
        </w:rPr>
        <w:t>.</w:t>
      </w:r>
      <w:r w:rsidR="007B6643" w:rsidRPr="00796B36">
        <w:rPr>
          <w:sz w:val="24"/>
        </w:rPr>
        <w:t xml:space="preserve"> </w:t>
      </w:r>
      <w:r w:rsidR="008D04E6" w:rsidRPr="00796B36">
        <w:rPr>
          <w:sz w:val="24"/>
        </w:rPr>
        <w:t>The fabricated micro</w:t>
      </w:r>
      <w:r w:rsidR="007B6643" w:rsidRPr="00796B36">
        <w:rPr>
          <w:sz w:val="24"/>
        </w:rPr>
        <w:t>-</w:t>
      </w:r>
      <w:r w:rsidR="00344217" w:rsidRPr="00796B36">
        <w:rPr>
          <w:sz w:val="24"/>
        </w:rPr>
        <w:t>mirror array</w:t>
      </w:r>
      <w:r w:rsidR="007B6643" w:rsidRPr="00796B36">
        <w:rPr>
          <w:sz w:val="24"/>
        </w:rPr>
        <w:t>.</w:t>
      </w:r>
      <w:bookmarkStart w:id="21" w:name="_Hlk159834138"/>
      <w:r w:rsidR="007B6643" w:rsidRPr="00796B36">
        <w:rPr>
          <w:sz w:val="24"/>
        </w:rPr>
        <w:t xml:space="preserve"> </w:t>
      </w:r>
      <w:r w:rsidR="00D44BE4" w:rsidRPr="00796B36">
        <w:rPr>
          <w:sz w:val="24"/>
        </w:rPr>
        <w:t>(</w:t>
      </w:r>
      <w:r w:rsidR="007B6643" w:rsidRPr="00796B36">
        <w:rPr>
          <w:sz w:val="24"/>
        </w:rPr>
        <w:t>a</w:t>
      </w:r>
      <w:r w:rsidR="00D44BE4" w:rsidRPr="00796B36">
        <w:rPr>
          <w:sz w:val="24"/>
        </w:rPr>
        <w:t>)</w:t>
      </w:r>
      <w:r w:rsidR="007B6643" w:rsidRPr="00796B36">
        <w:rPr>
          <w:sz w:val="24"/>
        </w:rPr>
        <w:t xml:space="preserve"> </w:t>
      </w:r>
      <w:bookmarkEnd w:id="21"/>
      <w:r w:rsidR="00D44BE4" w:rsidRPr="00796B36">
        <w:rPr>
          <w:sz w:val="24"/>
        </w:rPr>
        <w:t>T</w:t>
      </w:r>
      <w:r w:rsidR="00C437ED" w:rsidRPr="00796B36">
        <w:rPr>
          <w:sz w:val="24"/>
        </w:rPr>
        <w:t>he</w:t>
      </w:r>
      <w:r w:rsidR="00C15D47" w:rsidRPr="00796B36">
        <w:rPr>
          <w:sz w:val="24"/>
        </w:rPr>
        <w:t xml:space="preserve"> optical image </w:t>
      </w:r>
      <w:bookmarkStart w:id="22" w:name="OLE_LINK3"/>
      <w:r w:rsidR="00C15D47" w:rsidRPr="00796B36">
        <w:rPr>
          <w:sz w:val="24"/>
        </w:rPr>
        <w:t xml:space="preserve">showing </w:t>
      </w:r>
      <w:r w:rsidR="00BD7F18" w:rsidRPr="00796B36">
        <w:rPr>
          <w:sz w:val="24"/>
        </w:rPr>
        <w:t xml:space="preserve">the position </w:t>
      </w:r>
      <w:r w:rsidR="007B6643" w:rsidRPr="00796B36">
        <w:rPr>
          <w:sz w:val="24"/>
        </w:rPr>
        <w:t>of the micro-</w:t>
      </w:r>
      <w:r w:rsidR="002B7BC5" w:rsidRPr="00796B36">
        <w:rPr>
          <w:sz w:val="24"/>
        </w:rPr>
        <w:t xml:space="preserve">mirror array </w:t>
      </w:r>
      <w:r w:rsidR="007B6643" w:rsidRPr="00796B36">
        <w:rPr>
          <w:sz w:val="24"/>
        </w:rPr>
        <w:t xml:space="preserve">relative to the </w:t>
      </w:r>
      <w:r w:rsidR="00595EE0" w:rsidRPr="00796B36">
        <w:rPr>
          <w:sz w:val="24"/>
        </w:rPr>
        <w:t>3D-stacked structure</w:t>
      </w:r>
      <w:r w:rsidR="007B6643" w:rsidRPr="00796B36">
        <w:rPr>
          <w:sz w:val="24"/>
        </w:rPr>
        <w:t xml:space="preserve"> in </w:t>
      </w:r>
      <w:r w:rsidR="00732DD7" w:rsidRPr="00796B36">
        <w:rPr>
          <w:sz w:val="24"/>
        </w:rPr>
        <w:t xml:space="preserve">working </w:t>
      </w:r>
      <w:r w:rsidR="00732DD7">
        <w:rPr>
          <w:sz w:val="24"/>
        </w:rPr>
        <w:t>condition</w:t>
      </w:r>
      <w:bookmarkEnd w:id="22"/>
      <w:r w:rsidR="009B4BBE" w:rsidRPr="00677142">
        <w:rPr>
          <w:sz w:val="24"/>
        </w:rPr>
        <w:t>. T</w:t>
      </w:r>
      <w:r w:rsidR="007B6643" w:rsidRPr="00677142">
        <w:rPr>
          <w:sz w:val="24"/>
        </w:rPr>
        <w:t>he micro-</w:t>
      </w:r>
      <w:r w:rsidR="002B7BC5">
        <w:rPr>
          <w:sz w:val="24"/>
        </w:rPr>
        <w:t>mirror array</w:t>
      </w:r>
      <w:r w:rsidR="002B7BC5" w:rsidRPr="00677142">
        <w:rPr>
          <w:sz w:val="24"/>
        </w:rPr>
        <w:t xml:space="preserve"> </w:t>
      </w:r>
      <w:r w:rsidR="009B4BBE" w:rsidRPr="00677142">
        <w:rPr>
          <w:sz w:val="24"/>
        </w:rPr>
        <w:t xml:space="preserve">was </w:t>
      </w:r>
      <w:r w:rsidR="007B6643" w:rsidRPr="00677142">
        <w:rPr>
          <w:sz w:val="24"/>
        </w:rPr>
        <w:t xml:space="preserve">loaded on </w:t>
      </w:r>
      <w:r w:rsidR="009B4BBE" w:rsidRPr="00677142">
        <w:rPr>
          <w:sz w:val="24"/>
        </w:rPr>
        <w:t xml:space="preserve">a </w:t>
      </w:r>
      <w:r w:rsidR="007B6643" w:rsidRPr="00677142">
        <w:rPr>
          <w:sz w:val="24"/>
        </w:rPr>
        <w:t xml:space="preserve">fixture on the left </w:t>
      </w:r>
      <w:r w:rsidR="002B7BC5">
        <w:rPr>
          <w:sz w:val="24"/>
        </w:rPr>
        <w:t xml:space="preserve">(not shown) </w:t>
      </w:r>
      <w:r w:rsidR="007B6643" w:rsidRPr="00677142">
        <w:rPr>
          <w:sz w:val="24"/>
        </w:rPr>
        <w:t xml:space="preserve">and the </w:t>
      </w:r>
      <w:r w:rsidR="00595EE0">
        <w:rPr>
          <w:sz w:val="24"/>
        </w:rPr>
        <w:t>3D-stacked structure</w:t>
      </w:r>
      <w:r w:rsidR="007B6643" w:rsidRPr="00677142">
        <w:rPr>
          <w:sz w:val="24"/>
        </w:rPr>
        <w:t xml:space="preserve"> </w:t>
      </w:r>
      <w:r w:rsidR="00702B98" w:rsidRPr="00677142">
        <w:rPr>
          <w:sz w:val="24"/>
        </w:rPr>
        <w:t xml:space="preserve">was mounted </w:t>
      </w:r>
      <w:r w:rsidR="007B6643" w:rsidRPr="00677142">
        <w:rPr>
          <w:sz w:val="24"/>
        </w:rPr>
        <w:t xml:space="preserve">on the right. </w:t>
      </w:r>
      <w:r w:rsidR="00D44BE4">
        <w:rPr>
          <w:sz w:val="24"/>
        </w:rPr>
        <w:t>(</w:t>
      </w:r>
      <w:r w:rsidR="007B6643" w:rsidRPr="00677142">
        <w:rPr>
          <w:sz w:val="24"/>
        </w:rPr>
        <w:t>b</w:t>
      </w:r>
      <w:r w:rsidR="00D44BE4">
        <w:rPr>
          <w:sz w:val="24"/>
        </w:rPr>
        <w:t>)</w:t>
      </w:r>
      <w:r w:rsidR="007B6643" w:rsidRPr="00677142">
        <w:rPr>
          <w:sz w:val="24"/>
        </w:rPr>
        <w:t xml:space="preserve"> </w:t>
      </w:r>
      <w:r w:rsidR="00D44BE4">
        <w:rPr>
          <w:sz w:val="24"/>
        </w:rPr>
        <w:t>T</w:t>
      </w:r>
      <w:r w:rsidR="00C15344">
        <w:rPr>
          <w:sz w:val="24"/>
        </w:rPr>
        <w:t xml:space="preserve">he </w:t>
      </w:r>
      <w:r w:rsidR="00702B98" w:rsidRPr="00677142">
        <w:rPr>
          <w:sz w:val="24"/>
        </w:rPr>
        <w:t xml:space="preserve">scanning </w:t>
      </w:r>
      <w:r w:rsidR="007B6643" w:rsidRPr="00677142">
        <w:rPr>
          <w:sz w:val="24"/>
        </w:rPr>
        <w:t xml:space="preserve">electron micrograph of a single </w:t>
      </w:r>
      <w:r w:rsidR="001D0F34">
        <w:rPr>
          <w:sz w:val="24"/>
        </w:rPr>
        <w:t>micro-mirror</w:t>
      </w:r>
      <w:r w:rsidR="007B6643" w:rsidRPr="00677142">
        <w:rPr>
          <w:sz w:val="24"/>
        </w:rPr>
        <w:t xml:space="preserve">. </w:t>
      </w:r>
      <w:r w:rsidR="00D44BE4">
        <w:rPr>
          <w:sz w:val="24"/>
        </w:rPr>
        <w:t>(</w:t>
      </w:r>
      <w:r w:rsidR="007B6643" w:rsidRPr="00677142">
        <w:rPr>
          <w:sz w:val="24"/>
        </w:rPr>
        <w:t>c</w:t>
      </w:r>
      <w:r w:rsidR="00D44BE4">
        <w:rPr>
          <w:sz w:val="24"/>
        </w:rPr>
        <w:t>)</w:t>
      </w:r>
      <w:r w:rsidR="007B6643" w:rsidRPr="00677142">
        <w:rPr>
          <w:sz w:val="24"/>
        </w:rPr>
        <w:t xml:space="preserve"> </w:t>
      </w:r>
      <w:r w:rsidR="00D44BE4">
        <w:rPr>
          <w:sz w:val="24"/>
        </w:rPr>
        <w:t>T</w:t>
      </w:r>
      <w:r w:rsidR="00C15344">
        <w:rPr>
          <w:sz w:val="24"/>
        </w:rPr>
        <w:t xml:space="preserve">he </w:t>
      </w:r>
      <w:r w:rsidR="00702B98" w:rsidRPr="00677142">
        <w:rPr>
          <w:sz w:val="24"/>
        </w:rPr>
        <w:t xml:space="preserve">schematic diagram </w:t>
      </w:r>
      <w:r w:rsidR="007B6643" w:rsidRPr="00677142">
        <w:rPr>
          <w:sz w:val="24"/>
        </w:rPr>
        <w:t xml:space="preserve">of the </w:t>
      </w:r>
      <w:r w:rsidR="00702B98" w:rsidRPr="00677142">
        <w:rPr>
          <w:sz w:val="24"/>
        </w:rPr>
        <w:t xml:space="preserve">designed </w:t>
      </w:r>
      <w:r w:rsidR="007B6643" w:rsidRPr="00677142">
        <w:rPr>
          <w:sz w:val="24"/>
        </w:rPr>
        <w:t>micro-</w:t>
      </w:r>
      <w:r w:rsidR="001D0F34">
        <w:rPr>
          <w:sz w:val="24"/>
        </w:rPr>
        <w:t>mirror array</w:t>
      </w:r>
      <w:r w:rsidR="007B6643" w:rsidRPr="00677142">
        <w:rPr>
          <w:sz w:val="24"/>
        </w:rPr>
        <w:t>.</w:t>
      </w:r>
    </w:p>
    <w:p w14:paraId="2DD4DC2A" w14:textId="77777777" w:rsidR="007B6643" w:rsidRPr="00677142" w:rsidRDefault="007B6643" w:rsidP="007E5275">
      <w:pPr>
        <w:spacing w:line="300" w:lineRule="auto"/>
        <w:rPr>
          <w:sz w:val="24"/>
        </w:rPr>
      </w:pPr>
    </w:p>
    <w:p w14:paraId="113DEDE5" w14:textId="605ACBAE" w:rsidR="001A65A9" w:rsidRPr="00677142" w:rsidRDefault="00404D62" w:rsidP="00FF3AD8">
      <w:pPr>
        <w:spacing w:line="300" w:lineRule="auto"/>
        <w:ind w:firstLineChars="200" w:firstLine="480"/>
        <w:rPr>
          <w:sz w:val="24"/>
        </w:rPr>
      </w:pPr>
      <w:r w:rsidRPr="00677142">
        <w:rPr>
          <w:sz w:val="24"/>
        </w:rPr>
        <w:t xml:space="preserve">As shown in </w:t>
      </w:r>
      <w:r w:rsidR="00796B36">
        <w:rPr>
          <w:sz w:val="24"/>
        </w:rPr>
        <w:t>Figure</w:t>
      </w:r>
      <w:r w:rsidR="007E64B4" w:rsidRPr="00677142">
        <w:rPr>
          <w:sz w:val="24"/>
        </w:rPr>
        <w:t xml:space="preserve"> 1</w:t>
      </w:r>
      <w:r w:rsidR="000A437B">
        <w:rPr>
          <w:sz w:val="24"/>
        </w:rPr>
        <w:t>d</w:t>
      </w:r>
      <w:r w:rsidR="007E64B4" w:rsidRPr="00677142">
        <w:rPr>
          <w:sz w:val="24"/>
        </w:rPr>
        <w:t xml:space="preserve">, the mask pattern is designed as a vertically arranged circular pinhole array with a period of </w:t>
      </w:r>
      <w:bookmarkStart w:id="23" w:name="_Hlk154389253"/>
      <w:r w:rsidR="00890510" w:rsidRPr="00677142">
        <w:rPr>
          <w:rFonts w:hint="eastAsia"/>
          <w:i/>
          <w:iCs/>
          <w:sz w:val="24"/>
        </w:rPr>
        <w:t>d</w:t>
      </w:r>
      <w:r w:rsidR="00890510" w:rsidRPr="00677142">
        <w:rPr>
          <w:rFonts w:hint="eastAsia"/>
          <w:sz w:val="24"/>
          <w:vertAlign w:val="subscript"/>
        </w:rPr>
        <w:t>1</w:t>
      </w:r>
      <w:r w:rsidR="00890510" w:rsidRPr="00677142">
        <w:rPr>
          <w:sz w:val="24"/>
        </w:rPr>
        <w:t>+</w:t>
      </w:r>
      <w:r w:rsidR="00890510" w:rsidRPr="00677142">
        <w:rPr>
          <w:rFonts w:hint="eastAsia"/>
          <w:i/>
          <w:iCs/>
          <w:sz w:val="24"/>
        </w:rPr>
        <w:t>d</w:t>
      </w:r>
      <w:r w:rsidR="00890510" w:rsidRPr="00677142">
        <w:rPr>
          <w:sz w:val="24"/>
          <w:vertAlign w:val="subscript"/>
        </w:rPr>
        <w:t>2</w:t>
      </w:r>
      <w:bookmarkEnd w:id="23"/>
      <w:r w:rsidR="00006B52" w:rsidRPr="00677142">
        <w:rPr>
          <w:sz w:val="24"/>
        </w:rPr>
        <w:t xml:space="preserve">, where </w:t>
      </w:r>
      <w:r w:rsidR="00006B52" w:rsidRPr="00677142">
        <w:rPr>
          <w:rFonts w:hint="eastAsia"/>
          <w:i/>
          <w:iCs/>
          <w:sz w:val="24"/>
        </w:rPr>
        <w:t>d</w:t>
      </w:r>
      <w:r w:rsidR="00006B52" w:rsidRPr="00677142">
        <w:rPr>
          <w:rFonts w:hint="eastAsia"/>
          <w:sz w:val="24"/>
          <w:vertAlign w:val="subscript"/>
        </w:rPr>
        <w:t>1</w:t>
      </w:r>
      <w:r w:rsidR="00006B52" w:rsidRPr="00677142">
        <w:rPr>
          <w:sz w:val="24"/>
        </w:rPr>
        <w:t xml:space="preserve"> and </w:t>
      </w:r>
      <w:r w:rsidR="00006B52" w:rsidRPr="00677142">
        <w:rPr>
          <w:i/>
          <w:iCs/>
          <w:sz w:val="24"/>
        </w:rPr>
        <w:t>d</w:t>
      </w:r>
      <w:r w:rsidR="00006B52" w:rsidRPr="00677142">
        <w:rPr>
          <w:sz w:val="24"/>
          <w:vertAlign w:val="subscript"/>
        </w:rPr>
        <w:t>2</w:t>
      </w:r>
      <w:r w:rsidR="00006B52" w:rsidRPr="00677142">
        <w:rPr>
          <w:sz w:val="24"/>
        </w:rPr>
        <w:t xml:space="preserve"> </w:t>
      </w:r>
      <w:r w:rsidR="00012C98">
        <w:rPr>
          <w:rFonts w:hint="eastAsia"/>
          <w:sz w:val="24"/>
        </w:rPr>
        <w:t>equal</w:t>
      </w:r>
      <w:r w:rsidR="00012C98">
        <w:rPr>
          <w:sz w:val="24"/>
        </w:rPr>
        <w:t xml:space="preserve"> </w:t>
      </w:r>
      <w:r w:rsidR="00006B52" w:rsidRPr="00677142">
        <w:rPr>
          <w:sz w:val="24"/>
        </w:rPr>
        <w:t>the thickness of a single layer and the spacing in the chip, respectively.</w:t>
      </w:r>
      <w:r w:rsidR="007E64B4" w:rsidRPr="00677142">
        <w:rPr>
          <w:sz w:val="24"/>
        </w:rPr>
        <w:t xml:space="preserve"> The function of the mask is to split the collimated beam into multiple parallel beams at the </w:t>
      </w:r>
      <w:r w:rsidR="008206EC" w:rsidRPr="00677142">
        <w:rPr>
          <w:sz w:val="24"/>
        </w:rPr>
        <w:t>pre</w:t>
      </w:r>
      <w:r w:rsidR="007E64B4" w:rsidRPr="00677142">
        <w:rPr>
          <w:sz w:val="24"/>
        </w:rPr>
        <w:t>set spacing</w:t>
      </w:r>
      <w:r w:rsidR="008206EC" w:rsidRPr="00677142">
        <w:rPr>
          <w:sz w:val="24"/>
        </w:rPr>
        <w:t xml:space="preserve"> (</w:t>
      </w:r>
      <w:r w:rsidR="008206EC" w:rsidRPr="00677142">
        <w:rPr>
          <w:i/>
          <w:iCs/>
          <w:sz w:val="24"/>
        </w:rPr>
        <w:t>i.e.</w:t>
      </w:r>
      <w:r w:rsidR="008206EC" w:rsidRPr="00677142">
        <w:rPr>
          <w:sz w:val="24"/>
        </w:rPr>
        <w:t xml:space="preserve">, </w:t>
      </w:r>
      <w:r w:rsidR="008206EC" w:rsidRPr="00677142">
        <w:rPr>
          <w:rFonts w:hint="eastAsia"/>
          <w:i/>
          <w:iCs/>
          <w:sz w:val="24"/>
        </w:rPr>
        <w:t>d</w:t>
      </w:r>
      <w:r w:rsidR="008206EC" w:rsidRPr="00677142">
        <w:rPr>
          <w:rFonts w:hint="eastAsia"/>
          <w:sz w:val="24"/>
          <w:vertAlign w:val="subscript"/>
        </w:rPr>
        <w:t>1</w:t>
      </w:r>
      <w:r w:rsidR="008206EC" w:rsidRPr="00677142">
        <w:rPr>
          <w:sz w:val="24"/>
        </w:rPr>
        <w:t>+</w:t>
      </w:r>
      <w:r w:rsidR="008206EC" w:rsidRPr="00677142">
        <w:rPr>
          <w:rFonts w:hint="eastAsia"/>
          <w:i/>
          <w:iCs/>
          <w:sz w:val="24"/>
        </w:rPr>
        <w:t>d</w:t>
      </w:r>
      <w:r w:rsidR="008206EC" w:rsidRPr="00677142">
        <w:rPr>
          <w:sz w:val="24"/>
          <w:vertAlign w:val="subscript"/>
        </w:rPr>
        <w:t>2</w:t>
      </w:r>
      <w:r w:rsidR="008206EC" w:rsidRPr="00677142">
        <w:rPr>
          <w:sz w:val="24"/>
        </w:rPr>
        <w:t>)</w:t>
      </w:r>
      <w:r w:rsidR="007E64B4" w:rsidRPr="00677142">
        <w:rPr>
          <w:sz w:val="24"/>
        </w:rPr>
        <w:t xml:space="preserve">. For </w:t>
      </w:r>
      <w:r w:rsidR="00470E6E" w:rsidRPr="00677142">
        <w:rPr>
          <w:sz w:val="24"/>
        </w:rPr>
        <w:t>the diameter of the pinhole</w:t>
      </w:r>
      <w:r w:rsidR="007E64B4" w:rsidRPr="00677142">
        <w:rPr>
          <w:sz w:val="24"/>
        </w:rPr>
        <w:t xml:space="preserve"> on the mask larger than approximately 2</w:t>
      </w:r>
      <w:r w:rsidR="007E64B4" w:rsidRPr="00677142">
        <w:rPr>
          <w:i/>
          <w:iCs/>
          <w:sz w:val="24"/>
        </w:rPr>
        <w:t>λ</w:t>
      </w:r>
      <w:r w:rsidR="007E64B4" w:rsidRPr="00677142">
        <w:rPr>
          <w:sz w:val="24"/>
        </w:rPr>
        <w:t xml:space="preserve"> and </w:t>
      </w:r>
      <w:r w:rsidR="00470E6E" w:rsidRPr="00677142">
        <w:rPr>
          <w:sz w:val="24"/>
        </w:rPr>
        <w:t xml:space="preserve">the </w:t>
      </w:r>
      <w:r w:rsidR="007E64B4" w:rsidRPr="00677142">
        <w:rPr>
          <w:sz w:val="24"/>
        </w:rPr>
        <w:t xml:space="preserve">thickness </w:t>
      </w:r>
      <w:r w:rsidR="00470E6E" w:rsidRPr="00677142">
        <w:rPr>
          <w:sz w:val="24"/>
        </w:rPr>
        <w:t xml:space="preserve">of the Cr layer </w:t>
      </w:r>
      <w:r w:rsidR="00D33715" w:rsidRPr="00677142">
        <w:rPr>
          <w:sz w:val="24"/>
        </w:rPr>
        <w:t>on</w:t>
      </w:r>
      <w:r w:rsidR="00470E6E" w:rsidRPr="00677142">
        <w:rPr>
          <w:sz w:val="24"/>
        </w:rPr>
        <w:t xml:space="preserve"> the mask </w:t>
      </w:r>
      <w:r w:rsidR="007E64B4" w:rsidRPr="00677142">
        <w:rPr>
          <w:sz w:val="24"/>
        </w:rPr>
        <w:t xml:space="preserve">less than approximately </w:t>
      </w:r>
      <w:r w:rsidR="00A97CC0" w:rsidRPr="00677142">
        <w:rPr>
          <w:sz w:val="24"/>
        </w:rPr>
        <w:t>0.5</w:t>
      </w:r>
      <w:r w:rsidR="007E64B4" w:rsidRPr="00677142">
        <w:rPr>
          <w:i/>
          <w:iCs/>
          <w:sz w:val="24"/>
        </w:rPr>
        <w:t>λ</w:t>
      </w:r>
      <w:r w:rsidR="00A97CC0" w:rsidRPr="00677142">
        <w:rPr>
          <w:sz w:val="24"/>
        </w:rPr>
        <w:t xml:space="preserve"> (where </w:t>
      </w:r>
      <w:r w:rsidR="00A97CC0" w:rsidRPr="00677142">
        <w:rPr>
          <w:i/>
          <w:iCs/>
          <w:sz w:val="24"/>
        </w:rPr>
        <w:t xml:space="preserve">λ </w:t>
      </w:r>
      <w:r w:rsidR="00A97CC0" w:rsidRPr="00677142">
        <w:rPr>
          <w:sz w:val="24"/>
        </w:rPr>
        <w:t>denotes the wavelength of the light source)</w:t>
      </w:r>
      <w:r w:rsidR="007E64B4" w:rsidRPr="00677142">
        <w:rPr>
          <w:sz w:val="24"/>
        </w:rPr>
        <w:t>, diffraction effects can be neglected</w:t>
      </w:r>
      <w:r w:rsidR="003A06DC" w:rsidRPr="00677142">
        <w:rPr>
          <w:sz w:val="24"/>
          <w:vertAlign w:val="superscript"/>
        </w:rPr>
        <w:t>2</w:t>
      </w:r>
      <w:r w:rsidR="002E43B9" w:rsidRPr="00677142">
        <w:rPr>
          <w:sz w:val="24"/>
          <w:vertAlign w:val="superscript"/>
        </w:rPr>
        <w:t>8</w:t>
      </w:r>
      <w:r w:rsidR="007E64B4" w:rsidRPr="00677142">
        <w:rPr>
          <w:sz w:val="24"/>
        </w:rPr>
        <w:t xml:space="preserve">. Therefore, the size of the pinholes on the mask can be as small as around 1 µm. </w:t>
      </w:r>
      <w:bookmarkStart w:id="24" w:name="_Hlk151626012"/>
      <w:r w:rsidR="00651AF4" w:rsidRPr="00677142">
        <w:rPr>
          <w:sz w:val="24"/>
        </w:rPr>
        <w:t>The function of the micro-</w:t>
      </w:r>
      <w:r w:rsidR="00F431EB">
        <w:rPr>
          <w:sz w:val="24"/>
        </w:rPr>
        <w:t>mirror array</w:t>
      </w:r>
      <w:r w:rsidR="00F431EB" w:rsidRPr="00677142">
        <w:rPr>
          <w:sz w:val="24"/>
        </w:rPr>
        <w:t xml:space="preserve"> </w:t>
      </w:r>
      <w:r w:rsidR="00651AF4" w:rsidRPr="00677142">
        <w:rPr>
          <w:sz w:val="24"/>
        </w:rPr>
        <w:t xml:space="preserve">is to reflect the parallel beam passing through the beam splitter </w:t>
      </w:r>
      <w:r w:rsidR="00FE2338" w:rsidRPr="00677142">
        <w:rPr>
          <w:sz w:val="24"/>
        </w:rPr>
        <w:t>followed by</w:t>
      </w:r>
      <w:r w:rsidR="00651AF4" w:rsidRPr="00677142">
        <w:rPr>
          <w:sz w:val="24"/>
        </w:rPr>
        <w:t xml:space="preserve"> illuminat</w:t>
      </w:r>
      <w:r w:rsidR="00D469A5" w:rsidRPr="00677142">
        <w:rPr>
          <w:sz w:val="24"/>
        </w:rPr>
        <w:t>ing</w:t>
      </w:r>
      <w:r w:rsidR="00651AF4" w:rsidRPr="00677142">
        <w:rPr>
          <w:sz w:val="24"/>
        </w:rPr>
        <w:t xml:space="preserve"> the </w:t>
      </w:r>
      <w:r w:rsidR="00CC0A4B" w:rsidRPr="00677142">
        <w:rPr>
          <w:sz w:val="24"/>
        </w:rPr>
        <w:t>surface of each layer</w:t>
      </w:r>
      <w:r w:rsidR="00651AF4" w:rsidRPr="00677142">
        <w:rPr>
          <w:sz w:val="24"/>
        </w:rPr>
        <w:t xml:space="preserve"> vertically. The reflected beam from </w:t>
      </w:r>
      <w:r w:rsidR="00651AF4" w:rsidRPr="00677142">
        <w:rPr>
          <w:sz w:val="24"/>
        </w:rPr>
        <w:lastRenderedPageBreak/>
        <w:t>each layer is then reflected by the same micro-</w:t>
      </w:r>
      <w:r w:rsidR="00570BD8">
        <w:rPr>
          <w:sz w:val="24"/>
        </w:rPr>
        <w:t>mirror array</w:t>
      </w:r>
      <w:r w:rsidR="00651AF4" w:rsidRPr="00677142">
        <w:rPr>
          <w:sz w:val="24"/>
        </w:rPr>
        <w:t xml:space="preserve">. </w:t>
      </w:r>
      <w:bookmarkEnd w:id="24"/>
      <w:r w:rsidR="009959AF" w:rsidRPr="00677142">
        <w:rPr>
          <w:sz w:val="24"/>
        </w:rPr>
        <w:t>T</w:t>
      </w:r>
      <w:r w:rsidR="009959AF" w:rsidRPr="00677142">
        <w:rPr>
          <w:rFonts w:hint="eastAsia"/>
          <w:sz w:val="24"/>
        </w:rPr>
        <w:t>he</w:t>
      </w:r>
      <w:r w:rsidR="009959AF" w:rsidRPr="00677142">
        <w:rPr>
          <w:sz w:val="24"/>
        </w:rPr>
        <w:t xml:space="preserve"> geometrical structure of the micro-</w:t>
      </w:r>
      <w:r w:rsidR="002800AF">
        <w:rPr>
          <w:sz w:val="24"/>
        </w:rPr>
        <w:t>mirror array</w:t>
      </w:r>
      <w:r w:rsidR="007E64B4" w:rsidRPr="00677142">
        <w:rPr>
          <w:sz w:val="24"/>
        </w:rPr>
        <w:t xml:space="preserve">, as shown in </w:t>
      </w:r>
      <w:r w:rsidR="00796B36">
        <w:rPr>
          <w:sz w:val="24"/>
        </w:rPr>
        <w:t>Figure</w:t>
      </w:r>
      <w:r w:rsidR="007E64B4" w:rsidRPr="00677142">
        <w:rPr>
          <w:sz w:val="24"/>
        </w:rPr>
        <w:t xml:space="preserve"> </w:t>
      </w:r>
      <w:r w:rsidR="00200358" w:rsidRPr="00677142">
        <w:rPr>
          <w:sz w:val="24"/>
        </w:rPr>
        <w:t>2</w:t>
      </w:r>
      <w:r w:rsidR="007E64B4" w:rsidRPr="00677142">
        <w:rPr>
          <w:sz w:val="24"/>
        </w:rPr>
        <w:t xml:space="preserve">c, has a large </w:t>
      </w:r>
      <w:r w:rsidR="00087366" w:rsidRPr="00677142">
        <w:rPr>
          <w:sz w:val="24"/>
        </w:rPr>
        <w:t xml:space="preserve">and planar </w:t>
      </w:r>
      <w:r w:rsidR="007E64B4" w:rsidRPr="00677142">
        <w:rPr>
          <w:sz w:val="24"/>
        </w:rPr>
        <w:t xml:space="preserve">area on the left for </w:t>
      </w:r>
      <w:r w:rsidR="00814B7A" w:rsidRPr="00677142">
        <w:rPr>
          <w:sz w:val="24"/>
        </w:rPr>
        <w:t>the purpos</w:t>
      </w:r>
      <w:r w:rsidR="00BE609C" w:rsidRPr="00677142">
        <w:rPr>
          <w:sz w:val="24"/>
        </w:rPr>
        <w:t>e</w:t>
      </w:r>
      <w:r w:rsidR="00814B7A" w:rsidRPr="00677142">
        <w:rPr>
          <w:sz w:val="24"/>
        </w:rPr>
        <w:t xml:space="preserve"> of </w:t>
      </w:r>
      <w:r w:rsidR="007E64B4" w:rsidRPr="00677142">
        <w:rPr>
          <w:sz w:val="24"/>
        </w:rPr>
        <w:t xml:space="preserve">clamping and easy installation at a 45° angle in </w:t>
      </w:r>
      <w:r w:rsidR="002800AF">
        <w:rPr>
          <w:sz w:val="24"/>
        </w:rPr>
        <w:t>SIAS</w:t>
      </w:r>
      <w:r w:rsidR="00087366" w:rsidRPr="00677142">
        <w:rPr>
          <w:sz w:val="24"/>
        </w:rPr>
        <w:t>, while</w:t>
      </w:r>
      <w:r w:rsidR="0058646F" w:rsidRPr="00677142">
        <w:rPr>
          <w:sz w:val="24"/>
        </w:rPr>
        <w:t xml:space="preserve"> the </w:t>
      </w:r>
      <w:r w:rsidR="00087366" w:rsidRPr="00677142">
        <w:rPr>
          <w:sz w:val="24"/>
        </w:rPr>
        <w:t>comb-like geometry on the right-hand side</w:t>
      </w:r>
      <w:r w:rsidR="0058646F" w:rsidRPr="00677142">
        <w:rPr>
          <w:sz w:val="24"/>
        </w:rPr>
        <w:t xml:space="preserve"> functions </w:t>
      </w:r>
      <w:r w:rsidR="00087366" w:rsidRPr="00677142">
        <w:rPr>
          <w:sz w:val="24"/>
        </w:rPr>
        <w:t xml:space="preserve">as a mirror array </w:t>
      </w:r>
      <w:r w:rsidR="0058646F" w:rsidRPr="00677142">
        <w:rPr>
          <w:sz w:val="24"/>
        </w:rPr>
        <w:t xml:space="preserve">to </w:t>
      </w:r>
      <w:r w:rsidR="00087366" w:rsidRPr="00677142">
        <w:rPr>
          <w:sz w:val="24"/>
        </w:rPr>
        <w:t xml:space="preserve">be inserted into the </w:t>
      </w:r>
      <w:r w:rsidR="00595EE0">
        <w:rPr>
          <w:sz w:val="24"/>
        </w:rPr>
        <w:t>3D-stacked structure</w:t>
      </w:r>
      <w:r w:rsidR="00087366" w:rsidRPr="00677142">
        <w:rPr>
          <w:sz w:val="24"/>
        </w:rPr>
        <w:t xml:space="preserve"> for bending</w:t>
      </w:r>
      <w:r w:rsidR="0058646F" w:rsidRPr="00677142">
        <w:rPr>
          <w:sz w:val="24"/>
        </w:rPr>
        <w:t xml:space="preserve"> </w:t>
      </w:r>
      <w:r w:rsidR="00087366" w:rsidRPr="00677142">
        <w:rPr>
          <w:sz w:val="24"/>
        </w:rPr>
        <w:t xml:space="preserve">the </w:t>
      </w:r>
      <w:r w:rsidR="0058646F" w:rsidRPr="00677142">
        <w:rPr>
          <w:sz w:val="24"/>
        </w:rPr>
        <w:t xml:space="preserve">propagation </w:t>
      </w:r>
      <w:r w:rsidR="00087366" w:rsidRPr="00677142">
        <w:rPr>
          <w:sz w:val="24"/>
        </w:rPr>
        <w:t xml:space="preserve">direction </w:t>
      </w:r>
      <w:r w:rsidR="0058646F" w:rsidRPr="00677142">
        <w:rPr>
          <w:sz w:val="24"/>
        </w:rPr>
        <w:t xml:space="preserve">of </w:t>
      </w:r>
      <w:r w:rsidR="00087366" w:rsidRPr="00677142">
        <w:rPr>
          <w:sz w:val="24"/>
        </w:rPr>
        <w:t>the sub-beam array</w:t>
      </w:r>
      <w:r w:rsidR="0058646F" w:rsidRPr="00677142">
        <w:rPr>
          <w:sz w:val="24"/>
        </w:rPr>
        <w:t>. The period</w:t>
      </w:r>
      <w:r w:rsidR="0069371F" w:rsidRPr="00677142">
        <w:rPr>
          <w:sz w:val="24"/>
        </w:rPr>
        <w:t>, thickness, width</w:t>
      </w:r>
      <w:r w:rsidR="004D60A6">
        <w:rPr>
          <w:sz w:val="24"/>
        </w:rPr>
        <w:t>,</w:t>
      </w:r>
      <w:r w:rsidR="0069371F" w:rsidRPr="00677142">
        <w:rPr>
          <w:sz w:val="24"/>
        </w:rPr>
        <w:t xml:space="preserve"> and length</w:t>
      </w:r>
      <w:r w:rsidR="0058646F" w:rsidRPr="00677142">
        <w:rPr>
          <w:sz w:val="24"/>
        </w:rPr>
        <w:t xml:space="preserve"> of the </w:t>
      </w:r>
      <w:r w:rsidR="00EA6952" w:rsidRPr="00677142">
        <w:rPr>
          <w:sz w:val="24"/>
        </w:rPr>
        <w:t>comb</w:t>
      </w:r>
      <w:r w:rsidR="009034B7" w:rsidRPr="00677142">
        <w:rPr>
          <w:sz w:val="24"/>
        </w:rPr>
        <w:t>-like geometry</w:t>
      </w:r>
      <w:r w:rsidR="0058646F" w:rsidRPr="00677142">
        <w:rPr>
          <w:sz w:val="24"/>
        </w:rPr>
        <w:t xml:space="preserve"> </w:t>
      </w:r>
      <w:r w:rsidR="0069371F" w:rsidRPr="00677142">
        <w:rPr>
          <w:sz w:val="24"/>
        </w:rPr>
        <w:t xml:space="preserve">are </w:t>
      </w:r>
      <w:r w:rsidR="00890510" w:rsidRPr="00677142">
        <w:rPr>
          <w:rFonts w:hint="eastAsia"/>
          <w:i/>
          <w:iCs/>
          <w:sz w:val="24"/>
        </w:rPr>
        <w:t>d</w:t>
      </w:r>
      <w:r w:rsidR="00890510" w:rsidRPr="00677142">
        <w:rPr>
          <w:rFonts w:hint="eastAsia"/>
          <w:sz w:val="24"/>
          <w:vertAlign w:val="subscript"/>
        </w:rPr>
        <w:t>1</w:t>
      </w:r>
      <w:r w:rsidR="00890510" w:rsidRPr="00677142">
        <w:rPr>
          <w:sz w:val="24"/>
        </w:rPr>
        <w:t>+</w:t>
      </w:r>
      <w:r w:rsidR="00890510" w:rsidRPr="00677142">
        <w:rPr>
          <w:rFonts w:hint="eastAsia"/>
          <w:i/>
          <w:iCs/>
          <w:sz w:val="24"/>
        </w:rPr>
        <w:t>d</w:t>
      </w:r>
      <w:r w:rsidR="00890510" w:rsidRPr="00677142">
        <w:rPr>
          <w:sz w:val="24"/>
          <w:vertAlign w:val="subscript"/>
        </w:rPr>
        <w:t>2</w:t>
      </w:r>
      <w:r w:rsidR="007E64B4" w:rsidRPr="00677142">
        <w:rPr>
          <w:sz w:val="24"/>
        </w:rPr>
        <w:t xml:space="preserve">, </w:t>
      </w:r>
      <w:r w:rsidR="007E64B4" w:rsidRPr="00677142">
        <w:rPr>
          <w:i/>
          <w:iCs/>
          <w:sz w:val="24"/>
        </w:rPr>
        <w:t>h</w:t>
      </w:r>
      <w:r w:rsidR="007E64B4" w:rsidRPr="00677142">
        <w:rPr>
          <w:sz w:val="24"/>
        </w:rPr>
        <w:t xml:space="preserve">, </w:t>
      </w:r>
      <w:r w:rsidR="007E64B4" w:rsidRPr="00677142">
        <w:rPr>
          <w:i/>
          <w:iCs/>
          <w:sz w:val="24"/>
        </w:rPr>
        <w:t>w</w:t>
      </w:r>
      <w:r w:rsidR="007E64B4" w:rsidRPr="00677142">
        <w:rPr>
          <w:sz w:val="24"/>
        </w:rPr>
        <w:t xml:space="preserve">, and </w:t>
      </w:r>
      <w:r w:rsidR="007E64B4" w:rsidRPr="00677142">
        <w:rPr>
          <w:i/>
          <w:iCs/>
          <w:sz w:val="24"/>
        </w:rPr>
        <w:t>l</w:t>
      </w:r>
      <w:r w:rsidR="0069371F" w:rsidRPr="00677142">
        <w:rPr>
          <w:sz w:val="24"/>
        </w:rPr>
        <w:t>, respectively</w:t>
      </w:r>
      <w:r w:rsidR="007E64B4" w:rsidRPr="00677142">
        <w:rPr>
          <w:sz w:val="24"/>
        </w:rPr>
        <w:t xml:space="preserve">. </w:t>
      </w:r>
      <w:bookmarkStart w:id="25" w:name="_Hlk169770106"/>
      <w:r w:rsidR="007E64B4" w:rsidRPr="00677142">
        <w:rPr>
          <w:sz w:val="24"/>
        </w:rPr>
        <w:t xml:space="preserve">The </w:t>
      </w:r>
      <w:r w:rsidR="0058646F" w:rsidRPr="00677142">
        <w:rPr>
          <w:sz w:val="24"/>
        </w:rPr>
        <w:t>micro-</w:t>
      </w:r>
      <w:r w:rsidR="00570FCE">
        <w:rPr>
          <w:sz w:val="24"/>
        </w:rPr>
        <w:t>mirror array</w:t>
      </w:r>
      <w:r w:rsidR="00570FCE" w:rsidRPr="00677142">
        <w:rPr>
          <w:sz w:val="24"/>
        </w:rPr>
        <w:t xml:space="preserve"> </w:t>
      </w:r>
      <w:r w:rsidR="007E64B4" w:rsidRPr="00677142">
        <w:rPr>
          <w:sz w:val="24"/>
        </w:rPr>
        <w:t xml:space="preserve">is fabricated on a silicon substrate with a polished surface, covered with a </w:t>
      </w:r>
      <w:r w:rsidR="008170B7" w:rsidRPr="00677142">
        <w:rPr>
          <w:sz w:val="24"/>
        </w:rPr>
        <w:t>0.2</w:t>
      </w:r>
      <w:r w:rsidR="009E040D" w:rsidRPr="00677142">
        <w:rPr>
          <w:sz w:val="24"/>
        </w:rPr>
        <w:t xml:space="preserve"> </w:t>
      </w:r>
      <w:r w:rsidR="008170B7" w:rsidRPr="00677142">
        <w:rPr>
          <w:sz w:val="24"/>
        </w:rPr>
        <w:t>µm</w:t>
      </w:r>
      <w:r w:rsidR="007E64B4" w:rsidRPr="00677142">
        <w:rPr>
          <w:sz w:val="24"/>
        </w:rPr>
        <w:t xml:space="preserve"> silver f</w:t>
      </w:r>
      <w:r w:rsidR="007E64B4" w:rsidRPr="00677142">
        <w:rPr>
          <w:rFonts w:hint="eastAsia"/>
          <w:sz w:val="24"/>
        </w:rPr>
        <w:t xml:space="preserve">ilm and a </w:t>
      </w:r>
      <w:r w:rsidR="0046622A" w:rsidRPr="00677142">
        <w:rPr>
          <w:sz w:val="24"/>
        </w:rPr>
        <w:t>0.1</w:t>
      </w:r>
      <w:r w:rsidR="009E040D" w:rsidRPr="00677142">
        <w:rPr>
          <w:sz w:val="24"/>
        </w:rPr>
        <w:t xml:space="preserve"> </w:t>
      </w:r>
      <w:r w:rsidR="008170B7" w:rsidRPr="00677142">
        <w:rPr>
          <w:sz w:val="24"/>
        </w:rPr>
        <w:t>µm</w:t>
      </w:r>
      <w:r w:rsidR="007E64B4" w:rsidRPr="00677142">
        <w:rPr>
          <w:rFonts w:hint="eastAsia"/>
          <w:sz w:val="24"/>
        </w:rPr>
        <w:t xml:space="preserve"> silicon dioxide protective film. The relationship between the </w:t>
      </w:r>
      <w:r w:rsidR="009161D7" w:rsidRPr="00677142">
        <w:rPr>
          <w:sz w:val="24"/>
        </w:rPr>
        <w:t>spacing</w:t>
      </w:r>
      <w:r w:rsidR="007E64B4" w:rsidRPr="00677142">
        <w:rPr>
          <w:rFonts w:hint="eastAsia"/>
          <w:sz w:val="24"/>
        </w:rPr>
        <w:t xml:space="preserve"> </w:t>
      </w:r>
      <w:r w:rsidR="003912F8" w:rsidRPr="00677142">
        <w:rPr>
          <w:rFonts w:hint="eastAsia"/>
          <w:i/>
          <w:iCs/>
          <w:sz w:val="24"/>
        </w:rPr>
        <w:t>d</w:t>
      </w:r>
      <w:r w:rsidR="003912F8" w:rsidRPr="00677142">
        <w:rPr>
          <w:sz w:val="24"/>
          <w:vertAlign w:val="subscript"/>
        </w:rPr>
        <w:t>2</w:t>
      </w:r>
      <w:r w:rsidR="007E64B4" w:rsidRPr="00677142">
        <w:rPr>
          <w:rFonts w:hint="eastAsia"/>
          <w:sz w:val="24"/>
        </w:rPr>
        <w:t xml:space="preserve"> of </w:t>
      </w:r>
      <w:r w:rsidR="00595EE0">
        <w:rPr>
          <w:rFonts w:hint="eastAsia"/>
          <w:sz w:val="24"/>
        </w:rPr>
        <w:t>3D-stacked structure</w:t>
      </w:r>
      <w:r w:rsidR="007E64B4" w:rsidRPr="00677142">
        <w:rPr>
          <w:rFonts w:hint="eastAsia"/>
          <w:sz w:val="24"/>
        </w:rPr>
        <w:t>s</w:t>
      </w:r>
      <w:r w:rsidR="000560D4" w:rsidRPr="00677142">
        <w:rPr>
          <w:sz w:val="24"/>
        </w:rPr>
        <w:t>,</w:t>
      </w:r>
      <w:r w:rsidR="007E64B4" w:rsidRPr="00677142">
        <w:rPr>
          <w:rFonts w:hint="eastAsia"/>
          <w:sz w:val="24"/>
        </w:rPr>
        <w:t xml:space="preserve"> the </w:t>
      </w:r>
      <w:r w:rsidR="0058646F" w:rsidRPr="00677142">
        <w:rPr>
          <w:sz w:val="24"/>
        </w:rPr>
        <w:t>probe</w:t>
      </w:r>
      <w:r w:rsidR="007E64B4" w:rsidRPr="00677142">
        <w:rPr>
          <w:rFonts w:hint="eastAsia"/>
          <w:sz w:val="24"/>
        </w:rPr>
        <w:t xml:space="preserve"> thickness </w:t>
      </w:r>
      <w:r w:rsidR="007E64B4" w:rsidRPr="00677142">
        <w:rPr>
          <w:rFonts w:hint="eastAsia"/>
          <w:i/>
          <w:iCs/>
          <w:sz w:val="24"/>
        </w:rPr>
        <w:t>h</w:t>
      </w:r>
      <w:r w:rsidR="007E64B4" w:rsidRPr="00677142">
        <w:rPr>
          <w:rFonts w:hint="eastAsia"/>
          <w:sz w:val="24"/>
        </w:rPr>
        <w:t xml:space="preserve"> and </w:t>
      </w:r>
      <w:r w:rsidR="000560D4" w:rsidRPr="00677142">
        <w:rPr>
          <w:sz w:val="24"/>
        </w:rPr>
        <w:t xml:space="preserve">the </w:t>
      </w:r>
      <w:r w:rsidR="007E64B4" w:rsidRPr="00677142">
        <w:rPr>
          <w:rFonts w:hint="eastAsia"/>
          <w:sz w:val="24"/>
        </w:rPr>
        <w:t xml:space="preserve">design width </w:t>
      </w:r>
      <w:r w:rsidR="007E64B4" w:rsidRPr="00677142">
        <w:rPr>
          <w:rFonts w:hint="eastAsia"/>
          <w:i/>
          <w:iCs/>
          <w:sz w:val="24"/>
        </w:rPr>
        <w:t>w</w:t>
      </w:r>
      <w:r w:rsidR="007E64B4" w:rsidRPr="00677142">
        <w:rPr>
          <w:rFonts w:hint="eastAsia"/>
          <w:sz w:val="24"/>
        </w:rPr>
        <w:t xml:space="preserve"> is given by </w:t>
      </w:r>
      <w:r w:rsidR="002126B3" w:rsidRPr="00677142">
        <w:rPr>
          <w:noProof/>
          <w:position w:val="-14"/>
          <w:sz w:val="24"/>
        </w:rPr>
        <w:object w:dxaOrig="2760" w:dyaOrig="420" w14:anchorId="33E667A5">
          <v:shape id="_x0000_i1028" type="#_x0000_t75" alt="" style="width:138pt;height:24pt;mso-width-percent:0;mso-height-percent:0;mso-width-percent:0;mso-height-percent:0" o:ole="">
            <v:imagedata r:id="rId18" o:title=""/>
          </v:shape>
          <o:OLEObject Type="Embed" ProgID="Equation.DSMT4" ShapeID="_x0000_i1028" DrawAspect="Content" ObjectID="_1785742862" r:id="rId19"/>
        </w:object>
      </w:r>
      <w:r w:rsidR="007E64B4" w:rsidRPr="00677142">
        <w:rPr>
          <w:rFonts w:hint="eastAsia"/>
          <w:sz w:val="24"/>
        </w:rPr>
        <w:t xml:space="preserve">. </w:t>
      </w:r>
      <w:r w:rsidR="00D13434" w:rsidRPr="00677142">
        <w:rPr>
          <w:sz w:val="24"/>
        </w:rPr>
        <w:t xml:space="preserve">If the </w:t>
      </w:r>
      <w:bookmarkStart w:id="26" w:name="_Hlk169770011"/>
      <w:r w:rsidR="00D13434" w:rsidRPr="00677142">
        <w:rPr>
          <w:sz w:val="24"/>
        </w:rPr>
        <w:t>micro-</w:t>
      </w:r>
      <w:r w:rsidR="001D2D8E">
        <w:rPr>
          <w:sz w:val="24"/>
        </w:rPr>
        <w:t>mirror array</w:t>
      </w:r>
      <w:bookmarkEnd w:id="26"/>
      <w:r w:rsidR="001D2D8E" w:rsidRPr="00677142">
        <w:rPr>
          <w:sz w:val="24"/>
        </w:rPr>
        <w:t xml:space="preserve"> </w:t>
      </w:r>
      <w:r w:rsidR="00D13434" w:rsidRPr="00677142">
        <w:rPr>
          <w:sz w:val="24"/>
        </w:rPr>
        <w:t xml:space="preserve">is fabricated using a commercially available silicon substrate with a thickness </w:t>
      </w:r>
      <w:r w:rsidR="00D13434" w:rsidRPr="00677142">
        <w:rPr>
          <w:rFonts w:hint="eastAsia"/>
          <w:i/>
          <w:iCs/>
          <w:sz w:val="24"/>
        </w:rPr>
        <w:t>h</w:t>
      </w:r>
      <w:r w:rsidR="00D13434" w:rsidRPr="00677142">
        <w:rPr>
          <w:sz w:val="24"/>
        </w:rPr>
        <w:t xml:space="preserve"> of 20 µm and a design width </w:t>
      </w:r>
      <w:r w:rsidR="00D13434" w:rsidRPr="00677142">
        <w:rPr>
          <w:rFonts w:hint="eastAsia"/>
          <w:i/>
          <w:iCs/>
          <w:sz w:val="24"/>
        </w:rPr>
        <w:t>w</w:t>
      </w:r>
      <w:r w:rsidR="00D13434" w:rsidRPr="00677142">
        <w:rPr>
          <w:sz w:val="24"/>
        </w:rPr>
        <w:t xml:space="preserve"> that can receive a beam diameter of 10 µm, the smallest spacing </w:t>
      </w:r>
      <w:r w:rsidR="00D13434" w:rsidRPr="00677142">
        <w:rPr>
          <w:rFonts w:hint="eastAsia"/>
          <w:i/>
          <w:iCs/>
          <w:sz w:val="24"/>
        </w:rPr>
        <w:t>d</w:t>
      </w:r>
      <w:r w:rsidR="00D13434" w:rsidRPr="00677142">
        <w:rPr>
          <w:sz w:val="24"/>
          <w:vertAlign w:val="subscript"/>
        </w:rPr>
        <w:t>2</w:t>
      </w:r>
      <w:r w:rsidR="00D13434" w:rsidRPr="00677142">
        <w:rPr>
          <w:sz w:val="24"/>
        </w:rPr>
        <w:t xml:space="preserve"> that </w:t>
      </w:r>
      <w:r w:rsidR="00195BEA">
        <w:rPr>
          <w:sz w:val="24"/>
        </w:rPr>
        <w:t xml:space="preserve">SIAS </w:t>
      </w:r>
      <w:r w:rsidR="00D86545">
        <w:rPr>
          <w:sz w:val="24"/>
        </w:rPr>
        <w:t>can</w:t>
      </w:r>
      <w:r w:rsidR="008C1547">
        <w:rPr>
          <w:sz w:val="24"/>
        </w:rPr>
        <w:t xml:space="preserve"> be applied </w:t>
      </w:r>
      <w:r w:rsidR="00D13434" w:rsidRPr="00677142">
        <w:rPr>
          <w:sz w:val="24"/>
        </w:rPr>
        <w:t>is approximately 24.4 µm</w:t>
      </w:r>
      <w:r w:rsidR="007E64B4" w:rsidRPr="00677142">
        <w:rPr>
          <w:sz w:val="24"/>
        </w:rPr>
        <w:t>.</w:t>
      </w:r>
      <w:r w:rsidR="0086092D" w:rsidRPr="0086092D">
        <w:t xml:space="preserve"> </w:t>
      </w:r>
      <w:r w:rsidR="0086092D" w:rsidRPr="0086092D">
        <w:rPr>
          <w:sz w:val="24"/>
        </w:rPr>
        <w:t>Figure 2a shows the position of the micro-mirror array relative to the 3D-stacked structure in working condition</w:t>
      </w:r>
      <w:r w:rsidR="00830F40">
        <w:rPr>
          <w:sz w:val="24"/>
        </w:rPr>
        <w:t>,</w:t>
      </w:r>
      <w:r w:rsidR="006E047D">
        <w:rPr>
          <w:sz w:val="24"/>
        </w:rPr>
        <w:t xml:space="preserve"> </w:t>
      </w:r>
      <w:r w:rsidR="006E047D">
        <w:rPr>
          <w:rFonts w:hint="eastAsia"/>
          <w:sz w:val="24"/>
        </w:rPr>
        <w:t>and</w:t>
      </w:r>
      <w:r w:rsidR="006E047D">
        <w:rPr>
          <w:sz w:val="24"/>
        </w:rPr>
        <w:t xml:space="preserve"> </w:t>
      </w:r>
      <w:r w:rsidR="006E047D" w:rsidRPr="006E047D">
        <w:rPr>
          <w:sz w:val="24"/>
        </w:rPr>
        <w:t>the</w:t>
      </w:r>
      <w:r w:rsidR="0086092D" w:rsidRPr="0086092D">
        <w:rPr>
          <w:sz w:val="24"/>
        </w:rPr>
        <w:t xml:space="preserve"> SEM image of the fabricated micro-mirror array is shown in Figure 2b.</w:t>
      </w:r>
      <w:r w:rsidR="007A6D72" w:rsidRPr="006E047D">
        <w:rPr>
          <w:sz w:val="24"/>
        </w:rPr>
        <w:t xml:space="preserve"> </w:t>
      </w:r>
      <w:bookmarkEnd w:id="25"/>
      <w:r w:rsidR="003B4311" w:rsidRPr="00677142">
        <w:rPr>
          <w:sz w:val="24"/>
        </w:rPr>
        <w:t>The PZT stage used in our system has a built-in Si-HR sensor for feedback</w:t>
      </w:r>
      <w:r w:rsidR="003B4B0E" w:rsidRPr="00677142">
        <w:rPr>
          <w:sz w:val="24"/>
        </w:rPr>
        <w:t>.</w:t>
      </w:r>
      <w:r w:rsidR="003B4311" w:rsidRPr="00677142">
        <w:rPr>
          <w:sz w:val="24"/>
        </w:rPr>
        <w:t xml:space="preserve"> </w:t>
      </w:r>
      <w:r w:rsidR="003B4B0E" w:rsidRPr="00677142">
        <w:rPr>
          <w:sz w:val="24"/>
        </w:rPr>
        <w:t>I</w:t>
      </w:r>
      <w:r w:rsidR="003B4311" w:rsidRPr="00677142">
        <w:rPr>
          <w:sz w:val="24"/>
        </w:rPr>
        <w:t>ts motion stage travel is 100</w:t>
      </w:r>
      <w:r w:rsidR="00360649" w:rsidRPr="00677142">
        <w:rPr>
          <w:sz w:val="24"/>
        </w:rPr>
        <w:t xml:space="preserve"> </w:t>
      </w:r>
      <w:r w:rsidR="0012513C" w:rsidRPr="00677142">
        <w:rPr>
          <w:sz w:val="24"/>
        </w:rPr>
        <w:t>μm</w:t>
      </w:r>
      <w:r w:rsidR="003B4311" w:rsidRPr="00677142">
        <w:rPr>
          <w:sz w:val="24"/>
        </w:rPr>
        <w:t xml:space="preserve">, </w:t>
      </w:r>
      <w:r w:rsidR="003B4B0E" w:rsidRPr="00677142">
        <w:rPr>
          <w:sz w:val="24"/>
        </w:rPr>
        <w:t xml:space="preserve">and its </w:t>
      </w:r>
      <w:r w:rsidR="003B4311" w:rsidRPr="00677142">
        <w:rPr>
          <w:sz w:val="24"/>
        </w:rPr>
        <w:t>closed-loop resolution is 0.1</w:t>
      </w:r>
      <w:r w:rsidR="003B4B0E" w:rsidRPr="00677142">
        <w:rPr>
          <w:sz w:val="24"/>
        </w:rPr>
        <w:t xml:space="preserve"> </w:t>
      </w:r>
      <w:r w:rsidR="003B4311" w:rsidRPr="00677142">
        <w:rPr>
          <w:sz w:val="24"/>
        </w:rPr>
        <w:t>nm with 0.02% linearity and 0.2</w:t>
      </w:r>
      <w:r w:rsidR="003B4B0E" w:rsidRPr="00677142">
        <w:rPr>
          <w:sz w:val="24"/>
        </w:rPr>
        <w:t xml:space="preserve"> </w:t>
      </w:r>
      <w:r w:rsidR="003B4311" w:rsidRPr="00677142">
        <w:rPr>
          <w:sz w:val="24"/>
        </w:rPr>
        <w:t>nm repeatability</w:t>
      </w:r>
      <w:r w:rsidR="003B4B0E" w:rsidRPr="00677142">
        <w:rPr>
          <w:sz w:val="24"/>
        </w:rPr>
        <w:t>.</w:t>
      </w:r>
      <w:r w:rsidR="003B4311" w:rsidRPr="00677142">
        <w:rPr>
          <w:sz w:val="24"/>
        </w:rPr>
        <w:t xml:space="preserve"> </w:t>
      </w:r>
      <w:r w:rsidR="003B4B0E" w:rsidRPr="00677142">
        <w:rPr>
          <w:sz w:val="24"/>
        </w:rPr>
        <w:t>T</w:t>
      </w:r>
      <w:r w:rsidR="003B4311" w:rsidRPr="00677142">
        <w:rPr>
          <w:sz w:val="24"/>
        </w:rPr>
        <w:t>he longitudinal resolving power of the measurement system is better than 1</w:t>
      </w:r>
      <w:r w:rsidR="00F16DB0" w:rsidRPr="00677142">
        <w:rPr>
          <w:sz w:val="24"/>
        </w:rPr>
        <w:t xml:space="preserve"> </w:t>
      </w:r>
      <w:r w:rsidR="003B4311" w:rsidRPr="00677142">
        <w:rPr>
          <w:sz w:val="24"/>
        </w:rPr>
        <w:t xml:space="preserve">nm. </w:t>
      </w:r>
      <w:r w:rsidR="00DA2C6E" w:rsidRPr="00677142">
        <w:rPr>
          <w:sz w:val="24"/>
        </w:rPr>
        <w:t xml:space="preserve">The </w:t>
      </w:r>
      <w:r w:rsidR="00D63478" w:rsidRPr="00677142">
        <w:rPr>
          <w:sz w:val="24"/>
        </w:rPr>
        <w:t>resolution, pixel size</w:t>
      </w:r>
      <w:r w:rsidR="004D60A6">
        <w:rPr>
          <w:sz w:val="24"/>
        </w:rPr>
        <w:t>,</w:t>
      </w:r>
      <w:r w:rsidR="00D63478" w:rsidRPr="00677142">
        <w:rPr>
          <w:sz w:val="24"/>
        </w:rPr>
        <w:t xml:space="preserve"> and frame rate of the </w:t>
      </w:r>
      <w:r w:rsidR="00DA2C6E" w:rsidRPr="00677142">
        <w:rPr>
          <w:sz w:val="24"/>
        </w:rPr>
        <w:t xml:space="preserve">monochrome </w:t>
      </w:r>
      <w:r w:rsidR="00334F57" w:rsidRPr="00677142">
        <w:rPr>
          <w:sz w:val="24"/>
        </w:rPr>
        <w:t>CMOS</w:t>
      </w:r>
      <w:r w:rsidR="00DA2C6E" w:rsidRPr="00677142">
        <w:rPr>
          <w:sz w:val="24"/>
        </w:rPr>
        <w:t xml:space="preserve"> camera used in the system </w:t>
      </w:r>
      <w:r w:rsidR="00D63478" w:rsidRPr="00677142">
        <w:rPr>
          <w:sz w:val="24"/>
        </w:rPr>
        <w:t>are</w:t>
      </w:r>
      <w:r w:rsidR="00DA2C6E" w:rsidRPr="00677142">
        <w:rPr>
          <w:sz w:val="24"/>
        </w:rPr>
        <w:t xml:space="preserve"> 1936×1216, </w:t>
      </w:r>
      <w:r w:rsidR="00D63478" w:rsidRPr="00677142">
        <w:rPr>
          <w:sz w:val="24"/>
        </w:rPr>
        <w:t>5.86 µm</w:t>
      </w:r>
      <w:r w:rsidR="004D60A6">
        <w:rPr>
          <w:sz w:val="24"/>
        </w:rPr>
        <w:t>,</w:t>
      </w:r>
      <w:r w:rsidR="00D63478" w:rsidRPr="00677142">
        <w:rPr>
          <w:sz w:val="24"/>
        </w:rPr>
        <w:t xml:space="preserve"> and 155 fps, respectively.</w:t>
      </w:r>
      <w:r w:rsidR="00953F41" w:rsidRPr="00677142">
        <w:rPr>
          <w:sz w:val="24"/>
        </w:rPr>
        <w:t xml:space="preserve"> </w:t>
      </w:r>
      <w:bookmarkEnd w:id="14"/>
      <w:r w:rsidR="00A65131" w:rsidRPr="00677142">
        <w:rPr>
          <w:sz w:val="24"/>
        </w:rPr>
        <w:t>The system architecture also encompasses a measurement auxiliary motion system</w:t>
      </w:r>
      <w:r w:rsidR="001E1443" w:rsidRPr="00677142">
        <w:rPr>
          <w:sz w:val="24"/>
        </w:rPr>
        <w:t xml:space="preserve"> for </w:t>
      </w:r>
      <w:r w:rsidR="003B4311" w:rsidRPr="00677142">
        <w:rPr>
          <w:sz w:val="24"/>
        </w:rPr>
        <w:t xml:space="preserve">clamping and moving </w:t>
      </w:r>
      <w:r w:rsidR="00061B51" w:rsidRPr="00677142">
        <w:rPr>
          <w:sz w:val="24"/>
        </w:rPr>
        <w:t xml:space="preserve">the </w:t>
      </w:r>
      <w:r w:rsidR="00570FCE" w:rsidRPr="00677142">
        <w:rPr>
          <w:sz w:val="24"/>
        </w:rPr>
        <w:t>micro-</w:t>
      </w:r>
      <w:r w:rsidR="00570FCE">
        <w:rPr>
          <w:sz w:val="24"/>
        </w:rPr>
        <w:t>mirror array</w:t>
      </w:r>
      <w:r w:rsidR="00A65131" w:rsidRPr="00677142">
        <w:rPr>
          <w:sz w:val="24"/>
        </w:rPr>
        <w:t xml:space="preserve">, a </w:t>
      </w:r>
      <w:r w:rsidR="001E1443" w:rsidRPr="00677142">
        <w:rPr>
          <w:sz w:val="24"/>
        </w:rPr>
        <w:t xml:space="preserve">side-viewing </w:t>
      </w:r>
      <w:r w:rsidR="00A65131" w:rsidRPr="00677142">
        <w:rPr>
          <w:sz w:val="24"/>
        </w:rPr>
        <w:t>microscope</w:t>
      </w:r>
      <w:r w:rsidR="001E1443" w:rsidRPr="00677142">
        <w:rPr>
          <w:sz w:val="24"/>
        </w:rPr>
        <w:t xml:space="preserve"> for </w:t>
      </w:r>
      <w:r w:rsidR="00570FCE" w:rsidRPr="00677142">
        <w:rPr>
          <w:sz w:val="24"/>
        </w:rPr>
        <w:t>micro-</w:t>
      </w:r>
      <w:r w:rsidR="00570FCE">
        <w:rPr>
          <w:sz w:val="24"/>
        </w:rPr>
        <w:t>mirror array</w:t>
      </w:r>
      <w:r w:rsidR="001E1443" w:rsidRPr="00677142">
        <w:rPr>
          <w:sz w:val="24"/>
        </w:rPr>
        <w:t xml:space="preserve"> alignment</w:t>
      </w:r>
      <w:r w:rsidR="00A65131" w:rsidRPr="00677142">
        <w:rPr>
          <w:sz w:val="24"/>
        </w:rPr>
        <w:t>, and a system support structure</w:t>
      </w:r>
      <w:r w:rsidR="001E1443" w:rsidRPr="00677142">
        <w:rPr>
          <w:sz w:val="24"/>
        </w:rPr>
        <w:t xml:space="preserve"> for </w:t>
      </w:r>
      <w:r w:rsidR="00F16DB0" w:rsidRPr="00677142">
        <w:rPr>
          <w:rFonts w:hint="eastAsia"/>
          <w:sz w:val="24"/>
        </w:rPr>
        <w:t>reducing</w:t>
      </w:r>
      <w:r w:rsidR="00F16DB0" w:rsidRPr="00677142">
        <w:rPr>
          <w:sz w:val="24"/>
        </w:rPr>
        <w:t xml:space="preserve"> </w:t>
      </w:r>
      <w:r w:rsidR="00061B51" w:rsidRPr="00677142">
        <w:rPr>
          <w:sz w:val="24"/>
        </w:rPr>
        <w:t>the</w:t>
      </w:r>
      <w:r w:rsidR="003B4311" w:rsidRPr="00677142">
        <w:rPr>
          <w:sz w:val="24"/>
        </w:rPr>
        <w:t xml:space="preserve"> environmental vibration</w:t>
      </w:r>
      <w:r w:rsidR="00953F41" w:rsidRPr="00677142">
        <w:rPr>
          <w:sz w:val="24"/>
        </w:rPr>
        <w:t xml:space="preserve"> (not shown in </w:t>
      </w:r>
      <w:r w:rsidR="00796B36">
        <w:rPr>
          <w:sz w:val="24"/>
        </w:rPr>
        <w:t>Figure</w:t>
      </w:r>
      <w:r w:rsidR="00953F41" w:rsidRPr="00677142">
        <w:rPr>
          <w:sz w:val="24"/>
        </w:rPr>
        <w:t xml:space="preserve"> 1</w:t>
      </w:r>
      <w:r w:rsidR="00FD2F47" w:rsidRPr="00677142">
        <w:rPr>
          <w:rFonts w:hint="eastAsia"/>
          <w:sz w:val="24"/>
        </w:rPr>
        <w:t>;</w:t>
      </w:r>
      <w:r w:rsidR="00FD2F47" w:rsidRPr="00677142">
        <w:rPr>
          <w:sz w:val="24"/>
        </w:rPr>
        <w:t xml:space="preserve"> </w:t>
      </w:r>
      <w:bookmarkStart w:id="27" w:name="_Hlk159854762"/>
      <w:r w:rsidR="00FD2F47" w:rsidRPr="00677142">
        <w:rPr>
          <w:sz w:val="24"/>
        </w:rPr>
        <w:t xml:space="preserve">see more details in </w:t>
      </w:r>
      <w:bookmarkEnd w:id="27"/>
      <w:r w:rsidR="00B9309F" w:rsidRPr="00B9309F">
        <w:rPr>
          <w:sz w:val="24"/>
        </w:rPr>
        <w:t>Supporting Information</w:t>
      </w:r>
      <w:r w:rsidR="00953F41" w:rsidRPr="00677142">
        <w:rPr>
          <w:sz w:val="24"/>
        </w:rPr>
        <w:t>)</w:t>
      </w:r>
      <w:r w:rsidR="00A65131" w:rsidRPr="00677142">
        <w:rPr>
          <w:sz w:val="24"/>
        </w:rPr>
        <w:t xml:space="preserve">. The designed </w:t>
      </w:r>
      <w:r w:rsidR="00570FCE" w:rsidRPr="00677142">
        <w:rPr>
          <w:sz w:val="24"/>
        </w:rPr>
        <w:t>micro-</w:t>
      </w:r>
      <w:r w:rsidR="00570FCE">
        <w:rPr>
          <w:sz w:val="24"/>
        </w:rPr>
        <w:t>mirror array</w:t>
      </w:r>
      <w:r w:rsidR="00A65131" w:rsidRPr="00677142">
        <w:rPr>
          <w:sz w:val="24"/>
        </w:rPr>
        <w:t xml:space="preserve"> is affixed to an XYZ-axis platform, facilitating easy adjustments and replacements. The </w:t>
      </w:r>
      <w:bookmarkStart w:id="28" w:name="_Hlk169769993"/>
      <w:r w:rsidR="00595EE0">
        <w:rPr>
          <w:sz w:val="24"/>
        </w:rPr>
        <w:t>3D-stacked structure</w:t>
      </w:r>
      <w:bookmarkEnd w:id="28"/>
      <w:r w:rsidR="00A65131" w:rsidRPr="00677142">
        <w:rPr>
          <w:sz w:val="24"/>
        </w:rPr>
        <w:t xml:space="preserve"> under test is positioned on a multi-degree-of-freedom pose adjustment </w:t>
      </w:r>
      <w:r w:rsidR="00E469B8" w:rsidRPr="00677142">
        <w:rPr>
          <w:sz w:val="24"/>
        </w:rPr>
        <w:t xml:space="preserve">platform </w:t>
      </w:r>
      <w:r w:rsidR="00A65131" w:rsidRPr="00677142">
        <w:rPr>
          <w:sz w:val="24"/>
        </w:rPr>
        <w:t>for con</w:t>
      </w:r>
      <w:r w:rsidR="00D44BE4">
        <w:rPr>
          <w:sz w:val="24"/>
        </w:rPr>
        <w:t>figure</w:t>
      </w:r>
      <w:r w:rsidR="00A65131" w:rsidRPr="00677142">
        <w:rPr>
          <w:sz w:val="24"/>
        </w:rPr>
        <w:t xml:space="preserve">uring the measurement pose. This mechanism comprises electrically controlled XY-axis and rotary platforms. A horizontal microscope is employed to observe the positions of the </w:t>
      </w:r>
      <w:r w:rsidR="00570FCE" w:rsidRPr="00677142">
        <w:rPr>
          <w:sz w:val="24"/>
        </w:rPr>
        <w:t>micro-</w:t>
      </w:r>
      <w:r w:rsidR="00570FCE">
        <w:rPr>
          <w:sz w:val="24"/>
        </w:rPr>
        <w:t>mirror array</w:t>
      </w:r>
      <w:r w:rsidR="00A65131" w:rsidRPr="00677142">
        <w:rPr>
          <w:sz w:val="24"/>
        </w:rPr>
        <w:t xml:space="preserve"> and the tested </w:t>
      </w:r>
      <w:r w:rsidR="00595EE0">
        <w:rPr>
          <w:sz w:val="24"/>
        </w:rPr>
        <w:t>3D-stacked structure</w:t>
      </w:r>
      <w:r w:rsidR="00A65131" w:rsidRPr="00677142">
        <w:rPr>
          <w:sz w:val="24"/>
        </w:rPr>
        <w:t>. The measurement system is placed on a passive air-floating platform to mitigate the impact of environmental vibrations.</w:t>
      </w:r>
      <w:r w:rsidR="002A083B" w:rsidRPr="00677142">
        <w:rPr>
          <w:sz w:val="24"/>
        </w:rPr>
        <w:t xml:space="preserve"> </w:t>
      </w:r>
    </w:p>
    <w:p w14:paraId="25ED87FA" w14:textId="27527DF2" w:rsidR="00EF1170" w:rsidRDefault="00EF1170" w:rsidP="0000242A">
      <w:pPr>
        <w:spacing w:line="300" w:lineRule="auto"/>
        <w:rPr>
          <w:sz w:val="24"/>
        </w:rPr>
      </w:pPr>
    </w:p>
    <w:p w14:paraId="22B66C4E" w14:textId="4345B85A" w:rsidR="00D663C8" w:rsidRPr="00D663C8" w:rsidRDefault="00D663C8" w:rsidP="00D663C8">
      <w:pPr>
        <w:spacing w:line="300" w:lineRule="auto"/>
        <w:outlineLvl w:val="0"/>
        <w:rPr>
          <w:b/>
          <w:bCs/>
          <w:sz w:val="24"/>
        </w:rPr>
      </w:pPr>
      <w:r w:rsidRPr="00D663C8">
        <w:rPr>
          <w:b/>
          <w:bCs/>
          <w:sz w:val="24"/>
        </w:rPr>
        <w:t>RESULTS AND DISCUSSION</w:t>
      </w:r>
    </w:p>
    <w:p w14:paraId="1887D402" w14:textId="77777777" w:rsidR="00D663C8" w:rsidRPr="00677142" w:rsidRDefault="00D663C8" w:rsidP="0000242A">
      <w:pPr>
        <w:spacing w:line="300" w:lineRule="auto"/>
        <w:rPr>
          <w:sz w:val="24"/>
        </w:rPr>
      </w:pPr>
    </w:p>
    <w:p w14:paraId="57A1A510" w14:textId="2C6F0856" w:rsidR="0000242A" w:rsidRPr="00677142" w:rsidRDefault="00E17B16" w:rsidP="007E5275">
      <w:pPr>
        <w:spacing w:line="300" w:lineRule="auto"/>
        <w:rPr>
          <w:b/>
          <w:bCs/>
          <w:sz w:val="24"/>
        </w:rPr>
      </w:pPr>
      <w:r>
        <w:rPr>
          <w:b/>
          <w:bCs/>
          <w:sz w:val="24"/>
        </w:rPr>
        <w:lastRenderedPageBreak/>
        <w:t>W</w:t>
      </w:r>
      <w:r w:rsidR="00743F89" w:rsidRPr="00677142">
        <w:rPr>
          <w:b/>
          <w:bCs/>
          <w:sz w:val="24"/>
        </w:rPr>
        <w:t>afer</w:t>
      </w:r>
      <w:r w:rsidR="00722319" w:rsidRPr="00677142">
        <w:rPr>
          <w:b/>
          <w:bCs/>
          <w:sz w:val="24"/>
        </w:rPr>
        <w:t xml:space="preserve"> deformation</w:t>
      </w:r>
      <w:r>
        <w:rPr>
          <w:b/>
          <w:bCs/>
          <w:sz w:val="24"/>
        </w:rPr>
        <w:t xml:space="preserve"> monitoring</w:t>
      </w:r>
    </w:p>
    <w:p w14:paraId="1730CB48" w14:textId="3E638948" w:rsidR="00E43D3C" w:rsidRDefault="002D6C00" w:rsidP="007E5275">
      <w:pPr>
        <w:spacing w:line="300" w:lineRule="auto"/>
        <w:rPr>
          <w:noProof/>
        </w:rPr>
      </w:pPr>
      <w:r>
        <w:rPr>
          <w:noProof/>
        </w:rPr>
        <w:drawing>
          <wp:inline distT="0" distB="0" distL="0" distR="0" wp14:anchorId="44272AD3" wp14:editId="39D98CE0">
            <wp:extent cx="3168650" cy="241300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0">
                      <a:extLst>
                        <a:ext uri="{28A0092B-C50C-407E-A947-70E740481C1C}">
                          <a14:useLocalDpi xmlns:a14="http://schemas.microsoft.com/office/drawing/2010/main" val="0"/>
                        </a:ext>
                      </a:extLst>
                    </a:blip>
                    <a:srcRect b="16300"/>
                    <a:stretch/>
                  </pic:blipFill>
                  <pic:spPr bwMode="auto">
                    <a:xfrm>
                      <a:off x="0" y="0"/>
                      <a:ext cx="3168650" cy="2413000"/>
                    </a:xfrm>
                    <a:prstGeom prst="rect">
                      <a:avLst/>
                    </a:prstGeom>
                    <a:noFill/>
                    <a:ln>
                      <a:noFill/>
                    </a:ln>
                    <a:extLst>
                      <a:ext uri="{53640926-AAD7-44D8-BBD7-CCE9431645EC}">
                        <a14:shadowObscured xmlns:a14="http://schemas.microsoft.com/office/drawing/2010/main"/>
                      </a:ext>
                    </a:extLst>
                  </pic:spPr>
                </pic:pic>
              </a:graphicData>
            </a:graphic>
          </wp:inline>
        </w:drawing>
      </w:r>
    </w:p>
    <w:p w14:paraId="4AA78DDF" w14:textId="76BB15A4" w:rsidR="0000242A" w:rsidRPr="00542482" w:rsidRDefault="00796B36" w:rsidP="007E5275">
      <w:pPr>
        <w:spacing w:line="300" w:lineRule="auto"/>
        <w:rPr>
          <w:sz w:val="24"/>
        </w:rPr>
      </w:pPr>
      <w:r w:rsidRPr="00796B36">
        <w:rPr>
          <w:sz w:val="24"/>
        </w:rPr>
        <w:t>Figure</w:t>
      </w:r>
      <w:r w:rsidR="00542482" w:rsidRPr="00796B36">
        <w:rPr>
          <w:sz w:val="24"/>
        </w:rPr>
        <w:t xml:space="preserve"> </w:t>
      </w:r>
      <w:r w:rsidR="0000242A" w:rsidRPr="00796B36">
        <w:rPr>
          <w:sz w:val="24"/>
        </w:rPr>
        <w:t>3</w:t>
      </w:r>
      <w:r w:rsidRPr="00796B36">
        <w:rPr>
          <w:sz w:val="24"/>
        </w:rPr>
        <w:t>.</w:t>
      </w:r>
      <w:r w:rsidR="0000242A" w:rsidRPr="00796B36">
        <w:rPr>
          <w:sz w:val="24"/>
        </w:rPr>
        <w:t xml:space="preserve"> </w:t>
      </w:r>
      <w:r w:rsidR="004048F8" w:rsidRPr="00796B36">
        <w:rPr>
          <w:rFonts w:hint="eastAsia"/>
          <w:sz w:val="24"/>
        </w:rPr>
        <w:t>M</w:t>
      </w:r>
      <w:r w:rsidR="0000242A" w:rsidRPr="00796B36">
        <w:rPr>
          <w:sz w:val="24"/>
        </w:rPr>
        <w:t>onitoring of surface deformation.</w:t>
      </w:r>
      <w:r w:rsidR="000E3672" w:rsidRPr="00796B36">
        <w:rPr>
          <w:sz w:val="24"/>
        </w:rPr>
        <w:t xml:space="preserve"> </w:t>
      </w:r>
      <w:bookmarkStart w:id="29" w:name="_Hlk159834182"/>
      <w:r w:rsidR="00D44BE4" w:rsidRPr="00796B36">
        <w:rPr>
          <w:sz w:val="24"/>
        </w:rPr>
        <w:t>(</w:t>
      </w:r>
      <w:r w:rsidR="00542482" w:rsidRPr="00796B36">
        <w:rPr>
          <w:sz w:val="24"/>
        </w:rPr>
        <w:t>a</w:t>
      </w:r>
      <w:r w:rsidR="00D44BE4" w:rsidRPr="00796B36">
        <w:rPr>
          <w:sz w:val="24"/>
        </w:rPr>
        <w:t>)</w:t>
      </w:r>
      <w:r w:rsidR="00542482" w:rsidRPr="00796B36">
        <w:rPr>
          <w:sz w:val="24"/>
        </w:rPr>
        <w:t xml:space="preserve"> </w:t>
      </w:r>
      <w:bookmarkStart w:id="30" w:name="_Hlk159834175"/>
      <w:bookmarkEnd w:id="29"/>
      <w:r w:rsidR="00D44BE4" w:rsidRPr="00796B36">
        <w:rPr>
          <w:sz w:val="24"/>
        </w:rPr>
        <w:t>S</w:t>
      </w:r>
      <w:r w:rsidR="00613053" w:rsidRPr="00796B36">
        <w:rPr>
          <w:sz w:val="24"/>
        </w:rPr>
        <w:t xml:space="preserve">chematic diagram </w:t>
      </w:r>
      <w:r w:rsidR="00C052FE" w:rsidRPr="00796B36">
        <w:rPr>
          <w:rFonts w:hint="eastAsia"/>
          <w:sz w:val="24"/>
        </w:rPr>
        <w:t>sho</w:t>
      </w:r>
      <w:r w:rsidR="00C052FE" w:rsidRPr="00796B36">
        <w:rPr>
          <w:sz w:val="24"/>
        </w:rPr>
        <w:t>wing the definition of z-axis displacement error and the tilting angle d</w:t>
      </w:r>
      <w:r w:rsidR="00C052FE">
        <w:rPr>
          <w:sz w:val="24"/>
        </w:rPr>
        <w:t xml:space="preserve">isplacement error. </w:t>
      </w:r>
      <w:r w:rsidR="00D44BE4">
        <w:rPr>
          <w:sz w:val="24"/>
        </w:rPr>
        <w:t>(</w:t>
      </w:r>
      <w:r w:rsidR="00542482">
        <w:rPr>
          <w:rFonts w:hint="eastAsia"/>
          <w:sz w:val="24"/>
        </w:rPr>
        <w:t>b</w:t>
      </w:r>
      <w:r w:rsidR="00D44BE4">
        <w:rPr>
          <w:sz w:val="24"/>
        </w:rPr>
        <w:t>)</w:t>
      </w:r>
      <w:r w:rsidR="00542482" w:rsidRPr="00677142">
        <w:rPr>
          <w:sz w:val="24"/>
        </w:rPr>
        <w:t xml:space="preserve"> </w:t>
      </w:r>
      <w:r w:rsidR="00D44BE4">
        <w:rPr>
          <w:sz w:val="24"/>
        </w:rPr>
        <w:t>T</w:t>
      </w:r>
      <w:r w:rsidR="0000242A" w:rsidRPr="00542482">
        <w:rPr>
          <w:sz w:val="24"/>
        </w:rPr>
        <w:t xml:space="preserve">he </w:t>
      </w:r>
      <w:r w:rsidR="0000242A" w:rsidRPr="00542482">
        <w:rPr>
          <w:rFonts w:hint="eastAsia"/>
          <w:sz w:val="24"/>
        </w:rPr>
        <w:t>m</w:t>
      </w:r>
      <w:r w:rsidR="0000242A" w:rsidRPr="00542482">
        <w:rPr>
          <w:sz w:val="24"/>
        </w:rPr>
        <w:t xml:space="preserve">easured elevation as a function of displacements when linear (the green line) and rotary (the orange line) displacements are introduced, respectively. </w:t>
      </w:r>
    </w:p>
    <w:bookmarkEnd w:id="30"/>
    <w:p w14:paraId="1EC8EBC5" w14:textId="77777777" w:rsidR="00E43D3C" w:rsidRPr="00677142" w:rsidRDefault="00E43D3C" w:rsidP="007E5275">
      <w:pPr>
        <w:spacing w:line="300" w:lineRule="auto"/>
        <w:rPr>
          <w:b/>
          <w:bCs/>
          <w:sz w:val="24"/>
        </w:rPr>
      </w:pPr>
    </w:p>
    <w:p w14:paraId="216B2830" w14:textId="2BBCAC3B" w:rsidR="00446E53" w:rsidRPr="00677142" w:rsidRDefault="001F116C" w:rsidP="00654119">
      <w:pPr>
        <w:spacing w:line="300" w:lineRule="auto"/>
        <w:rPr>
          <w:sz w:val="24"/>
        </w:rPr>
      </w:pPr>
      <w:r w:rsidRPr="00677142">
        <w:rPr>
          <w:sz w:val="24"/>
        </w:rPr>
        <w:t xml:space="preserve">To validate the capability of </w:t>
      </w:r>
      <w:r w:rsidR="000E6C1A">
        <w:rPr>
          <w:sz w:val="24"/>
        </w:rPr>
        <w:t xml:space="preserve">SIAS in </w:t>
      </w:r>
      <w:r w:rsidRPr="00677142">
        <w:rPr>
          <w:sz w:val="24"/>
        </w:rPr>
        <w:t>deformation measurement, we place</w:t>
      </w:r>
      <w:r w:rsidR="00111ECC" w:rsidRPr="00677142">
        <w:rPr>
          <w:sz w:val="24"/>
        </w:rPr>
        <w:t>d</w:t>
      </w:r>
      <w:r w:rsidRPr="00677142">
        <w:rPr>
          <w:sz w:val="24"/>
        </w:rPr>
        <w:t xml:space="preserve"> a wafer on a platform that consists of a z-axis displacement stage and a rotary stage. By adjusting the linear stage and the rotary stage, we can mimic the scenario where a chi</w:t>
      </w:r>
      <w:r w:rsidRPr="00677142">
        <w:rPr>
          <w:rFonts w:hint="eastAsia"/>
          <w:sz w:val="24"/>
        </w:rPr>
        <w:t>p</w:t>
      </w:r>
      <w:r w:rsidRPr="00677142">
        <w:rPr>
          <w:sz w:val="24"/>
        </w:rPr>
        <w:t xml:space="preserve"> or a wafer has different levels of deformation. </w:t>
      </w:r>
      <w:r w:rsidR="00A73E80" w:rsidRPr="00677142">
        <w:rPr>
          <w:sz w:val="24"/>
        </w:rPr>
        <w:t xml:space="preserve">The movement of the </w:t>
      </w:r>
      <w:r w:rsidR="00C25F74" w:rsidRPr="00677142">
        <w:rPr>
          <w:sz w:val="24"/>
        </w:rPr>
        <w:t>z</w:t>
      </w:r>
      <w:r w:rsidR="00A73E80" w:rsidRPr="00677142">
        <w:rPr>
          <w:sz w:val="24"/>
        </w:rPr>
        <w:t xml:space="preserve">-axis displacement stage </w:t>
      </w:r>
      <w:r w:rsidR="00C25F74" w:rsidRPr="00677142">
        <w:rPr>
          <w:sz w:val="24"/>
        </w:rPr>
        <w:t xml:space="preserve">allows </w:t>
      </w:r>
      <w:r w:rsidR="00A73E80" w:rsidRPr="00677142">
        <w:rPr>
          <w:sz w:val="24"/>
        </w:rPr>
        <w:t xml:space="preserve">us to capture the elevation information of </w:t>
      </w:r>
      <w:r w:rsidR="00C25F74" w:rsidRPr="00677142">
        <w:rPr>
          <w:sz w:val="24"/>
        </w:rPr>
        <w:t xml:space="preserve">the </w:t>
      </w:r>
      <w:r w:rsidR="00A73E80" w:rsidRPr="00677142">
        <w:rPr>
          <w:sz w:val="24"/>
        </w:rPr>
        <w:t xml:space="preserve">measurement points </w:t>
      </w:r>
      <w:r w:rsidR="00C25F74" w:rsidRPr="00677142">
        <w:rPr>
          <w:sz w:val="24"/>
        </w:rPr>
        <w:t xml:space="preserve">at </w:t>
      </w:r>
      <w:r w:rsidR="00A73E80" w:rsidRPr="00677142">
        <w:rPr>
          <w:sz w:val="24"/>
        </w:rPr>
        <w:t xml:space="preserve">each step. The step size of the </w:t>
      </w:r>
      <w:r w:rsidR="00311E24" w:rsidRPr="00677142">
        <w:rPr>
          <w:sz w:val="24"/>
        </w:rPr>
        <w:t>z</w:t>
      </w:r>
      <w:r w:rsidR="00A73E80" w:rsidRPr="00677142">
        <w:rPr>
          <w:sz w:val="24"/>
        </w:rPr>
        <w:t xml:space="preserve">-axis displacement stage was set to 1μm/step. </w:t>
      </w:r>
      <w:r w:rsidR="00CB01A1" w:rsidRPr="00677142">
        <w:rPr>
          <w:sz w:val="24"/>
        </w:rPr>
        <w:t>A</w:t>
      </w:r>
      <w:r w:rsidR="00CB01A1" w:rsidRPr="00677142">
        <w:rPr>
          <w:rFonts w:hint="eastAsia"/>
          <w:sz w:val="24"/>
        </w:rPr>
        <w:t>dditiona</w:t>
      </w:r>
      <w:r w:rsidR="00CB01A1" w:rsidRPr="00677142">
        <w:rPr>
          <w:sz w:val="24"/>
        </w:rPr>
        <w:t>lly</w:t>
      </w:r>
      <w:r w:rsidR="00A73E80" w:rsidRPr="00677142">
        <w:rPr>
          <w:sz w:val="24"/>
        </w:rPr>
        <w:t xml:space="preserve">, </w:t>
      </w:r>
      <w:r w:rsidR="00CB01A1" w:rsidRPr="00677142">
        <w:rPr>
          <w:sz w:val="24"/>
        </w:rPr>
        <w:t xml:space="preserve">we conducted the measurements at different tilting angles (see the definition of tilting angle in </w:t>
      </w:r>
      <w:r w:rsidR="00796B36">
        <w:rPr>
          <w:sz w:val="24"/>
        </w:rPr>
        <w:t>Figure</w:t>
      </w:r>
      <w:r w:rsidR="00CB01A1" w:rsidRPr="00677142">
        <w:rPr>
          <w:sz w:val="24"/>
        </w:rPr>
        <w:t xml:space="preserve"> 3</w:t>
      </w:r>
      <w:r w:rsidR="00542482">
        <w:rPr>
          <w:rFonts w:hint="eastAsia"/>
          <w:sz w:val="24"/>
        </w:rPr>
        <w:t>a</w:t>
      </w:r>
      <w:r w:rsidR="00CB01A1" w:rsidRPr="00677142">
        <w:rPr>
          <w:sz w:val="24"/>
        </w:rPr>
        <w:t xml:space="preserve">) implemented by the rotary stage. </w:t>
      </w:r>
      <w:r w:rsidR="00A73E80" w:rsidRPr="00677142">
        <w:rPr>
          <w:sz w:val="24"/>
        </w:rPr>
        <w:t>The step size for the tilt</w:t>
      </w:r>
      <w:r w:rsidR="00F75A24" w:rsidRPr="00677142">
        <w:rPr>
          <w:sz w:val="24"/>
        </w:rPr>
        <w:t>ing</w:t>
      </w:r>
      <w:r w:rsidR="00A73E80" w:rsidRPr="00677142">
        <w:rPr>
          <w:sz w:val="24"/>
        </w:rPr>
        <w:t xml:space="preserve"> angle</w:t>
      </w:r>
      <w:r w:rsidR="00F75A24" w:rsidRPr="00677142">
        <w:rPr>
          <w:sz w:val="24"/>
        </w:rPr>
        <w:t xml:space="preserve"> </w:t>
      </w:r>
      <w:r w:rsidR="00A73E80" w:rsidRPr="00677142">
        <w:rPr>
          <w:sz w:val="24"/>
        </w:rPr>
        <w:t xml:space="preserve">was set to 0.01°/step. </w:t>
      </w:r>
      <w:r w:rsidR="0001435C" w:rsidRPr="00677142">
        <w:rPr>
          <w:sz w:val="24"/>
        </w:rPr>
        <w:t xml:space="preserve">Here we should mention that the tilting angle should be small enough such that we can </w:t>
      </w:r>
      <w:r w:rsidR="00111ECC" w:rsidRPr="00677142">
        <w:rPr>
          <w:sz w:val="24"/>
        </w:rPr>
        <w:t xml:space="preserve">measure the </w:t>
      </w:r>
      <w:r w:rsidR="0001435C" w:rsidRPr="00677142">
        <w:rPr>
          <w:sz w:val="24"/>
        </w:rPr>
        <w:t>change of height</w:t>
      </w:r>
      <w:r w:rsidR="00111ECC" w:rsidRPr="00677142">
        <w:rPr>
          <w:sz w:val="24"/>
        </w:rPr>
        <w:t xml:space="preserve"> instead of the change of angle</w:t>
      </w:r>
      <w:r w:rsidR="0001435C" w:rsidRPr="00677142">
        <w:rPr>
          <w:sz w:val="24"/>
        </w:rPr>
        <w:t xml:space="preserve">. Fortunately, </w:t>
      </w:r>
      <w:r w:rsidR="00063FDA">
        <w:rPr>
          <w:sz w:val="24"/>
        </w:rPr>
        <w:t>the</w:t>
      </w:r>
      <w:r w:rsidR="00063FDA" w:rsidRPr="00677142">
        <w:rPr>
          <w:sz w:val="24"/>
        </w:rPr>
        <w:t xml:space="preserve"> </w:t>
      </w:r>
      <w:r w:rsidR="0001435C" w:rsidRPr="00677142">
        <w:rPr>
          <w:sz w:val="24"/>
        </w:rPr>
        <w:t>deformation of a layer in a</w:t>
      </w:r>
      <w:r w:rsidR="001D4B6B" w:rsidRPr="00677142">
        <w:rPr>
          <w:sz w:val="24"/>
        </w:rPr>
        <w:t>n</w:t>
      </w:r>
      <w:r w:rsidR="0001435C" w:rsidRPr="00677142">
        <w:rPr>
          <w:sz w:val="24"/>
        </w:rPr>
        <w:t xml:space="preserve"> </w:t>
      </w:r>
      <w:r w:rsidR="001D4B6B" w:rsidRPr="00677142">
        <w:rPr>
          <w:sz w:val="24"/>
        </w:rPr>
        <w:t xml:space="preserve">actual </w:t>
      </w:r>
      <w:r w:rsidR="00595EE0">
        <w:rPr>
          <w:sz w:val="24"/>
        </w:rPr>
        <w:t>3D-stacked structure</w:t>
      </w:r>
      <w:r w:rsidR="00717C42">
        <w:rPr>
          <w:sz w:val="24"/>
        </w:rPr>
        <w:t xml:space="preserve"> (for example, the 3D-stacked chip)</w:t>
      </w:r>
      <w:r w:rsidR="0001435C" w:rsidRPr="00677142">
        <w:rPr>
          <w:sz w:val="24"/>
        </w:rPr>
        <w:t xml:space="preserve"> is </w:t>
      </w:r>
      <w:r w:rsidR="001D4B6B" w:rsidRPr="00677142">
        <w:rPr>
          <w:sz w:val="24"/>
        </w:rPr>
        <w:t xml:space="preserve">relatively </w:t>
      </w:r>
      <w:r w:rsidR="0001435C" w:rsidRPr="00677142">
        <w:rPr>
          <w:sz w:val="24"/>
        </w:rPr>
        <w:t>small</w:t>
      </w:r>
      <w:r w:rsidR="001D4B6B" w:rsidRPr="00677142">
        <w:rPr>
          <w:sz w:val="24"/>
        </w:rPr>
        <w:t>, which automatically satisfies the assumption of small deformation.</w:t>
      </w:r>
      <w:r w:rsidR="0001435C" w:rsidRPr="00677142">
        <w:rPr>
          <w:sz w:val="24"/>
        </w:rPr>
        <w:t xml:space="preserve"> </w:t>
      </w:r>
      <w:r w:rsidR="005A6AB4" w:rsidRPr="00677142">
        <w:rPr>
          <w:sz w:val="24"/>
        </w:rPr>
        <w:t xml:space="preserve">As shown in </w:t>
      </w:r>
      <w:r w:rsidR="00796B36">
        <w:rPr>
          <w:sz w:val="24"/>
        </w:rPr>
        <w:t>Figure</w:t>
      </w:r>
      <w:r w:rsidR="005A6AB4" w:rsidRPr="00677142">
        <w:rPr>
          <w:sz w:val="24"/>
        </w:rPr>
        <w:t xml:space="preserve"> 3</w:t>
      </w:r>
      <w:r w:rsidR="00542482">
        <w:rPr>
          <w:rFonts w:hint="eastAsia"/>
          <w:sz w:val="24"/>
        </w:rPr>
        <w:t>b</w:t>
      </w:r>
      <w:r w:rsidR="005A6AB4" w:rsidRPr="00677142">
        <w:rPr>
          <w:sz w:val="24"/>
        </w:rPr>
        <w:t xml:space="preserve">, </w:t>
      </w:r>
      <w:r w:rsidR="0001435C" w:rsidRPr="00677142">
        <w:rPr>
          <w:sz w:val="24"/>
        </w:rPr>
        <w:t xml:space="preserve">the fitted curves present a high degree of linearity, indicating </w:t>
      </w:r>
      <w:r w:rsidR="00EB3497" w:rsidRPr="00677142">
        <w:rPr>
          <w:sz w:val="24"/>
        </w:rPr>
        <w:t xml:space="preserve">that our measurement system could accurately reconstruct the surface deformation. </w:t>
      </w:r>
      <w:r w:rsidR="001A3E9A">
        <w:rPr>
          <w:sz w:val="24"/>
        </w:rPr>
        <w:t>We should mention that t</w:t>
      </w:r>
      <w:r w:rsidR="00322B3D" w:rsidRPr="00322B3D">
        <w:rPr>
          <w:sz w:val="24"/>
        </w:rPr>
        <w:t xml:space="preserve">here are </w:t>
      </w:r>
      <w:r w:rsidR="00890C63">
        <w:rPr>
          <w:sz w:val="24"/>
        </w:rPr>
        <w:t xml:space="preserve">still </w:t>
      </w:r>
      <w:r w:rsidR="00322B3D" w:rsidRPr="00322B3D">
        <w:rPr>
          <w:sz w:val="24"/>
        </w:rPr>
        <w:t xml:space="preserve">small errors between the measured </w:t>
      </w:r>
      <w:r w:rsidR="001A3E9A">
        <w:rPr>
          <w:sz w:val="24"/>
        </w:rPr>
        <w:t>values</w:t>
      </w:r>
      <w:r w:rsidR="00322B3D" w:rsidRPr="00322B3D">
        <w:rPr>
          <w:sz w:val="24"/>
        </w:rPr>
        <w:t xml:space="preserve"> and the theoretical </w:t>
      </w:r>
      <w:r w:rsidR="001A3E9A">
        <w:rPr>
          <w:sz w:val="24"/>
        </w:rPr>
        <w:t>one</w:t>
      </w:r>
      <w:r w:rsidR="00322B3D" w:rsidRPr="00322B3D">
        <w:rPr>
          <w:sz w:val="24"/>
        </w:rPr>
        <w:t xml:space="preserve">s, which mainly </w:t>
      </w:r>
      <w:r w:rsidR="00313322">
        <w:rPr>
          <w:sz w:val="24"/>
        </w:rPr>
        <w:t>arise</w:t>
      </w:r>
      <w:r w:rsidR="00313322" w:rsidRPr="00322B3D">
        <w:rPr>
          <w:sz w:val="24"/>
        </w:rPr>
        <w:t xml:space="preserve"> </w:t>
      </w:r>
      <w:r w:rsidR="00322B3D" w:rsidRPr="00322B3D">
        <w:rPr>
          <w:sz w:val="24"/>
        </w:rPr>
        <w:t xml:space="preserve">from the </w:t>
      </w:r>
      <w:r w:rsidR="001A3E9A">
        <w:rPr>
          <w:sz w:val="24"/>
        </w:rPr>
        <w:t xml:space="preserve">positioning error of the </w:t>
      </w:r>
      <w:bookmarkStart w:id="31" w:name="_Hlk157866056"/>
      <w:r w:rsidR="00322B3D" w:rsidRPr="00322B3D">
        <w:rPr>
          <w:sz w:val="24"/>
        </w:rPr>
        <w:t>z-axis and rota</w:t>
      </w:r>
      <w:r w:rsidR="00DD4B0C">
        <w:rPr>
          <w:sz w:val="24"/>
        </w:rPr>
        <w:t>ry</w:t>
      </w:r>
      <w:r w:rsidR="00322B3D" w:rsidRPr="00322B3D">
        <w:rPr>
          <w:sz w:val="24"/>
        </w:rPr>
        <w:t xml:space="preserve"> </w:t>
      </w:r>
      <w:r w:rsidR="00DD4B0C">
        <w:rPr>
          <w:sz w:val="24"/>
        </w:rPr>
        <w:t>stages</w:t>
      </w:r>
      <w:bookmarkEnd w:id="31"/>
      <w:r w:rsidR="00802080">
        <w:rPr>
          <w:sz w:val="24"/>
        </w:rPr>
        <w:t xml:space="preserve"> as well as the environmental vibration</w:t>
      </w:r>
      <w:r w:rsidR="00322B3D" w:rsidRPr="00322B3D">
        <w:rPr>
          <w:sz w:val="24"/>
        </w:rPr>
        <w:t>.</w:t>
      </w:r>
      <w:r w:rsidR="00093C17">
        <w:rPr>
          <w:sz w:val="24"/>
        </w:rPr>
        <w:t xml:space="preserve"> </w:t>
      </w:r>
      <w:r w:rsidR="00CC621A" w:rsidRPr="00790A81">
        <w:rPr>
          <w:sz w:val="24"/>
        </w:rPr>
        <w:t xml:space="preserve">Here we should </w:t>
      </w:r>
      <w:r w:rsidR="0032550D">
        <w:rPr>
          <w:sz w:val="24"/>
        </w:rPr>
        <w:t>emphasize</w:t>
      </w:r>
      <w:r w:rsidR="0032550D" w:rsidRPr="00790A81">
        <w:rPr>
          <w:sz w:val="24"/>
        </w:rPr>
        <w:t xml:space="preserve"> </w:t>
      </w:r>
      <w:r w:rsidR="00CC621A" w:rsidRPr="00790A81">
        <w:rPr>
          <w:sz w:val="24"/>
        </w:rPr>
        <w:t xml:space="preserve">that </w:t>
      </w:r>
      <w:r w:rsidR="00CC621A">
        <w:rPr>
          <w:sz w:val="24"/>
        </w:rPr>
        <w:t>t</w:t>
      </w:r>
      <w:r w:rsidR="002A47B6" w:rsidRPr="002A47B6">
        <w:rPr>
          <w:sz w:val="24"/>
        </w:rPr>
        <w:t>he z-axis and rota</w:t>
      </w:r>
      <w:r w:rsidR="00CC621A">
        <w:rPr>
          <w:sz w:val="24"/>
        </w:rPr>
        <w:t>ry</w:t>
      </w:r>
      <w:r w:rsidR="002A47B6" w:rsidRPr="002A47B6">
        <w:rPr>
          <w:sz w:val="24"/>
        </w:rPr>
        <w:t xml:space="preserve"> </w:t>
      </w:r>
      <w:r w:rsidR="00CC621A">
        <w:rPr>
          <w:sz w:val="24"/>
        </w:rPr>
        <w:t>stages</w:t>
      </w:r>
      <w:r w:rsidR="002A47B6" w:rsidRPr="002A47B6">
        <w:rPr>
          <w:sz w:val="24"/>
        </w:rPr>
        <w:t xml:space="preserve"> are only used to </w:t>
      </w:r>
      <w:r w:rsidR="00CC621A">
        <w:rPr>
          <w:sz w:val="24"/>
        </w:rPr>
        <w:t>mimic</w:t>
      </w:r>
      <w:r w:rsidR="002A47B6" w:rsidRPr="002A47B6">
        <w:rPr>
          <w:sz w:val="24"/>
        </w:rPr>
        <w:t xml:space="preserve"> the deformation of the chip and are not included in </w:t>
      </w:r>
      <w:r w:rsidR="00C963E3">
        <w:rPr>
          <w:sz w:val="24"/>
        </w:rPr>
        <w:t>SIAS</w:t>
      </w:r>
      <w:r w:rsidR="002A47B6" w:rsidRPr="002A47B6">
        <w:rPr>
          <w:sz w:val="24"/>
        </w:rPr>
        <w:t xml:space="preserve">. Therefore, </w:t>
      </w:r>
      <w:r w:rsidR="00CC621A">
        <w:rPr>
          <w:sz w:val="24"/>
        </w:rPr>
        <w:t xml:space="preserve">the </w:t>
      </w:r>
      <w:r w:rsidR="00CD6CD8">
        <w:rPr>
          <w:sz w:val="24"/>
        </w:rPr>
        <w:t>positioning</w:t>
      </w:r>
      <w:r w:rsidR="00CC621A">
        <w:rPr>
          <w:sz w:val="24"/>
        </w:rPr>
        <w:t xml:space="preserve"> </w:t>
      </w:r>
      <w:r w:rsidR="002A47B6" w:rsidRPr="002A47B6">
        <w:rPr>
          <w:sz w:val="24"/>
        </w:rPr>
        <w:t xml:space="preserve">errors </w:t>
      </w:r>
      <w:r w:rsidR="00765D36">
        <w:rPr>
          <w:sz w:val="24"/>
        </w:rPr>
        <w:t xml:space="preserve">of the z-axis </w:t>
      </w:r>
      <w:r w:rsidR="00765D36">
        <w:rPr>
          <w:sz w:val="24"/>
        </w:rPr>
        <w:lastRenderedPageBreak/>
        <w:t xml:space="preserve">and rotary stages </w:t>
      </w:r>
      <w:r w:rsidR="00CC621A">
        <w:rPr>
          <w:sz w:val="24"/>
        </w:rPr>
        <w:t>do not affect</w:t>
      </w:r>
      <w:r w:rsidR="002A47B6" w:rsidRPr="002A47B6">
        <w:rPr>
          <w:sz w:val="24"/>
        </w:rPr>
        <w:t xml:space="preserve"> </w:t>
      </w:r>
      <w:r w:rsidR="00CC621A">
        <w:rPr>
          <w:sz w:val="24"/>
        </w:rPr>
        <w:t xml:space="preserve">the measurement results of the </w:t>
      </w:r>
      <w:r w:rsidR="00595EE0">
        <w:rPr>
          <w:sz w:val="24"/>
        </w:rPr>
        <w:t>3D-stacked structure</w:t>
      </w:r>
      <w:r w:rsidR="002A47B6" w:rsidRPr="002A47B6">
        <w:rPr>
          <w:sz w:val="24"/>
        </w:rPr>
        <w:t>s</w:t>
      </w:r>
      <w:r w:rsidR="009217C0">
        <w:rPr>
          <w:sz w:val="24"/>
        </w:rPr>
        <w:t xml:space="preserve"> below</w:t>
      </w:r>
      <w:r w:rsidR="002A47B6" w:rsidRPr="002A47B6">
        <w:rPr>
          <w:sz w:val="24"/>
        </w:rPr>
        <w:t>.</w:t>
      </w:r>
    </w:p>
    <w:p w14:paraId="6DA5BF18" w14:textId="77777777" w:rsidR="00196FF8" w:rsidRPr="00677142" w:rsidRDefault="00196FF8" w:rsidP="00BD355C">
      <w:pPr>
        <w:spacing w:line="300" w:lineRule="auto"/>
        <w:rPr>
          <w:sz w:val="24"/>
        </w:rPr>
      </w:pPr>
    </w:p>
    <w:p w14:paraId="36B2EF42" w14:textId="6A3CE9BE" w:rsidR="00A60883" w:rsidRPr="00677142" w:rsidRDefault="00A60883" w:rsidP="00F25EBA">
      <w:pPr>
        <w:spacing w:line="300" w:lineRule="auto"/>
        <w:rPr>
          <w:b/>
          <w:bCs/>
          <w:sz w:val="24"/>
        </w:rPr>
      </w:pPr>
      <w:r w:rsidRPr="00677142">
        <w:rPr>
          <w:b/>
          <w:bCs/>
          <w:sz w:val="24"/>
        </w:rPr>
        <w:t xml:space="preserve">Deformation </w:t>
      </w:r>
      <w:r w:rsidR="00A733B1">
        <w:rPr>
          <w:b/>
          <w:bCs/>
          <w:sz w:val="24"/>
        </w:rPr>
        <w:t>m</w:t>
      </w:r>
      <w:r w:rsidRPr="00677142">
        <w:rPr>
          <w:b/>
          <w:bCs/>
          <w:sz w:val="24"/>
        </w:rPr>
        <w:t>easurement</w:t>
      </w:r>
      <w:r w:rsidR="00655168" w:rsidRPr="00677142">
        <w:rPr>
          <w:b/>
          <w:bCs/>
          <w:sz w:val="24"/>
        </w:rPr>
        <w:t xml:space="preserve"> </w:t>
      </w:r>
      <w:r w:rsidR="00A733B1">
        <w:rPr>
          <w:b/>
          <w:bCs/>
          <w:sz w:val="24"/>
        </w:rPr>
        <w:t>f</w:t>
      </w:r>
      <w:r w:rsidR="00A733B1" w:rsidRPr="00677142">
        <w:rPr>
          <w:b/>
          <w:bCs/>
          <w:sz w:val="24"/>
        </w:rPr>
        <w:t xml:space="preserve">or </w:t>
      </w:r>
      <w:r w:rsidR="00655168" w:rsidRPr="00677142">
        <w:rPr>
          <w:b/>
          <w:bCs/>
          <w:sz w:val="24"/>
        </w:rPr>
        <w:t>3D</w:t>
      </w:r>
      <w:r w:rsidR="00A733B1" w:rsidRPr="00677142">
        <w:rPr>
          <w:b/>
          <w:bCs/>
          <w:sz w:val="24"/>
        </w:rPr>
        <w:t>-</w:t>
      </w:r>
      <w:r w:rsidR="00A733B1">
        <w:rPr>
          <w:b/>
          <w:bCs/>
          <w:sz w:val="24"/>
        </w:rPr>
        <w:t>s</w:t>
      </w:r>
      <w:r w:rsidR="00655168" w:rsidRPr="00677142">
        <w:rPr>
          <w:b/>
          <w:bCs/>
          <w:sz w:val="24"/>
        </w:rPr>
        <w:t xml:space="preserve">tacked </w:t>
      </w:r>
      <w:r w:rsidR="00A733B1">
        <w:rPr>
          <w:b/>
          <w:bCs/>
          <w:sz w:val="24"/>
        </w:rPr>
        <w:t>structures</w:t>
      </w:r>
    </w:p>
    <w:p w14:paraId="7E8EBB6D" w14:textId="0462CB6D" w:rsidR="00BD355C" w:rsidRPr="00677142" w:rsidRDefault="00363249" w:rsidP="00BD355C">
      <w:pPr>
        <w:spacing w:line="300" w:lineRule="auto"/>
        <w:rPr>
          <w:sz w:val="24"/>
        </w:rPr>
      </w:pPr>
      <w:r>
        <w:rPr>
          <w:noProof/>
        </w:rPr>
        <w:drawing>
          <wp:inline distT="0" distB="0" distL="0" distR="0" wp14:anchorId="15918586" wp14:editId="33175F10">
            <wp:extent cx="5274310" cy="410146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4101465"/>
                    </a:xfrm>
                    <a:prstGeom prst="rect">
                      <a:avLst/>
                    </a:prstGeom>
                    <a:noFill/>
                    <a:ln>
                      <a:noFill/>
                    </a:ln>
                  </pic:spPr>
                </pic:pic>
              </a:graphicData>
            </a:graphic>
          </wp:inline>
        </w:drawing>
      </w:r>
      <w:r w:rsidR="00CB6EED">
        <w:rPr>
          <w:noProof/>
        </w:rPr>
        <w:t xml:space="preserve"> </w:t>
      </w:r>
      <w:r w:rsidR="00796B36" w:rsidRPr="00796B36">
        <w:rPr>
          <w:sz w:val="24"/>
        </w:rPr>
        <w:t>Figure</w:t>
      </w:r>
      <w:r w:rsidR="00542482" w:rsidRPr="00796B36">
        <w:rPr>
          <w:sz w:val="24"/>
        </w:rPr>
        <w:t xml:space="preserve"> </w:t>
      </w:r>
      <w:r w:rsidR="00BD355C" w:rsidRPr="00796B36">
        <w:rPr>
          <w:sz w:val="24"/>
        </w:rPr>
        <w:t>4</w:t>
      </w:r>
      <w:r w:rsidR="00796B36" w:rsidRPr="00796B36">
        <w:rPr>
          <w:sz w:val="24"/>
        </w:rPr>
        <w:t>.</w:t>
      </w:r>
      <w:r w:rsidR="00BD355C" w:rsidRPr="00796B36">
        <w:rPr>
          <w:sz w:val="24"/>
        </w:rPr>
        <w:t xml:space="preserve"> The measurement </w:t>
      </w:r>
      <w:r w:rsidR="00BD355C" w:rsidRPr="00796B36">
        <w:rPr>
          <w:rFonts w:hint="eastAsia"/>
          <w:sz w:val="24"/>
        </w:rPr>
        <w:t>result</w:t>
      </w:r>
      <w:r w:rsidR="00BD355C" w:rsidRPr="00796B36">
        <w:rPr>
          <w:sz w:val="24"/>
        </w:rPr>
        <w:t xml:space="preserve">s of </w:t>
      </w:r>
      <w:r w:rsidR="00DE2B60" w:rsidRPr="00796B36">
        <w:rPr>
          <w:sz w:val="24"/>
        </w:rPr>
        <w:t xml:space="preserve">a </w:t>
      </w:r>
      <w:r w:rsidR="00595EE0" w:rsidRPr="00796B36">
        <w:rPr>
          <w:sz w:val="24"/>
        </w:rPr>
        <w:t>3D-stacked structure</w:t>
      </w:r>
      <w:r w:rsidR="00BD355C" w:rsidRPr="00796B36">
        <w:rPr>
          <w:sz w:val="24"/>
        </w:rPr>
        <w:t xml:space="preserve"> </w:t>
      </w:r>
      <w:r w:rsidR="00DE2B60" w:rsidRPr="00796B36">
        <w:rPr>
          <w:sz w:val="24"/>
        </w:rPr>
        <w:t xml:space="preserve">that has </w:t>
      </w:r>
      <w:r w:rsidR="00BD355C" w:rsidRPr="00796B36">
        <w:rPr>
          <w:sz w:val="24"/>
        </w:rPr>
        <w:t>deformation</w:t>
      </w:r>
      <w:r w:rsidR="00896B2E" w:rsidRPr="00796B36">
        <w:rPr>
          <w:sz w:val="24"/>
        </w:rPr>
        <w:t xml:space="preserve"> in multiple layers</w:t>
      </w:r>
      <w:r w:rsidR="00BD355C" w:rsidRPr="00796B36">
        <w:rPr>
          <w:sz w:val="24"/>
        </w:rPr>
        <w:t>.</w:t>
      </w:r>
      <w:r w:rsidR="00BD355C" w:rsidRPr="00796B36">
        <w:t xml:space="preserve"> </w:t>
      </w:r>
      <w:r w:rsidR="00D44BE4" w:rsidRPr="00796B36">
        <w:t>(</w:t>
      </w:r>
      <w:r w:rsidR="00BD355C" w:rsidRPr="00796B36">
        <w:rPr>
          <w:sz w:val="24"/>
        </w:rPr>
        <w:t>a</w:t>
      </w:r>
      <w:r w:rsidR="00D44BE4" w:rsidRPr="00796B36">
        <w:rPr>
          <w:sz w:val="24"/>
        </w:rPr>
        <w:t>)</w:t>
      </w:r>
      <w:r w:rsidR="00BD355C" w:rsidRPr="00796B36">
        <w:rPr>
          <w:sz w:val="24"/>
        </w:rPr>
        <w:t xml:space="preserve"> </w:t>
      </w:r>
      <w:r w:rsidR="00D44BE4" w:rsidRPr="00796B36">
        <w:rPr>
          <w:sz w:val="24"/>
        </w:rPr>
        <w:t>T</w:t>
      </w:r>
      <w:r w:rsidR="00BD355C" w:rsidRPr="00796B36">
        <w:rPr>
          <w:sz w:val="24"/>
        </w:rPr>
        <w:t>he</w:t>
      </w:r>
      <w:r w:rsidR="00120801" w:rsidRPr="00796B36">
        <w:t xml:space="preserve"> </w:t>
      </w:r>
      <w:r w:rsidR="00120801" w:rsidRPr="00796B36">
        <w:rPr>
          <w:rFonts w:hint="eastAsia"/>
          <w:sz w:val="24"/>
        </w:rPr>
        <w:t>r</w:t>
      </w:r>
      <w:r w:rsidR="00120801" w:rsidRPr="00796B36">
        <w:rPr>
          <w:sz w:val="24"/>
        </w:rPr>
        <w:t xml:space="preserve">econstructed deformation surfaces fitted by </w:t>
      </w:r>
      <w:bookmarkStart w:id="32" w:name="_Hlk156921283"/>
      <w:r w:rsidR="00252D01" w:rsidRPr="00796B36">
        <w:rPr>
          <w:rFonts w:hint="eastAsia"/>
          <w:sz w:val="24"/>
        </w:rPr>
        <w:t>the</w:t>
      </w:r>
      <w:r w:rsidR="00252D01" w:rsidRPr="00796B36">
        <w:rPr>
          <w:sz w:val="24"/>
        </w:rPr>
        <w:t xml:space="preserve"> measured </w:t>
      </w:r>
      <w:r w:rsidR="00120801" w:rsidRPr="00796B36">
        <w:rPr>
          <w:sz w:val="24"/>
        </w:rPr>
        <w:t xml:space="preserve">elevation </w:t>
      </w:r>
      <w:r w:rsidR="00252D01" w:rsidRPr="00796B36">
        <w:rPr>
          <w:sz w:val="24"/>
        </w:rPr>
        <w:t xml:space="preserve">at the </w:t>
      </w:r>
      <w:r w:rsidR="00C60D86" w:rsidRPr="00796B36">
        <w:rPr>
          <w:sz w:val="24"/>
        </w:rPr>
        <w:t>measurement</w:t>
      </w:r>
      <w:r w:rsidR="00120801" w:rsidRPr="00796B36">
        <w:rPr>
          <w:sz w:val="24"/>
        </w:rPr>
        <w:t xml:space="preserve"> points</w:t>
      </w:r>
      <w:bookmarkEnd w:id="32"/>
      <w:r w:rsidR="00BD355C" w:rsidRPr="00796B36">
        <w:rPr>
          <w:sz w:val="24"/>
        </w:rPr>
        <w:t xml:space="preserve">. </w:t>
      </w:r>
      <w:r w:rsidR="00D44BE4" w:rsidRPr="00796B36">
        <w:rPr>
          <w:sz w:val="24"/>
        </w:rPr>
        <w:t>(</w:t>
      </w:r>
      <w:r w:rsidR="00BD355C" w:rsidRPr="00796B36">
        <w:rPr>
          <w:sz w:val="24"/>
        </w:rPr>
        <w:t>b</w:t>
      </w:r>
      <w:r w:rsidR="00D44BE4" w:rsidRPr="00796B36">
        <w:rPr>
          <w:sz w:val="24"/>
        </w:rPr>
        <w:t>)</w:t>
      </w:r>
      <w:r w:rsidR="00BD355C" w:rsidRPr="00796B36">
        <w:rPr>
          <w:sz w:val="24"/>
        </w:rPr>
        <w:t xml:space="preserve"> </w:t>
      </w:r>
      <w:r w:rsidR="00D44BE4" w:rsidRPr="00796B36">
        <w:rPr>
          <w:sz w:val="24"/>
        </w:rPr>
        <w:t>T</w:t>
      </w:r>
      <w:r w:rsidR="00BD355C" w:rsidRPr="00796B36">
        <w:rPr>
          <w:sz w:val="24"/>
        </w:rPr>
        <w:t>he reconst</w:t>
      </w:r>
      <w:r w:rsidR="00BD355C" w:rsidRPr="00677142">
        <w:rPr>
          <w:sz w:val="24"/>
        </w:rPr>
        <w:t>ructed deformation surface fitted by</w:t>
      </w:r>
      <w:r w:rsidR="00D95960" w:rsidRPr="00677142">
        <w:t xml:space="preserve"> </w:t>
      </w:r>
      <w:r w:rsidR="00B94069">
        <w:t xml:space="preserve">the </w:t>
      </w:r>
      <w:r w:rsidR="00D95960" w:rsidRPr="00677142">
        <w:rPr>
          <w:sz w:val="24"/>
        </w:rPr>
        <w:t>elevation and tilt</w:t>
      </w:r>
      <w:r w:rsidR="00D95960" w:rsidRPr="00677142">
        <w:rPr>
          <w:rFonts w:hint="eastAsia"/>
          <w:sz w:val="24"/>
        </w:rPr>
        <w:t>ing</w:t>
      </w:r>
      <w:r w:rsidR="00D95960" w:rsidRPr="00677142">
        <w:rPr>
          <w:sz w:val="24"/>
        </w:rPr>
        <w:t xml:space="preserve"> angle </w:t>
      </w:r>
      <w:r w:rsidR="00B94069">
        <w:rPr>
          <w:sz w:val="24"/>
        </w:rPr>
        <w:t>at the</w:t>
      </w:r>
      <w:r w:rsidR="00B94069" w:rsidRPr="00677142">
        <w:rPr>
          <w:sz w:val="24"/>
        </w:rPr>
        <w:t xml:space="preserve"> </w:t>
      </w:r>
      <w:r w:rsidR="00C60D86" w:rsidRPr="00677142">
        <w:rPr>
          <w:sz w:val="24"/>
        </w:rPr>
        <w:t>measurement</w:t>
      </w:r>
      <w:r w:rsidR="00D95960" w:rsidRPr="00677142">
        <w:rPr>
          <w:sz w:val="24"/>
        </w:rPr>
        <w:t xml:space="preserve"> points</w:t>
      </w:r>
      <w:r w:rsidR="00BD355C" w:rsidRPr="00677142">
        <w:rPr>
          <w:sz w:val="24"/>
        </w:rPr>
        <w:t xml:space="preserve">. </w:t>
      </w:r>
      <w:r w:rsidR="00D44BE4">
        <w:rPr>
          <w:sz w:val="24"/>
        </w:rPr>
        <w:t>(</w:t>
      </w:r>
      <w:r w:rsidR="00BD355C" w:rsidRPr="00677142">
        <w:rPr>
          <w:sz w:val="24"/>
        </w:rPr>
        <w:t>c</w:t>
      </w:r>
      <w:r w:rsidR="00D44BE4">
        <w:rPr>
          <w:sz w:val="24"/>
        </w:rPr>
        <w:t>)</w:t>
      </w:r>
      <w:r w:rsidR="003C1C4A" w:rsidRPr="00677142">
        <w:rPr>
          <w:sz w:val="24"/>
        </w:rPr>
        <w:t xml:space="preserve"> </w:t>
      </w:r>
      <w:r w:rsidR="00D44BE4">
        <w:rPr>
          <w:sz w:val="24"/>
        </w:rPr>
        <w:t>T</w:t>
      </w:r>
      <w:r w:rsidR="003C1C4A" w:rsidRPr="00677142">
        <w:rPr>
          <w:sz w:val="24"/>
        </w:rPr>
        <w:t xml:space="preserve">he </w:t>
      </w:r>
      <w:r w:rsidR="003C1C4A" w:rsidRPr="00677142">
        <w:rPr>
          <w:rFonts w:hint="eastAsia"/>
          <w:sz w:val="24"/>
        </w:rPr>
        <w:t>d</w:t>
      </w:r>
      <w:r w:rsidR="003C1C4A" w:rsidRPr="00677142">
        <w:rPr>
          <w:sz w:val="24"/>
        </w:rPr>
        <w:t>eformation curves fitted to data from two measurement points</w:t>
      </w:r>
      <w:r w:rsidR="00BD355C" w:rsidRPr="00677142">
        <w:rPr>
          <w:sz w:val="24"/>
        </w:rPr>
        <w:t xml:space="preserve">. "Measurement point 1" and "Measurement point 2" are symmetrical to the center of the chip. </w:t>
      </w:r>
      <w:bookmarkStart w:id="33" w:name="_Hlk156932333"/>
      <w:r w:rsidR="003C1C4A" w:rsidRPr="00677142">
        <w:rPr>
          <w:sz w:val="24"/>
        </w:rPr>
        <w:t xml:space="preserve">The "Fitted curve" is tangent to "Tangent1" and "Tangent2" at </w:t>
      </w:r>
      <w:bookmarkStart w:id="34" w:name="_Hlk156930321"/>
      <w:r w:rsidR="003C1C4A" w:rsidRPr="00677142">
        <w:rPr>
          <w:sz w:val="24"/>
        </w:rPr>
        <w:t>"Measurement point 1" and "Measurement point 2"</w:t>
      </w:r>
      <w:bookmarkEnd w:id="34"/>
      <w:r w:rsidR="003C1C4A" w:rsidRPr="00677142">
        <w:rPr>
          <w:sz w:val="24"/>
        </w:rPr>
        <w:t xml:space="preserve"> respectively</w:t>
      </w:r>
      <w:bookmarkEnd w:id="33"/>
      <w:r w:rsidR="003C1C4A" w:rsidRPr="00677142">
        <w:rPr>
          <w:sz w:val="24"/>
        </w:rPr>
        <w:t>.</w:t>
      </w:r>
      <w:r w:rsidR="00BD355C" w:rsidRPr="00677142">
        <w:rPr>
          <w:sz w:val="24"/>
        </w:rPr>
        <w:t xml:space="preserve"> </w:t>
      </w:r>
      <w:r w:rsidR="00D44BE4">
        <w:rPr>
          <w:sz w:val="24"/>
        </w:rPr>
        <w:t>(</w:t>
      </w:r>
      <w:r w:rsidR="00BD355C" w:rsidRPr="00677142">
        <w:rPr>
          <w:sz w:val="24"/>
        </w:rPr>
        <w:t>d</w:t>
      </w:r>
      <w:r w:rsidR="00D44BE4">
        <w:rPr>
          <w:sz w:val="24"/>
        </w:rPr>
        <w:t>)</w:t>
      </w:r>
      <w:r w:rsidR="00BD355C" w:rsidRPr="00677142">
        <w:rPr>
          <w:sz w:val="24"/>
        </w:rPr>
        <w:t xml:space="preserve"> </w:t>
      </w:r>
      <w:r w:rsidR="00D44BE4">
        <w:rPr>
          <w:sz w:val="24"/>
        </w:rPr>
        <w:t>T</w:t>
      </w:r>
      <w:r w:rsidR="0058618A" w:rsidRPr="00677142">
        <w:rPr>
          <w:sz w:val="24"/>
        </w:rPr>
        <w:t xml:space="preserve">he assembly of all the fitted quadratic curves (i.e., </w:t>
      </w:r>
      <w:r w:rsidR="003C1C4A" w:rsidRPr="00677142">
        <w:rPr>
          <w:sz w:val="24"/>
        </w:rPr>
        <w:t>"Curve1", "Curve2", "Curve3", and "Curve4"</w:t>
      </w:r>
      <w:r w:rsidR="0058618A" w:rsidRPr="00677142">
        <w:rPr>
          <w:sz w:val="24"/>
        </w:rPr>
        <w:t>)</w:t>
      </w:r>
      <w:r w:rsidR="003C1C4A" w:rsidRPr="00677142">
        <w:rPr>
          <w:sz w:val="24"/>
        </w:rPr>
        <w:t>.</w:t>
      </w:r>
    </w:p>
    <w:p w14:paraId="608FE990" w14:textId="77777777" w:rsidR="00BD355C" w:rsidRPr="00677142" w:rsidRDefault="00BD355C" w:rsidP="00120E40">
      <w:pPr>
        <w:spacing w:line="300" w:lineRule="auto"/>
        <w:ind w:firstLineChars="200" w:firstLine="480"/>
        <w:rPr>
          <w:sz w:val="24"/>
        </w:rPr>
      </w:pPr>
    </w:p>
    <w:p w14:paraId="4672EEC5" w14:textId="7996C726" w:rsidR="00120E40" w:rsidRDefault="00F205F7" w:rsidP="00654119">
      <w:pPr>
        <w:spacing w:line="300" w:lineRule="auto"/>
        <w:rPr>
          <w:sz w:val="24"/>
        </w:rPr>
      </w:pPr>
      <w:bookmarkStart w:id="35" w:name="_Hlk151315776"/>
      <w:r w:rsidRPr="00677142">
        <w:rPr>
          <w:sz w:val="24"/>
        </w:rPr>
        <w:t xml:space="preserve">To </w:t>
      </w:r>
      <w:r w:rsidR="00896D36" w:rsidRPr="00677142">
        <w:rPr>
          <w:sz w:val="24"/>
        </w:rPr>
        <w:t xml:space="preserve">obtain the </w:t>
      </w:r>
      <w:r w:rsidR="00A05844" w:rsidRPr="00677142">
        <w:rPr>
          <w:sz w:val="24"/>
        </w:rPr>
        <w:t>deformation</w:t>
      </w:r>
      <w:r w:rsidR="00896D36" w:rsidRPr="00677142">
        <w:rPr>
          <w:sz w:val="24"/>
        </w:rPr>
        <w:t xml:space="preserve"> distribution of each layer in a </w:t>
      </w:r>
      <w:r w:rsidR="00595EE0">
        <w:rPr>
          <w:sz w:val="24"/>
        </w:rPr>
        <w:t>3D-stacked structure</w:t>
      </w:r>
      <w:r w:rsidR="00164EAF" w:rsidRPr="00677142">
        <w:rPr>
          <w:sz w:val="24"/>
        </w:rPr>
        <w:t xml:space="preserve">, </w:t>
      </w:r>
      <w:r w:rsidR="00A54868">
        <w:rPr>
          <w:sz w:val="24"/>
        </w:rPr>
        <w:t>SIAS</w:t>
      </w:r>
      <w:r w:rsidR="00157AEA" w:rsidRPr="00677142">
        <w:rPr>
          <w:sz w:val="24"/>
        </w:rPr>
        <w:t xml:space="preserve"> was employed to </w:t>
      </w:r>
      <w:r w:rsidR="006F3EB4" w:rsidRPr="00677142">
        <w:rPr>
          <w:sz w:val="24"/>
        </w:rPr>
        <w:t xml:space="preserve">measure </w:t>
      </w:r>
      <w:r w:rsidR="00A54868">
        <w:rPr>
          <w:sz w:val="24"/>
        </w:rPr>
        <w:t xml:space="preserve">deformations </w:t>
      </w:r>
      <w:r w:rsidR="006F3EB4" w:rsidRPr="00677142">
        <w:rPr>
          <w:sz w:val="24"/>
        </w:rPr>
        <w:t xml:space="preserve">at </w:t>
      </w:r>
      <w:r w:rsidR="00157AEA" w:rsidRPr="00677142">
        <w:rPr>
          <w:sz w:val="24"/>
        </w:rPr>
        <w:t xml:space="preserve">multiple points </w:t>
      </w:r>
      <w:r w:rsidR="00F43926" w:rsidRPr="00677142">
        <w:rPr>
          <w:sz w:val="24"/>
        </w:rPr>
        <w:t xml:space="preserve">on </w:t>
      </w:r>
      <w:r w:rsidR="006F3EB4" w:rsidRPr="00677142">
        <w:rPr>
          <w:sz w:val="24"/>
        </w:rPr>
        <w:t xml:space="preserve">each </w:t>
      </w:r>
      <w:r w:rsidR="00157AEA" w:rsidRPr="00677142">
        <w:rPr>
          <w:sz w:val="24"/>
        </w:rPr>
        <w:t xml:space="preserve">layer of the </w:t>
      </w:r>
      <w:r w:rsidR="00595EE0">
        <w:rPr>
          <w:sz w:val="24"/>
        </w:rPr>
        <w:t>3D-stacked structure</w:t>
      </w:r>
      <w:r w:rsidR="00157AEA" w:rsidRPr="00677142">
        <w:rPr>
          <w:sz w:val="24"/>
        </w:rPr>
        <w:t>. The</w:t>
      </w:r>
      <w:r w:rsidR="00B6788E" w:rsidRPr="00677142">
        <w:rPr>
          <w:sz w:val="24"/>
        </w:rPr>
        <w:t>se</w:t>
      </w:r>
      <w:r w:rsidR="00157AEA" w:rsidRPr="00677142">
        <w:rPr>
          <w:sz w:val="24"/>
        </w:rPr>
        <w:t xml:space="preserve"> points are </w:t>
      </w:r>
      <w:r w:rsidR="00B6788E" w:rsidRPr="00677142">
        <w:rPr>
          <w:sz w:val="24"/>
        </w:rPr>
        <w:t xml:space="preserve">chosen in </w:t>
      </w:r>
      <w:r w:rsidR="002F086B" w:rsidRPr="00677142">
        <w:rPr>
          <w:sz w:val="24"/>
        </w:rPr>
        <w:t xml:space="preserve">a manner that </w:t>
      </w:r>
      <w:r w:rsidR="00AB096C" w:rsidRPr="00677142">
        <w:rPr>
          <w:sz w:val="24"/>
        </w:rPr>
        <w:t>they</w:t>
      </w:r>
      <w:r w:rsidR="0050503A" w:rsidRPr="00677142">
        <w:rPr>
          <w:sz w:val="24"/>
        </w:rPr>
        <w:t xml:space="preserve"> </w:t>
      </w:r>
      <w:r w:rsidR="00B6788E" w:rsidRPr="00677142">
        <w:rPr>
          <w:sz w:val="24"/>
        </w:rPr>
        <w:t xml:space="preserve">distribute </w:t>
      </w:r>
      <w:r w:rsidR="00157AEA" w:rsidRPr="00677142">
        <w:rPr>
          <w:sz w:val="24"/>
        </w:rPr>
        <w:t xml:space="preserve">uniformly around the center of the </w:t>
      </w:r>
      <w:r w:rsidR="00595EE0">
        <w:rPr>
          <w:sz w:val="24"/>
        </w:rPr>
        <w:t>3D-stacked structure</w:t>
      </w:r>
      <w:r w:rsidR="00157AEA" w:rsidRPr="00677142">
        <w:rPr>
          <w:sz w:val="24"/>
        </w:rPr>
        <w:t xml:space="preserve">. </w:t>
      </w:r>
      <w:r w:rsidR="00101E9A" w:rsidRPr="00677142">
        <w:rPr>
          <w:sz w:val="24"/>
        </w:rPr>
        <w:t>If the tilt</w:t>
      </w:r>
      <w:r w:rsidR="00101E9A" w:rsidRPr="00677142">
        <w:rPr>
          <w:rFonts w:hint="eastAsia"/>
          <w:sz w:val="24"/>
        </w:rPr>
        <w:t>ing</w:t>
      </w:r>
      <w:r w:rsidR="00101E9A" w:rsidRPr="00677142">
        <w:rPr>
          <w:sz w:val="24"/>
        </w:rPr>
        <w:t xml:space="preserve"> angle of the measurement points is negligible, the cubic spline interpolation (CSI) method</w:t>
      </w:r>
      <w:r w:rsidR="005320C5" w:rsidRPr="00677142">
        <w:rPr>
          <w:sz w:val="24"/>
          <w:vertAlign w:val="superscript"/>
        </w:rPr>
        <w:t>30</w:t>
      </w:r>
      <w:r w:rsidR="00101E9A" w:rsidRPr="00677142">
        <w:rPr>
          <w:sz w:val="24"/>
        </w:rPr>
        <w:t xml:space="preserve"> is applied to fit the </w:t>
      </w:r>
      <w:r w:rsidR="00101E9A" w:rsidRPr="00677142">
        <w:rPr>
          <w:sz w:val="24"/>
        </w:rPr>
        <w:lastRenderedPageBreak/>
        <w:t>elevation of these measurement points to obtain the deformation distribution of the chip.</w:t>
      </w:r>
      <w:r w:rsidR="000261DD" w:rsidRPr="00677142">
        <w:rPr>
          <w:sz w:val="24"/>
        </w:rPr>
        <w:t xml:space="preserve"> </w:t>
      </w:r>
      <w:r w:rsidR="0093597F" w:rsidRPr="00677142">
        <w:rPr>
          <w:sz w:val="24"/>
        </w:rPr>
        <w:t>CSI</w:t>
      </w:r>
      <w:r w:rsidR="00157AEA" w:rsidRPr="00677142">
        <w:rPr>
          <w:sz w:val="24"/>
        </w:rPr>
        <w:t xml:space="preserve"> involves approximating the surface with a cubic polynomial near each point. This ensures smoothness of the interpolation results in the vicinity of the data points and adapts to the variations in the data by using local information.</w:t>
      </w:r>
      <w:r w:rsidR="00F578ED">
        <w:rPr>
          <w:sz w:val="24"/>
        </w:rPr>
        <w:t xml:space="preserve"> </w:t>
      </w:r>
      <w:r w:rsidR="00157AEA" w:rsidRPr="00677142">
        <w:rPr>
          <w:sz w:val="24"/>
        </w:rPr>
        <w:t xml:space="preserve">The resulting </w:t>
      </w:r>
      <w:r w:rsidR="00E44A81" w:rsidRPr="00677142">
        <w:rPr>
          <w:rFonts w:hint="eastAsia"/>
          <w:sz w:val="24"/>
        </w:rPr>
        <w:t>defor</w:t>
      </w:r>
      <w:r w:rsidR="00E44A81" w:rsidRPr="00677142">
        <w:rPr>
          <w:sz w:val="24"/>
        </w:rPr>
        <w:t xml:space="preserve">mation distribution of </w:t>
      </w:r>
      <w:r w:rsidR="00781E22" w:rsidRPr="00677142">
        <w:rPr>
          <w:sz w:val="24"/>
        </w:rPr>
        <w:t>a layer</w:t>
      </w:r>
      <w:r w:rsidR="00E44A81" w:rsidRPr="00677142">
        <w:rPr>
          <w:sz w:val="24"/>
        </w:rPr>
        <w:t xml:space="preserve"> </w:t>
      </w:r>
      <w:r w:rsidR="00157AEA" w:rsidRPr="00677142">
        <w:rPr>
          <w:sz w:val="24"/>
        </w:rPr>
        <w:t xml:space="preserve">is depicted in </w:t>
      </w:r>
      <w:r w:rsidR="00796B36">
        <w:rPr>
          <w:sz w:val="24"/>
        </w:rPr>
        <w:t>Figure</w:t>
      </w:r>
      <w:r w:rsidR="00157AEA" w:rsidRPr="00677142">
        <w:rPr>
          <w:sz w:val="24"/>
        </w:rPr>
        <w:t xml:space="preserve"> </w:t>
      </w:r>
      <w:r w:rsidR="00C538CC" w:rsidRPr="00677142">
        <w:rPr>
          <w:sz w:val="24"/>
        </w:rPr>
        <w:t>4</w:t>
      </w:r>
      <w:r w:rsidR="00157AEA" w:rsidRPr="00677142">
        <w:rPr>
          <w:sz w:val="24"/>
        </w:rPr>
        <w:t>a</w:t>
      </w:r>
      <w:r w:rsidR="00D64999" w:rsidRPr="00677142">
        <w:rPr>
          <w:sz w:val="24"/>
        </w:rPr>
        <w:t>,</w:t>
      </w:r>
      <w:r w:rsidR="00B41B93" w:rsidRPr="00677142">
        <w:rPr>
          <w:sz w:val="24"/>
        </w:rPr>
        <w:t xml:space="preserve"> </w:t>
      </w:r>
      <w:r w:rsidR="00D64999" w:rsidRPr="00677142">
        <w:rPr>
          <w:sz w:val="24"/>
        </w:rPr>
        <w:t xml:space="preserve">in which </w:t>
      </w:r>
      <w:r w:rsidR="005D1D9A" w:rsidRPr="00677142">
        <w:rPr>
          <w:rFonts w:hint="eastAsia"/>
          <w:sz w:val="24"/>
        </w:rPr>
        <w:t>w</w:t>
      </w:r>
      <w:r w:rsidR="005D1D9A" w:rsidRPr="00677142">
        <w:rPr>
          <w:sz w:val="24"/>
        </w:rPr>
        <w:t xml:space="preserve">e are able to observe the overall deformation of the chip as well as the height and coordinate data of individual points on the </w:t>
      </w:r>
      <w:r w:rsidR="00781E22" w:rsidRPr="00677142">
        <w:rPr>
          <w:rFonts w:hint="eastAsia"/>
          <w:sz w:val="24"/>
        </w:rPr>
        <w:t>layer</w:t>
      </w:r>
      <w:r w:rsidR="00781E22" w:rsidRPr="00677142">
        <w:rPr>
          <w:sz w:val="24"/>
        </w:rPr>
        <w:t xml:space="preserve"> </w:t>
      </w:r>
      <w:r w:rsidR="005D1D9A" w:rsidRPr="00677142">
        <w:rPr>
          <w:sz w:val="24"/>
        </w:rPr>
        <w:t>surface</w:t>
      </w:r>
      <w:r w:rsidR="00AF07AF">
        <w:rPr>
          <w:sz w:val="24"/>
        </w:rPr>
        <w:t xml:space="preserve"> (the geometrical center of the bottom layer of the </w:t>
      </w:r>
      <w:r w:rsidR="00595EE0">
        <w:rPr>
          <w:sz w:val="24"/>
        </w:rPr>
        <w:t>3D-stacked structure</w:t>
      </w:r>
      <w:r w:rsidR="00AF07AF">
        <w:rPr>
          <w:sz w:val="24"/>
        </w:rPr>
        <w:t xml:space="preserve"> is defined as the origin of the </w:t>
      </w:r>
      <w:r w:rsidR="00AF07AF">
        <w:rPr>
          <w:rFonts w:hint="eastAsia"/>
          <w:sz w:val="24"/>
        </w:rPr>
        <w:t>C</w:t>
      </w:r>
      <w:r w:rsidR="00AF07AF" w:rsidRPr="00AF07AF">
        <w:rPr>
          <w:sz w:val="24"/>
        </w:rPr>
        <w:t>artesian coordinate system</w:t>
      </w:r>
      <w:r w:rsidR="00AF07AF">
        <w:rPr>
          <w:sz w:val="24"/>
        </w:rPr>
        <w:t>)</w:t>
      </w:r>
      <w:r w:rsidR="005D1D9A" w:rsidRPr="00677142">
        <w:rPr>
          <w:sz w:val="24"/>
        </w:rPr>
        <w:t>. These data provide a comprehensive understanding of the deformation of the chip. The chip exhibits curvature variations that reveal possible bending in its structure</w:t>
      </w:r>
      <w:r w:rsidR="00452180" w:rsidRPr="00677142">
        <w:rPr>
          <w:sz w:val="24"/>
        </w:rPr>
        <w:t>.</w:t>
      </w:r>
      <w:r w:rsidR="005D1D9A" w:rsidRPr="00677142">
        <w:rPr>
          <w:sz w:val="24"/>
        </w:rPr>
        <w:t xml:space="preserve"> </w:t>
      </w:r>
      <w:r w:rsidR="00452180" w:rsidRPr="00677142">
        <w:rPr>
          <w:sz w:val="24"/>
        </w:rPr>
        <w:t xml:space="preserve">To be more specific, </w:t>
      </w:r>
      <w:r w:rsidR="005D1D9A" w:rsidRPr="00677142">
        <w:rPr>
          <w:sz w:val="24"/>
        </w:rPr>
        <w:t>the chip ha</w:t>
      </w:r>
      <w:r w:rsidR="00452180" w:rsidRPr="00677142">
        <w:rPr>
          <w:sz w:val="24"/>
        </w:rPr>
        <w:t>s</w:t>
      </w:r>
      <w:r w:rsidR="005D1D9A" w:rsidRPr="00677142">
        <w:rPr>
          <w:sz w:val="24"/>
        </w:rPr>
        <w:t xml:space="preserve"> a maximum curvature of </w:t>
      </w:r>
      <w:r w:rsidR="00547542" w:rsidRPr="00677142">
        <w:rPr>
          <w:sz w:val="24"/>
        </w:rPr>
        <w:t>1.837</w:t>
      </w:r>
      <w:bookmarkStart w:id="36" w:name="_Hlk156848417"/>
      <w:r w:rsidR="002C753D" w:rsidRPr="00677142">
        <w:rPr>
          <w:sz w:val="24"/>
        </w:rPr>
        <w:t>×10</w:t>
      </w:r>
      <w:r w:rsidR="002C753D" w:rsidRPr="00677142">
        <w:rPr>
          <w:sz w:val="24"/>
          <w:vertAlign w:val="superscript"/>
        </w:rPr>
        <w:t>-4</w:t>
      </w:r>
      <w:bookmarkEnd w:id="36"/>
      <w:r w:rsidR="005D1D9A" w:rsidRPr="00677142">
        <w:rPr>
          <w:sz w:val="24"/>
        </w:rPr>
        <w:t xml:space="preserve"> </w:t>
      </w:r>
      <w:r w:rsidR="00AE005C" w:rsidRPr="00677142">
        <w:rPr>
          <w:sz w:val="24"/>
        </w:rPr>
        <w:t>μm</w:t>
      </w:r>
      <w:r w:rsidR="00AE005C" w:rsidRPr="00677142">
        <w:rPr>
          <w:sz w:val="24"/>
          <w:vertAlign w:val="superscript"/>
        </w:rPr>
        <w:t>-1</w:t>
      </w:r>
      <w:r w:rsidR="00AE005C" w:rsidRPr="00677142">
        <w:rPr>
          <w:sz w:val="24"/>
        </w:rPr>
        <w:t xml:space="preserve"> </w:t>
      </w:r>
      <w:r w:rsidR="005D1D9A" w:rsidRPr="00677142">
        <w:rPr>
          <w:sz w:val="24"/>
        </w:rPr>
        <w:t xml:space="preserve">at </w:t>
      </w:r>
      <w:r w:rsidR="004A19DE" w:rsidRPr="00677142">
        <w:rPr>
          <w:sz w:val="24"/>
        </w:rPr>
        <w:t xml:space="preserve">the point </w:t>
      </w:r>
      <w:r w:rsidR="005D1D9A" w:rsidRPr="00677142">
        <w:rPr>
          <w:sz w:val="24"/>
        </w:rPr>
        <w:t>(0.62</w:t>
      </w:r>
      <w:r w:rsidR="00E30A85">
        <w:rPr>
          <w:sz w:val="24"/>
        </w:rPr>
        <w:t xml:space="preserve"> mm</w:t>
      </w:r>
      <w:r w:rsidR="005D1D9A" w:rsidRPr="00677142">
        <w:rPr>
          <w:sz w:val="24"/>
        </w:rPr>
        <w:t>, 4</w:t>
      </w:r>
      <w:r w:rsidR="00E30A85">
        <w:rPr>
          <w:sz w:val="24"/>
        </w:rPr>
        <w:t xml:space="preserve"> mm</w:t>
      </w:r>
      <w:r w:rsidR="005D1D9A" w:rsidRPr="00677142">
        <w:rPr>
          <w:sz w:val="24"/>
        </w:rPr>
        <w:t>).</w:t>
      </w:r>
      <w:r w:rsidR="003C67BD" w:rsidRPr="00677142">
        <w:rPr>
          <w:sz w:val="24"/>
        </w:rPr>
        <w:t xml:space="preserve"> </w:t>
      </w:r>
      <w:bookmarkEnd w:id="35"/>
      <w:r w:rsidR="00112DCF" w:rsidRPr="00677142">
        <w:rPr>
          <w:sz w:val="24"/>
        </w:rPr>
        <w:t>If the tilt</w:t>
      </w:r>
      <w:r w:rsidR="00112DCF" w:rsidRPr="00677142">
        <w:rPr>
          <w:rFonts w:hint="eastAsia"/>
          <w:sz w:val="24"/>
        </w:rPr>
        <w:t>ing</w:t>
      </w:r>
      <w:r w:rsidR="00112DCF" w:rsidRPr="00677142">
        <w:rPr>
          <w:sz w:val="24"/>
        </w:rPr>
        <w:t xml:space="preserve"> angle of the measurement point is not negligible, the fitting of the deformation distribution of the chip involves several steps.</w:t>
      </w:r>
      <w:r w:rsidR="00AE2748" w:rsidRPr="00677142">
        <w:rPr>
          <w:sz w:val="24"/>
        </w:rPr>
        <w:t xml:space="preserve"> First</w:t>
      </w:r>
      <w:r w:rsidR="003C67BD" w:rsidRPr="00677142">
        <w:rPr>
          <w:sz w:val="24"/>
        </w:rPr>
        <w:t>ly</w:t>
      </w:r>
      <w:r w:rsidR="00AE2748" w:rsidRPr="00677142">
        <w:rPr>
          <w:sz w:val="24"/>
        </w:rPr>
        <w:t xml:space="preserve">, two measurement points symmetrical to the center of the chip are selected as </w:t>
      </w:r>
      <w:r w:rsidR="003C67BD" w:rsidRPr="00677142">
        <w:rPr>
          <w:sz w:val="24"/>
        </w:rPr>
        <w:t xml:space="preserve">a </w:t>
      </w:r>
      <w:r w:rsidR="00AE2748" w:rsidRPr="00677142">
        <w:rPr>
          <w:sz w:val="24"/>
        </w:rPr>
        <w:t xml:space="preserve">combination, such as "Measurement point 1" and "Measurement point 2" in </w:t>
      </w:r>
      <w:r w:rsidR="00796B36">
        <w:rPr>
          <w:sz w:val="24"/>
        </w:rPr>
        <w:t>Figure</w:t>
      </w:r>
      <w:r w:rsidR="00AE2748" w:rsidRPr="00677142">
        <w:rPr>
          <w:sz w:val="24"/>
        </w:rPr>
        <w:t xml:space="preserve"> 4c.</w:t>
      </w:r>
      <w:r w:rsidR="002741AE" w:rsidRPr="00677142">
        <w:rPr>
          <w:sz w:val="24"/>
        </w:rPr>
        <w:t xml:space="preserve"> The elevation and tilt</w:t>
      </w:r>
      <w:r w:rsidR="002741AE" w:rsidRPr="00677142">
        <w:rPr>
          <w:rFonts w:hint="eastAsia"/>
          <w:sz w:val="24"/>
        </w:rPr>
        <w:t>ing</w:t>
      </w:r>
      <w:r w:rsidR="002741AE" w:rsidRPr="00677142">
        <w:rPr>
          <w:sz w:val="24"/>
        </w:rPr>
        <w:t xml:space="preserve"> angles </w:t>
      </w:r>
      <w:r w:rsidR="000C4E3C">
        <w:rPr>
          <w:sz w:val="24"/>
        </w:rPr>
        <w:t>at</w:t>
      </w:r>
      <w:r w:rsidR="000C4E3C" w:rsidRPr="00677142">
        <w:rPr>
          <w:sz w:val="24"/>
        </w:rPr>
        <w:t xml:space="preserve"> </w:t>
      </w:r>
      <w:r w:rsidR="002741AE" w:rsidRPr="00677142">
        <w:rPr>
          <w:sz w:val="24"/>
        </w:rPr>
        <w:t>the two measurement points can be formed into two straight lines as "Tangent1" and "Tangent2"</w:t>
      </w:r>
      <w:r w:rsidR="003C67BD" w:rsidRPr="00677142">
        <w:rPr>
          <w:sz w:val="24"/>
        </w:rPr>
        <w:t>,</w:t>
      </w:r>
      <w:r w:rsidR="002741AE" w:rsidRPr="00677142">
        <w:rPr>
          <w:sz w:val="24"/>
        </w:rPr>
        <w:t xml:space="preserve"> respectively. </w:t>
      </w:r>
      <w:r w:rsidR="003C67BD" w:rsidRPr="00677142">
        <w:rPr>
          <w:sz w:val="24"/>
        </w:rPr>
        <w:t>A</w:t>
      </w:r>
      <w:r w:rsidR="002741AE" w:rsidRPr="00677142">
        <w:rPr>
          <w:sz w:val="24"/>
        </w:rPr>
        <w:t xml:space="preserve"> curve </w:t>
      </w:r>
      <w:r w:rsidR="003C67BD" w:rsidRPr="00677142">
        <w:rPr>
          <w:sz w:val="24"/>
        </w:rPr>
        <w:t xml:space="preserve">named </w:t>
      </w:r>
      <w:r w:rsidR="002741AE" w:rsidRPr="00677142">
        <w:rPr>
          <w:sz w:val="24"/>
        </w:rPr>
        <w:t>"Fitted curve" is then fitted using the polynomial fitting method</w:t>
      </w:r>
      <w:r w:rsidR="002741AE" w:rsidRPr="00677142">
        <w:rPr>
          <w:sz w:val="24"/>
          <w:vertAlign w:val="superscript"/>
        </w:rPr>
        <w:t>3</w:t>
      </w:r>
      <w:r w:rsidR="005320C5" w:rsidRPr="00677142">
        <w:rPr>
          <w:sz w:val="24"/>
          <w:vertAlign w:val="superscript"/>
        </w:rPr>
        <w:t>1</w:t>
      </w:r>
      <w:r w:rsidR="003C67BD" w:rsidRPr="00677142">
        <w:rPr>
          <w:sz w:val="24"/>
        </w:rPr>
        <w:t>.</w:t>
      </w:r>
      <w:r w:rsidR="002741AE" w:rsidRPr="00677142">
        <w:rPr>
          <w:sz w:val="24"/>
        </w:rPr>
        <w:t xml:space="preserve"> </w:t>
      </w:r>
      <w:r w:rsidR="003C67BD" w:rsidRPr="00677142">
        <w:rPr>
          <w:sz w:val="24"/>
        </w:rPr>
        <w:t>T</w:t>
      </w:r>
      <w:r w:rsidR="002741AE" w:rsidRPr="00677142">
        <w:rPr>
          <w:sz w:val="24"/>
        </w:rPr>
        <w:t>he "Fitted curve" is tangent to "Tangent1" and "Tangent2" at "Measurement point 1" and "Measurement point 2"</w:t>
      </w:r>
      <w:r w:rsidR="003C67BD" w:rsidRPr="00677142">
        <w:rPr>
          <w:sz w:val="24"/>
        </w:rPr>
        <w:t>,</w:t>
      </w:r>
      <w:r w:rsidR="002741AE" w:rsidRPr="00677142">
        <w:rPr>
          <w:sz w:val="24"/>
        </w:rPr>
        <w:t xml:space="preserve"> respectively</w:t>
      </w:r>
      <w:r w:rsidR="00BF4B9B" w:rsidRPr="00677142">
        <w:rPr>
          <w:sz w:val="24"/>
        </w:rPr>
        <w:t>.</w:t>
      </w:r>
      <w:r w:rsidR="003C67BD" w:rsidRPr="00677142">
        <w:rPr>
          <w:sz w:val="24"/>
        </w:rPr>
        <w:t xml:space="preserve"> </w:t>
      </w:r>
      <w:r w:rsidR="00AA406B" w:rsidRPr="00677142">
        <w:rPr>
          <w:sz w:val="24"/>
        </w:rPr>
        <w:t xml:space="preserve">Subsequently, the quadratic curves obtained from all combinations of measurement points are </w:t>
      </w:r>
      <w:r w:rsidR="002741AE" w:rsidRPr="00677142">
        <w:rPr>
          <w:sz w:val="24"/>
        </w:rPr>
        <w:t>assembled into</w:t>
      </w:r>
      <w:r w:rsidR="00AA406B" w:rsidRPr="00677142">
        <w:rPr>
          <w:sz w:val="24"/>
        </w:rPr>
        <w:t xml:space="preserve"> the same three-dimensional space, as depicted in </w:t>
      </w:r>
      <w:r w:rsidR="00796B36">
        <w:rPr>
          <w:sz w:val="24"/>
        </w:rPr>
        <w:t>Figure</w:t>
      </w:r>
      <w:r w:rsidR="00AA406B" w:rsidRPr="00677142">
        <w:rPr>
          <w:sz w:val="24"/>
        </w:rPr>
        <w:t xml:space="preserve"> </w:t>
      </w:r>
      <w:r w:rsidR="00613364" w:rsidRPr="00677142">
        <w:rPr>
          <w:sz w:val="24"/>
        </w:rPr>
        <w:t>4</w:t>
      </w:r>
      <w:r w:rsidR="00C538CC" w:rsidRPr="00677142">
        <w:rPr>
          <w:sz w:val="24"/>
        </w:rPr>
        <w:t>d</w:t>
      </w:r>
      <w:r w:rsidR="00AA406B" w:rsidRPr="00677142">
        <w:rPr>
          <w:sz w:val="24"/>
        </w:rPr>
        <w:t>. "Curve1"</w:t>
      </w:r>
      <w:r w:rsidR="00613364" w:rsidRPr="00677142">
        <w:rPr>
          <w:sz w:val="24"/>
        </w:rPr>
        <w:t>,</w:t>
      </w:r>
      <w:r w:rsidR="00AA406B" w:rsidRPr="00677142">
        <w:rPr>
          <w:sz w:val="24"/>
        </w:rPr>
        <w:t xml:space="preserve"> "Curve2"</w:t>
      </w:r>
      <w:r w:rsidR="00613364" w:rsidRPr="00677142">
        <w:rPr>
          <w:sz w:val="24"/>
        </w:rPr>
        <w:t>,</w:t>
      </w:r>
      <w:r w:rsidR="00AA406B" w:rsidRPr="00677142">
        <w:rPr>
          <w:sz w:val="24"/>
        </w:rPr>
        <w:t xml:space="preserve"> "Curve3"</w:t>
      </w:r>
      <w:r w:rsidR="00613364" w:rsidRPr="00677142">
        <w:rPr>
          <w:sz w:val="24"/>
        </w:rPr>
        <w:t>,</w:t>
      </w:r>
      <w:r w:rsidR="00AA406B" w:rsidRPr="00677142">
        <w:rPr>
          <w:sz w:val="24"/>
        </w:rPr>
        <w:t xml:space="preserve"> and "Curve4" represent different quadratic curves formed by various combinations of measurement points. </w:t>
      </w:r>
      <w:r w:rsidR="001547BB" w:rsidRPr="00677142">
        <w:rPr>
          <w:sz w:val="24"/>
        </w:rPr>
        <w:t>Finally, the three-dimensional surface</w:t>
      </w:r>
      <w:r w:rsidR="00CA2938" w:rsidRPr="00677142">
        <w:rPr>
          <w:sz w:val="24"/>
        </w:rPr>
        <w:t xml:space="preserve"> </w:t>
      </w:r>
      <w:r w:rsidR="001547BB" w:rsidRPr="00677142">
        <w:rPr>
          <w:sz w:val="24"/>
        </w:rPr>
        <w:t xml:space="preserve">is fitted using the quadratic curve </w:t>
      </w:r>
      <w:r w:rsidR="000A5A4F" w:rsidRPr="00677142">
        <w:rPr>
          <w:rFonts w:hint="eastAsia"/>
          <w:sz w:val="24"/>
        </w:rPr>
        <w:t>base</w:t>
      </w:r>
      <w:r w:rsidR="000A5A4F" w:rsidRPr="00677142">
        <w:rPr>
          <w:sz w:val="24"/>
        </w:rPr>
        <w:t xml:space="preserve">d on the method of cubic polynomial surface fitting </w:t>
      </w:r>
      <w:r w:rsidR="000A5A4F" w:rsidRPr="00677142">
        <w:rPr>
          <w:sz w:val="24"/>
          <w:vertAlign w:val="superscript"/>
        </w:rPr>
        <w:t>3</w:t>
      </w:r>
      <w:r w:rsidR="005320C5" w:rsidRPr="00677142">
        <w:rPr>
          <w:sz w:val="24"/>
          <w:vertAlign w:val="superscript"/>
        </w:rPr>
        <w:t>1</w:t>
      </w:r>
      <w:r w:rsidR="000A5A4F" w:rsidRPr="00677142">
        <w:rPr>
          <w:sz w:val="24"/>
        </w:rPr>
        <w:t>; see</w:t>
      </w:r>
      <w:r w:rsidR="001547BB" w:rsidRPr="00677142">
        <w:rPr>
          <w:sz w:val="24"/>
        </w:rPr>
        <w:t xml:space="preserve"> </w:t>
      </w:r>
      <w:r w:rsidR="00796B36">
        <w:rPr>
          <w:sz w:val="24"/>
        </w:rPr>
        <w:t>Figure</w:t>
      </w:r>
      <w:r w:rsidR="001547BB" w:rsidRPr="00677142">
        <w:rPr>
          <w:sz w:val="24"/>
        </w:rPr>
        <w:t xml:space="preserve"> </w:t>
      </w:r>
      <w:r w:rsidR="00613364" w:rsidRPr="00677142">
        <w:rPr>
          <w:sz w:val="24"/>
        </w:rPr>
        <w:t>4</w:t>
      </w:r>
      <w:r w:rsidR="00613364" w:rsidRPr="00677142">
        <w:rPr>
          <w:rFonts w:hint="eastAsia"/>
          <w:sz w:val="24"/>
        </w:rPr>
        <w:t>b</w:t>
      </w:r>
      <w:r w:rsidR="000A5A4F" w:rsidRPr="00677142">
        <w:rPr>
          <w:sz w:val="24"/>
        </w:rPr>
        <w:t>.</w:t>
      </w:r>
      <w:r w:rsidR="001547BB" w:rsidRPr="00677142" w:rsidDel="001547BB">
        <w:rPr>
          <w:sz w:val="24"/>
        </w:rPr>
        <w:t xml:space="preserve"> </w:t>
      </w:r>
      <w:r w:rsidR="00FA7DA3" w:rsidRPr="00677142">
        <w:rPr>
          <w:sz w:val="24"/>
        </w:rPr>
        <w:t xml:space="preserve">As shown in </w:t>
      </w:r>
      <w:r w:rsidR="00796B36">
        <w:rPr>
          <w:sz w:val="24"/>
        </w:rPr>
        <w:t>Figure</w:t>
      </w:r>
      <w:r w:rsidR="00FA7DA3" w:rsidRPr="00677142">
        <w:rPr>
          <w:sz w:val="24"/>
        </w:rPr>
        <w:t xml:space="preserve"> 4</w:t>
      </w:r>
      <w:r w:rsidR="0052747D" w:rsidRPr="00677142">
        <w:rPr>
          <w:rFonts w:hint="eastAsia"/>
          <w:sz w:val="24"/>
        </w:rPr>
        <w:t>b</w:t>
      </w:r>
      <w:r w:rsidR="00FA7DA3" w:rsidRPr="00677142">
        <w:rPr>
          <w:sz w:val="24"/>
        </w:rPr>
        <w:t>,</w:t>
      </w:r>
      <w:r w:rsidR="000F1FFE" w:rsidRPr="00677142">
        <w:rPr>
          <w:sz w:val="24"/>
        </w:rPr>
        <w:t xml:space="preserve"> </w:t>
      </w:r>
      <w:r w:rsidR="000F1FFE" w:rsidRPr="00677142">
        <w:rPr>
          <w:rFonts w:hint="eastAsia"/>
          <w:sz w:val="24"/>
        </w:rPr>
        <w:t>w</w:t>
      </w:r>
      <w:r w:rsidR="000F1FFE" w:rsidRPr="00677142">
        <w:rPr>
          <w:sz w:val="24"/>
        </w:rPr>
        <w:t xml:space="preserve">e </w:t>
      </w:r>
      <w:r w:rsidR="009F37AD" w:rsidRPr="00677142">
        <w:rPr>
          <w:sz w:val="24"/>
        </w:rPr>
        <w:t>can</w:t>
      </w:r>
      <w:r w:rsidR="000F1FFE" w:rsidRPr="00677142">
        <w:rPr>
          <w:sz w:val="24"/>
        </w:rPr>
        <w:t xml:space="preserve"> observe the details of the curvature and bump deformation on </w:t>
      </w:r>
      <w:r w:rsidR="003A219F" w:rsidRPr="00677142">
        <w:rPr>
          <w:sz w:val="24"/>
        </w:rPr>
        <w:t>each layer</w:t>
      </w:r>
      <w:r w:rsidR="000F1FFE" w:rsidRPr="00677142">
        <w:rPr>
          <w:sz w:val="24"/>
        </w:rPr>
        <w:t xml:space="preserve">. The </w:t>
      </w:r>
      <w:r w:rsidR="009F37AD">
        <w:rPr>
          <w:rFonts w:hint="eastAsia"/>
          <w:sz w:val="24"/>
        </w:rPr>
        <w:t>whole</w:t>
      </w:r>
      <w:r w:rsidR="009F37AD">
        <w:rPr>
          <w:sz w:val="24"/>
        </w:rPr>
        <w:t xml:space="preserve"> </w:t>
      </w:r>
      <w:r w:rsidR="005C0406">
        <w:rPr>
          <w:sz w:val="24"/>
        </w:rPr>
        <w:t>structure</w:t>
      </w:r>
      <w:r w:rsidR="005C0406" w:rsidRPr="00677142">
        <w:rPr>
          <w:sz w:val="24"/>
        </w:rPr>
        <w:t xml:space="preserve"> </w:t>
      </w:r>
      <w:r w:rsidR="000F1FFE" w:rsidRPr="00677142">
        <w:rPr>
          <w:sz w:val="24"/>
        </w:rPr>
        <w:t>has a center convex deformation with a maximum height difference of 0.</w:t>
      </w:r>
      <w:r w:rsidR="00547542" w:rsidRPr="00677142">
        <w:rPr>
          <w:sz w:val="24"/>
        </w:rPr>
        <w:t>79</w:t>
      </w:r>
      <w:r w:rsidR="00DD3EE6" w:rsidRPr="00677142">
        <w:rPr>
          <w:sz w:val="24"/>
        </w:rPr>
        <w:t xml:space="preserve"> </w:t>
      </w:r>
      <w:r w:rsidR="00547542" w:rsidRPr="00677142">
        <w:rPr>
          <w:sz w:val="24"/>
        </w:rPr>
        <w:t>μm</w:t>
      </w:r>
      <w:r w:rsidR="00380080" w:rsidRPr="00677142">
        <w:rPr>
          <w:sz w:val="24"/>
        </w:rPr>
        <w:t>.</w:t>
      </w:r>
      <w:r w:rsidR="000F1FFE" w:rsidRPr="00677142">
        <w:rPr>
          <w:sz w:val="24"/>
        </w:rPr>
        <w:t xml:space="preserve"> </w:t>
      </w:r>
      <w:r w:rsidR="00380080" w:rsidRPr="00677142">
        <w:rPr>
          <w:sz w:val="24"/>
        </w:rPr>
        <w:t>Moreover,</w:t>
      </w:r>
      <w:r w:rsidR="000F1FFE" w:rsidRPr="00677142">
        <w:rPr>
          <w:sz w:val="24"/>
        </w:rPr>
        <w:t xml:space="preserve"> there is a maximum curvature of 4.98</w:t>
      </w:r>
      <w:r w:rsidR="002C753D" w:rsidRPr="00677142">
        <w:rPr>
          <w:sz w:val="24"/>
        </w:rPr>
        <w:t>×10</w:t>
      </w:r>
      <w:r w:rsidR="002C753D" w:rsidRPr="00677142">
        <w:rPr>
          <w:sz w:val="24"/>
          <w:vertAlign w:val="superscript"/>
        </w:rPr>
        <w:t>-3</w:t>
      </w:r>
      <w:r w:rsidR="000F1FFE" w:rsidRPr="00677142">
        <w:rPr>
          <w:sz w:val="24"/>
        </w:rPr>
        <w:t xml:space="preserve"> </w:t>
      </w:r>
      <w:r w:rsidR="00AE005C" w:rsidRPr="00677142">
        <w:rPr>
          <w:sz w:val="24"/>
        </w:rPr>
        <w:t>μm</w:t>
      </w:r>
      <w:r w:rsidR="00AE005C" w:rsidRPr="00677142">
        <w:rPr>
          <w:sz w:val="24"/>
          <w:vertAlign w:val="superscript"/>
        </w:rPr>
        <w:t>-1</w:t>
      </w:r>
      <w:r w:rsidR="00AE005C" w:rsidRPr="00677142">
        <w:rPr>
          <w:sz w:val="24"/>
        </w:rPr>
        <w:t xml:space="preserve"> </w:t>
      </w:r>
      <w:r w:rsidR="000F1FFE" w:rsidRPr="00677142">
        <w:rPr>
          <w:sz w:val="24"/>
        </w:rPr>
        <w:t xml:space="preserve">at the </w:t>
      </w:r>
      <w:r w:rsidR="009755AC">
        <w:rPr>
          <w:sz w:val="24"/>
        </w:rPr>
        <w:t>origin</w:t>
      </w:r>
      <w:r w:rsidR="000F1FFE" w:rsidRPr="00677142">
        <w:rPr>
          <w:sz w:val="24"/>
        </w:rPr>
        <w:t>.</w:t>
      </w:r>
    </w:p>
    <w:p w14:paraId="015A071D" w14:textId="0E3A700E" w:rsidR="00D13A24" w:rsidRDefault="00D13A24" w:rsidP="00430ED7">
      <w:pPr>
        <w:spacing w:line="300" w:lineRule="auto"/>
        <w:rPr>
          <w:sz w:val="24"/>
        </w:rPr>
      </w:pPr>
    </w:p>
    <w:p w14:paraId="72E97285" w14:textId="5E0508C2" w:rsidR="002F5F2C" w:rsidRDefault="001D7E34" w:rsidP="00430ED7">
      <w:pPr>
        <w:spacing w:line="300" w:lineRule="auto"/>
        <w:rPr>
          <w:sz w:val="24"/>
        </w:rPr>
      </w:pPr>
      <w:r w:rsidRPr="001D7E34">
        <w:rPr>
          <w:noProof/>
          <w:sz w:val="24"/>
        </w:rPr>
        <w:lastRenderedPageBreak/>
        <w:drawing>
          <wp:inline distT="0" distB="0" distL="0" distR="0" wp14:anchorId="5A68E0FC" wp14:editId="26EF7F1A">
            <wp:extent cx="5274310" cy="1929063"/>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b="52981"/>
                    <a:stretch/>
                  </pic:blipFill>
                  <pic:spPr bwMode="auto">
                    <a:xfrm>
                      <a:off x="0" y="0"/>
                      <a:ext cx="5274310" cy="1929063"/>
                    </a:xfrm>
                    <a:prstGeom prst="rect">
                      <a:avLst/>
                    </a:prstGeom>
                    <a:noFill/>
                    <a:ln>
                      <a:noFill/>
                    </a:ln>
                    <a:extLst>
                      <a:ext uri="{53640926-AAD7-44D8-BBD7-CCE9431645EC}">
                        <a14:shadowObscured xmlns:a14="http://schemas.microsoft.com/office/drawing/2010/main"/>
                      </a:ext>
                    </a:extLst>
                  </pic:spPr>
                </pic:pic>
              </a:graphicData>
            </a:graphic>
          </wp:inline>
        </w:drawing>
      </w:r>
    </w:p>
    <w:p w14:paraId="7AC98765" w14:textId="10F8360E" w:rsidR="002F5F2C" w:rsidRPr="009C080D" w:rsidRDefault="00791A12" w:rsidP="00430ED7">
      <w:pPr>
        <w:spacing w:line="300" w:lineRule="auto"/>
        <w:rPr>
          <w:sz w:val="24"/>
        </w:rPr>
      </w:pPr>
      <w:r w:rsidRPr="009C080D">
        <w:rPr>
          <w:sz w:val="24"/>
        </w:rPr>
        <w:t>Figure 5. The measured deformation distribution of a step specimen. The measurement results of surface deformation using (a) the commercial WLI ER230 and (b) SIAS.</w:t>
      </w:r>
    </w:p>
    <w:p w14:paraId="1D3E66E5" w14:textId="77777777" w:rsidR="00791A12" w:rsidRPr="009C080D" w:rsidRDefault="00791A12" w:rsidP="00430ED7">
      <w:pPr>
        <w:spacing w:line="300" w:lineRule="auto"/>
        <w:rPr>
          <w:sz w:val="24"/>
        </w:rPr>
      </w:pPr>
    </w:p>
    <w:p w14:paraId="0B1FFE87" w14:textId="538F6B4A" w:rsidR="002F5F2C" w:rsidRPr="009C080D" w:rsidRDefault="004A204A" w:rsidP="002F5F2C">
      <w:pPr>
        <w:spacing w:line="300" w:lineRule="auto"/>
        <w:ind w:firstLineChars="200" w:firstLine="480"/>
        <w:rPr>
          <w:sz w:val="24"/>
        </w:rPr>
      </w:pPr>
      <w:r w:rsidRPr="009C080D">
        <w:rPr>
          <w:sz w:val="24"/>
        </w:rPr>
        <w:t>We evaluated the performance of the SIAS by measuring the surface deformation of an in-house fabricated step specimen, which is made by depositing a layer of aluminum film (1.1 μm-thick) on half of the surface of a silicon wafer using electron beam evaporation (EBE) technology. The surface deformation on the step specimen was firstly measured by a commercial WLI (model ER230; Atometrics, Inc.) with a 0.4-NA objective (</w:t>
      </w:r>
      <w:bookmarkStart w:id="37" w:name="_Hlk175126046"/>
      <w:r w:rsidRPr="009C080D">
        <w:rPr>
          <w:sz w:val="24"/>
        </w:rPr>
        <w:t>Figure 5a</w:t>
      </w:r>
      <w:bookmarkEnd w:id="37"/>
      <w:r w:rsidRPr="009C080D">
        <w:rPr>
          <w:sz w:val="24"/>
        </w:rPr>
        <w:t xml:space="preserve">). The deformation area that could be measured using the commercial WLI is about 400 μm wide by 400 μm long due to the limited field of view. We then compared the measured results from the commercial WLI to that from SIAS. We used the measurement results from ER230 with a 0.4-NA objective as the golden standard for the comparison. As shown in </w:t>
      </w:r>
      <w:r w:rsidR="00122791" w:rsidRPr="00122791">
        <w:rPr>
          <w:sz w:val="24"/>
        </w:rPr>
        <w:t>Figure 5a</w:t>
      </w:r>
      <w:r w:rsidRPr="009C080D">
        <w:rPr>
          <w:sz w:val="24"/>
        </w:rPr>
        <w:t xml:space="preserve"> and </w:t>
      </w:r>
      <w:r w:rsidR="00122791" w:rsidRPr="00122791">
        <w:rPr>
          <w:sz w:val="24"/>
        </w:rPr>
        <w:t>Figure 5</w:t>
      </w:r>
      <w:r w:rsidR="00122791">
        <w:rPr>
          <w:rFonts w:hint="eastAsia"/>
          <w:sz w:val="24"/>
        </w:rPr>
        <w:t>b</w:t>
      </w:r>
      <w:r w:rsidRPr="009C080D">
        <w:rPr>
          <w:sz w:val="24"/>
        </w:rPr>
        <w:t>, the step heights measured by ER230 and SIAS are 1.106 μm and 1.092 μm, respectively. The 14 nm difference demonstrates that SIAS is capable of achieving accurate measurements for surface profile and deformation.</w:t>
      </w:r>
    </w:p>
    <w:p w14:paraId="76B23C96" w14:textId="77777777" w:rsidR="002F5F2C" w:rsidRPr="009C080D" w:rsidRDefault="002F5F2C" w:rsidP="00430ED7">
      <w:pPr>
        <w:spacing w:line="300" w:lineRule="auto"/>
        <w:rPr>
          <w:sz w:val="24"/>
        </w:rPr>
      </w:pPr>
    </w:p>
    <w:p w14:paraId="4A11B879" w14:textId="7353E786" w:rsidR="00120E40" w:rsidRPr="00677142" w:rsidRDefault="000A0D57" w:rsidP="00120E40">
      <w:pPr>
        <w:spacing w:line="300" w:lineRule="auto"/>
        <w:rPr>
          <w:sz w:val="24"/>
        </w:rPr>
      </w:pPr>
      <w:r>
        <w:rPr>
          <w:noProof/>
        </w:rPr>
        <w:lastRenderedPageBreak/>
        <w:drawing>
          <wp:inline distT="0" distB="0" distL="0" distR="0" wp14:anchorId="36E4E708" wp14:editId="622F43D4">
            <wp:extent cx="5274310" cy="377825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a:extLst>
                        <a:ext uri="{28A0092B-C50C-407E-A947-70E740481C1C}">
                          <a14:useLocalDpi xmlns:a14="http://schemas.microsoft.com/office/drawing/2010/main" val="0"/>
                        </a:ext>
                      </a:extLst>
                    </a:blip>
                    <a:srcRect t="4489" b="3391"/>
                    <a:stretch/>
                  </pic:blipFill>
                  <pic:spPr bwMode="auto">
                    <a:xfrm>
                      <a:off x="0" y="0"/>
                      <a:ext cx="5274310" cy="3778250"/>
                    </a:xfrm>
                    <a:prstGeom prst="rect">
                      <a:avLst/>
                    </a:prstGeom>
                    <a:noFill/>
                    <a:ln>
                      <a:noFill/>
                    </a:ln>
                    <a:extLst>
                      <a:ext uri="{53640926-AAD7-44D8-BBD7-CCE9431645EC}">
                        <a14:shadowObscured xmlns:a14="http://schemas.microsoft.com/office/drawing/2010/main"/>
                      </a:ext>
                    </a:extLst>
                  </pic:spPr>
                </pic:pic>
              </a:graphicData>
            </a:graphic>
          </wp:inline>
        </w:drawing>
      </w:r>
      <w:r w:rsidR="00796B36" w:rsidRPr="00796B36">
        <w:rPr>
          <w:sz w:val="24"/>
        </w:rPr>
        <w:t>Figure</w:t>
      </w:r>
      <w:r w:rsidR="00120E40" w:rsidRPr="00796B36">
        <w:rPr>
          <w:sz w:val="24"/>
        </w:rPr>
        <w:t xml:space="preserve"> </w:t>
      </w:r>
      <w:r w:rsidR="00E8503E" w:rsidRPr="00796B36">
        <w:rPr>
          <w:sz w:val="24"/>
        </w:rPr>
        <w:t>6</w:t>
      </w:r>
      <w:r w:rsidR="00796B36" w:rsidRPr="00796B36">
        <w:rPr>
          <w:sz w:val="24"/>
        </w:rPr>
        <w:t>.</w:t>
      </w:r>
      <w:r w:rsidR="00120E40" w:rsidRPr="00796B36">
        <w:rPr>
          <w:sz w:val="24"/>
        </w:rPr>
        <w:t xml:space="preserve"> The measured deformation distribution of a </w:t>
      </w:r>
      <w:r w:rsidR="00595EE0" w:rsidRPr="00796B36">
        <w:rPr>
          <w:sz w:val="24"/>
        </w:rPr>
        <w:t>3D-stacked structure</w:t>
      </w:r>
      <w:r w:rsidR="00120E40" w:rsidRPr="00796B36">
        <w:rPr>
          <w:sz w:val="24"/>
        </w:rPr>
        <w:t xml:space="preserve">. </w:t>
      </w:r>
      <w:r w:rsidR="00E8503E" w:rsidRPr="00796B36">
        <w:rPr>
          <w:sz w:val="24"/>
        </w:rPr>
        <w:t>(</w:t>
      </w:r>
      <w:r w:rsidR="00120E40" w:rsidRPr="00796B36">
        <w:rPr>
          <w:sz w:val="24"/>
        </w:rPr>
        <w:t>a</w:t>
      </w:r>
      <w:r w:rsidR="00E8503E" w:rsidRPr="00796B36">
        <w:rPr>
          <w:sz w:val="24"/>
        </w:rPr>
        <w:t>)</w:t>
      </w:r>
      <w:r w:rsidR="00120E40" w:rsidRPr="00796B36">
        <w:rPr>
          <w:sz w:val="24"/>
        </w:rPr>
        <w:t xml:space="preserve"> </w:t>
      </w:r>
      <w:bookmarkStart w:id="38" w:name="_Hlk156229152"/>
      <w:r w:rsidR="00E8503E" w:rsidRPr="00796B36">
        <w:rPr>
          <w:sz w:val="24"/>
        </w:rPr>
        <w:t>T</w:t>
      </w:r>
      <w:r w:rsidR="005606C2" w:rsidRPr="00796B36">
        <w:rPr>
          <w:sz w:val="24"/>
        </w:rPr>
        <w:t xml:space="preserve">he </w:t>
      </w:r>
      <w:r w:rsidR="00120E40" w:rsidRPr="00796B36">
        <w:rPr>
          <w:sz w:val="24"/>
        </w:rPr>
        <w:t xml:space="preserve">raw measurement signal. </w:t>
      </w:r>
      <w:bookmarkEnd w:id="38"/>
      <w:r w:rsidR="00D40BF3" w:rsidRPr="00796B36">
        <w:rPr>
          <w:sz w:val="24"/>
        </w:rPr>
        <w:t>A partial interference pattern acquired by the CMOS camera during a single measurement by the measurement system, which re</w:t>
      </w:r>
      <w:r w:rsidR="00D40BF3" w:rsidRPr="00677142">
        <w:rPr>
          <w:sz w:val="24"/>
        </w:rPr>
        <w:t>presents the interference pattern for each layer separately.</w:t>
      </w:r>
      <w:r w:rsidR="00120E40" w:rsidRPr="00677142">
        <w:rPr>
          <w:sz w:val="24"/>
        </w:rPr>
        <w:t xml:space="preserve"> </w:t>
      </w:r>
      <w:r w:rsidR="00E8503E">
        <w:rPr>
          <w:sz w:val="24"/>
        </w:rPr>
        <w:t>(</w:t>
      </w:r>
      <w:r w:rsidR="00120E40" w:rsidRPr="00677142">
        <w:rPr>
          <w:sz w:val="24"/>
        </w:rPr>
        <w:t>b</w:t>
      </w:r>
      <w:r w:rsidR="00E8503E">
        <w:rPr>
          <w:sz w:val="24"/>
        </w:rPr>
        <w:t>)</w:t>
      </w:r>
      <w:r w:rsidR="00120E40" w:rsidRPr="00677142">
        <w:rPr>
          <w:sz w:val="24"/>
        </w:rPr>
        <w:t xml:space="preserve"> </w:t>
      </w:r>
      <w:r w:rsidR="00E8503E">
        <w:rPr>
          <w:sz w:val="24"/>
        </w:rPr>
        <w:t>T</w:t>
      </w:r>
      <w:r w:rsidR="00120E40" w:rsidRPr="00677142">
        <w:rPr>
          <w:sz w:val="24"/>
        </w:rPr>
        <w:t xml:space="preserve">he measurement results of </w:t>
      </w:r>
      <w:bookmarkStart w:id="39" w:name="_Hlk169775521"/>
      <w:r w:rsidR="00120E40" w:rsidRPr="00677142">
        <w:rPr>
          <w:sz w:val="24"/>
        </w:rPr>
        <w:t xml:space="preserve">three layers in </w:t>
      </w:r>
      <w:r w:rsidR="00F720B8">
        <w:rPr>
          <w:sz w:val="24"/>
        </w:rPr>
        <w:t>the stacked</w:t>
      </w:r>
      <w:r w:rsidR="00120E40" w:rsidRPr="00677142">
        <w:rPr>
          <w:sz w:val="24"/>
        </w:rPr>
        <w:t xml:space="preserve"> </w:t>
      </w:r>
      <w:r w:rsidR="00F720B8">
        <w:rPr>
          <w:sz w:val="24"/>
        </w:rPr>
        <w:t>structure</w:t>
      </w:r>
      <w:bookmarkEnd w:id="39"/>
      <w:r w:rsidR="00120E40" w:rsidRPr="00677142">
        <w:rPr>
          <w:sz w:val="24"/>
        </w:rPr>
        <w:t>.</w:t>
      </w:r>
    </w:p>
    <w:p w14:paraId="166A0C2C" w14:textId="188C6B4B" w:rsidR="00120E40" w:rsidRPr="00677142" w:rsidRDefault="00120E40" w:rsidP="00AA406B">
      <w:pPr>
        <w:spacing w:line="300" w:lineRule="auto"/>
        <w:ind w:firstLineChars="200" w:firstLine="480"/>
        <w:rPr>
          <w:sz w:val="24"/>
        </w:rPr>
      </w:pPr>
    </w:p>
    <w:p w14:paraId="1DE05460" w14:textId="5DE0A507" w:rsidR="00D86908" w:rsidRPr="00677142" w:rsidRDefault="000A257E" w:rsidP="00A533C8">
      <w:pPr>
        <w:spacing w:line="300" w:lineRule="auto"/>
        <w:ind w:firstLineChars="200" w:firstLine="480"/>
        <w:rPr>
          <w:sz w:val="24"/>
        </w:rPr>
      </w:pPr>
      <w:r w:rsidRPr="00677142">
        <w:rPr>
          <w:sz w:val="24"/>
        </w:rPr>
        <w:t xml:space="preserve">The </w:t>
      </w:r>
      <w:r w:rsidR="00595EE0">
        <w:rPr>
          <w:sz w:val="24"/>
        </w:rPr>
        <w:t>3D-stacked structure</w:t>
      </w:r>
      <w:r w:rsidRPr="00677142">
        <w:rPr>
          <w:sz w:val="24"/>
        </w:rPr>
        <w:t xml:space="preserve"> under test consists of three layers, whose sizes are </w:t>
      </w:r>
      <w:r w:rsidRPr="00677142">
        <w:rPr>
          <w:rFonts w:hint="eastAsia"/>
          <w:i/>
          <w:iCs/>
          <w:sz w:val="24"/>
        </w:rPr>
        <w:t>d</w:t>
      </w:r>
      <w:r w:rsidRPr="00677142">
        <w:rPr>
          <w:sz w:val="24"/>
          <w:vertAlign w:val="subscript"/>
        </w:rPr>
        <w:t xml:space="preserve">1 </w:t>
      </w:r>
      <w:r w:rsidRPr="00677142">
        <w:rPr>
          <w:sz w:val="24"/>
        </w:rPr>
        <w:t xml:space="preserve">= 500 μm and </w:t>
      </w:r>
      <w:r w:rsidRPr="00677142">
        <w:rPr>
          <w:rFonts w:hint="eastAsia"/>
          <w:i/>
          <w:iCs/>
          <w:sz w:val="24"/>
        </w:rPr>
        <w:t>d</w:t>
      </w:r>
      <w:r w:rsidRPr="00677142">
        <w:rPr>
          <w:sz w:val="24"/>
          <w:vertAlign w:val="subscript"/>
        </w:rPr>
        <w:t xml:space="preserve">2 </w:t>
      </w:r>
      <w:r w:rsidRPr="00677142">
        <w:rPr>
          <w:sz w:val="24"/>
        </w:rPr>
        <w:t xml:space="preserve">= 500 μm; see the definition of </w:t>
      </w:r>
      <w:r w:rsidRPr="00677142">
        <w:rPr>
          <w:i/>
          <w:iCs/>
          <w:sz w:val="24"/>
        </w:rPr>
        <w:t>d</w:t>
      </w:r>
      <w:r w:rsidRPr="00677142">
        <w:rPr>
          <w:sz w:val="24"/>
          <w:vertAlign w:val="subscript"/>
        </w:rPr>
        <w:t>1</w:t>
      </w:r>
      <w:r w:rsidRPr="00677142">
        <w:rPr>
          <w:sz w:val="24"/>
        </w:rPr>
        <w:t xml:space="preserve"> and </w:t>
      </w:r>
      <w:r w:rsidRPr="00677142">
        <w:rPr>
          <w:i/>
          <w:iCs/>
          <w:sz w:val="24"/>
        </w:rPr>
        <w:t>d</w:t>
      </w:r>
      <w:r w:rsidRPr="00677142">
        <w:rPr>
          <w:sz w:val="24"/>
          <w:vertAlign w:val="subscript"/>
        </w:rPr>
        <w:t>2</w:t>
      </w:r>
      <w:r w:rsidRPr="00677142">
        <w:rPr>
          <w:sz w:val="24"/>
        </w:rPr>
        <w:t xml:space="preserve"> </w:t>
      </w:r>
      <w:r w:rsidR="003B12B6">
        <w:rPr>
          <w:sz w:val="24"/>
        </w:rPr>
        <w:t xml:space="preserve">again </w:t>
      </w:r>
      <w:r w:rsidRPr="00677142">
        <w:rPr>
          <w:sz w:val="24"/>
        </w:rPr>
        <w:t xml:space="preserve">in </w:t>
      </w:r>
      <w:r w:rsidR="00796B36">
        <w:rPr>
          <w:sz w:val="24"/>
        </w:rPr>
        <w:t>Figure</w:t>
      </w:r>
      <w:r w:rsidRPr="00677142">
        <w:rPr>
          <w:sz w:val="24"/>
        </w:rPr>
        <w:t xml:space="preserve"> 1</w:t>
      </w:r>
      <w:r w:rsidRPr="00677142">
        <w:rPr>
          <w:rFonts w:hint="eastAsia"/>
          <w:sz w:val="24"/>
        </w:rPr>
        <w:t>a</w:t>
      </w:r>
      <w:r w:rsidRPr="00677142">
        <w:rPr>
          <w:sz w:val="24"/>
        </w:rPr>
        <w:t xml:space="preserve">. To make the measurement of </w:t>
      </w:r>
      <w:r w:rsidR="00595EE0">
        <w:rPr>
          <w:sz w:val="24"/>
        </w:rPr>
        <w:t>3D-stacked structure</w:t>
      </w:r>
      <w:r w:rsidRPr="00677142">
        <w:rPr>
          <w:sz w:val="24"/>
        </w:rPr>
        <w:t xml:space="preserve"> feasible,</w:t>
      </w:r>
      <w:r w:rsidRPr="00677142">
        <w:t xml:space="preserve"> </w:t>
      </w:r>
      <w:r w:rsidRPr="00677142">
        <w:rPr>
          <w:rFonts w:hint="eastAsia"/>
          <w:sz w:val="24"/>
        </w:rPr>
        <w:t>t</w:t>
      </w:r>
      <w:r w:rsidRPr="00677142">
        <w:rPr>
          <w:sz w:val="24"/>
        </w:rPr>
        <w:t xml:space="preserve">he period of the mask's pinhole array should be the same as the period of the </w:t>
      </w:r>
      <w:r w:rsidR="00595EE0">
        <w:rPr>
          <w:sz w:val="24"/>
        </w:rPr>
        <w:t>3D-stacked structure</w:t>
      </w:r>
      <w:r w:rsidRPr="00677142">
        <w:rPr>
          <w:sz w:val="24"/>
        </w:rPr>
        <w:t xml:space="preserve"> and the pinhole diameter of the mask should be less than </w:t>
      </w:r>
      <w:r w:rsidRPr="00677142">
        <w:rPr>
          <w:rFonts w:hint="eastAsia"/>
          <w:i/>
          <w:iCs/>
          <w:sz w:val="24"/>
        </w:rPr>
        <w:t>d</w:t>
      </w:r>
      <w:r w:rsidRPr="00677142">
        <w:rPr>
          <w:sz w:val="24"/>
          <w:vertAlign w:val="subscript"/>
        </w:rPr>
        <w:t>2</w:t>
      </w:r>
      <w:r w:rsidRPr="00677142">
        <w:rPr>
          <w:sz w:val="24"/>
        </w:rPr>
        <w:t xml:space="preserve">. Therefore, the periodicity of the pinhole array mask was set at 1 mm with a pinhole diameter of 200 μm. The parameters of the </w:t>
      </w:r>
      <w:r w:rsidR="00570FCE" w:rsidRPr="00677142">
        <w:rPr>
          <w:sz w:val="24"/>
        </w:rPr>
        <w:t>micro-</w:t>
      </w:r>
      <w:r w:rsidR="00570FCE">
        <w:rPr>
          <w:sz w:val="24"/>
        </w:rPr>
        <w:t>mirror array</w:t>
      </w:r>
      <w:r w:rsidRPr="00677142">
        <w:rPr>
          <w:sz w:val="24"/>
        </w:rPr>
        <w:t xml:space="preserve"> used in our measurement system were: 1 mm periodicity, </w:t>
      </w:r>
      <w:r w:rsidRPr="00677142">
        <w:rPr>
          <w:i/>
          <w:iCs/>
          <w:sz w:val="24"/>
        </w:rPr>
        <w:t xml:space="preserve">h </w:t>
      </w:r>
      <w:r w:rsidRPr="00677142">
        <w:rPr>
          <w:sz w:val="24"/>
        </w:rPr>
        <w:t xml:space="preserve">= 150 μm, </w:t>
      </w:r>
      <w:r w:rsidRPr="00677142">
        <w:rPr>
          <w:i/>
          <w:iCs/>
          <w:sz w:val="24"/>
        </w:rPr>
        <w:t xml:space="preserve">w </w:t>
      </w:r>
      <w:r w:rsidRPr="00677142">
        <w:rPr>
          <w:sz w:val="24"/>
        </w:rPr>
        <w:t xml:space="preserve">= 283 μm and </w:t>
      </w:r>
      <w:r w:rsidRPr="00677142">
        <w:rPr>
          <w:i/>
          <w:iCs/>
          <w:sz w:val="24"/>
        </w:rPr>
        <w:t xml:space="preserve">l </w:t>
      </w:r>
      <w:r w:rsidRPr="00677142">
        <w:rPr>
          <w:sz w:val="24"/>
        </w:rPr>
        <w:t xml:space="preserve">= 680 μm (see </w:t>
      </w:r>
      <w:r w:rsidR="00796B36">
        <w:rPr>
          <w:sz w:val="24"/>
        </w:rPr>
        <w:t>Figure</w:t>
      </w:r>
      <w:r w:rsidRPr="00677142">
        <w:rPr>
          <w:sz w:val="24"/>
        </w:rPr>
        <w:t xml:space="preserve"> 2c).</w:t>
      </w:r>
      <w:r w:rsidR="00A533C8" w:rsidRPr="00677142">
        <w:rPr>
          <w:sz w:val="24"/>
        </w:rPr>
        <w:t xml:space="preserve"> </w:t>
      </w:r>
      <w:r w:rsidR="0043703F" w:rsidRPr="00677142">
        <w:rPr>
          <w:sz w:val="24"/>
        </w:rPr>
        <w:t xml:space="preserve">Some interference patterns acquired by the CMOS camera during the measurement of the three-layer </w:t>
      </w:r>
      <w:r w:rsidR="00595EE0">
        <w:rPr>
          <w:sz w:val="24"/>
        </w:rPr>
        <w:t>structure</w:t>
      </w:r>
      <w:r w:rsidR="0043703F" w:rsidRPr="00677142">
        <w:rPr>
          <w:sz w:val="24"/>
        </w:rPr>
        <w:t xml:space="preserve"> by </w:t>
      </w:r>
      <w:r w:rsidR="00D023CB">
        <w:rPr>
          <w:sz w:val="24"/>
        </w:rPr>
        <w:t>SIAS</w:t>
      </w:r>
      <w:r w:rsidR="0043703F" w:rsidRPr="00677142">
        <w:rPr>
          <w:sz w:val="24"/>
        </w:rPr>
        <w:t xml:space="preserve"> are shown in </w:t>
      </w:r>
      <w:r w:rsidR="00796B36">
        <w:rPr>
          <w:sz w:val="24"/>
        </w:rPr>
        <w:t>Figure</w:t>
      </w:r>
      <w:r w:rsidR="0043703F" w:rsidRPr="00677142">
        <w:rPr>
          <w:sz w:val="24"/>
        </w:rPr>
        <w:t xml:space="preserve"> </w:t>
      </w:r>
      <w:r w:rsidR="00796B36">
        <w:rPr>
          <w:sz w:val="24"/>
        </w:rPr>
        <w:t>6</w:t>
      </w:r>
      <w:r w:rsidR="0043703F" w:rsidRPr="00677142">
        <w:rPr>
          <w:sz w:val="24"/>
        </w:rPr>
        <w:t xml:space="preserve">a, where each image contains the interference patterns of three layers of the </w:t>
      </w:r>
      <w:r w:rsidR="00595EE0">
        <w:rPr>
          <w:sz w:val="24"/>
        </w:rPr>
        <w:t>3D-stacked structure</w:t>
      </w:r>
      <w:r w:rsidR="0043703F" w:rsidRPr="00677142">
        <w:rPr>
          <w:sz w:val="24"/>
        </w:rPr>
        <w:t xml:space="preserve">. </w:t>
      </w:r>
      <w:r w:rsidR="00DE1350" w:rsidRPr="00677142">
        <w:rPr>
          <w:sz w:val="24"/>
        </w:rPr>
        <w:t xml:space="preserve">The three CMOS camera images in </w:t>
      </w:r>
      <w:r w:rsidR="00796B36">
        <w:rPr>
          <w:sz w:val="24"/>
        </w:rPr>
        <w:t>Figure</w:t>
      </w:r>
      <w:r w:rsidR="00DE1350" w:rsidRPr="00677142">
        <w:rPr>
          <w:sz w:val="24"/>
        </w:rPr>
        <w:t xml:space="preserve"> </w:t>
      </w:r>
      <w:r w:rsidR="00796B36">
        <w:rPr>
          <w:sz w:val="24"/>
        </w:rPr>
        <w:t>6</w:t>
      </w:r>
      <w:r w:rsidR="00DE1350" w:rsidRPr="00677142">
        <w:rPr>
          <w:sz w:val="24"/>
        </w:rPr>
        <w:t xml:space="preserve">a show distinct interference fringes for each layer of the </w:t>
      </w:r>
      <w:r w:rsidR="00595EE0">
        <w:rPr>
          <w:sz w:val="24"/>
        </w:rPr>
        <w:t>3D-stacked structure</w:t>
      </w:r>
      <w:r w:rsidR="00DE1350" w:rsidRPr="00677142">
        <w:rPr>
          <w:sz w:val="24"/>
        </w:rPr>
        <w:t>.</w:t>
      </w:r>
      <w:r w:rsidR="008A4C09" w:rsidRPr="00677142">
        <w:rPr>
          <w:sz w:val="24"/>
        </w:rPr>
        <w:t xml:space="preserve"> </w:t>
      </w:r>
      <w:r w:rsidR="0096168E" w:rsidRPr="00677142">
        <w:rPr>
          <w:sz w:val="24"/>
        </w:rPr>
        <w:t xml:space="preserve">The </w:t>
      </w:r>
      <w:r w:rsidR="007771E5" w:rsidRPr="00677142">
        <w:rPr>
          <w:sz w:val="24"/>
        </w:rPr>
        <w:t xml:space="preserve">measured </w:t>
      </w:r>
      <w:r w:rsidR="0096168E" w:rsidRPr="00677142">
        <w:rPr>
          <w:sz w:val="24"/>
        </w:rPr>
        <w:t xml:space="preserve">deformation results </w:t>
      </w:r>
      <w:r w:rsidR="00D15231" w:rsidRPr="00677142">
        <w:rPr>
          <w:rFonts w:hint="eastAsia"/>
          <w:sz w:val="24"/>
        </w:rPr>
        <w:t>for</w:t>
      </w:r>
      <w:r w:rsidR="0096168E" w:rsidRPr="00677142">
        <w:rPr>
          <w:sz w:val="24"/>
        </w:rPr>
        <w:t xml:space="preserve"> </w:t>
      </w:r>
      <w:r w:rsidR="009243D6">
        <w:rPr>
          <w:sz w:val="24"/>
        </w:rPr>
        <w:t>the</w:t>
      </w:r>
      <w:r w:rsidR="009243D6" w:rsidRPr="00677142">
        <w:rPr>
          <w:sz w:val="24"/>
        </w:rPr>
        <w:t xml:space="preserve"> </w:t>
      </w:r>
      <w:r w:rsidR="0096168E" w:rsidRPr="00677142">
        <w:rPr>
          <w:sz w:val="24"/>
        </w:rPr>
        <w:t xml:space="preserve">three-layer </w:t>
      </w:r>
      <w:r w:rsidR="00595EE0">
        <w:rPr>
          <w:sz w:val="24"/>
        </w:rPr>
        <w:t>structure</w:t>
      </w:r>
      <w:r w:rsidR="0096168E" w:rsidRPr="00677142">
        <w:rPr>
          <w:sz w:val="24"/>
        </w:rPr>
        <w:t xml:space="preserve"> are presented in </w:t>
      </w:r>
      <w:r w:rsidR="00796B36">
        <w:rPr>
          <w:sz w:val="24"/>
        </w:rPr>
        <w:t>Figure</w:t>
      </w:r>
      <w:r w:rsidR="0096168E" w:rsidRPr="00677142">
        <w:rPr>
          <w:sz w:val="24"/>
        </w:rPr>
        <w:t xml:space="preserve"> </w:t>
      </w:r>
      <w:r w:rsidR="00796B36">
        <w:rPr>
          <w:sz w:val="24"/>
        </w:rPr>
        <w:t>6</w:t>
      </w:r>
      <w:r w:rsidR="0035484B" w:rsidRPr="00677142">
        <w:rPr>
          <w:rFonts w:hint="eastAsia"/>
          <w:sz w:val="24"/>
        </w:rPr>
        <w:t>b</w:t>
      </w:r>
      <w:r w:rsidR="00DD2342" w:rsidRPr="00677142">
        <w:rPr>
          <w:sz w:val="24"/>
        </w:rPr>
        <w:t xml:space="preserve">, </w:t>
      </w:r>
      <w:r w:rsidR="00971432" w:rsidRPr="00677142">
        <w:rPr>
          <w:sz w:val="24"/>
        </w:rPr>
        <w:t xml:space="preserve">in which </w:t>
      </w:r>
      <w:r w:rsidR="00DD2342" w:rsidRPr="00677142">
        <w:rPr>
          <w:sz w:val="24"/>
        </w:rPr>
        <w:t xml:space="preserve">we </w:t>
      </w:r>
      <w:r w:rsidR="00DD2342" w:rsidRPr="00677142">
        <w:rPr>
          <w:sz w:val="24"/>
        </w:rPr>
        <w:lastRenderedPageBreak/>
        <w:t xml:space="preserve">are able to observe the details of the deformation </w:t>
      </w:r>
      <w:r w:rsidR="00AD371D" w:rsidRPr="00677142">
        <w:rPr>
          <w:sz w:val="24"/>
        </w:rPr>
        <w:t xml:space="preserve">distribution </w:t>
      </w:r>
      <w:r w:rsidR="00DD2342" w:rsidRPr="00677142">
        <w:rPr>
          <w:sz w:val="24"/>
        </w:rPr>
        <w:t>of each layer</w:t>
      </w:r>
      <w:r w:rsidR="00415D92" w:rsidRPr="00677142">
        <w:rPr>
          <w:sz w:val="24"/>
        </w:rPr>
        <w:t>.</w:t>
      </w:r>
      <w:r w:rsidR="00DD2342" w:rsidRPr="00677142">
        <w:rPr>
          <w:sz w:val="24"/>
        </w:rPr>
        <w:t xml:space="preserve"> </w:t>
      </w:r>
      <w:r w:rsidR="00415D92" w:rsidRPr="00677142">
        <w:rPr>
          <w:sz w:val="24"/>
        </w:rPr>
        <w:t>T</w:t>
      </w:r>
      <w:r w:rsidR="00DD2342" w:rsidRPr="00677142">
        <w:rPr>
          <w:sz w:val="24"/>
        </w:rPr>
        <w:t xml:space="preserve">he maximum </w:t>
      </w:r>
      <w:r w:rsidR="00415D92" w:rsidRPr="00677142">
        <w:rPr>
          <w:sz w:val="24"/>
        </w:rPr>
        <w:t xml:space="preserve">differences in </w:t>
      </w:r>
      <w:r w:rsidR="00DB228A" w:rsidRPr="00677142">
        <w:rPr>
          <w:sz w:val="24"/>
        </w:rPr>
        <w:t>elevation</w:t>
      </w:r>
      <w:r w:rsidR="00DD2342" w:rsidRPr="00677142">
        <w:rPr>
          <w:sz w:val="24"/>
        </w:rPr>
        <w:t xml:space="preserve"> of </w:t>
      </w:r>
      <w:r w:rsidR="009F1953" w:rsidRPr="00677142">
        <w:rPr>
          <w:sz w:val="24"/>
        </w:rPr>
        <w:t xml:space="preserve">the </w:t>
      </w:r>
      <w:r w:rsidR="00DD2342" w:rsidRPr="00677142">
        <w:rPr>
          <w:sz w:val="24"/>
        </w:rPr>
        <w:t>layer</w:t>
      </w:r>
      <w:r w:rsidR="00415D92" w:rsidRPr="00677142">
        <w:rPr>
          <w:sz w:val="24"/>
        </w:rPr>
        <w:t>s</w:t>
      </w:r>
      <w:r w:rsidR="00DD2342" w:rsidRPr="00677142">
        <w:rPr>
          <w:sz w:val="24"/>
        </w:rPr>
        <w:t xml:space="preserve"> </w:t>
      </w:r>
      <w:r w:rsidR="00262122" w:rsidRPr="00677142">
        <w:rPr>
          <w:sz w:val="24"/>
        </w:rPr>
        <w:t>from top to bottom</w:t>
      </w:r>
      <w:r w:rsidR="00415D92" w:rsidRPr="00677142">
        <w:rPr>
          <w:sz w:val="24"/>
        </w:rPr>
        <w:t xml:space="preserve"> are</w:t>
      </w:r>
      <w:r w:rsidR="00DD2342" w:rsidRPr="00677142">
        <w:rPr>
          <w:sz w:val="24"/>
        </w:rPr>
        <w:t xml:space="preserve"> 0.3411 </w:t>
      </w:r>
      <w:r w:rsidR="0012513C" w:rsidRPr="00677142">
        <w:rPr>
          <w:sz w:val="24"/>
        </w:rPr>
        <w:t>μm</w:t>
      </w:r>
      <w:r w:rsidR="00DD2342" w:rsidRPr="00677142">
        <w:rPr>
          <w:sz w:val="24"/>
        </w:rPr>
        <w:t xml:space="preserve">, 0.3347 </w:t>
      </w:r>
      <w:bookmarkStart w:id="40" w:name="_Hlk156245345"/>
      <w:r w:rsidR="0012513C" w:rsidRPr="00677142">
        <w:rPr>
          <w:sz w:val="24"/>
        </w:rPr>
        <w:t>μm</w:t>
      </w:r>
      <w:bookmarkEnd w:id="40"/>
      <w:r w:rsidR="00DD2342" w:rsidRPr="00677142">
        <w:rPr>
          <w:sz w:val="24"/>
        </w:rPr>
        <w:t xml:space="preserve">, and 0.3972 </w:t>
      </w:r>
      <w:r w:rsidR="0012513C" w:rsidRPr="00677142">
        <w:rPr>
          <w:sz w:val="24"/>
        </w:rPr>
        <w:t>μm</w:t>
      </w:r>
      <w:r w:rsidR="009D763A" w:rsidRPr="00677142">
        <w:rPr>
          <w:sz w:val="24"/>
        </w:rPr>
        <w:t>, respectively</w:t>
      </w:r>
      <w:r w:rsidR="00415D92" w:rsidRPr="00677142">
        <w:rPr>
          <w:sz w:val="24"/>
        </w:rPr>
        <w:t>.</w:t>
      </w:r>
      <w:r w:rsidR="00DD2342" w:rsidRPr="00677142">
        <w:rPr>
          <w:sz w:val="24"/>
        </w:rPr>
        <w:t xml:space="preserve"> </w:t>
      </w:r>
      <w:r w:rsidR="00415D92" w:rsidRPr="00677142">
        <w:rPr>
          <w:sz w:val="24"/>
        </w:rPr>
        <w:t>T</w:t>
      </w:r>
      <w:r w:rsidR="00DD2342" w:rsidRPr="00677142">
        <w:rPr>
          <w:sz w:val="24"/>
        </w:rPr>
        <w:t>he maximum curvature</w:t>
      </w:r>
      <w:r w:rsidR="00415D92" w:rsidRPr="00677142">
        <w:rPr>
          <w:sz w:val="24"/>
        </w:rPr>
        <w:t>s</w:t>
      </w:r>
      <w:r w:rsidR="00DD2342" w:rsidRPr="00677142">
        <w:rPr>
          <w:sz w:val="24"/>
        </w:rPr>
        <w:t xml:space="preserve"> of </w:t>
      </w:r>
      <w:r w:rsidR="00415D92" w:rsidRPr="00677142">
        <w:rPr>
          <w:sz w:val="24"/>
        </w:rPr>
        <w:t>all layers</w:t>
      </w:r>
      <w:r w:rsidR="00DD2342" w:rsidRPr="00677142">
        <w:rPr>
          <w:sz w:val="24"/>
        </w:rPr>
        <w:t xml:space="preserve"> </w:t>
      </w:r>
      <w:r w:rsidR="00262122" w:rsidRPr="00677142">
        <w:rPr>
          <w:sz w:val="24"/>
        </w:rPr>
        <w:t>from top to bottom</w:t>
      </w:r>
      <w:r w:rsidR="00415D92" w:rsidRPr="00677142">
        <w:rPr>
          <w:sz w:val="24"/>
        </w:rPr>
        <w:t xml:space="preserve"> are </w:t>
      </w:r>
      <w:r w:rsidR="00A522E1" w:rsidRPr="00677142">
        <w:rPr>
          <w:sz w:val="24"/>
        </w:rPr>
        <w:t>1.51</w:t>
      </w:r>
      <w:r w:rsidR="00B93D50" w:rsidRPr="00677142">
        <w:rPr>
          <w:sz w:val="24"/>
        </w:rPr>
        <w:t>×10</w:t>
      </w:r>
      <w:r w:rsidR="00B93D50" w:rsidRPr="00677142">
        <w:rPr>
          <w:sz w:val="24"/>
          <w:vertAlign w:val="superscript"/>
        </w:rPr>
        <w:t>-5</w:t>
      </w:r>
      <w:r w:rsidR="00DD2342" w:rsidRPr="00677142">
        <w:rPr>
          <w:sz w:val="24"/>
        </w:rPr>
        <w:t xml:space="preserve"> </w:t>
      </w:r>
      <w:r w:rsidR="00AE005C" w:rsidRPr="00677142">
        <w:rPr>
          <w:sz w:val="24"/>
        </w:rPr>
        <w:t>μm</w:t>
      </w:r>
      <w:r w:rsidR="00AE005C" w:rsidRPr="00677142">
        <w:rPr>
          <w:sz w:val="24"/>
          <w:vertAlign w:val="superscript"/>
        </w:rPr>
        <w:t>-1</w:t>
      </w:r>
      <w:r w:rsidR="00AE005C" w:rsidRPr="00677142">
        <w:rPr>
          <w:sz w:val="24"/>
        </w:rPr>
        <w:t xml:space="preserve"> </w:t>
      </w:r>
      <w:r w:rsidR="00DD2342" w:rsidRPr="00677142">
        <w:rPr>
          <w:sz w:val="24"/>
        </w:rPr>
        <w:t>at position (0.36</w:t>
      </w:r>
      <w:r w:rsidR="00E30A85">
        <w:rPr>
          <w:sz w:val="24"/>
        </w:rPr>
        <w:t xml:space="preserve"> mm</w:t>
      </w:r>
      <w:r w:rsidR="00DD2342" w:rsidRPr="00677142">
        <w:rPr>
          <w:sz w:val="24"/>
        </w:rPr>
        <w:t>, -0.28</w:t>
      </w:r>
      <w:r w:rsidR="00E30A85">
        <w:rPr>
          <w:sz w:val="24"/>
        </w:rPr>
        <w:t xml:space="preserve"> mm</w:t>
      </w:r>
      <w:r w:rsidR="00DD2342" w:rsidRPr="00677142">
        <w:rPr>
          <w:sz w:val="24"/>
        </w:rPr>
        <w:t xml:space="preserve">), </w:t>
      </w:r>
      <w:r w:rsidR="00A522E1" w:rsidRPr="00677142">
        <w:rPr>
          <w:sz w:val="24"/>
        </w:rPr>
        <w:t>1.6</w:t>
      </w:r>
      <w:r w:rsidR="00B93D50" w:rsidRPr="00677142">
        <w:rPr>
          <w:sz w:val="24"/>
        </w:rPr>
        <w:t>×10</w:t>
      </w:r>
      <w:r w:rsidR="00B93D50" w:rsidRPr="00677142">
        <w:rPr>
          <w:sz w:val="24"/>
          <w:vertAlign w:val="superscript"/>
        </w:rPr>
        <w:t>-5</w:t>
      </w:r>
      <w:r w:rsidR="00DD2342" w:rsidRPr="00677142">
        <w:rPr>
          <w:sz w:val="24"/>
        </w:rPr>
        <w:t xml:space="preserve"> </w:t>
      </w:r>
      <w:r w:rsidR="00AE005C" w:rsidRPr="00677142">
        <w:rPr>
          <w:sz w:val="24"/>
        </w:rPr>
        <w:t>μm</w:t>
      </w:r>
      <w:r w:rsidR="00AE005C" w:rsidRPr="00677142">
        <w:rPr>
          <w:sz w:val="24"/>
          <w:vertAlign w:val="superscript"/>
        </w:rPr>
        <w:t>-1</w:t>
      </w:r>
      <w:r w:rsidR="00AE005C" w:rsidRPr="00677142">
        <w:rPr>
          <w:sz w:val="24"/>
        </w:rPr>
        <w:t xml:space="preserve"> </w:t>
      </w:r>
      <w:r w:rsidR="00DD2342" w:rsidRPr="00677142">
        <w:rPr>
          <w:sz w:val="24"/>
        </w:rPr>
        <w:t>at position (-0.08</w:t>
      </w:r>
      <w:r w:rsidR="00E30A85">
        <w:rPr>
          <w:sz w:val="24"/>
        </w:rPr>
        <w:t xml:space="preserve"> mm</w:t>
      </w:r>
      <w:r w:rsidR="00DD2342" w:rsidRPr="00677142">
        <w:rPr>
          <w:sz w:val="24"/>
        </w:rPr>
        <w:t>, 0.38</w:t>
      </w:r>
      <w:r w:rsidR="00E30A85">
        <w:rPr>
          <w:sz w:val="24"/>
        </w:rPr>
        <w:t xml:space="preserve"> mm</w:t>
      </w:r>
      <w:r w:rsidR="00DD2342" w:rsidRPr="00677142">
        <w:rPr>
          <w:sz w:val="24"/>
        </w:rPr>
        <w:t xml:space="preserve">), and </w:t>
      </w:r>
      <w:r w:rsidR="00A522E1" w:rsidRPr="00677142">
        <w:rPr>
          <w:sz w:val="24"/>
        </w:rPr>
        <w:t>2.11</w:t>
      </w:r>
      <w:r w:rsidR="00B93D50" w:rsidRPr="00677142">
        <w:rPr>
          <w:sz w:val="24"/>
        </w:rPr>
        <w:t>×10</w:t>
      </w:r>
      <w:r w:rsidR="00B93D50" w:rsidRPr="00677142">
        <w:rPr>
          <w:sz w:val="24"/>
          <w:vertAlign w:val="superscript"/>
        </w:rPr>
        <w:t>-5</w:t>
      </w:r>
      <w:r w:rsidR="00DD2342" w:rsidRPr="00677142">
        <w:rPr>
          <w:sz w:val="24"/>
        </w:rPr>
        <w:t xml:space="preserve"> </w:t>
      </w:r>
      <w:r w:rsidR="00AE005C" w:rsidRPr="00677142">
        <w:rPr>
          <w:sz w:val="24"/>
        </w:rPr>
        <w:t>μm</w:t>
      </w:r>
      <w:r w:rsidR="00AE005C" w:rsidRPr="00677142">
        <w:rPr>
          <w:sz w:val="24"/>
          <w:vertAlign w:val="superscript"/>
        </w:rPr>
        <w:t>-1</w:t>
      </w:r>
      <w:r w:rsidR="00AE005C" w:rsidRPr="00677142">
        <w:rPr>
          <w:sz w:val="24"/>
        </w:rPr>
        <w:t xml:space="preserve"> </w:t>
      </w:r>
      <w:r w:rsidR="00DD2342" w:rsidRPr="00677142">
        <w:rPr>
          <w:sz w:val="24"/>
        </w:rPr>
        <w:t>at position (-0.7</w:t>
      </w:r>
      <w:r w:rsidR="00E30A85">
        <w:rPr>
          <w:sz w:val="24"/>
        </w:rPr>
        <w:t xml:space="preserve"> mm</w:t>
      </w:r>
      <w:r w:rsidR="00DD2342" w:rsidRPr="00677142">
        <w:rPr>
          <w:sz w:val="24"/>
        </w:rPr>
        <w:t>, 0.7</w:t>
      </w:r>
      <w:r w:rsidR="00E30A85">
        <w:rPr>
          <w:sz w:val="24"/>
        </w:rPr>
        <w:t xml:space="preserve"> mm</w:t>
      </w:r>
      <w:r w:rsidR="00DD2342" w:rsidRPr="00677142">
        <w:rPr>
          <w:sz w:val="24"/>
        </w:rPr>
        <w:t>)</w:t>
      </w:r>
      <w:r w:rsidR="00415D92" w:rsidRPr="00677142">
        <w:rPr>
          <w:sz w:val="24"/>
        </w:rPr>
        <w:t>.</w:t>
      </w:r>
      <w:r w:rsidR="00DD2342" w:rsidRPr="00677142">
        <w:rPr>
          <w:sz w:val="24"/>
        </w:rPr>
        <w:t xml:space="preserve"> </w:t>
      </w:r>
      <w:r w:rsidR="00F928BA" w:rsidRPr="00677142">
        <w:rPr>
          <w:sz w:val="24"/>
        </w:rPr>
        <w:t xml:space="preserve">These data demonstrate </w:t>
      </w:r>
      <w:r w:rsidR="00EA5BB0" w:rsidRPr="00677142">
        <w:rPr>
          <w:sz w:val="24"/>
        </w:rPr>
        <w:t>that</w:t>
      </w:r>
      <w:r w:rsidR="00F928BA" w:rsidRPr="00677142">
        <w:rPr>
          <w:sz w:val="24"/>
        </w:rPr>
        <w:t xml:space="preserve"> our measurement system </w:t>
      </w:r>
      <w:r w:rsidR="006F2F6D" w:rsidRPr="00677142">
        <w:rPr>
          <w:sz w:val="24"/>
        </w:rPr>
        <w:t xml:space="preserve">could </w:t>
      </w:r>
      <w:r w:rsidR="00F928BA" w:rsidRPr="00677142">
        <w:rPr>
          <w:sz w:val="24"/>
        </w:rPr>
        <w:t xml:space="preserve">measure </w:t>
      </w:r>
      <w:r w:rsidR="00F12E07">
        <w:rPr>
          <w:sz w:val="24"/>
        </w:rPr>
        <w:t xml:space="preserve">the </w:t>
      </w:r>
      <w:r w:rsidR="00F928BA" w:rsidRPr="00677142">
        <w:rPr>
          <w:sz w:val="24"/>
        </w:rPr>
        <w:t>nanometer-scale deformation of multilayer structures</w:t>
      </w:r>
      <w:r w:rsidR="00D71159">
        <w:rPr>
          <w:sz w:val="24"/>
        </w:rPr>
        <w:t xml:space="preserve"> </w:t>
      </w:r>
      <w:r w:rsidR="00D71159" w:rsidRPr="00677142">
        <w:rPr>
          <w:sz w:val="24"/>
        </w:rPr>
        <w:t>simultaneously</w:t>
      </w:r>
      <w:r w:rsidR="00F928BA" w:rsidRPr="00677142">
        <w:rPr>
          <w:sz w:val="24"/>
        </w:rPr>
        <w:t>.</w:t>
      </w:r>
    </w:p>
    <w:p w14:paraId="1FDD8F3E" w14:textId="77777777" w:rsidR="0096168E" w:rsidRPr="00677142" w:rsidRDefault="0096168E" w:rsidP="00AA406B">
      <w:pPr>
        <w:spacing w:line="300" w:lineRule="auto"/>
        <w:ind w:firstLineChars="200" w:firstLine="480"/>
        <w:rPr>
          <w:sz w:val="24"/>
        </w:rPr>
      </w:pPr>
    </w:p>
    <w:p w14:paraId="58301295" w14:textId="35867820" w:rsidR="00ED20E9" w:rsidRPr="00677142" w:rsidRDefault="00D663C8" w:rsidP="00B2049F">
      <w:pPr>
        <w:spacing w:line="300" w:lineRule="auto"/>
        <w:outlineLvl w:val="0"/>
        <w:rPr>
          <w:b/>
          <w:bCs/>
          <w:sz w:val="24"/>
        </w:rPr>
      </w:pPr>
      <w:bookmarkStart w:id="41" w:name="_Hlk151453635"/>
      <w:r w:rsidRPr="00677142">
        <w:rPr>
          <w:b/>
          <w:bCs/>
          <w:sz w:val="24"/>
        </w:rPr>
        <w:t>CONCLUSIONS</w:t>
      </w:r>
    </w:p>
    <w:p w14:paraId="57FCBBC2" w14:textId="5E3E0F52" w:rsidR="00ED20E9" w:rsidRPr="00677142" w:rsidRDefault="00121D64" w:rsidP="00A95FC0">
      <w:pPr>
        <w:spacing w:line="300" w:lineRule="auto"/>
        <w:rPr>
          <w:sz w:val="24"/>
        </w:rPr>
      </w:pPr>
      <w:bookmarkStart w:id="42" w:name="_Hlk169775583"/>
      <w:bookmarkEnd w:id="41"/>
      <w:r w:rsidRPr="00677142">
        <w:rPr>
          <w:sz w:val="24"/>
        </w:rPr>
        <w:t xml:space="preserve">This study introduces an innovative method </w:t>
      </w:r>
      <w:r w:rsidR="00891C60">
        <w:rPr>
          <w:sz w:val="24"/>
        </w:rPr>
        <w:t xml:space="preserve">named </w:t>
      </w:r>
      <w:r w:rsidR="00891C60" w:rsidRPr="00891C60">
        <w:rPr>
          <w:sz w:val="24"/>
        </w:rPr>
        <w:t xml:space="preserve">stacked interferometry array system </w:t>
      </w:r>
      <w:r w:rsidRPr="00677142">
        <w:rPr>
          <w:sz w:val="24"/>
        </w:rPr>
        <w:t xml:space="preserve">for </w:t>
      </w:r>
      <w:r>
        <w:rPr>
          <w:rFonts w:hint="eastAsia"/>
          <w:sz w:val="24"/>
        </w:rPr>
        <w:t>the</w:t>
      </w:r>
      <w:r>
        <w:rPr>
          <w:sz w:val="24"/>
        </w:rPr>
        <w:t xml:space="preserve"> precise </w:t>
      </w:r>
      <w:r w:rsidRPr="00677142">
        <w:rPr>
          <w:rFonts w:hint="eastAsia"/>
          <w:sz w:val="24"/>
        </w:rPr>
        <w:t>monitoring</w:t>
      </w:r>
      <w:r w:rsidRPr="00677142">
        <w:rPr>
          <w:sz w:val="24"/>
        </w:rPr>
        <w:t xml:space="preserve"> of the surface deformation of </w:t>
      </w:r>
      <w:r>
        <w:rPr>
          <w:sz w:val="24"/>
        </w:rPr>
        <w:t xml:space="preserve">all layers in a </w:t>
      </w:r>
      <w:r w:rsidR="00595EE0">
        <w:rPr>
          <w:sz w:val="24"/>
        </w:rPr>
        <w:t>3D-stacked structure</w:t>
      </w:r>
      <w:r w:rsidRPr="00677142">
        <w:rPr>
          <w:sz w:val="24"/>
        </w:rPr>
        <w:t>. We experim</w:t>
      </w:r>
      <w:r w:rsidRPr="009C080D">
        <w:rPr>
          <w:sz w:val="24"/>
        </w:rPr>
        <w:t xml:space="preserve">entally demonstrated that the measurement accuracy of our system could reach </w:t>
      </w:r>
      <w:r w:rsidR="00D852EE" w:rsidRPr="009C080D">
        <w:rPr>
          <w:sz w:val="24"/>
        </w:rPr>
        <w:t xml:space="preserve">the </w:t>
      </w:r>
      <w:r w:rsidRPr="009C080D">
        <w:rPr>
          <w:sz w:val="24"/>
        </w:rPr>
        <w:t>nanometer scale</w:t>
      </w:r>
      <w:r w:rsidR="006F11C3" w:rsidRPr="009C080D">
        <w:rPr>
          <w:sz w:val="24"/>
        </w:rPr>
        <w:t xml:space="preserve"> </w:t>
      </w:r>
      <w:r w:rsidR="00D5611A" w:rsidRPr="009C080D">
        <w:rPr>
          <w:sz w:val="24"/>
        </w:rPr>
        <w:t>and the measurement time for a single measurement point is less than 10 seconds after the measurement system was calibrated.</w:t>
      </w:r>
      <w:r w:rsidRPr="009C080D">
        <w:rPr>
          <w:sz w:val="24"/>
        </w:rPr>
        <w:t xml:space="preserve"> </w:t>
      </w:r>
      <w:bookmarkEnd w:id="42"/>
      <w:r w:rsidRPr="009C080D">
        <w:rPr>
          <w:sz w:val="24"/>
        </w:rPr>
        <w:t xml:space="preserve">The accuracy and speed of measurement can be further improved by using a high-precision and fast PZT stage </w:t>
      </w:r>
      <w:r w:rsidR="00F53F3C" w:rsidRPr="009C080D">
        <w:rPr>
          <w:sz w:val="24"/>
        </w:rPr>
        <w:t>a</w:t>
      </w:r>
      <w:r w:rsidR="00F53F3C">
        <w:rPr>
          <w:sz w:val="24"/>
        </w:rPr>
        <w:t>longside</w:t>
      </w:r>
      <w:r w:rsidR="00F53F3C" w:rsidRPr="00677142">
        <w:rPr>
          <w:sz w:val="24"/>
        </w:rPr>
        <w:t xml:space="preserve"> </w:t>
      </w:r>
      <w:r w:rsidRPr="00677142">
        <w:rPr>
          <w:sz w:val="24"/>
        </w:rPr>
        <w:t>a careful calibration of the measur</w:t>
      </w:r>
      <w:r>
        <w:rPr>
          <w:sz w:val="24"/>
        </w:rPr>
        <w:t>ing</w:t>
      </w:r>
      <w:r w:rsidRPr="00677142">
        <w:rPr>
          <w:sz w:val="24"/>
        </w:rPr>
        <w:t xml:space="preserve"> system. Moreover, </w:t>
      </w:r>
      <w:r>
        <w:rPr>
          <w:sz w:val="24"/>
        </w:rPr>
        <w:t xml:space="preserve">it is </w:t>
      </w:r>
      <w:r w:rsidRPr="00677142">
        <w:rPr>
          <w:sz w:val="24"/>
        </w:rPr>
        <w:t>expect</w:t>
      </w:r>
      <w:r>
        <w:rPr>
          <w:sz w:val="24"/>
        </w:rPr>
        <w:t>ed</w:t>
      </w:r>
      <w:r w:rsidRPr="00677142">
        <w:rPr>
          <w:sz w:val="24"/>
        </w:rPr>
        <w:t xml:space="preserve"> that the system can also be </w:t>
      </w:r>
      <w:r>
        <w:rPr>
          <w:sz w:val="24"/>
        </w:rPr>
        <w:t>utili</w:t>
      </w:r>
      <w:r w:rsidR="004E4F05">
        <w:rPr>
          <w:sz w:val="24"/>
        </w:rPr>
        <w:t>z</w:t>
      </w:r>
      <w:r w:rsidRPr="00677142">
        <w:rPr>
          <w:sz w:val="24"/>
        </w:rPr>
        <w:t>ed to measure</w:t>
      </w:r>
      <w:r>
        <w:rPr>
          <w:sz w:val="24"/>
        </w:rPr>
        <w:t xml:space="preserve"> </w:t>
      </w:r>
      <w:r w:rsidRPr="00677142">
        <w:rPr>
          <w:sz w:val="24"/>
        </w:rPr>
        <w:t xml:space="preserve">the </w:t>
      </w:r>
      <w:r>
        <w:rPr>
          <w:sz w:val="24"/>
        </w:rPr>
        <w:t xml:space="preserve">nanoscale </w:t>
      </w:r>
      <w:r w:rsidRPr="00677142">
        <w:rPr>
          <w:sz w:val="24"/>
        </w:rPr>
        <w:t xml:space="preserve">deformation </w:t>
      </w:r>
      <w:r>
        <w:rPr>
          <w:sz w:val="24"/>
        </w:rPr>
        <w:t>of multiple layers in a</w:t>
      </w:r>
      <w:r w:rsidRPr="00677142">
        <w:rPr>
          <w:sz w:val="24"/>
        </w:rPr>
        <w:t xml:space="preserve"> </w:t>
      </w:r>
      <w:bookmarkStart w:id="43" w:name="_Hlk169776783"/>
      <w:r w:rsidR="00595EE0">
        <w:rPr>
          <w:sz w:val="24"/>
        </w:rPr>
        <w:t>3D-stacked structure</w:t>
      </w:r>
      <w:bookmarkEnd w:id="43"/>
      <w:r w:rsidRPr="00677142">
        <w:rPr>
          <w:sz w:val="24"/>
        </w:rPr>
        <w:t xml:space="preserve"> with even smaller spacing (</w:t>
      </w:r>
      <w:r>
        <w:rPr>
          <w:sz w:val="24"/>
        </w:rPr>
        <w:t>e.g.</w:t>
      </w:r>
      <w:r w:rsidRPr="00677142" w:rsidDel="002158CA">
        <w:rPr>
          <w:sz w:val="24"/>
        </w:rPr>
        <w:t>,</w:t>
      </w:r>
      <w:r w:rsidRPr="00677142">
        <w:rPr>
          <w:sz w:val="24"/>
        </w:rPr>
        <w:t xml:space="preserve"> </w:t>
      </w:r>
      <w:r>
        <w:rPr>
          <w:sz w:val="24"/>
        </w:rPr>
        <w:t>&lt;</w:t>
      </w:r>
      <w:r w:rsidRPr="00677142">
        <w:rPr>
          <w:sz w:val="24"/>
        </w:rPr>
        <w:t xml:space="preserve">10 μm) </w:t>
      </w:r>
      <w:r w:rsidR="00323503">
        <w:rPr>
          <w:sz w:val="24"/>
        </w:rPr>
        <w:t>by using</w:t>
      </w:r>
      <w:r w:rsidR="00323503" w:rsidRPr="00677142">
        <w:rPr>
          <w:sz w:val="24"/>
        </w:rPr>
        <w:t xml:space="preserve"> </w:t>
      </w:r>
      <w:r w:rsidRPr="00677142">
        <w:rPr>
          <w:sz w:val="24"/>
        </w:rPr>
        <w:t xml:space="preserve">a smaller </w:t>
      </w:r>
      <w:bookmarkStart w:id="44" w:name="_Hlk169773335"/>
      <w:r w:rsidRPr="00677142">
        <w:rPr>
          <w:sz w:val="24"/>
        </w:rPr>
        <w:t>micro-</w:t>
      </w:r>
      <w:r w:rsidR="004C7FED">
        <w:rPr>
          <w:sz w:val="24"/>
        </w:rPr>
        <w:t>mirror array</w:t>
      </w:r>
      <w:bookmarkEnd w:id="44"/>
      <w:r w:rsidR="004C7FED">
        <w:rPr>
          <w:sz w:val="24"/>
        </w:rPr>
        <w:t xml:space="preserve"> </w:t>
      </w:r>
      <w:r w:rsidR="00323503">
        <w:rPr>
          <w:sz w:val="24"/>
        </w:rPr>
        <w:t xml:space="preserve">that </w:t>
      </w:r>
      <w:r>
        <w:rPr>
          <w:sz w:val="24"/>
        </w:rPr>
        <w:t xml:space="preserve">can be </w:t>
      </w:r>
      <w:r w:rsidR="00FE0B14">
        <w:rPr>
          <w:sz w:val="24"/>
        </w:rPr>
        <w:t xml:space="preserve">fabricated </w:t>
      </w:r>
      <w:r>
        <w:rPr>
          <w:sz w:val="24"/>
        </w:rPr>
        <w:t>through</w:t>
      </w:r>
      <w:r w:rsidRPr="00677142">
        <w:rPr>
          <w:sz w:val="24"/>
        </w:rPr>
        <w:t xml:space="preserve"> </w:t>
      </w:r>
      <w:r w:rsidR="007F78E6">
        <w:rPr>
          <w:sz w:val="24"/>
        </w:rPr>
        <w:t xml:space="preserve">a </w:t>
      </w:r>
      <w:r w:rsidRPr="00677142">
        <w:rPr>
          <w:sz w:val="24"/>
        </w:rPr>
        <w:t xml:space="preserve">standard </w:t>
      </w:r>
      <w:r w:rsidR="000013A3">
        <w:rPr>
          <w:sz w:val="24"/>
        </w:rPr>
        <w:t xml:space="preserve">semiconductor </w:t>
      </w:r>
      <w:r w:rsidRPr="00677142">
        <w:rPr>
          <w:sz w:val="24"/>
        </w:rPr>
        <w:t>fabrication process.</w:t>
      </w:r>
      <w:bookmarkStart w:id="45" w:name="_Hlk169776909"/>
      <w:r w:rsidR="00F9687B" w:rsidRPr="00247F69">
        <w:rPr>
          <w:color w:val="FF0000"/>
        </w:rPr>
        <w:t xml:space="preserve"> </w:t>
      </w:r>
      <w:r w:rsidRPr="00677142">
        <w:rPr>
          <w:sz w:val="24"/>
        </w:rPr>
        <w:t xml:space="preserve">We </w:t>
      </w:r>
      <w:r w:rsidR="004F7740">
        <w:rPr>
          <w:sz w:val="24"/>
        </w:rPr>
        <w:t xml:space="preserve">hope </w:t>
      </w:r>
      <w:r w:rsidRPr="00677142">
        <w:rPr>
          <w:sz w:val="24"/>
        </w:rPr>
        <w:t xml:space="preserve">this work </w:t>
      </w:r>
      <w:r w:rsidR="006E0BD4">
        <w:rPr>
          <w:sz w:val="24"/>
        </w:rPr>
        <w:t xml:space="preserve">could </w:t>
      </w:r>
      <w:r w:rsidRPr="00677142">
        <w:rPr>
          <w:sz w:val="24"/>
        </w:rPr>
        <w:t xml:space="preserve">not only address current challenges in </w:t>
      </w:r>
      <w:r w:rsidRPr="00EF41AE">
        <w:rPr>
          <w:i/>
          <w:iCs/>
          <w:sz w:val="24"/>
        </w:rPr>
        <w:t>in-line</w:t>
      </w:r>
      <w:r>
        <w:rPr>
          <w:sz w:val="24"/>
        </w:rPr>
        <w:t xml:space="preserve"> or </w:t>
      </w:r>
      <w:r w:rsidRPr="00EF41AE">
        <w:rPr>
          <w:i/>
          <w:iCs/>
          <w:sz w:val="24"/>
        </w:rPr>
        <w:t>in-situ</w:t>
      </w:r>
      <w:r>
        <w:rPr>
          <w:sz w:val="24"/>
        </w:rPr>
        <w:t xml:space="preserve"> </w:t>
      </w:r>
      <w:r w:rsidRPr="00677142">
        <w:rPr>
          <w:sz w:val="24"/>
        </w:rPr>
        <w:t xml:space="preserve">deformation monitoring of all layers in </w:t>
      </w:r>
      <w:r w:rsidR="00595EE0">
        <w:rPr>
          <w:sz w:val="24"/>
        </w:rPr>
        <w:t xml:space="preserve">3D-stacked </w:t>
      </w:r>
      <w:r w:rsidR="00916F58">
        <w:rPr>
          <w:sz w:val="24"/>
        </w:rPr>
        <w:t>chips in the fab</w:t>
      </w:r>
      <w:r w:rsidRPr="00677142">
        <w:rPr>
          <w:sz w:val="24"/>
        </w:rPr>
        <w:t xml:space="preserve"> but also </w:t>
      </w:r>
      <w:r w:rsidR="004F7740">
        <w:rPr>
          <w:sz w:val="24"/>
        </w:rPr>
        <w:t xml:space="preserve">may </w:t>
      </w:r>
      <w:r w:rsidRPr="00677142">
        <w:rPr>
          <w:sz w:val="24"/>
        </w:rPr>
        <w:t>pave the way for many other fields</w:t>
      </w:r>
      <w:r w:rsidR="00753F46">
        <w:rPr>
          <w:sz w:val="24"/>
        </w:rPr>
        <w:t xml:space="preserve"> </w:t>
      </w:r>
      <w:r w:rsidRPr="00677142">
        <w:rPr>
          <w:sz w:val="24"/>
        </w:rPr>
        <w:t xml:space="preserve">where deformation or dimension measurement in micrometer scale spacing is impossible using conventional </w:t>
      </w:r>
      <w:r w:rsidR="00FB3630">
        <w:rPr>
          <w:sz w:val="24"/>
        </w:rPr>
        <w:t xml:space="preserve">top-down measurement </w:t>
      </w:r>
      <w:r w:rsidRPr="00677142">
        <w:rPr>
          <w:sz w:val="24"/>
        </w:rPr>
        <w:t>techniques.</w:t>
      </w:r>
      <w:bookmarkEnd w:id="45"/>
      <w:r>
        <w:rPr>
          <w:rFonts w:hint="eastAsia"/>
          <w:sz w:val="24"/>
        </w:rPr>
        <w:t xml:space="preserve"> </w:t>
      </w:r>
    </w:p>
    <w:p w14:paraId="02F70E3E" w14:textId="2BE64FC7" w:rsidR="00BF38BA" w:rsidRDefault="00BF38BA" w:rsidP="003A529A">
      <w:pPr>
        <w:widowControl/>
        <w:spacing w:line="300" w:lineRule="auto"/>
        <w:rPr>
          <w:sz w:val="24"/>
        </w:rPr>
      </w:pPr>
    </w:p>
    <w:p w14:paraId="3D8F4F79" w14:textId="65377652" w:rsidR="00A969C4" w:rsidRPr="00A969C4" w:rsidRDefault="00A969C4" w:rsidP="00A969C4">
      <w:pPr>
        <w:spacing w:line="300" w:lineRule="auto"/>
        <w:outlineLvl w:val="0"/>
        <w:rPr>
          <w:b/>
          <w:bCs/>
          <w:sz w:val="24"/>
        </w:rPr>
      </w:pPr>
      <w:bookmarkStart w:id="46" w:name="_Hlk169960677"/>
      <w:r w:rsidRPr="00A969C4">
        <w:rPr>
          <w:b/>
          <w:bCs/>
          <w:sz w:val="24"/>
        </w:rPr>
        <w:t>Supporting Information</w:t>
      </w:r>
    </w:p>
    <w:bookmarkEnd w:id="46"/>
    <w:p w14:paraId="560CACB8" w14:textId="620A697B" w:rsidR="006F17A5" w:rsidRDefault="006F17A5" w:rsidP="003A529A">
      <w:pPr>
        <w:widowControl/>
        <w:spacing w:line="300" w:lineRule="auto"/>
        <w:rPr>
          <w:sz w:val="24"/>
        </w:rPr>
      </w:pPr>
      <w:r w:rsidRPr="006F17A5">
        <w:rPr>
          <w:sz w:val="24"/>
        </w:rPr>
        <w:t xml:space="preserve">The Supporting Information is available free of charge at </w:t>
      </w:r>
      <w:hyperlink r:id="rId24" w:history="1">
        <w:r w:rsidRPr="00166872">
          <w:rPr>
            <w:rStyle w:val="af"/>
            <w:sz w:val="24"/>
          </w:rPr>
          <w:t>https://pubs.acs.org</w:t>
        </w:r>
      </w:hyperlink>
      <w:r w:rsidRPr="006F17A5">
        <w:rPr>
          <w:sz w:val="24"/>
        </w:rPr>
        <w:t>.</w:t>
      </w:r>
    </w:p>
    <w:p w14:paraId="31687BA3" w14:textId="4686220B" w:rsidR="00A969C4" w:rsidRDefault="00BB2152" w:rsidP="003A529A">
      <w:pPr>
        <w:widowControl/>
        <w:spacing w:line="300" w:lineRule="auto"/>
        <w:rPr>
          <w:sz w:val="24"/>
        </w:rPr>
      </w:pPr>
      <w:r w:rsidRPr="00BB2152">
        <w:rPr>
          <w:sz w:val="24"/>
        </w:rPr>
        <w:t>The experimental system for 3D-stacked structure measurement</w:t>
      </w:r>
      <w:r w:rsidR="006F17A5" w:rsidRPr="006F17A5">
        <w:rPr>
          <w:sz w:val="24"/>
        </w:rPr>
        <w:t xml:space="preserve">; </w:t>
      </w:r>
      <w:r>
        <w:rPr>
          <w:sz w:val="24"/>
        </w:rPr>
        <w:t>d</w:t>
      </w:r>
      <w:r w:rsidRPr="00BB2152">
        <w:rPr>
          <w:sz w:val="24"/>
        </w:rPr>
        <w:t>esign and fabrication of the micro-mirror array</w:t>
      </w:r>
      <w:r w:rsidR="006F17A5" w:rsidRPr="006F17A5">
        <w:rPr>
          <w:sz w:val="24"/>
        </w:rPr>
        <w:t xml:space="preserve">; </w:t>
      </w:r>
      <w:r>
        <w:rPr>
          <w:sz w:val="24"/>
        </w:rPr>
        <w:t>e</w:t>
      </w:r>
      <w:r w:rsidRPr="00BB2152">
        <w:rPr>
          <w:sz w:val="24"/>
        </w:rPr>
        <w:t>xtraction of interference patterns for each layer in a 3D-stacked structure</w:t>
      </w:r>
      <w:r w:rsidR="006F17A5" w:rsidRPr="006F17A5">
        <w:rPr>
          <w:sz w:val="24"/>
        </w:rPr>
        <w:t xml:space="preserve">; </w:t>
      </w:r>
      <w:r>
        <w:rPr>
          <w:sz w:val="24"/>
        </w:rPr>
        <w:t>c</w:t>
      </w:r>
      <w:r w:rsidRPr="00BB2152">
        <w:rPr>
          <w:sz w:val="24"/>
        </w:rPr>
        <w:t>alculation of the elevation distribution</w:t>
      </w:r>
      <w:r w:rsidR="006F17A5" w:rsidRPr="006F17A5">
        <w:rPr>
          <w:sz w:val="24"/>
        </w:rPr>
        <w:t>.</w:t>
      </w:r>
    </w:p>
    <w:p w14:paraId="22D4CC80" w14:textId="435F32B8" w:rsidR="00695210" w:rsidRDefault="00695210" w:rsidP="003A529A">
      <w:pPr>
        <w:widowControl/>
        <w:spacing w:line="300" w:lineRule="auto"/>
        <w:rPr>
          <w:sz w:val="24"/>
        </w:rPr>
      </w:pPr>
    </w:p>
    <w:p w14:paraId="36299E2D" w14:textId="273662EA" w:rsidR="00695210" w:rsidRPr="00695210" w:rsidRDefault="00695210" w:rsidP="00695210">
      <w:pPr>
        <w:spacing w:line="300" w:lineRule="auto"/>
        <w:outlineLvl w:val="0"/>
        <w:rPr>
          <w:b/>
          <w:bCs/>
          <w:sz w:val="24"/>
        </w:rPr>
      </w:pPr>
      <w:r w:rsidRPr="00695210">
        <w:rPr>
          <w:b/>
          <w:bCs/>
          <w:sz w:val="24"/>
        </w:rPr>
        <w:t>Conflict of Interest</w:t>
      </w:r>
    </w:p>
    <w:p w14:paraId="6C7D68BF" w14:textId="16FD7338" w:rsidR="00695210" w:rsidRDefault="00880DA0" w:rsidP="003A529A">
      <w:pPr>
        <w:widowControl/>
        <w:spacing w:line="300" w:lineRule="auto"/>
        <w:rPr>
          <w:sz w:val="24"/>
        </w:rPr>
      </w:pPr>
      <w:r w:rsidRPr="00880DA0">
        <w:rPr>
          <w:sz w:val="24"/>
        </w:rPr>
        <w:t>The authors claim a C.N. patent and a U.S. patent on the presented method in this work through Huazhong University of Science and Technology.</w:t>
      </w:r>
    </w:p>
    <w:p w14:paraId="1439F142" w14:textId="18F5A145" w:rsidR="000B172A" w:rsidRDefault="000B172A" w:rsidP="003A529A">
      <w:pPr>
        <w:widowControl/>
        <w:spacing w:line="300" w:lineRule="auto"/>
        <w:rPr>
          <w:sz w:val="24"/>
        </w:rPr>
      </w:pPr>
    </w:p>
    <w:p w14:paraId="223881DA" w14:textId="526589AE" w:rsidR="000B172A" w:rsidRPr="000B172A" w:rsidRDefault="000B172A" w:rsidP="000B172A">
      <w:pPr>
        <w:spacing w:line="300" w:lineRule="auto"/>
        <w:outlineLvl w:val="0"/>
        <w:rPr>
          <w:b/>
          <w:bCs/>
          <w:sz w:val="24"/>
        </w:rPr>
      </w:pPr>
      <w:r w:rsidRPr="000B172A">
        <w:rPr>
          <w:b/>
          <w:bCs/>
          <w:sz w:val="24"/>
        </w:rPr>
        <w:lastRenderedPageBreak/>
        <w:t>Funding Sources</w:t>
      </w:r>
    </w:p>
    <w:p w14:paraId="2E484F50" w14:textId="53981627" w:rsidR="000B172A" w:rsidRDefault="000B172A" w:rsidP="003A529A">
      <w:pPr>
        <w:widowControl/>
        <w:spacing w:line="300" w:lineRule="auto"/>
        <w:rPr>
          <w:rFonts w:hint="eastAsia"/>
          <w:sz w:val="24"/>
        </w:rPr>
      </w:pPr>
      <w:r w:rsidRPr="000B172A">
        <w:rPr>
          <w:sz w:val="24"/>
        </w:rPr>
        <w:t>This work was funded by the National Nature Science Foundation of China (Grant Nos. 52175509 and 52130504), the National Key Research and Development Program of China (2023YFF1500900), the Shenzhen Fundamental Research Program (JCYJ20220818100412027), the Guangdong-Hong Kong Technology Cooperation Funding Scheme Category C Platform (SGDX20230116093543005), the 2021 Postdoctoral Innovation Research Plan of Hubei Province (0106100226), and the Innovation Project of Optics Valley Laboratory (Grant No. OVL2023PY003).</w:t>
      </w:r>
    </w:p>
    <w:p w14:paraId="1C1DA730" w14:textId="77777777" w:rsidR="00BB2152" w:rsidRDefault="00BB2152" w:rsidP="003A529A">
      <w:pPr>
        <w:widowControl/>
        <w:spacing w:line="300" w:lineRule="auto"/>
        <w:rPr>
          <w:sz w:val="24"/>
        </w:rPr>
      </w:pPr>
    </w:p>
    <w:p w14:paraId="549877D7" w14:textId="77777777" w:rsidR="009A41BB" w:rsidRPr="000F2A3A" w:rsidRDefault="009A41BB" w:rsidP="009A41BB">
      <w:pPr>
        <w:spacing w:line="300" w:lineRule="auto"/>
        <w:outlineLvl w:val="0"/>
        <w:rPr>
          <w:b/>
          <w:bCs/>
          <w:sz w:val="24"/>
        </w:rPr>
      </w:pPr>
      <w:r w:rsidRPr="000F2A3A">
        <w:rPr>
          <w:b/>
          <w:bCs/>
          <w:sz w:val="24"/>
        </w:rPr>
        <w:t>ACKNOWLEDGMENTS</w:t>
      </w:r>
    </w:p>
    <w:p w14:paraId="77558F59" w14:textId="19B0BF00" w:rsidR="009A41BB" w:rsidRDefault="009A41BB" w:rsidP="00C55535">
      <w:pPr>
        <w:rPr>
          <w:sz w:val="24"/>
        </w:rPr>
      </w:pPr>
      <w:r w:rsidRPr="00321FB3">
        <w:rPr>
          <w:sz w:val="24"/>
        </w:rPr>
        <w:t>Thanks engineers</w:t>
      </w:r>
      <w:r>
        <w:rPr>
          <w:sz w:val="24"/>
        </w:rPr>
        <w:t xml:space="preserve"> Wei Xu</w:t>
      </w:r>
      <w:r w:rsidRPr="00321FB3">
        <w:rPr>
          <w:sz w:val="24"/>
        </w:rPr>
        <w:t xml:space="preserve"> and Pan Li in Optoelectronic Micro</w:t>
      </w:r>
      <w:r>
        <w:rPr>
          <w:rFonts w:hint="eastAsia"/>
          <w:sz w:val="24"/>
        </w:rPr>
        <w:t xml:space="preserve"> </w:t>
      </w:r>
      <w:r w:rsidRPr="00321FB3">
        <w:rPr>
          <w:sz w:val="24"/>
        </w:rPr>
        <w:t>&amp;</w:t>
      </w:r>
      <w:r>
        <w:rPr>
          <w:rFonts w:hint="eastAsia"/>
          <w:sz w:val="24"/>
        </w:rPr>
        <w:t xml:space="preserve"> </w:t>
      </w:r>
      <w:r w:rsidRPr="00321FB3">
        <w:rPr>
          <w:sz w:val="24"/>
        </w:rPr>
        <w:t>Nano</w:t>
      </w:r>
      <w:r>
        <w:rPr>
          <w:sz w:val="24"/>
        </w:rPr>
        <w:t xml:space="preserve"> </w:t>
      </w:r>
      <w:r w:rsidRPr="00321FB3">
        <w:rPr>
          <w:sz w:val="24"/>
        </w:rPr>
        <w:t>Fabrication and Characterizing Facility, Wuhan National</w:t>
      </w:r>
      <w:r>
        <w:rPr>
          <w:sz w:val="24"/>
        </w:rPr>
        <w:t xml:space="preserve"> </w:t>
      </w:r>
      <w:r w:rsidRPr="00321FB3">
        <w:rPr>
          <w:sz w:val="24"/>
        </w:rPr>
        <w:t>Laboratory for Optoelectronics of Huazhong University of</w:t>
      </w:r>
      <w:r>
        <w:rPr>
          <w:sz w:val="24"/>
        </w:rPr>
        <w:t xml:space="preserve"> </w:t>
      </w:r>
      <w:r w:rsidRPr="00321FB3">
        <w:rPr>
          <w:sz w:val="24"/>
        </w:rPr>
        <w:t>Science and Technology for the support in device fabrication</w:t>
      </w:r>
      <w:r>
        <w:rPr>
          <w:sz w:val="24"/>
        </w:rPr>
        <w:t xml:space="preserve"> </w:t>
      </w:r>
      <w:r w:rsidRPr="00321FB3">
        <w:rPr>
          <w:sz w:val="24"/>
        </w:rPr>
        <w:t>(</w:t>
      </w:r>
      <w:r>
        <w:rPr>
          <w:sz w:val="24"/>
        </w:rPr>
        <w:t>EBE</w:t>
      </w:r>
      <w:r w:rsidRPr="00321FB3">
        <w:rPr>
          <w:sz w:val="24"/>
        </w:rPr>
        <w:t xml:space="preserve"> and PECVD).</w:t>
      </w:r>
      <w:r w:rsidRPr="00321FB3">
        <w:t xml:space="preserve"> </w:t>
      </w:r>
      <w:bookmarkStart w:id="47" w:name="_Hlk175126984"/>
      <w:r w:rsidRPr="00321FB3">
        <w:rPr>
          <w:sz w:val="24"/>
        </w:rPr>
        <w:t>This work was funded by</w:t>
      </w:r>
      <w:r w:rsidRPr="00E54198">
        <w:rPr>
          <w:sz w:val="24"/>
        </w:rPr>
        <w:t xml:space="preserve"> the National</w:t>
      </w:r>
      <w:r>
        <w:rPr>
          <w:sz w:val="24"/>
        </w:rPr>
        <w:t xml:space="preserve"> </w:t>
      </w:r>
      <w:r w:rsidRPr="00E54198">
        <w:rPr>
          <w:sz w:val="24"/>
        </w:rPr>
        <w:t>Nature Science Foundation of China (Grant Nos. 52175509</w:t>
      </w:r>
      <w:r>
        <w:rPr>
          <w:sz w:val="24"/>
        </w:rPr>
        <w:t xml:space="preserve"> </w:t>
      </w:r>
      <w:r w:rsidRPr="00E54198">
        <w:rPr>
          <w:sz w:val="24"/>
        </w:rPr>
        <w:t>and 52130504), the National Key Research and Development</w:t>
      </w:r>
      <w:r>
        <w:rPr>
          <w:sz w:val="24"/>
        </w:rPr>
        <w:t xml:space="preserve"> </w:t>
      </w:r>
      <w:r w:rsidRPr="00E54198">
        <w:rPr>
          <w:sz w:val="24"/>
        </w:rPr>
        <w:t>Program of China (</w:t>
      </w:r>
      <w:r>
        <w:rPr>
          <w:sz w:val="24"/>
        </w:rPr>
        <w:t>2023YFF1500900</w:t>
      </w:r>
      <w:r w:rsidRPr="00E54198">
        <w:rPr>
          <w:sz w:val="24"/>
        </w:rPr>
        <w:t xml:space="preserve">), </w:t>
      </w:r>
      <w:r w:rsidR="00DA017D">
        <w:rPr>
          <w:sz w:val="24"/>
        </w:rPr>
        <w:t xml:space="preserve">the </w:t>
      </w:r>
      <w:r w:rsidR="00DA017D" w:rsidRPr="00DA017D">
        <w:rPr>
          <w:sz w:val="24"/>
        </w:rPr>
        <w:t>Shenzhen Fundamental Research Program (JCYJ20220818100412027)</w:t>
      </w:r>
      <w:r w:rsidR="00DA017D">
        <w:rPr>
          <w:sz w:val="24"/>
        </w:rPr>
        <w:t>,</w:t>
      </w:r>
      <w:r w:rsidR="0088369C">
        <w:rPr>
          <w:rFonts w:hint="eastAsia"/>
          <w:sz w:val="24"/>
        </w:rPr>
        <w:t xml:space="preserve"> the </w:t>
      </w:r>
      <w:r w:rsidR="0088369C" w:rsidRPr="0088369C">
        <w:rPr>
          <w:sz w:val="24"/>
        </w:rPr>
        <w:t>Guangdong-Hong Kong Technology Cooperation Funding Scheme Category C Platform</w:t>
      </w:r>
      <w:r w:rsidR="0088369C">
        <w:rPr>
          <w:sz w:val="24"/>
        </w:rPr>
        <w:t xml:space="preserve"> (</w:t>
      </w:r>
      <w:r w:rsidR="0088369C" w:rsidRPr="0088369C">
        <w:rPr>
          <w:sz w:val="24"/>
        </w:rPr>
        <w:t>SGDX20230116093543005</w:t>
      </w:r>
      <w:r w:rsidR="0088369C">
        <w:rPr>
          <w:sz w:val="24"/>
        </w:rPr>
        <w:t>),</w:t>
      </w:r>
      <w:r w:rsidR="0088369C" w:rsidRPr="0088369C">
        <w:rPr>
          <w:sz w:val="24"/>
        </w:rPr>
        <w:t xml:space="preserve"> </w:t>
      </w:r>
      <w:r w:rsidRPr="00E54198">
        <w:rPr>
          <w:sz w:val="24"/>
        </w:rPr>
        <w:t>the 2021</w:t>
      </w:r>
      <w:r>
        <w:rPr>
          <w:sz w:val="24"/>
        </w:rPr>
        <w:t xml:space="preserve"> </w:t>
      </w:r>
      <w:r w:rsidRPr="00E54198">
        <w:rPr>
          <w:sz w:val="24"/>
        </w:rPr>
        <w:t>Postdoctoral Innovation Research Plan of Hubei Province</w:t>
      </w:r>
      <w:r>
        <w:rPr>
          <w:sz w:val="24"/>
        </w:rPr>
        <w:t xml:space="preserve"> </w:t>
      </w:r>
      <w:r w:rsidRPr="00E54198">
        <w:rPr>
          <w:sz w:val="24"/>
        </w:rPr>
        <w:t>(0106100226)</w:t>
      </w:r>
      <w:r>
        <w:rPr>
          <w:sz w:val="24"/>
        </w:rPr>
        <w:t>, and the Innovation Project of Optics Valley Laboratory (Grant No. OVL2023PY003)</w:t>
      </w:r>
      <w:r w:rsidRPr="00E54198">
        <w:rPr>
          <w:sz w:val="24"/>
        </w:rPr>
        <w:t>.</w:t>
      </w:r>
      <w:bookmarkEnd w:id="47"/>
      <w:r w:rsidR="00B9497F">
        <w:rPr>
          <w:rFonts w:hint="eastAsia"/>
          <w:sz w:val="24"/>
        </w:rPr>
        <w:t xml:space="preserve"> </w:t>
      </w:r>
    </w:p>
    <w:p w14:paraId="6BC0ACB9" w14:textId="77777777" w:rsidR="009A41BB" w:rsidRPr="00677142" w:rsidRDefault="009A41BB" w:rsidP="003A529A">
      <w:pPr>
        <w:widowControl/>
        <w:spacing w:line="300" w:lineRule="auto"/>
        <w:rPr>
          <w:sz w:val="24"/>
        </w:rPr>
      </w:pPr>
    </w:p>
    <w:p w14:paraId="65718639" w14:textId="0968466B" w:rsidR="00ED20E9" w:rsidRPr="00677142" w:rsidRDefault="009A41BB" w:rsidP="00B2049F">
      <w:pPr>
        <w:spacing w:line="300" w:lineRule="auto"/>
        <w:outlineLvl w:val="0"/>
        <w:rPr>
          <w:b/>
          <w:bCs/>
          <w:sz w:val="24"/>
        </w:rPr>
      </w:pPr>
      <w:r w:rsidRPr="00677142">
        <w:rPr>
          <w:b/>
          <w:bCs/>
          <w:sz w:val="24"/>
        </w:rPr>
        <w:t>REFERENCES</w:t>
      </w:r>
    </w:p>
    <w:p w14:paraId="4584BC8C" w14:textId="1B12FD7E" w:rsidR="007138DA" w:rsidRPr="00A46578" w:rsidRDefault="007138DA" w:rsidP="00A46578">
      <w:pPr>
        <w:pStyle w:val="ac"/>
        <w:numPr>
          <w:ilvl w:val="0"/>
          <w:numId w:val="8"/>
        </w:numPr>
        <w:adjustRightInd w:val="0"/>
        <w:ind w:firstLineChars="0"/>
        <w:rPr>
          <w:sz w:val="20"/>
          <w:szCs w:val="20"/>
        </w:rPr>
      </w:pPr>
      <w:r w:rsidRPr="00A46578">
        <w:rPr>
          <w:sz w:val="20"/>
          <w:szCs w:val="20"/>
        </w:rPr>
        <w:t>Choi, C., Kim, H., Kang, J. H., et al. Recon</w:t>
      </w:r>
      <w:r w:rsidR="00D44BE4">
        <w:rPr>
          <w:sz w:val="20"/>
          <w:szCs w:val="20"/>
        </w:rPr>
        <w:t>figure</w:t>
      </w:r>
      <w:r w:rsidRPr="00A46578">
        <w:rPr>
          <w:sz w:val="20"/>
          <w:szCs w:val="20"/>
        </w:rPr>
        <w:t xml:space="preserve">urable heterogeneous integration using stackable chips with embedded artificial intelligence. </w:t>
      </w:r>
      <w:r w:rsidRPr="00A46578">
        <w:rPr>
          <w:i/>
          <w:iCs/>
          <w:sz w:val="20"/>
          <w:szCs w:val="20"/>
        </w:rPr>
        <w:t>Nat. Electron.</w:t>
      </w:r>
      <w:r w:rsidRPr="00A46578">
        <w:rPr>
          <w:sz w:val="20"/>
          <w:szCs w:val="20"/>
        </w:rPr>
        <w:t xml:space="preserve"> </w:t>
      </w:r>
      <w:r w:rsidR="001E6118" w:rsidRPr="00A46578">
        <w:rPr>
          <w:b/>
          <w:bCs/>
          <w:sz w:val="20"/>
          <w:szCs w:val="20"/>
        </w:rPr>
        <w:t>2022</w:t>
      </w:r>
      <w:r w:rsidR="001E6118" w:rsidRPr="00A46578">
        <w:rPr>
          <w:sz w:val="20"/>
          <w:szCs w:val="20"/>
        </w:rPr>
        <w:t xml:space="preserve">, </w:t>
      </w:r>
      <w:r w:rsidRPr="00A46578">
        <w:rPr>
          <w:sz w:val="20"/>
          <w:szCs w:val="20"/>
        </w:rPr>
        <w:t>5, 386–393.</w:t>
      </w:r>
    </w:p>
    <w:p w14:paraId="104230E3" w14:textId="31255A7D" w:rsidR="007138DA" w:rsidRPr="00A46578" w:rsidRDefault="007138DA" w:rsidP="00A46578">
      <w:pPr>
        <w:pStyle w:val="ac"/>
        <w:numPr>
          <w:ilvl w:val="0"/>
          <w:numId w:val="8"/>
        </w:numPr>
        <w:adjustRightInd w:val="0"/>
        <w:ind w:firstLineChars="0"/>
        <w:rPr>
          <w:sz w:val="20"/>
          <w:szCs w:val="20"/>
        </w:rPr>
      </w:pPr>
      <w:r w:rsidRPr="00A46578">
        <w:rPr>
          <w:sz w:val="20"/>
          <w:szCs w:val="20"/>
        </w:rPr>
        <w:t>Liang, S. J. &amp; Miao, F. Lego-like recon</w:t>
      </w:r>
      <w:r w:rsidR="00D44BE4">
        <w:rPr>
          <w:sz w:val="20"/>
          <w:szCs w:val="20"/>
        </w:rPr>
        <w:t>figure</w:t>
      </w:r>
      <w:r w:rsidRPr="00A46578">
        <w:rPr>
          <w:sz w:val="20"/>
          <w:szCs w:val="20"/>
        </w:rPr>
        <w:t xml:space="preserve">urable AI chips. </w:t>
      </w:r>
      <w:r w:rsidRPr="00A46578">
        <w:rPr>
          <w:i/>
          <w:iCs/>
          <w:sz w:val="20"/>
          <w:szCs w:val="20"/>
        </w:rPr>
        <w:t>Nat. Electron.</w:t>
      </w:r>
      <w:r w:rsidRPr="00A46578">
        <w:rPr>
          <w:sz w:val="20"/>
          <w:szCs w:val="20"/>
        </w:rPr>
        <w:t xml:space="preserve"> </w:t>
      </w:r>
      <w:r w:rsidR="001E6118" w:rsidRPr="00A46578">
        <w:rPr>
          <w:b/>
          <w:bCs/>
          <w:sz w:val="20"/>
          <w:szCs w:val="20"/>
        </w:rPr>
        <w:t>2022</w:t>
      </w:r>
      <w:r w:rsidR="001E6118" w:rsidRPr="00A46578">
        <w:rPr>
          <w:sz w:val="20"/>
          <w:szCs w:val="20"/>
        </w:rPr>
        <w:t xml:space="preserve">, </w:t>
      </w:r>
      <w:r w:rsidRPr="00A46578">
        <w:rPr>
          <w:sz w:val="20"/>
          <w:szCs w:val="20"/>
        </w:rPr>
        <w:t>5, 327–328.</w:t>
      </w:r>
    </w:p>
    <w:p w14:paraId="565A28C4" w14:textId="675918A4"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Iyer, S. S. &amp; Kirihata, T. Three-dimensional integration: A tutorial for designers. </w:t>
      </w:r>
      <w:r w:rsidRPr="00A46578">
        <w:rPr>
          <w:i/>
          <w:iCs/>
          <w:sz w:val="20"/>
          <w:szCs w:val="20"/>
        </w:rPr>
        <w:t>IEEE Solid-State Circuits Mag.</w:t>
      </w:r>
      <w:r w:rsidRPr="00A46578">
        <w:rPr>
          <w:sz w:val="20"/>
          <w:szCs w:val="20"/>
        </w:rPr>
        <w:t xml:space="preserve"> </w:t>
      </w:r>
      <w:r w:rsidR="001E6118" w:rsidRPr="00A46578">
        <w:rPr>
          <w:b/>
          <w:bCs/>
          <w:sz w:val="20"/>
          <w:szCs w:val="20"/>
        </w:rPr>
        <w:t>2015</w:t>
      </w:r>
      <w:r w:rsidR="001E6118" w:rsidRPr="00A46578">
        <w:rPr>
          <w:sz w:val="20"/>
          <w:szCs w:val="20"/>
        </w:rPr>
        <w:t xml:space="preserve">, </w:t>
      </w:r>
      <w:r w:rsidRPr="00A46578">
        <w:rPr>
          <w:sz w:val="20"/>
          <w:szCs w:val="20"/>
        </w:rPr>
        <w:t>7, 63–74.</w:t>
      </w:r>
    </w:p>
    <w:p w14:paraId="5BDAB8CC" w14:textId="3AD2E0D0"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Tian, W., Li, Z., Wang, Y., et al. Height uniformity simulation and experimental study of electroplating gold bump for 2.5 D/3D integrated packaging. </w:t>
      </w:r>
      <w:r w:rsidRPr="00A46578">
        <w:rPr>
          <w:i/>
          <w:iCs/>
          <w:sz w:val="20"/>
          <w:szCs w:val="20"/>
        </w:rPr>
        <w:t>Micromachines</w:t>
      </w:r>
      <w:r w:rsidRPr="00A46578">
        <w:rPr>
          <w:sz w:val="20"/>
          <w:szCs w:val="20"/>
        </w:rPr>
        <w:t xml:space="preserve"> </w:t>
      </w:r>
      <w:r w:rsidR="001E6118" w:rsidRPr="00A46578">
        <w:rPr>
          <w:b/>
          <w:bCs/>
          <w:sz w:val="20"/>
          <w:szCs w:val="20"/>
        </w:rPr>
        <w:t>2022</w:t>
      </w:r>
      <w:r w:rsidR="001E6118" w:rsidRPr="00A46578">
        <w:rPr>
          <w:sz w:val="20"/>
          <w:szCs w:val="20"/>
        </w:rPr>
        <w:t xml:space="preserve">, </w:t>
      </w:r>
      <w:r w:rsidRPr="00A46578">
        <w:rPr>
          <w:sz w:val="20"/>
          <w:szCs w:val="20"/>
        </w:rPr>
        <w:t>13, 1537.</w:t>
      </w:r>
    </w:p>
    <w:p w14:paraId="74E5F2CD" w14:textId="34AF68CF" w:rsidR="00F65E4D" w:rsidRPr="00A46578" w:rsidRDefault="007138DA" w:rsidP="00A46578">
      <w:pPr>
        <w:pStyle w:val="ac"/>
        <w:numPr>
          <w:ilvl w:val="0"/>
          <w:numId w:val="8"/>
        </w:numPr>
        <w:adjustRightInd w:val="0"/>
        <w:ind w:firstLineChars="0"/>
        <w:rPr>
          <w:sz w:val="20"/>
          <w:szCs w:val="20"/>
        </w:rPr>
      </w:pPr>
      <w:r w:rsidRPr="00A46578">
        <w:rPr>
          <w:sz w:val="20"/>
          <w:szCs w:val="20"/>
        </w:rPr>
        <w:t xml:space="preserve">Black, B., Annavaram, M., Brekelbaum, N., et al. Die stacking (3D) microarchitecture. In </w:t>
      </w:r>
      <w:r w:rsidRPr="00A46578">
        <w:rPr>
          <w:i/>
          <w:iCs/>
          <w:sz w:val="20"/>
          <w:szCs w:val="20"/>
        </w:rPr>
        <w:t>2006 39th Annual IEEE/ACM International Symposium on Microarchitecture (MICRO'06)</w:t>
      </w:r>
      <w:r w:rsidRPr="00A46578">
        <w:rPr>
          <w:sz w:val="20"/>
          <w:szCs w:val="20"/>
        </w:rPr>
        <w:t xml:space="preserve">, </w:t>
      </w:r>
      <w:r w:rsidR="00061442" w:rsidRPr="00A46578">
        <w:rPr>
          <w:b/>
          <w:bCs/>
          <w:sz w:val="20"/>
          <w:szCs w:val="20"/>
        </w:rPr>
        <w:t>2006</w:t>
      </w:r>
      <w:r w:rsidR="00061442" w:rsidRPr="00A46578">
        <w:rPr>
          <w:sz w:val="20"/>
          <w:szCs w:val="20"/>
        </w:rPr>
        <w:t xml:space="preserve">, </w:t>
      </w:r>
      <w:r w:rsidRPr="00A46578">
        <w:rPr>
          <w:sz w:val="20"/>
          <w:szCs w:val="20"/>
        </w:rPr>
        <w:t>469–479.</w:t>
      </w:r>
    </w:p>
    <w:p w14:paraId="7B5EEFC2" w14:textId="46146B17"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Lau, J. H. Evolution and outlook of TSV and 3D IC/Si integration. </w:t>
      </w:r>
      <w:r w:rsidR="001E6118" w:rsidRPr="00A46578">
        <w:rPr>
          <w:i/>
          <w:iCs/>
          <w:sz w:val="20"/>
          <w:szCs w:val="20"/>
        </w:rPr>
        <w:t>IEEE Trans. Compon. Packag. Manuf. Technol.</w:t>
      </w:r>
      <w:r w:rsidRPr="00A46578">
        <w:rPr>
          <w:sz w:val="20"/>
          <w:szCs w:val="20"/>
        </w:rPr>
        <w:t xml:space="preserve"> </w:t>
      </w:r>
      <w:r w:rsidR="001E6118" w:rsidRPr="00A46578">
        <w:rPr>
          <w:b/>
          <w:bCs/>
          <w:sz w:val="20"/>
          <w:szCs w:val="20"/>
        </w:rPr>
        <w:t>2010</w:t>
      </w:r>
      <w:r w:rsidR="001E6118" w:rsidRPr="00A46578">
        <w:rPr>
          <w:sz w:val="20"/>
          <w:szCs w:val="20"/>
        </w:rPr>
        <w:t xml:space="preserve">, </w:t>
      </w:r>
      <w:r w:rsidRPr="00A46578">
        <w:rPr>
          <w:sz w:val="20"/>
          <w:szCs w:val="20"/>
        </w:rPr>
        <w:t>12, 560-570.</w:t>
      </w:r>
    </w:p>
    <w:p w14:paraId="0420D0DA" w14:textId="46716F44"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Shen, L. C., Chien, C. W., Cheng, H. C., et al. Development of three-dimensional chip stacking technology using a clamped through-silicon via interconnection. </w:t>
      </w:r>
      <w:r w:rsidRPr="00A46578">
        <w:rPr>
          <w:i/>
          <w:iCs/>
          <w:sz w:val="20"/>
          <w:szCs w:val="20"/>
        </w:rPr>
        <w:t>Microelectron. Reliab.</w:t>
      </w:r>
      <w:r w:rsidRPr="00A46578">
        <w:rPr>
          <w:sz w:val="20"/>
          <w:szCs w:val="20"/>
        </w:rPr>
        <w:t xml:space="preserve"> </w:t>
      </w:r>
      <w:r w:rsidR="001E6118" w:rsidRPr="00A46578">
        <w:rPr>
          <w:b/>
          <w:bCs/>
          <w:sz w:val="20"/>
          <w:szCs w:val="20"/>
        </w:rPr>
        <w:t>2010</w:t>
      </w:r>
      <w:r w:rsidR="001E6118" w:rsidRPr="00A46578">
        <w:rPr>
          <w:sz w:val="20"/>
          <w:szCs w:val="20"/>
        </w:rPr>
        <w:t xml:space="preserve">, </w:t>
      </w:r>
      <w:r w:rsidRPr="00A46578">
        <w:rPr>
          <w:sz w:val="20"/>
          <w:szCs w:val="20"/>
        </w:rPr>
        <w:t>50, 489-497.</w:t>
      </w:r>
    </w:p>
    <w:p w14:paraId="79F8F9E8" w14:textId="1BC2600B"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Ramm, P., Wolf, M. J., Klumpp, A., et al. Through silicon via technology—processes and reliability for wafer-level 3D system integration. In </w:t>
      </w:r>
      <w:r w:rsidRPr="00A46578">
        <w:rPr>
          <w:i/>
          <w:iCs/>
          <w:sz w:val="20"/>
          <w:szCs w:val="20"/>
        </w:rPr>
        <w:t>2008 58th Electronic Components and Technology Conference</w:t>
      </w:r>
      <w:r w:rsidRPr="00A46578">
        <w:rPr>
          <w:sz w:val="20"/>
          <w:szCs w:val="20"/>
        </w:rPr>
        <w:t xml:space="preserve">, </w:t>
      </w:r>
      <w:r w:rsidR="001E6118" w:rsidRPr="00A46578">
        <w:rPr>
          <w:b/>
          <w:bCs/>
          <w:sz w:val="20"/>
          <w:szCs w:val="20"/>
        </w:rPr>
        <w:t>2008</w:t>
      </w:r>
      <w:r w:rsidR="001E6118" w:rsidRPr="00A46578">
        <w:rPr>
          <w:sz w:val="20"/>
          <w:szCs w:val="20"/>
        </w:rPr>
        <w:t xml:space="preserve">, </w:t>
      </w:r>
      <w:r w:rsidRPr="00A46578">
        <w:rPr>
          <w:sz w:val="20"/>
          <w:szCs w:val="20"/>
        </w:rPr>
        <w:t>841-846.</w:t>
      </w:r>
    </w:p>
    <w:p w14:paraId="5F983AC1" w14:textId="15FDA127"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Ding, B., Zhang, Z. H., Gong, L., et al. A novel thermal management scheme for 3D-IC chips with multi-cores and high power density. </w:t>
      </w:r>
      <w:r w:rsidRPr="00A46578">
        <w:rPr>
          <w:i/>
          <w:iCs/>
          <w:sz w:val="20"/>
          <w:szCs w:val="20"/>
        </w:rPr>
        <w:t>Appl. Therm. Eng.</w:t>
      </w:r>
      <w:r w:rsidRPr="00A46578">
        <w:rPr>
          <w:sz w:val="20"/>
          <w:szCs w:val="20"/>
        </w:rPr>
        <w:t xml:space="preserve"> </w:t>
      </w:r>
      <w:r w:rsidR="001E6118" w:rsidRPr="00A46578">
        <w:rPr>
          <w:b/>
          <w:bCs/>
          <w:sz w:val="20"/>
          <w:szCs w:val="20"/>
        </w:rPr>
        <w:t>2020</w:t>
      </w:r>
      <w:r w:rsidR="001E6118" w:rsidRPr="00A46578">
        <w:rPr>
          <w:sz w:val="20"/>
          <w:szCs w:val="20"/>
        </w:rPr>
        <w:t xml:space="preserve">, </w:t>
      </w:r>
      <w:r w:rsidRPr="00A46578">
        <w:rPr>
          <w:sz w:val="20"/>
          <w:szCs w:val="20"/>
        </w:rPr>
        <w:t>168, 114832.</w:t>
      </w:r>
    </w:p>
    <w:p w14:paraId="5F312D9B" w14:textId="396D4AD4" w:rsidR="00F65E4D" w:rsidRPr="00A46578" w:rsidRDefault="007138DA" w:rsidP="00A46578">
      <w:pPr>
        <w:pStyle w:val="ac"/>
        <w:numPr>
          <w:ilvl w:val="0"/>
          <w:numId w:val="8"/>
        </w:numPr>
        <w:adjustRightInd w:val="0"/>
        <w:ind w:firstLineChars="0"/>
        <w:rPr>
          <w:sz w:val="20"/>
          <w:szCs w:val="20"/>
        </w:rPr>
      </w:pPr>
      <w:r w:rsidRPr="00A46578">
        <w:rPr>
          <w:sz w:val="20"/>
          <w:szCs w:val="20"/>
        </w:rPr>
        <w:lastRenderedPageBreak/>
        <w:t xml:space="preserve">Xiao, C., He, H., Li, J., et al. An effective and efficient numerical method for thermal management in 3D-stacked integrated circuits. </w:t>
      </w:r>
      <w:r w:rsidRPr="00A46578">
        <w:rPr>
          <w:i/>
          <w:iCs/>
          <w:sz w:val="20"/>
          <w:szCs w:val="20"/>
        </w:rPr>
        <w:t>Appl. Therm. Eng.</w:t>
      </w:r>
      <w:r w:rsidRPr="00A46578">
        <w:rPr>
          <w:sz w:val="20"/>
          <w:szCs w:val="20"/>
        </w:rPr>
        <w:t xml:space="preserve"> </w:t>
      </w:r>
      <w:r w:rsidR="001E6118" w:rsidRPr="00A46578">
        <w:rPr>
          <w:b/>
          <w:bCs/>
          <w:sz w:val="20"/>
          <w:szCs w:val="20"/>
        </w:rPr>
        <w:t>2017</w:t>
      </w:r>
      <w:r w:rsidR="001E6118" w:rsidRPr="00A46578">
        <w:rPr>
          <w:sz w:val="20"/>
          <w:szCs w:val="20"/>
        </w:rPr>
        <w:t xml:space="preserve">, </w:t>
      </w:r>
      <w:r w:rsidRPr="00A46578">
        <w:rPr>
          <w:sz w:val="20"/>
          <w:szCs w:val="20"/>
        </w:rPr>
        <w:t>121, 200-209.</w:t>
      </w:r>
    </w:p>
    <w:p w14:paraId="3774C06C" w14:textId="76D23E54"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De Groot, P. Principles of interference microscopy for the measurement of surface topography. </w:t>
      </w:r>
      <w:r w:rsidRPr="00A46578">
        <w:rPr>
          <w:i/>
          <w:iCs/>
          <w:sz w:val="20"/>
          <w:szCs w:val="20"/>
        </w:rPr>
        <w:t>Adv. Opt. Photon.</w:t>
      </w:r>
      <w:r w:rsidRPr="00A46578">
        <w:rPr>
          <w:sz w:val="20"/>
          <w:szCs w:val="20"/>
        </w:rPr>
        <w:t xml:space="preserve"> </w:t>
      </w:r>
      <w:r w:rsidR="001E6118" w:rsidRPr="00A46578">
        <w:rPr>
          <w:b/>
          <w:bCs/>
          <w:sz w:val="20"/>
          <w:szCs w:val="20"/>
        </w:rPr>
        <w:t>2015</w:t>
      </w:r>
      <w:r w:rsidR="001E6118" w:rsidRPr="00A46578">
        <w:rPr>
          <w:sz w:val="20"/>
          <w:szCs w:val="20"/>
        </w:rPr>
        <w:t xml:space="preserve">, </w:t>
      </w:r>
      <w:r w:rsidRPr="00A46578">
        <w:rPr>
          <w:sz w:val="20"/>
          <w:szCs w:val="20"/>
        </w:rPr>
        <w:t>7, 1-65.</w:t>
      </w:r>
    </w:p>
    <w:p w14:paraId="1506BD76" w14:textId="74EC87F4"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Wang, S. H., Quan, C., Tay, C. J., et al. Deformation measurement of MEMS components using optical interferometry. </w:t>
      </w:r>
      <w:r w:rsidRPr="00A46578">
        <w:rPr>
          <w:i/>
          <w:iCs/>
          <w:sz w:val="20"/>
          <w:szCs w:val="20"/>
        </w:rPr>
        <w:t>Meas. Sci. Technol.</w:t>
      </w:r>
      <w:r w:rsidRPr="00A46578">
        <w:rPr>
          <w:sz w:val="20"/>
          <w:szCs w:val="20"/>
        </w:rPr>
        <w:t xml:space="preserve"> </w:t>
      </w:r>
      <w:r w:rsidR="001E6118" w:rsidRPr="00A46578">
        <w:rPr>
          <w:b/>
          <w:bCs/>
          <w:sz w:val="20"/>
          <w:szCs w:val="20"/>
        </w:rPr>
        <w:t>2003</w:t>
      </w:r>
      <w:r w:rsidR="001E6118" w:rsidRPr="00A46578">
        <w:rPr>
          <w:sz w:val="20"/>
          <w:szCs w:val="20"/>
        </w:rPr>
        <w:t xml:space="preserve">, </w:t>
      </w:r>
      <w:r w:rsidRPr="00A46578">
        <w:rPr>
          <w:sz w:val="20"/>
          <w:szCs w:val="20"/>
        </w:rPr>
        <w:t>14, 909.</w:t>
      </w:r>
    </w:p>
    <w:p w14:paraId="3E9F239F" w14:textId="1C8B21EB"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Kumar, U. P., Bhaduri, B., Mohan, N. K., et al. Microscopic TV holography for MEMS deflection and 3-D surface profile characterization. </w:t>
      </w:r>
      <w:r w:rsidRPr="00A46578">
        <w:rPr>
          <w:i/>
          <w:iCs/>
          <w:sz w:val="20"/>
          <w:szCs w:val="20"/>
        </w:rPr>
        <w:t>Opt. Lasers Eng.</w:t>
      </w:r>
      <w:r w:rsidRPr="00A46578">
        <w:rPr>
          <w:sz w:val="20"/>
          <w:szCs w:val="20"/>
        </w:rPr>
        <w:t xml:space="preserve"> </w:t>
      </w:r>
      <w:r w:rsidR="001E6118" w:rsidRPr="00A46578">
        <w:rPr>
          <w:b/>
          <w:bCs/>
          <w:sz w:val="20"/>
          <w:szCs w:val="20"/>
        </w:rPr>
        <w:t>2008</w:t>
      </w:r>
      <w:r w:rsidR="001E6118" w:rsidRPr="00A46578">
        <w:rPr>
          <w:sz w:val="20"/>
          <w:szCs w:val="20"/>
        </w:rPr>
        <w:t xml:space="preserve">, </w:t>
      </w:r>
      <w:r w:rsidRPr="00A46578">
        <w:rPr>
          <w:sz w:val="20"/>
          <w:szCs w:val="20"/>
        </w:rPr>
        <w:t>46, 687-694.</w:t>
      </w:r>
    </w:p>
    <w:p w14:paraId="7A2656BC" w14:textId="22469013"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Lu, X., Yuan, Y., Ma, C., et al. Self-calibrated absolute thickness measurement of opaque specimen based on differential white light interferometry. </w:t>
      </w:r>
      <w:r w:rsidRPr="00A46578">
        <w:rPr>
          <w:i/>
          <w:iCs/>
          <w:sz w:val="20"/>
          <w:szCs w:val="20"/>
        </w:rPr>
        <w:t>IEEE Trans. Instrum. Meas.</w:t>
      </w:r>
      <w:r w:rsidRPr="00A46578">
        <w:rPr>
          <w:sz w:val="20"/>
          <w:szCs w:val="20"/>
        </w:rPr>
        <w:t xml:space="preserve"> </w:t>
      </w:r>
      <w:r w:rsidR="001E6118" w:rsidRPr="00A46578">
        <w:rPr>
          <w:b/>
          <w:bCs/>
          <w:sz w:val="20"/>
          <w:szCs w:val="20"/>
        </w:rPr>
        <w:t>2008</w:t>
      </w:r>
      <w:r w:rsidR="001E6118" w:rsidRPr="00A46578">
        <w:rPr>
          <w:sz w:val="20"/>
          <w:szCs w:val="20"/>
        </w:rPr>
        <w:t xml:space="preserve">, </w:t>
      </w:r>
      <w:r w:rsidRPr="00A46578">
        <w:rPr>
          <w:sz w:val="20"/>
          <w:szCs w:val="20"/>
        </w:rPr>
        <w:t>69, 2507-2514.</w:t>
      </w:r>
    </w:p>
    <w:p w14:paraId="2BDA718B" w14:textId="27527024"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Arieli, Y., Epshtein, S., Yakubov, I., et al. Surface measurements by white light spatial-phase-shift imaging interferometry. </w:t>
      </w:r>
      <w:r w:rsidRPr="00A46578">
        <w:rPr>
          <w:i/>
          <w:iCs/>
          <w:sz w:val="20"/>
          <w:szCs w:val="20"/>
        </w:rPr>
        <w:t>Opt. Express</w:t>
      </w:r>
      <w:r w:rsidRPr="00A46578">
        <w:rPr>
          <w:sz w:val="20"/>
          <w:szCs w:val="20"/>
        </w:rPr>
        <w:t xml:space="preserve"> </w:t>
      </w:r>
      <w:r w:rsidR="001E6118" w:rsidRPr="00A46578">
        <w:rPr>
          <w:b/>
          <w:bCs/>
          <w:sz w:val="20"/>
          <w:szCs w:val="20"/>
        </w:rPr>
        <w:t>2008</w:t>
      </w:r>
      <w:r w:rsidR="001E6118" w:rsidRPr="00A46578">
        <w:rPr>
          <w:sz w:val="20"/>
          <w:szCs w:val="20"/>
        </w:rPr>
        <w:t xml:space="preserve">, </w:t>
      </w:r>
      <w:r w:rsidRPr="00A46578">
        <w:rPr>
          <w:sz w:val="20"/>
          <w:szCs w:val="20"/>
        </w:rPr>
        <w:t>22, 15632-15638.</w:t>
      </w:r>
    </w:p>
    <w:p w14:paraId="7642B616" w14:textId="39C716DD"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Liu, L., Wang, E., Zhang, X., et al. MEMS-based 3D confocal scanning microendoscope using MEMS scanners for both lateral and axial scan. </w:t>
      </w:r>
      <w:r w:rsidRPr="00A46578">
        <w:rPr>
          <w:i/>
          <w:iCs/>
          <w:sz w:val="20"/>
          <w:szCs w:val="20"/>
        </w:rPr>
        <w:t>Sens. Actuators A Phys.</w:t>
      </w:r>
      <w:r w:rsidRPr="00A46578">
        <w:rPr>
          <w:sz w:val="20"/>
          <w:szCs w:val="20"/>
        </w:rPr>
        <w:t xml:space="preserve"> </w:t>
      </w:r>
      <w:r w:rsidR="001E6118" w:rsidRPr="00A46578">
        <w:rPr>
          <w:b/>
          <w:bCs/>
          <w:sz w:val="20"/>
          <w:szCs w:val="20"/>
        </w:rPr>
        <w:t>2014</w:t>
      </w:r>
      <w:r w:rsidR="001E6118" w:rsidRPr="00A46578">
        <w:rPr>
          <w:sz w:val="20"/>
          <w:szCs w:val="20"/>
        </w:rPr>
        <w:t xml:space="preserve">, </w:t>
      </w:r>
      <w:r w:rsidRPr="00A46578">
        <w:rPr>
          <w:sz w:val="20"/>
          <w:szCs w:val="20"/>
        </w:rPr>
        <w:t>215, 89-95.</w:t>
      </w:r>
    </w:p>
    <w:p w14:paraId="78506CF7" w14:textId="46BAC4EB"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Fu, S., Cheng, F., Tjahjowidodo, T., et al. A non-contact measuring system for in-situ surface characterization based on laser confocal microscopy. </w:t>
      </w:r>
      <w:r w:rsidRPr="00A46578">
        <w:rPr>
          <w:i/>
          <w:iCs/>
          <w:sz w:val="20"/>
          <w:szCs w:val="20"/>
        </w:rPr>
        <w:t>Sensors</w:t>
      </w:r>
      <w:r w:rsidRPr="00A46578">
        <w:rPr>
          <w:sz w:val="20"/>
          <w:szCs w:val="20"/>
        </w:rPr>
        <w:t xml:space="preserve"> </w:t>
      </w:r>
      <w:r w:rsidR="001E6118" w:rsidRPr="00A46578">
        <w:rPr>
          <w:b/>
          <w:bCs/>
          <w:sz w:val="20"/>
          <w:szCs w:val="20"/>
        </w:rPr>
        <w:t>2018</w:t>
      </w:r>
      <w:r w:rsidR="001E6118" w:rsidRPr="00A46578">
        <w:rPr>
          <w:sz w:val="20"/>
          <w:szCs w:val="20"/>
        </w:rPr>
        <w:t xml:space="preserve">, </w:t>
      </w:r>
      <w:r w:rsidRPr="00A46578">
        <w:rPr>
          <w:sz w:val="20"/>
          <w:szCs w:val="20"/>
        </w:rPr>
        <w:t>18, 2657.</w:t>
      </w:r>
    </w:p>
    <w:p w14:paraId="40712D0D" w14:textId="02D1130C"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Jung, I. W., López, D., Qiu, Z., et al. 2-D MEMS scanner for handheld multispectral dual-axis confocal microscopes. </w:t>
      </w:r>
      <w:r w:rsidRPr="00A46578">
        <w:rPr>
          <w:i/>
          <w:iCs/>
          <w:sz w:val="20"/>
          <w:szCs w:val="20"/>
        </w:rPr>
        <w:t>J. Microelectromech. Syst.</w:t>
      </w:r>
      <w:r w:rsidRPr="00A46578">
        <w:rPr>
          <w:sz w:val="20"/>
          <w:szCs w:val="20"/>
        </w:rPr>
        <w:t xml:space="preserve"> </w:t>
      </w:r>
      <w:r w:rsidR="001E6118" w:rsidRPr="00A46578">
        <w:rPr>
          <w:b/>
          <w:bCs/>
          <w:sz w:val="20"/>
          <w:szCs w:val="20"/>
        </w:rPr>
        <w:t>2018</w:t>
      </w:r>
      <w:r w:rsidR="001E6118" w:rsidRPr="00A46578">
        <w:rPr>
          <w:sz w:val="20"/>
          <w:szCs w:val="20"/>
        </w:rPr>
        <w:t xml:space="preserve">, </w:t>
      </w:r>
      <w:r w:rsidRPr="00A46578">
        <w:rPr>
          <w:sz w:val="20"/>
          <w:szCs w:val="20"/>
        </w:rPr>
        <w:t>27, 605-612.</w:t>
      </w:r>
    </w:p>
    <w:p w14:paraId="50DA2629" w14:textId="2E569C5F"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Sinclair, M. B., Haaland, D. M., Timlin, J. A., et al. Hyperspectral confocal microscope. </w:t>
      </w:r>
      <w:r w:rsidRPr="00A46578">
        <w:rPr>
          <w:i/>
          <w:iCs/>
          <w:sz w:val="20"/>
          <w:szCs w:val="20"/>
        </w:rPr>
        <w:t>Appl. Opt.</w:t>
      </w:r>
      <w:r w:rsidRPr="00A46578">
        <w:rPr>
          <w:sz w:val="20"/>
          <w:szCs w:val="20"/>
        </w:rPr>
        <w:t xml:space="preserve"> </w:t>
      </w:r>
      <w:r w:rsidR="001E6118" w:rsidRPr="00A46578">
        <w:rPr>
          <w:b/>
          <w:bCs/>
          <w:sz w:val="20"/>
          <w:szCs w:val="20"/>
        </w:rPr>
        <w:t>2006</w:t>
      </w:r>
      <w:r w:rsidR="001E6118" w:rsidRPr="00A46578">
        <w:rPr>
          <w:sz w:val="20"/>
          <w:szCs w:val="20"/>
        </w:rPr>
        <w:t xml:space="preserve">, </w:t>
      </w:r>
      <w:r w:rsidRPr="00A46578">
        <w:rPr>
          <w:sz w:val="20"/>
          <w:szCs w:val="20"/>
        </w:rPr>
        <w:t>45, 6283-6291.</w:t>
      </w:r>
    </w:p>
    <w:p w14:paraId="5BF6D5F3" w14:textId="6779FFF7"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Gelenbe, E., Koçak, T., Wang, R. Wafer surface reconstruction from top–down scanning electron microscope images. </w:t>
      </w:r>
      <w:r w:rsidRPr="00A46578">
        <w:rPr>
          <w:i/>
          <w:iCs/>
          <w:sz w:val="20"/>
          <w:szCs w:val="20"/>
        </w:rPr>
        <w:t>Microelectron. Eng.</w:t>
      </w:r>
      <w:r w:rsidRPr="00A46578">
        <w:rPr>
          <w:sz w:val="20"/>
          <w:szCs w:val="20"/>
        </w:rPr>
        <w:t xml:space="preserve"> </w:t>
      </w:r>
      <w:r w:rsidR="001E6118" w:rsidRPr="00A46578">
        <w:rPr>
          <w:b/>
          <w:bCs/>
          <w:sz w:val="20"/>
          <w:szCs w:val="20"/>
        </w:rPr>
        <w:t>2004</w:t>
      </w:r>
      <w:r w:rsidR="001E6118" w:rsidRPr="00A46578">
        <w:rPr>
          <w:sz w:val="20"/>
          <w:szCs w:val="20"/>
        </w:rPr>
        <w:t xml:space="preserve">, </w:t>
      </w:r>
      <w:r w:rsidRPr="00A46578">
        <w:rPr>
          <w:sz w:val="20"/>
          <w:szCs w:val="20"/>
        </w:rPr>
        <w:t>75, 216-233.</w:t>
      </w:r>
    </w:p>
    <w:p w14:paraId="277AAA10" w14:textId="6C2C26DB"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Nakamae, K. Electron microscopy in semiconductor inspection. </w:t>
      </w:r>
      <w:r w:rsidRPr="00A46578">
        <w:rPr>
          <w:i/>
          <w:iCs/>
          <w:sz w:val="20"/>
          <w:szCs w:val="20"/>
        </w:rPr>
        <w:t>Meas. Sci. Technol.</w:t>
      </w:r>
      <w:r w:rsidRPr="00A46578">
        <w:rPr>
          <w:sz w:val="20"/>
          <w:szCs w:val="20"/>
        </w:rPr>
        <w:t xml:space="preserve"> </w:t>
      </w:r>
      <w:r w:rsidR="001E6118" w:rsidRPr="00A46578">
        <w:rPr>
          <w:b/>
          <w:bCs/>
          <w:sz w:val="20"/>
          <w:szCs w:val="20"/>
        </w:rPr>
        <w:t>2021</w:t>
      </w:r>
      <w:r w:rsidR="001E6118" w:rsidRPr="00A46578">
        <w:rPr>
          <w:sz w:val="20"/>
          <w:szCs w:val="20"/>
        </w:rPr>
        <w:t xml:space="preserve">, </w:t>
      </w:r>
      <w:r w:rsidRPr="00A46578">
        <w:rPr>
          <w:sz w:val="20"/>
          <w:szCs w:val="20"/>
        </w:rPr>
        <w:t>32, 052003.</w:t>
      </w:r>
    </w:p>
    <w:p w14:paraId="0B6D7414" w14:textId="4F5C1CAE" w:rsidR="00F65E4D" w:rsidRPr="00A46578" w:rsidRDefault="007138DA" w:rsidP="00A46578">
      <w:pPr>
        <w:pStyle w:val="ac"/>
        <w:numPr>
          <w:ilvl w:val="0"/>
          <w:numId w:val="8"/>
        </w:numPr>
        <w:adjustRightInd w:val="0"/>
        <w:ind w:firstLineChars="0"/>
        <w:rPr>
          <w:sz w:val="20"/>
          <w:szCs w:val="20"/>
        </w:rPr>
      </w:pPr>
      <w:r w:rsidRPr="00A46578">
        <w:rPr>
          <w:sz w:val="20"/>
          <w:szCs w:val="20"/>
        </w:rPr>
        <w:t xml:space="preserve">Tay, C. J., Wang, S. H., Quan, C., et al. Surface roughness investigation of semiconductor wafers. </w:t>
      </w:r>
      <w:r w:rsidRPr="00A46578">
        <w:rPr>
          <w:i/>
          <w:iCs/>
          <w:sz w:val="20"/>
          <w:szCs w:val="20"/>
        </w:rPr>
        <w:t>Opt. Laser Technol.</w:t>
      </w:r>
      <w:r w:rsidRPr="00A46578">
        <w:rPr>
          <w:sz w:val="20"/>
          <w:szCs w:val="20"/>
        </w:rPr>
        <w:t xml:space="preserve"> </w:t>
      </w:r>
      <w:r w:rsidR="001E6118" w:rsidRPr="00A46578">
        <w:rPr>
          <w:b/>
          <w:bCs/>
          <w:sz w:val="20"/>
          <w:szCs w:val="20"/>
        </w:rPr>
        <w:t>2004</w:t>
      </w:r>
      <w:r w:rsidR="001E6118" w:rsidRPr="00A46578">
        <w:rPr>
          <w:sz w:val="20"/>
          <w:szCs w:val="20"/>
        </w:rPr>
        <w:t xml:space="preserve">, </w:t>
      </w:r>
      <w:r w:rsidRPr="00A46578">
        <w:rPr>
          <w:sz w:val="20"/>
          <w:szCs w:val="20"/>
        </w:rPr>
        <w:t>36, 535-539.</w:t>
      </w:r>
    </w:p>
    <w:p w14:paraId="2602B9D3" w14:textId="761DE4C5" w:rsidR="007138DA" w:rsidRDefault="007138DA" w:rsidP="00A46578">
      <w:pPr>
        <w:pStyle w:val="ac"/>
        <w:numPr>
          <w:ilvl w:val="0"/>
          <w:numId w:val="8"/>
        </w:numPr>
        <w:adjustRightInd w:val="0"/>
        <w:ind w:firstLineChars="0"/>
        <w:rPr>
          <w:sz w:val="20"/>
          <w:szCs w:val="20"/>
        </w:rPr>
      </w:pPr>
      <w:r w:rsidRPr="00A46578">
        <w:rPr>
          <w:sz w:val="20"/>
          <w:szCs w:val="20"/>
        </w:rPr>
        <w:t xml:space="preserve">Becker, C. R., Prokes, S. M., Love, C. T. Enhanced lithiation cycle stability of ALD-coated confined a-Si microstructures determined using in situ AFM. </w:t>
      </w:r>
      <w:r w:rsidRPr="00A46578">
        <w:rPr>
          <w:i/>
          <w:iCs/>
          <w:sz w:val="20"/>
          <w:szCs w:val="20"/>
        </w:rPr>
        <w:t>ACS Appl. Mater. Interfaces</w:t>
      </w:r>
      <w:r w:rsidRPr="00A46578">
        <w:rPr>
          <w:sz w:val="20"/>
          <w:szCs w:val="20"/>
        </w:rPr>
        <w:t xml:space="preserve"> </w:t>
      </w:r>
      <w:r w:rsidR="001E6118" w:rsidRPr="00A46578">
        <w:rPr>
          <w:b/>
          <w:bCs/>
          <w:sz w:val="20"/>
          <w:szCs w:val="20"/>
        </w:rPr>
        <w:t>2016</w:t>
      </w:r>
      <w:r w:rsidR="001E6118" w:rsidRPr="00A46578">
        <w:rPr>
          <w:sz w:val="20"/>
          <w:szCs w:val="20"/>
        </w:rPr>
        <w:t xml:space="preserve">, </w:t>
      </w:r>
      <w:r w:rsidRPr="00A46578">
        <w:rPr>
          <w:sz w:val="20"/>
          <w:szCs w:val="20"/>
        </w:rPr>
        <w:t>8, 530-537.</w:t>
      </w:r>
    </w:p>
    <w:p w14:paraId="07C2714F" w14:textId="77777777" w:rsidR="006C28A9" w:rsidRPr="00A46578" w:rsidRDefault="006C28A9" w:rsidP="006C28A9">
      <w:pPr>
        <w:pStyle w:val="ac"/>
        <w:numPr>
          <w:ilvl w:val="0"/>
          <w:numId w:val="8"/>
        </w:numPr>
        <w:adjustRightInd w:val="0"/>
        <w:ind w:firstLineChars="0"/>
        <w:rPr>
          <w:sz w:val="20"/>
          <w:szCs w:val="20"/>
        </w:rPr>
      </w:pPr>
      <w:r w:rsidRPr="00A46578">
        <w:rPr>
          <w:sz w:val="20"/>
          <w:szCs w:val="20"/>
        </w:rPr>
        <w:t xml:space="preserve">Ki, W. M., Kang, M. S., Yoo, S., et al. Fabrication and bonding process of fine pitch Cu pillar bump on thin Si chip for 3D stacking IC. In </w:t>
      </w:r>
      <w:r w:rsidRPr="00A46578">
        <w:rPr>
          <w:i/>
          <w:iCs/>
          <w:sz w:val="20"/>
          <w:szCs w:val="20"/>
        </w:rPr>
        <w:t>2011 IEEE International 3D Systems Integration Conference (3DIC)</w:t>
      </w:r>
      <w:r w:rsidRPr="00A46578">
        <w:rPr>
          <w:sz w:val="20"/>
          <w:szCs w:val="20"/>
        </w:rPr>
        <w:t xml:space="preserve">, </w:t>
      </w:r>
      <w:r w:rsidRPr="00A46578">
        <w:rPr>
          <w:b/>
          <w:bCs/>
          <w:sz w:val="20"/>
          <w:szCs w:val="20"/>
        </w:rPr>
        <w:t>2012</w:t>
      </w:r>
      <w:r w:rsidRPr="00A46578">
        <w:rPr>
          <w:sz w:val="20"/>
          <w:szCs w:val="20"/>
        </w:rPr>
        <w:t>, 1-4.</w:t>
      </w:r>
    </w:p>
    <w:p w14:paraId="73DE40E4" w14:textId="71392A6C" w:rsidR="006C28A9" w:rsidRPr="006C28A9" w:rsidRDefault="006C28A9" w:rsidP="006C28A9">
      <w:pPr>
        <w:pStyle w:val="ac"/>
        <w:numPr>
          <w:ilvl w:val="0"/>
          <w:numId w:val="8"/>
        </w:numPr>
        <w:adjustRightInd w:val="0"/>
        <w:ind w:firstLineChars="0"/>
        <w:rPr>
          <w:rFonts w:hint="eastAsia"/>
          <w:sz w:val="20"/>
          <w:szCs w:val="20"/>
        </w:rPr>
      </w:pPr>
      <w:r w:rsidRPr="00A46578">
        <w:rPr>
          <w:sz w:val="20"/>
          <w:szCs w:val="20"/>
        </w:rPr>
        <w:t xml:space="preserve">Roshanghias, A., Rodrigues, A., Schwarz, S., et al. Thermosonic direct Cu pillar bonding for 3D die stacking. </w:t>
      </w:r>
      <w:r w:rsidRPr="00A46578">
        <w:rPr>
          <w:i/>
          <w:iCs/>
          <w:sz w:val="20"/>
          <w:szCs w:val="20"/>
        </w:rPr>
        <w:t>SN Applied Sciences</w:t>
      </w:r>
      <w:r w:rsidRPr="00A46578">
        <w:rPr>
          <w:sz w:val="20"/>
          <w:szCs w:val="20"/>
        </w:rPr>
        <w:t xml:space="preserve"> </w:t>
      </w:r>
      <w:r w:rsidRPr="00A46578">
        <w:rPr>
          <w:b/>
          <w:bCs/>
          <w:sz w:val="20"/>
          <w:szCs w:val="20"/>
        </w:rPr>
        <w:t>2020</w:t>
      </w:r>
      <w:r w:rsidRPr="00A46578">
        <w:rPr>
          <w:sz w:val="20"/>
          <w:szCs w:val="20"/>
        </w:rPr>
        <w:t>, 2, 1-9.</w:t>
      </w:r>
    </w:p>
    <w:p w14:paraId="519F8867" w14:textId="0E562327"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Kim, J., Zhu, L., Torun, H. M., et al. Micro-bumping, hybrid bonding, or monolithic? APPA study for heterogeneous 3D IC options. In </w:t>
      </w:r>
      <w:r w:rsidRPr="00A46578">
        <w:rPr>
          <w:i/>
          <w:iCs/>
          <w:sz w:val="20"/>
          <w:szCs w:val="20"/>
        </w:rPr>
        <w:t>2021 58th ACM/IEEE Design Automation Conference (DAC)</w:t>
      </w:r>
      <w:r w:rsidRPr="00A46578">
        <w:rPr>
          <w:sz w:val="20"/>
          <w:szCs w:val="20"/>
        </w:rPr>
        <w:t xml:space="preserve">, </w:t>
      </w:r>
      <w:r w:rsidR="001E6118" w:rsidRPr="00A46578">
        <w:rPr>
          <w:b/>
          <w:bCs/>
          <w:sz w:val="20"/>
          <w:szCs w:val="20"/>
        </w:rPr>
        <w:t>2021</w:t>
      </w:r>
      <w:r w:rsidR="001E6118" w:rsidRPr="00A46578">
        <w:rPr>
          <w:sz w:val="20"/>
          <w:szCs w:val="20"/>
        </w:rPr>
        <w:t xml:space="preserve">, </w:t>
      </w:r>
      <w:r w:rsidRPr="00A46578">
        <w:rPr>
          <w:sz w:val="20"/>
          <w:szCs w:val="20"/>
        </w:rPr>
        <w:t>1189-1194.</w:t>
      </w:r>
    </w:p>
    <w:p w14:paraId="7040AC75" w14:textId="2084269A"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Lau, J. H. Recent advances and trends in advanced packaging. </w:t>
      </w:r>
      <w:r w:rsidRPr="00A46578">
        <w:rPr>
          <w:i/>
          <w:iCs/>
          <w:sz w:val="20"/>
          <w:szCs w:val="20"/>
        </w:rPr>
        <w:t>IEEE Trans. Compon. Packag. Manuf. Technol.</w:t>
      </w:r>
      <w:r w:rsidRPr="00A46578">
        <w:rPr>
          <w:sz w:val="20"/>
          <w:szCs w:val="20"/>
        </w:rPr>
        <w:t xml:space="preserve"> </w:t>
      </w:r>
      <w:r w:rsidR="001E6118" w:rsidRPr="00A46578">
        <w:rPr>
          <w:b/>
          <w:bCs/>
          <w:sz w:val="20"/>
          <w:szCs w:val="20"/>
        </w:rPr>
        <w:t>2022</w:t>
      </w:r>
      <w:r w:rsidR="001E6118" w:rsidRPr="00A46578">
        <w:rPr>
          <w:sz w:val="20"/>
          <w:szCs w:val="20"/>
        </w:rPr>
        <w:t xml:space="preserve">, </w:t>
      </w:r>
      <w:r w:rsidRPr="00A46578">
        <w:rPr>
          <w:sz w:val="20"/>
          <w:szCs w:val="20"/>
        </w:rPr>
        <w:t>12, 228-252.</w:t>
      </w:r>
    </w:p>
    <w:p w14:paraId="7C250AEC" w14:textId="674633C4" w:rsidR="007138DA" w:rsidRPr="00A46578" w:rsidRDefault="007138DA" w:rsidP="00A46578">
      <w:pPr>
        <w:pStyle w:val="ac"/>
        <w:numPr>
          <w:ilvl w:val="0"/>
          <w:numId w:val="8"/>
        </w:numPr>
        <w:adjustRightInd w:val="0"/>
        <w:ind w:firstLineChars="0"/>
        <w:rPr>
          <w:sz w:val="20"/>
          <w:szCs w:val="20"/>
        </w:rPr>
      </w:pPr>
      <w:bookmarkStart w:id="48" w:name="OLE_LINK2"/>
      <w:r w:rsidRPr="00A46578">
        <w:rPr>
          <w:sz w:val="20"/>
          <w:szCs w:val="20"/>
        </w:rPr>
        <w:t xml:space="preserve">Mack, C. A. </w:t>
      </w:r>
      <w:r w:rsidRPr="00A46578">
        <w:rPr>
          <w:i/>
          <w:iCs/>
          <w:sz w:val="20"/>
          <w:szCs w:val="20"/>
        </w:rPr>
        <w:t>Fundamental Principles of Optical Lithography: The Science of Microfabrication</w:t>
      </w:r>
      <w:r w:rsidRPr="00A46578">
        <w:rPr>
          <w:sz w:val="20"/>
          <w:szCs w:val="20"/>
        </w:rPr>
        <w:t xml:space="preserve">. Wiley </w:t>
      </w:r>
      <w:r w:rsidRPr="00A46578">
        <w:rPr>
          <w:b/>
          <w:bCs/>
          <w:sz w:val="20"/>
          <w:szCs w:val="20"/>
        </w:rPr>
        <w:t>2007</w:t>
      </w:r>
      <w:r w:rsidRPr="00A46578">
        <w:rPr>
          <w:sz w:val="20"/>
          <w:szCs w:val="20"/>
        </w:rPr>
        <w:t>.</w:t>
      </w:r>
      <w:r w:rsidR="00ED3A05" w:rsidRPr="00ED3A05">
        <w:t xml:space="preserve"> </w:t>
      </w:r>
      <w:r w:rsidR="00ED3A05" w:rsidRPr="00ED3A05">
        <w:rPr>
          <w:sz w:val="20"/>
          <w:szCs w:val="20"/>
        </w:rPr>
        <w:t>DOI:10.1002/9780470723876</w:t>
      </w:r>
    </w:p>
    <w:p w14:paraId="3420FAD8" w14:textId="45635C79" w:rsidR="007138DA" w:rsidRPr="00A46578" w:rsidRDefault="007138DA" w:rsidP="00A46578">
      <w:pPr>
        <w:pStyle w:val="ac"/>
        <w:numPr>
          <w:ilvl w:val="0"/>
          <w:numId w:val="8"/>
        </w:numPr>
        <w:adjustRightInd w:val="0"/>
        <w:ind w:firstLineChars="0"/>
        <w:rPr>
          <w:sz w:val="20"/>
          <w:szCs w:val="20"/>
        </w:rPr>
      </w:pPr>
      <w:bookmarkStart w:id="49" w:name="_Hlk175128428"/>
      <w:bookmarkEnd w:id="48"/>
      <w:r w:rsidRPr="00A46578">
        <w:rPr>
          <w:sz w:val="20"/>
          <w:szCs w:val="20"/>
        </w:rPr>
        <w:t xml:space="preserve">De Groot, P. Principles of interference microscopy for the measurement of surface topography. </w:t>
      </w:r>
      <w:r w:rsidRPr="00A46578">
        <w:rPr>
          <w:i/>
          <w:iCs/>
          <w:sz w:val="20"/>
          <w:szCs w:val="20"/>
        </w:rPr>
        <w:t>Adv. Opt. Photonics</w:t>
      </w:r>
      <w:r w:rsidRPr="00A46578">
        <w:rPr>
          <w:sz w:val="20"/>
          <w:szCs w:val="20"/>
        </w:rPr>
        <w:t xml:space="preserve"> </w:t>
      </w:r>
      <w:r w:rsidR="001E6118" w:rsidRPr="00A46578">
        <w:rPr>
          <w:b/>
          <w:bCs/>
          <w:sz w:val="20"/>
          <w:szCs w:val="20"/>
        </w:rPr>
        <w:t>2015</w:t>
      </w:r>
      <w:r w:rsidR="001E6118" w:rsidRPr="00A46578">
        <w:rPr>
          <w:sz w:val="20"/>
          <w:szCs w:val="20"/>
        </w:rPr>
        <w:t xml:space="preserve">, </w:t>
      </w:r>
      <w:r w:rsidRPr="00A46578">
        <w:rPr>
          <w:sz w:val="20"/>
          <w:szCs w:val="20"/>
        </w:rPr>
        <w:t>7, 1-65.</w:t>
      </w:r>
    </w:p>
    <w:bookmarkEnd w:id="49"/>
    <w:p w14:paraId="7043F4BA" w14:textId="3E3C019D" w:rsidR="007138DA" w:rsidRPr="00A46578" w:rsidRDefault="007138DA" w:rsidP="00A46578">
      <w:pPr>
        <w:pStyle w:val="ac"/>
        <w:numPr>
          <w:ilvl w:val="0"/>
          <w:numId w:val="8"/>
        </w:numPr>
        <w:adjustRightInd w:val="0"/>
        <w:ind w:firstLineChars="0"/>
        <w:rPr>
          <w:sz w:val="20"/>
          <w:szCs w:val="20"/>
        </w:rPr>
      </w:pPr>
      <w:r w:rsidRPr="00A46578">
        <w:rPr>
          <w:sz w:val="20"/>
          <w:szCs w:val="20"/>
        </w:rPr>
        <w:t xml:space="preserve">McKinley, S., Levine, M. Cubic spline interpolation. </w:t>
      </w:r>
      <w:r w:rsidRPr="00A46578">
        <w:rPr>
          <w:i/>
          <w:iCs/>
          <w:sz w:val="20"/>
          <w:szCs w:val="20"/>
        </w:rPr>
        <w:t>College of the Redwoods</w:t>
      </w:r>
      <w:r w:rsidR="001E6118" w:rsidRPr="00A46578">
        <w:rPr>
          <w:i/>
          <w:iCs/>
          <w:sz w:val="20"/>
          <w:szCs w:val="20"/>
        </w:rPr>
        <w:t>.</w:t>
      </w:r>
      <w:r w:rsidRPr="00A46578">
        <w:rPr>
          <w:sz w:val="20"/>
          <w:szCs w:val="20"/>
        </w:rPr>
        <w:t xml:space="preserve"> </w:t>
      </w:r>
      <w:r w:rsidR="001E6118" w:rsidRPr="00A46578">
        <w:rPr>
          <w:b/>
          <w:bCs/>
          <w:sz w:val="20"/>
          <w:szCs w:val="20"/>
        </w:rPr>
        <w:t>1998</w:t>
      </w:r>
      <w:r w:rsidR="001E6118" w:rsidRPr="00A46578">
        <w:rPr>
          <w:sz w:val="20"/>
          <w:szCs w:val="20"/>
        </w:rPr>
        <w:t xml:space="preserve">, </w:t>
      </w:r>
      <w:r w:rsidRPr="00A46578">
        <w:rPr>
          <w:sz w:val="20"/>
          <w:szCs w:val="20"/>
        </w:rPr>
        <w:t>45, 1049-1060.</w:t>
      </w:r>
    </w:p>
    <w:p w14:paraId="7A106F9D" w14:textId="1C2EFA85" w:rsidR="007138DA" w:rsidRPr="00A46578" w:rsidRDefault="007138DA" w:rsidP="00A46578">
      <w:pPr>
        <w:pStyle w:val="ac"/>
        <w:numPr>
          <w:ilvl w:val="0"/>
          <w:numId w:val="8"/>
        </w:numPr>
        <w:adjustRightInd w:val="0"/>
        <w:ind w:firstLineChars="0"/>
        <w:rPr>
          <w:sz w:val="20"/>
          <w:szCs w:val="20"/>
        </w:rPr>
      </w:pPr>
      <w:r w:rsidRPr="00A46578">
        <w:rPr>
          <w:sz w:val="20"/>
          <w:szCs w:val="20"/>
        </w:rPr>
        <w:lastRenderedPageBreak/>
        <w:t xml:space="preserve">Dey, T. K. Curve and surface reconstruction. In </w:t>
      </w:r>
      <w:r w:rsidRPr="00A46578">
        <w:rPr>
          <w:i/>
          <w:iCs/>
          <w:sz w:val="20"/>
          <w:szCs w:val="20"/>
        </w:rPr>
        <w:t>Handbook of Discrete and Computational Geometry</w:t>
      </w:r>
      <w:r w:rsidRPr="00A46578">
        <w:rPr>
          <w:sz w:val="20"/>
          <w:szCs w:val="20"/>
        </w:rPr>
        <w:t xml:space="preserve">, </w:t>
      </w:r>
      <w:r w:rsidR="001E6118" w:rsidRPr="00A46578">
        <w:rPr>
          <w:b/>
          <w:bCs/>
          <w:sz w:val="20"/>
          <w:szCs w:val="20"/>
        </w:rPr>
        <w:t>2017</w:t>
      </w:r>
      <w:r w:rsidR="001E6118" w:rsidRPr="00A46578">
        <w:rPr>
          <w:sz w:val="20"/>
          <w:szCs w:val="20"/>
        </w:rPr>
        <w:t xml:space="preserve">, </w:t>
      </w:r>
      <w:r w:rsidRPr="00A46578">
        <w:rPr>
          <w:sz w:val="20"/>
          <w:szCs w:val="20"/>
        </w:rPr>
        <w:t>915-936.</w:t>
      </w:r>
    </w:p>
    <w:p w14:paraId="34222269" w14:textId="1BBC67B9" w:rsidR="00535A86" w:rsidRDefault="00535A86">
      <w:pPr>
        <w:widowControl/>
        <w:jc w:val="left"/>
        <w:rPr>
          <w:sz w:val="24"/>
        </w:rPr>
      </w:pPr>
      <w:r>
        <w:rPr>
          <w:sz w:val="24"/>
        </w:rPr>
        <w:br w:type="page"/>
      </w:r>
    </w:p>
    <w:p w14:paraId="25E3EE3D" w14:textId="03E931A5" w:rsidR="00B5214D" w:rsidRDefault="00535A86" w:rsidP="00535A86">
      <w:pPr>
        <w:jc w:val="center"/>
        <w:rPr>
          <w:sz w:val="24"/>
        </w:rPr>
      </w:pPr>
      <w:r>
        <w:rPr>
          <w:noProof/>
        </w:rPr>
        <w:lastRenderedPageBreak/>
        <w:drawing>
          <wp:inline distT="0" distB="0" distL="0" distR="0" wp14:anchorId="6BDDD0DA" wp14:editId="4BC671AC">
            <wp:extent cx="2967355" cy="1604645"/>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7355" cy="1604645"/>
                    </a:xfrm>
                    <a:prstGeom prst="rect">
                      <a:avLst/>
                    </a:prstGeom>
                    <a:noFill/>
                    <a:ln>
                      <a:noFill/>
                    </a:ln>
                  </pic:spPr>
                </pic:pic>
              </a:graphicData>
            </a:graphic>
          </wp:inline>
        </w:drawing>
      </w:r>
    </w:p>
    <w:p w14:paraId="24224848" w14:textId="3CDFA560" w:rsidR="00535A86" w:rsidRPr="000F2A3A" w:rsidRDefault="00535A86" w:rsidP="00535A86">
      <w:pPr>
        <w:jc w:val="left"/>
        <w:rPr>
          <w:sz w:val="24"/>
        </w:rPr>
      </w:pPr>
      <w:r w:rsidRPr="00535A86">
        <w:rPr>
          <w:b/>
          <w:bCs/>
          <w:sz w:val="24"/>
        </w:rPr>
        <w:t>Abstract Graphic:</w:t>
      </w:r>
      <w:r>
        <w:rPr>
          <w:sz w:val="24"/>
        </w:rPr>
        <w:t xml:space="preserve"> </w:t>
      </w:r>
      <w:r w:rsidRPr="00535A86">
        <w:rPr>
          <w:sz w:val="24"/>
        </w:rPr>
        <w:t>For Table of Contents Use Only</w:t>
      </w:r>
    </w:p>
    <w:sectPr w:rsidR="00535A86" w:rsidRPr="000F2A3A" w:rsidSect="00EC05A3">
      <w:footerReference w:type="default" r:id="rId26"/>
      <w:pgSz w:w="11906" w:h="16838"/>
      <w:pgMar w:top="1440" w:right="1800" w:bottom="1440" w:left="1800" w:header="851" w:footer="992" w:gutter="0"/>
      <w:lnNumType w:countBy="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AEDD20" w14:textId="77777777" w:rsidR="003F53D3" w:rsidRDefault="003F53D3" w:rsidP="003D5B5D">
      <w:r>
        <w:separator/>
      </w:r>
    </w:p>
  </w:endnote>
  <w:endnote w:type="continuationSeparator" w:id="0">
    <w:p w14:paraId="58AB51B9" w14:textId="77777777" w:rsidR="003F53D3" w:rsidRDefault="003F53D3" w:rsidP="003D5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0967316"/>
      <w:docPartObj>
        <w:docPartGallery w:val="Page Numbers (Bottom of Page)"/>
        <w:docPartUnique/>
      </w:docPartObj>
    </w:sdtPr>
    <w:sdtEndPr/>
    <w:sdtContent>
      <w:p w14:paraId="64815A00" w14:textId="6BA42880" w:rsidR="008F5C4B" w:rsidRDefault="008F5C4B">
        <w:pPr>
          <w:pStyle w:val="aa"/>
          <w:jc w:val="center"/>
        </w:pPr>
        <w:r>
          <w:fldChar w:fldCharType="begin"/>
        </w:r>
        <w:r>
          <w:instrText>PAGE   \* MERGEFORMAT</w:instrText>
        </w:r>
        <w:r>
          <w:fldChar w:fldCharType="separate"/>
        </w:r>
        <w:r>
          <w:rPr>
            <w:lang w:val="zh-CN"/>
          </w:rPr>
          <w:t>2</w:t>
        </w:r>
        <w:r>
          <w:fldChar w:fldCharType="end"/>
        </w:r>
      </w:p>
    </w:sdtContent>
  </w:sdt>
  <w:p w14:paraId="6C3DB0F9" w14:textId="77777777" w:rsidR="008F5C4B" w:rsidRDefault="008F5C4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B8E7AC" w14:textId="77777777" w:rsidR="003F53D3" w:rsidRDefault="003F53D3" w:rsidP="003D5B5D">
      <w:r>
        <w:separator/>
      </w:r>
    </w:p>
  </w:footnote>
  <w:footnote w:type="continuationSeparator" w:id="0">
    <w:p w14:paraId="3D559D7A" w14:textId="77777777" w:rsidR="003F53D3" w:rsidRDefault="003F53D3" w:rsidP="003D5B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3634"/>
    <w:multiLevelType w:val="multilevel"/>
    <w:tmpl w:val="5A54D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955F1"/>
    <w:multiLevelType w:val="hybridMultilevel"/>
    <w:tmpl w:val="90CA37CA"/>
    <w:lvl w:ilvl="0" w:tplc="A810094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061692C"/>
    <w:multiLevelType w:val="hybridMultilevel"/>
    <w:tmpl w:val="F95C03B4"/>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3F93A78"/>
    <w:multiLevelType w:val="hybridMultilevel"/>
    <w:tmpl w:val="756629FC"/>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1D158ED"/>
    <w:multiLevelType w:val="hybridMultilevel"/>
    <w:tmpl w:val="6BF2B730"/>
    <w:lvl w:ilvl="0" w:tplc="0409000F">
      <w:start w:val="1"/>
      <w:numFmt w:val="decimal"/>
      <w:lvlText w:val="%1."/>
      <w:lvlJc w:val="left"/>
      <w:pPr>
        <w:ind w:left="902" w:hanging="420"/>
      </w:p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5" w15:restartNumberingAfterBreak="0">
    <w:nsid w:val="4FDF66BB"/>
    <w:multiLevelType w:val="hybridMultilevel"/>
    <w:tmpl w:val="DC3C829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5E3200BD"/>
    <w:multiLevelType w:val="multilevel"/>
    <w:tmpl w:val="08586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B649C7"/>
    <w:multiLevelType w:val="multilevel"/>
    <w:tmpl w:val="19E27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6"/>
  </w:num>
  <w:num w:numId="4">
    <w:abstractNumId w:val="7"/>
  </w:num>
  <w:num w:numId="5">
    <w:abstractNumId w:val="5"/>
  </w:num>
  <w:num w:numId="6">
    <w:abstractNumId w:val="2"/>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91A"/>
    <w:rsid w:val="00000DF0"/>
    <w:rsid w:val="00001046"/>
    <w:rsid w:val="000013A3"/>
    <w:rsid w:val="0000242A"/>
    <w:rsid w:val="00002A98"/>
    <w:rsid w:val="00004D7D"/>
    <w:rsid w:val="00004FF8"/>
    <w:rsid w:val="00005E9E"/>
    <w:rsid w:val="00005F3C"/>
    <w:rsid w:val="00006B52"/>
    <w:rsid w:val="00006D69"/>
    <w:rsid w:val="000109F9"/>
    <w:rsid w:val="00010FF4"/>
    <w:rsid w:val="000113CA"/>
    <w:rsid w:val="000114AB"/>
    <w:rsid w:val="00012C98"/>
    <w:rsid w:val="0001435C"/>
    <w:rsid w:val="00014876"/>
    <w:rsid w:val="00014B15"/>
    <w:rsid w:val="00015611"/>
    <w:rsid w:val="00015D9C"/>
    <w:rsid w:val="00016DE1"/>
    <w:rsid w:val="00016ED7"/>
    <w:rsid w:val="0002067F"/>
    <w:rsid w:val="00020941"/>
    <w:rsid w:val="00020ECA"/>
    <w:rsid w:val="0002213A"/>
    <w:rsid w:val="00023C19"/>
    <w:rsid w:val="00024FF0"/>
    <w:rsid w:val="0002611C"/>
    <w:rsid w:val="000261DD"/>
    <w:rsid w:val="000305BC"/>
    <w:rsid w:val="0003140F"/>
    <w:rsid w:val="00031A09"/>
    <w:rsid w:val="00032095"/>
    <w:rsid w:val="00032352"/>
    <w:rsid w:val="000330C6"/>
    <w:rsid w:val="00033192"/>
    <w:rsid w:val="0003363F"/>
    <w:rsid w:val="000337A1"/>
    <w:rsid w:val="00033CD5"/>
    <w:rsid w:val="00034308"/>
    <w:rsid w:val="00035C40"/>
    <w:rsid w:val="00036FDE"/>
    <w:rsid w:val="00040093"/>
    <w:rsid w:val="00040BBE"/>
    <w:rsid w:val="00041E25"/>
    <w:rsid w:val="00042079"/>
    <w:rsid w:val="0004229F"/>
    <w:rsid w:val="000432C8"/>
    <w:rsid w:val="0004572E"/>
    <w:rsid w:val="0004593F"/>
    <w:rsid w:val="00045E3F"/>
    <w:rsid w:val="00045E8F"/>
    <w:rsid w:val="00047A49"/>
    <w:rsid w:val="00050C50"/>
    <w:rsid w:val="000513EE"/>
    <w:rsid w:val="000515AD"/>
    <w:rsid w:val="00052350"/>
    <w:rsid w:val="000528D7"/>
    <w:rsid w:val="00052A1F"/>
    <w:rsid w:val="00053510"/>
    <w:rsid w:val="000560D4"/>
    <w:rsid w:val="000567BA"/>
    <w:rsid w:val="000573B4"/>
    <w:rsid w:val="00057429"/>
    <w:rsid w:val="00057F79"/>
    <w:rsid w:val="00061442"/>
    <w:rsid w:val="000616D8"/>
    <w:rsid w:val="00061B51"/>
    <w:rsid w:val="00063437"/>
    <w:rsid w:val="00063D9A"/>
    <w:rsid w:val="00063FDA"/>
    <w:rsid w:val="00064A01"/>
    <w:rsid w:val="00065AE0"/>
    <w:rsid w:val="000667C8"/>
    <w:rsid w:val="0006696D"/>
    <w:rsid w:val="000708C2"/>
    <w:rsid w:val="0007140C"/>
    <w:rsid w:val="00071780"/>
    <w:rsid w:val="0007488A"/>
    <w:rsid w:val="00074CE5"/>
    <w:rsid w:val="00075B2A"/>
    <w:rsid w:val="00080A37"/>
    <w:rsid w:val="00080E42"/>
    <w:rsid w:val="00081FA1"/>
    <w:rsid w:val="00082F72"/>
    <w:rsid w:val="00083814"/>
    <w:rsid w:val="00083BF5"/>
    <w:rsid w:val="00084088"/>
    <w:rsid w:val="00085565"/>
    <w:rsid w:val="00086F13"/>
    <w:rsid w:val="000870E5"/>
    <w:rsid w:val="00087366"/>
    <w:rsid w:val="00091128"/>
    <w:rsid w:val="0009254D"/>
    <w:rsid w:val="00093312"/>
    <w:rsid w:val="00093C17"/>
    <w:rsid w:val="000963B8"/>
    <w:rsid w:val="00096B44"/>
    <w:rsid w:val="000A0D57"/>
    <w:rsid w:val="000A10D6"/>
    <w:rsid w:val="000A1953"/>
    <w:rsid w:val="000A257E"/>
    <w:rsid w:val="000A291F"/>
    <w:rsid w:val="000A2ED0"/>
    <w:rsid w:val="000A38B6"/>
    <w:rsid w:val="000A437B"/>
    <w:rsid w:val="000A4D7A"/>
    <w:rsid w:val="000A4EF8"/>
    <w:rsid w:val="000A5068"/>
    <w:rsid w:val="000A5A4F"/>
    <w:rsid w:val="000A67AC"/>
    <w:rsid w:val="000B02BA"/>
    <w:rsid w:val="000B02BD"/>
    <w:rsid w:val="000B0B61"/>
    <w:rsid w:val="000B160C"/>
    <w:rsid w:val="000B16DB"/>
    <w:rsid w:val="000B172A"/>
    <w:rsid w:val="000B1CAD"/>
    <w:rsid w:val="000B3E05"/>
    <w:rsid w:val="000B4037"/>
    <w:rsid w:val="000B40A2"/>
    <w:rsid w:val="000B5785"/>
    <w:rsid w:val="000B583E"/>
    <w:rsid w:val="000B7B41"/>
    <w:rsid w:val="000C0141"/>
    <w:rsid w:val="000C0908"/>
    <w:rsid w:val="000C1E07"/>
    <w:rsid w:val="000C4E3C"/>
    <w:rsid w:val="000C525F"/>
    <w:rsid w:val="000C7878"/>
    <w:rsid w:val="000C7C8F"/>
    <w:rsid w:val="000C7CFD"/>
    <w:rsid w:val="000D0100"/>
    <w:rsid w:val="000D2AFD"/>
    <w:rsid w:val="000D2FA3"/>
    <w:rsid w:val="000D3BCF"/>
    <w:rsid w:val="000D4807"/>
    <w:rsid w:val="000D4D77"/>
    <w:rsid w:val="000D7A9A"/>
    <w:rsid w:val="000D7FA2"/>
    <w:rsid w:val="000E0B12"/>
    <w:rsid w:val="000E0EC8"/>
    <w:rsid w:val="000E2F45"/>
    <w:rsid w:val="000E349A"/>
    <w:rsid w:val="000E3672"/>
    <w:rsid w:val="000E461F"/>
    <w:rsid w:val="000E5D7C"/>
    <w:rsid w:val="000E6C1A"/>
    <w:rsid w:val="000E6EBB"/>
    <w:rsid w:val="000E7D42"/>
    <w:rsid w:val="000F0320"/>
    <w:rsid w:val="000F079B"/>
    <w:rsid w:val="000F1769"/>
    <w:rsid w:val="000F1F98"/>
    <w:rsid w:val="000F1FFE"/>
    <w:rsid w:val="000F289B"/>
    <w:rsid w:val="000F2A3A"/>
    <w:rsid w:val="000F2DDD"/>
    <w:rsid w:val="000F4EEE"/>
    <w:rsid w:val="000F500A"/>
    <w:rsid w:val="000F5F87"/>
    <w:rsid w:val="000F6BC6"/>
    <w:rsid w:val="000F7220"/>
    <w:rsid w:val="000F79F4"/>
    <w:rsid w:val="000F7D86"/>
    <w:rsid w:val="0010042A"/>
    <w:rsid w:val="00100F0E"/>
    <w:rsid w:val="00100F50"/>
    <w:rsid w:val="00101610"/>
    <w:rsid w:val="00101E9A"/>
    <w:rsid w:val="0010241A"/>
    <w:rsid w:val="00103633"/>
    <w:rsid w:val="00103DC6"/>
    <w:rsid w:val="001040E9"/>
    <w:rsid w:val="00104A16"/>
    <w:rsid w:val="00106551"/>
    <w:rsid w:val="00106CED"/>
    <w:rsid w:val="00106F6F"/>
    <w:rsid w:val="00107414"/>
    <w:rsid w:val="00107C02"/>
    <w:rsid w:val="00111260"/>
    <w:rsid w:val="00111ECC"/>
    <w:rsid w:val="00112642"/>
    <w:rsid w:val="001129C1"/>
    <w:rsid w:val="00112AF7"/>
    <w:rsid w:val="00112DCF"/>
    <w:rsid w:val="00113B59"/>
    <w:rsid w:val="0011481A"/>
    <w:rsid w:val="00115825"/>
    <w:rsid w:val="001159D7"/>
    <w:rsid w:val="00115C21"/>
    <w:rsid w:val="00116609"/>
    <w:rsid w:val="00116CD5"/>
    <w:rsid w:val="00116E84"/>
    <w:rsid w:val="00117B87"/>
    <w:rsid w:val="00120376"/>
    <w:rsid w:val="00120801"/>
    <w:rsid w:val="00120E40"/>
    <w:rsid w:val="00121459"/>
    <w:rsid w:val="00121860"/>
    <w:rsid w:val="00121D64"/>
    <w:rsid w:val="0012252F"/>
    <w:rsid w:val="00122791"/>
    <w:rsid w:val="001238E3"/>
    <w:rsid w:val="0012513C"/>
    <w:rsid w:val="0012597D"/>
    <w:rsid w:val="00125B24"/>
    <w:rsid w:val="001260CB"/>
    <w:rsid w:val="00126ECE"/>
    <w:rsid w:val="00126F17"/>
    <w:rsid w:val="001309B6"/>
    <w:rsid w:val="001313AB"/>
    <w:rsid w:val="001318C6"/>
    <w:rsid w:val="0013229A"/>
    <w:rsid w:val="00132A89"/>
    <w:rsid w:val="00132C2B"/>
    <w:rsid w:val="00136A62"/>
    <w:rsid w:val="00137055"/>
    <w:rsid w:val="00137B54"/>
    <w:rsid w:val="00142D9C"/>
    <w:rsid w:val="00143168"/>
    <w:rsid w:val="001432FF"/>
    <w:rsid w:val="00144E0B"/>
    <w:rsid w:val="001501A9"/>
    <w:rsid w:val="001533CA"/>
    <w:rsid w:val="0015352E"/>
    <w:rsid w:val="001547BB"/>
    <w:rsid w:val="00154855"/>
    <w:rsid w:val="00155E9F"/>
    <w:rsid w:val="001564B7"/>
    <w:rsid w:val="00157AEA"/>
    <w:rsid w:val="00160628"/>
    <w:rsid w:val="001606CB"/>
    <w:rsid w:val="0016205B"/>
    <w:rsid w:val="00162744"/>
    <w:rsid w:val="00164EAF"/>
    <w:rsid w:val="00165A91"/>
    <w:rsid w:val="00166AFA"/>
    <w:rsid w:val="00166EA4"/>
    <w:rsid w:val="0016797E"/>
    <w:rsid w:val="00170E56"/>
    <w:rsid w:val="001726B1"/>
    <w:rsid w:val="00172FEB"/>
    <w:rsid w:val="001738B0"/>
    <w:rsid w:val="00173CB2"/>
    <w:rsid w:val="00173E60"/>
    <w:rsid w:val="00173F40"/>
    <w:rsid w:val="001748C4"/>
    <w:rsid w:val="001756BE"/>
    <w:rsid w:val="00175724"/>
    <w:rsid w:val="00175C2A"/>
    <w:rsid w:val="001764FC"/>
    <w:rsid w:val="001802C4"/>
    <w:rsid w:val="00180D40"/>
    <w:rsid w:val="0018147F"/>
    <w:rsid w:val="00181C62"/>
    <w:rsid w:val="00184806"/>
    <w:rsid w:val="001848C0"/>
    <w:rsid w:val="00186961"/>
    <w:rsid w:val="00186AD8"/>
    <w:rsid w:val="0019105E"/>
    <w:rsid w:val="00191776"/>
    <w:rsid w:val="00192739"/>
    <w:rsid w:val="001935CF"/>
    <w:rsid w:val="00193E1E"/>
    <w:rsid w:val="001958B9"/>
    <w:rsid w:val="00195BEA"/>
    <w:rsid w:val="00195CFA"/>
    <w:rsid w:val="00196FF8"/>
    <w:rsid w:val="00197E90"/>
    <w:rsid w:val="001A0AC4"/>
    <w:rsid w:val="001A186A"/>
    <w:rsid w:val="001A1D5F"/>
    <w:rsid w:val="001A2986"/>
    <w:rsid w:val="001A39B9"/>
    <w:rsid w:val="001A3E9A"/>
    <w:rsid w:val="001A65A9"/>
    <w:rsid w:val="001B0108"/>
    <w:rsid w:val="001B481F"/>
    <w:rsid w:val="001B530A"/>
    <w:rsid w:val="001B5C0E"/>
    <w:rsid w:val="001B650E"/>
    <w:rsid w:val="001B6A56"/>
    <w:rsid w:val="001B6F4E"/>
    <w:rsid w:val="001B6F64"/>
    <w:rsid w:val="001B7022"/>
    <w:rsid w:val="001C049E"/>
    <w:rsid w:val="001C2A13"/>
    <w:rsid w:val="001C340D"/>
    <w:rsid w:val="001C5C00"/>
    <w:rsid w:val="001C6DDF"/>
    <w:rsid w:val="001C74FE"/>
    <w:rsid w:val="001D053B"/>
    <w:rsid w:val="001D0CAF"/>
    <w:rsid w:val="001D0F34"/>
    <w:rsid w:val="001D1329"/>
    <w:rsid w:val="001D17AD"/>
    <w:rsid w:val="001D1C83"/>
    <w:rsid w:val="001D2875"/>
    <w:rsid w:val="001D2D8E"/>
    <w:rsid w:val="001D4B6B"/>
    <w:rsid w:val="001D5255"/>
    <w:rsid w:val="001D7E34"/>
    <w:rsid w:val="001E058B"/>
    <w:rsid w:val="001E0946"/>
    <w:rsid w:val="001E1443"/>
    <w:rsid w:val="001E3646"/>
    <w:rsid w:val="001E43C3"/>
    <w:rsid w:val="001E4C70"/>
    <w:rsid w:val="001E50AE"/>
    <w:rsid w:val="001E5E9B"/>
    <w:rsid w:val="001E6118"/>
    <w:rsid w:val="001E7950"/>
    <w:rsid w:val="001F05F1"/>
    <w:rsid w:val="001F0B74"/>
    <w:rsid w:val="001F116C"/>
    <w:rsid w:val="001F160F"/>
    <w:rsid w:val="001F1794"/>
    <w:rsid w:val="001F29F1"/>
    <w:rsid w:val="001F4207"/>
    <w:rsid w:val="001F4993"/>
    <w:rsid w:val="001F5833"/>
    <w:rsid w:val="001F65B7"/>
    <w:rsid w:val="00200342"/>
    <w:rsid w:val="00200358"/>
    <w:rsid w:val="002006A7"/>
    <w:rsid w:val="002007EA"/>
    <w:rsid w:val="002024C7"/>
    <w:rsid w:val="00202914"/>
    <w:rsid w:val="00202D88"/>
    <w:rsid w:val="00203C7B"/>
    <w:rsid w:val="002059C8"/>
    <w:rsid w:val="00205BA4"/>
    <w:rsid w:val="00205DE2"/>
    <w:rsid w:val="00206877"/>
    <w:rsid w:val="002068FF"/>
    <w:rsid w:val="00211626"/>
    <w:rsid w:val="00211B01"/>
    <w:rsid w:val="002126B3"/>
    <w:rsid w:val="0021295F"/>
    <w:rsid w:val="002132CE"/>
    <w:rsid w:val="00213F42"/>
    <w:rsid w:val="00214189"/>
    <w:rsid w:val="002142F6"/>
    <w:rsid w:val="002148F9"/>
    <w:rsid w:val="00215DF0"/>
    <w:rsid w:val="00216385"/>
    <w:rsid w:val="00217D83"/>
    <w:rsid w:val="00220445"/>
    <w:rsid w:val="002209DF"/>
    <w:rsid w:val="0022375F"/>
    <w:rsid w:val="002240A0"/>
    <w:rsid w:val="0022591C"/>
    <w:rsid w:val="00225F6A"/>
    <w:rsid w:val="00230549"/>
    <w:rsid w:val="00230732"/>
    <w:rsid w:val="00231560"/>
    <w:rsid w:val="002316B2"/>
    <w:rsid w:val="00232B2F"/>
    <w:rsid w:val="002357FE"/>
    <w:rsid w:val="0023796B"/>
    <w:rsid w:val="00241B95"/>
    <w:rsid w:val="00241BEE"/>
    <w:rsid w:val="002422D9"/>
    <w:rsid w:val="00242D2C"/>
    <w:rsid w:val="00246529"/>
    <w:rsid w:val="002466B3"/>
    <w:rsid w:val="00246AFA"/>
    <w:rsid w:val="00247F69"/>
    <w:rsid w:val="0025057D"/>
    <w:rsid w:val="00250A71"/>
    <w:rsid w:val="002516C2"/>
    <w:rsid w:val="00252806"/>
    <w:rsid w:val="00252D01"/>
    <w:rsid w:val="002534BA"/>
    <w:rsid w:val="00254446"/>
    <w:rsid w:val="00255129"/>
    <w:rsid w:val="002552A1"/>
    <w:rsid w:val="00261401"/>
    <w:rsid w:val="00261ED2"/>
    <w:rsid w:val="00261F71"/>
    <w:rsid w:val="00262122"/>
    <w:rsid w:val="00262D57"/>
    <w:rsid w:val="00264999"/>
    <w:rsid w:val="002652DE"/>
    <w:rsid w:val="00265D76"/>
    <w:rsid w:val="00267CA1"/>
    <w:rsid w:val="00267EDB"/>
    <w:rsid w:val="00270378"/>
    <w:rsid w:val="0027106B"/>
    <w:rsid w:val="002734D7"/>
    <w:rsid w:val="002741AE"/>
    <w:rsid w:val="0027496D"/>
    <w:rsid w:val="00274E5D"/>
    <w:rsid w:val="00277574"/>
    <w:rsid w:val="00277E8C"/>
    <w:rsid w:val="002800AF"/>
    <w:rsid w:val="002801F7"/>
    <w:rsid w:val="0028143A"/>
    <w:rsid w:val="00282F2C"/>
    <w:rsid w:val="002837E5"/>
    <w:rsid w:val="002842E4"/>
    <w:rsid w:val="002845AD"/>
    <w:rsid w:val="00284BA1"/>
    <w:rsid w:val="00285507"/>
    <w:rsid w:val="00285BBA"/>
    <w:rsid w:val="002862C0"/>
    <w:rsid w:val="002872C9"/>
    <w:rsid w:val="00291A2C"/>
    <w:rsid w:val="00291A7F"/>
    <w:rsid w:val="002943BA"/>
    <w:rsid w:val="002947E8"/>
    <w:rsid w:val="002954E4"/>
    <w:rsid w:val="00295B61"/>
    <w:rsid w:val="00297172"/>
    <w:rsid w:val="002977A0"/>
    <w:rsid w:val="00297C06"/>
    <w:rsid w:val="002A083B"/>
    <w:rsid w:val="002A1280"/>
    <w:rsid w:val="002A2378"/>
    <w:rsid w:val="002A2A4E"/>
    <w:rsid w:val="002A47B6"/>
    <w:rsid w:val="002A5350"/>
    <w:rsid w:val="002B01DA"/>
    <w:rsid w:val="002B0D04"/>
    <w:rsid w:val="002B1FF9"/>
    <w:rsid w:val="002B25EB"/>
    <w:rsid w:val="002B45BD"/>
    <w:rsid w:val="002B4679"/>
    <w:rsid w:val="002B69DD"/>
    <w:rsid w:val="002B79AC"/>
    <w:rsid w:val="002B7BC5"/>
    <w:rsid w:val="002C1DF2"/>
    <w:rsid w:val="002C20CD"/>
    <w:rsid w:val="002C2171"/>
    <w:rsid w:val="002C3968"/>
    <w:rsid w:val="002C3FA1"/>
    <w:rsid w:val="002C504E"/>
    <w:rsid w:val="002C5DAA"/>
    <w:rsid w:val="002C5DAD"/>
    <w:rsid w:val="002C6F20"/>
    <w:rsid w:val="002C753D"/>
    <w:rsid w:val="002D033D"/>
    <w:rsid w:val="002D24EA"/>
    <w:rsid w:val="002D3060"/>
    <w:rsid w:val="002D4111"/>
    <w:rsid w:val="002D5236"/>
    <w:rsid w:val="002D655A"/>
    <w:rsid w:val="002D6C00"/>
    <w:rsid w:val="002D7AB0"/>
    <w:rsid w:val="002E08E7"/>
    <w:rsid w:val="002E1A63"/>
    <w:rsid w:val="002E3054"/>
    <w:rsid w:val="002E43B9"/>
    <w:rsid w:val="002E4971"/>
    <w:rsid w:val="002E4E0B"/>
    <w:rsid w:val="002E5529"/>
    <w:rsid w:val="002E676B"/>
    <w:rsid w:val="002E68AC"/>
    <w:rsid w:val="002F086B"/>
    <w:rsid w:val="002F0A49"/>
    <w:rsid w:val="002F0DB0"/>
    <w:rsid w:val="002F13EB"/>
    <w:rsid w:val="002F1AC1"/>
    <w:rsid w:val="002F2713"/>
    <w:rsid w:val="002F3429"/>
    <w:rsid w:val="002F5CB3"/>
    <w:rsid w:val="002F5E27"/>
    <w:rsid w:val="002F5F2C"/>
    <w:rsid w:val="00301637"/>
    <w:rsid w:val="00301B09"/>
    <w:rsid w:val="003028F5"/>
    <w:rsid w:val="003030CE"/>
    <w:rsid w:val="003036F7"/>
    <w:rsid w:val="00303BE6"/>
    <w:rsid w:val="003045DE"/>
    <w:rsid w:val="00305430"/>
    <w:rsid w:val="00305A3C"/>
    <w:rsid w:val="00305AE3"/>
    <w:rsid w:val="00305F81"/>
    <w:rsid w:val="003067AA"/>
    <w:rsid w:val="003068D9"/>
    <w:rsid w:val="00310EA0"/>
    <w:rsid w:val="00311BC3"/>
    <w:rsid w:val="00311E24"/>
    <w:rsid w:val="00311FD0"/>
    <w:rsid w:val="003123D8"/>
    <w:rsid w:val="00313322"/>
    <w:rsid w:val="003163F9"/>
    <w:rsid w:val="00316A29"/>
    <w:rsid w:val="00316B54"/>
    <w:rsid w:val="00317CBB"/>
    <w:rsid w:val="00320E65"/>
    <w:rsid w:val="003212F3"/>
    <w:rsid w:val="00321FB3"/>
    <w:rsid w:val="00322B3D"/>
    <w:rsid w:val="00323503"/>
    <w:rsid w:val="0032356D"/>
    <w:rsid w:val="00323831"/>
    <w:rsid w:val="00324011"/>
    <w:rsid w:val="00324679"/>
    <w:rsid w:val="0032550D"/>
    <w:rsid w:val="00326A90"/>
    <w:rsid w:val="00326E3A"/>
    <w:rsid w:val="00330534"/>
    <w:rsid w:val="0033065B"/>
    <w:rsid w:val="00330EED"/>
    <w:rsid w:val="0033244E"/>
    <w:rsid w:val="00334013"/>
    <w:rsid w:val="003345BD"/>
    <w:rsid w:val="00334D02"/>
    <w:rsid w:val="00334F57"/>
    <w:rsid w:val="003351C9"/>
    <w:rsid w:val="003354F4"/>
    <w:rsid w:val="003375A3"/>
    <w:rsid w:val="00342146"/>
    <w:rsid w:val="00343517"/>
    <w:rsid w:val="003439FF"/>
    <w:rsid w:val="00343C10"/>
    <w:rsid w:val="00344217"/>
    <w:rsid w:val="00344C2C"/>
    <w:rsid w:val="00344EA3"/>
    <w:rsid w:val="00347281"/>
    <w:rsid w:val="00347CEB"/>
    <w:rsid w:val="00350FAF"/>
    <w:rsid w:val="00351C8F"/>
    <w:rsid w:val="00352856"/>
    <w:rsid w:val="003538EC"/>
    <w:rsid w:val="0035484B"/>
    <w:rsid w:val="00355BA9"/>
    <w:rsid w:val="00355F95"/>
    <w:rsid w:val="0035719C"/>
    <w:rsid w:val="00360649"/>
    <w:rsid w:val="00360DF2"/>
    <w:rsid w:val="0036149D"/>
    <w:rsid w:val="00363249"/>
    <w:rsid w:val="00363751"/>
    <w:rsid w:val="00363872"/>
    <w:rsid w:val="00364007"/>
    <w:rsid w:val="0036472E"/>
    <w:rsid w:val="00364F8E"/>
    <w:rsid w:val="003659C8"/>
    <w:rsid w:val="00370236"/>
    <w:rsid w:val="00371277"/>
    <w:rsid w:val="003719DD"/>
    <w:rsid w:val="00372650"/>
    <w:rsid w:val="00372CB3"/>
    <w:rsid w:val="00372FB7"/>
    <w:rsid w:val="003734F3"/>
    <w:rsid w:val="00374216"/>
    <w:rsid w:val="003744FB"/>
    <w:rsid w:val="00374728"/>
    <w:rsid w:val="003755F3"/>
    <w:rsid w:val="00376710"/>
    <w:rsid w:val="003768D1"/>
    <w:rsid w:val="00376A19"/>
    <w:rsid w:val="00380080"/>
    <w:rsid w:val="003803BA"/>
    <w:rsid w:val="00381F73"/>
    <w:rsid w:val="003873F4"/>
    <w:rsid w:val="00387CC1"/>
    <w:rsid w:val="00390F44"/>
    <w:rsid w:val="003912F8"/>
    <w:rsid w:val="0039247C"/>
    <w:rsid w:val="00393F5F"/>
    <w:rsid w:val="00396DF9"/>
    <w:rsid w:val="003A06DC"/>
    <w:rsid w:val="003A1906"/>
    <w:rsid w:val="003A1F3F"/>
    <w:rsid w:val="003A219F"/>
    <w:rsid w:val="003A3B00"/>
    <w:rsid w:val="003A411C"/>
    <w:rsid w:val="003A529A"/>
    <w:rsid w:val="003A5C70"/>
    <w:rsid w:val="003A5DE5"/>
    <w:rsid w:val="003B09B1"/>
    <w:rsid w:val="003B12B6"/>
    <w:rsid w:val="003B2534"/>
    <w:rsid w:val="003B2A3A"/>
    <w:rsid w:val="003B36D4"/>
    <w:rsid w:val="003B3ED8"/>
    <w:rsid w:val="003B4311"/>
    <w:rsid w:val="003B4B0E"/>
    <w:rsid w:val="003B64BA"/>
    <w:rsid w:val="003B6ED5"/>
    <w:rsid w:val="003C17AD"/>
    <w:rsid w:val="003C18D5"/>
    <w:rsid w:val="003C1B68"/>
    <w:rsid w:val="003C1C4A"/>
    <w:rsid w:val="003C2679"/>
    <w:rsid w:val="003C26FE"/>
    <w:rsid w:val="003C45BD"/>
    <w:rsid w:val="003C52C2"/>
    <w:rsid w:val="003C5770"/>
    <w:rsid w:val="003C62FA"/>
    <w:rsid w:val="003C6465"/>
    <w:rsid w:val="003C67BD"/>
    <w:rsid w:val="003C7903"/>
    <w:rsid w:val="003D0C18"/>
    <w:rsid w:val="003D14B8"/>
    <w:rsid w:val="003D2ECA"/>
    <w:rsid w:val="003D33D5"/>
    <w:rsid w:val="003D3FEC"/>
    <w:rsid w:val="003D5B5D"/>
    <w:rsid w:val="003D5E6E"/>
    <w:rsid w:val="003D760C"/>
    <w:rsid w:val="003E1D20"/>
    <w:rsid w:val="003E20A0"/>
    <w:rsid w:val="003E3CA0"/>
    <w:rsid w:val="003E5C99"/>
    <w:rsid w:val="003E5E62"/>
    <w:rsid w:val="003E7506"/>
    <w:rsid w:val="003F3A55"/>
    <w:rsid w:val="003F3FEA"/>
    <w:rsid w:val="003F53D3"/>
    <w:rsid w:val="003F5B89"/>
    <w:rsid w:val="003F6B5C"/>
    <w:rsid w:val="003F7EAB"/>
    <w:rsid w:val="00402E42"/>
    <w:rsid w:val="00403B61"/>
    <w:rsid w:val="004046FE"/>
    <w:rsid w:val="004048F8"/>
    <w:rsid w:val="004049E2"/>
    <w:rsid w:val="00404D62"/>
    <w:rsid w:val="00404E2C"/>
    <w:rsid w:val="0040528F"/>
    <w:rsid w:val="00405D20"/>
    <w:rsid w:val="00406020"/>
    <w:rsid w:val="00406515"/>
    <w:rsid w:val="0040737F"/>
    <w:rsid w:val="00407558"/>
    <w:rsid w:val="00410768"/>
    <w:rsid w:val="00413CCC"/>
    <w:rsid w:val="00413FE2"/>
    <w:rsid w:val="00415AC2"/>
    <w:rsid w:val="00415D92"/>
    <w:rsid w:val="004162B1"/>
    <w:rsid w:val="00416752"/>
    <w:rsid w:val="0041691B"/>
    <w:rsid w:val="004208BC"/>
    <w:rsid w:val="00421C79"/>
    <w:rsid w:val="00421CCF"/>
    <w:rsid w:val="00421DE6"/>
    <w:rsid w:val="00422309"/>
    <w:rsid w:val="004225D2"/>
    <w:rsid w:val="00423A87"/>
    <w:rsid w:val="00423D56"/>
    <w:rsid w:val="004253FC"/>
    <w:rsid w:val="004275DC"/>
    <w:rsid w:val="00430363"/>
    <w:rsid w:val="00430543"/>
    <w:rsid w:val="004309AD"/>
    <w:rsid w:val="00430ED7"/>
    <w:rsid w:val="00430EE5"/>
    <w:rsid w:val="00431DAE"/>
    <w:rsid w:val="004341A4"/>
    <w:rsid w:val="004344A7"/>
    <w:rsid w:val="0043703F"/>
    <w:rsid w:val="00437E20"/>
    <w:rsid w:val="004423F5"/>
    <w:rsid w:val="00442B3D"/>
    <w:rsid w:val="00442FC2"/>
    <w:rsid w:val="00443745"/>
    <w:rsid w:val="00446E53"/>
    <w:rsid w:val="004500BA"/>
    <w:rsid w:val="00450B6C"/>
    <w:rsid w:val="0045120E"/>
    <w:rsid w:val="00452180"/>
    <w:rsid w:val="004534D9"/>
    <w:rsid w:val="0045385E"/>
    <w:rsid w:val="00455057"/>
    <w:rsid w:val="004552BA"/>
    <w:rsid w:val="00457F78"/>
    <w:rsid w:val="00460995"/>
    <w:rsid w:val="004633F1"/>
    <w:rsid w:val="00463956"/>
    <w:rsid w:val="0046622A"/>
    <w:rsid w:val="004670CD"/>
    <w:rsid w:val="004703A0"/>
    <w:rsid w:val="0047083B"/>
    <w:rsid w:val="00470E68"/>
    <w:rsid w:val="00470E6E"/>
    <w:rsid w:val="004710FB"/>
    <w:rsid w:val="00471643"/>
    <w:rsid w:val="0047399F"/>
    <w:rsid w:val="00474031"/>
    <w:rsid w:val="004745F4"/>
    <w:rsid w:val="00475D9B"/>
    <w:rsid w:val="004774FF"/>
    <w:rsid w:val="00477757"/>
    <w:rsid w:val="00480596"/>
    <w:rsid w:val="0048142A"/>
    <w:rsid w:val="0048249D"/>
    <w:rsid w:val="00483407"/>
    <w:rsid w:val="0048358F"/>
    <w:rsid w:val="00483D31"/>
    <w:rsid w:val="0048406B"/>
    <w:rsid w:val="00485BD6"/>
    <w:rsid w:val="004876E0"/>
    <w:rsid w:val="004906EE"/>
    <w:rsid w:val="00494B02"/>
    <w:rsid w:val="00494CC3"/>
    <w:rsid w:val="00495E5D"/>
    <w:rsid w:val="004A0CB6"/>
    <w:rsid w:val="004A19DE"/>
    <w:rsid w:val="004A204A"/>
    <w:rsid w:val="004A4CB8"/>
    <w:rsid w:val="004A6FC9"/>
    <w:rsid w:val="004A7764"/>
    <w:rsid w:val="004A79A7"/>
    <w:rsid w:val="004A7B7A"/>
    <w:rsid w:val="004A7EB9"/>
    <w:rsid w:val="004B07AB"/>
    <w:rsid w:val="004B08DA"/>
    <w:rsid w:val="004B093B"/>
    <w:rsid w:val="004B4BCF"/>
    <w:rsid w:val="004B7B39"/>
    <w:rsid w:val="004C0025"/>
    <w:rsid w:val="004C0712"/>
    <w:rsid w:val="004C0F13"/>
    <w:rsid w:val="004C13CB"/>
    <w:rsid w:val="004C2BA1"/>
    <w:rsid w:val="004C3D12"/>
    <w:rsid w:val="004C3ED3"/>
    <w:rsid w:val="004C4B3F"/>
    <w:rsid w:val="004C5A09"/>
    <w:rsid w:val="004C72B9"/>
    <w:rsid w:val="004C73D9"/>
    <w:rsid w:val="004C7A97"/>
    <w:rsid w:val="004C7DB5"/>
    <w:rsid w:val="004C7FED"/>
    <w:rsid w:val="004D2B73"/>
    <w:rsid w:val="004D2BCE"/>
    <w:rsid w:val="004D2E71"/>
    <w:rsid w:val="004D4EA2"/>
    <w:rsid w:val="004D5074"/>
    <w:rsid w:val="004D60A6"/>
    <w:rsid w:val="004D69BA"/>
    <w:rsid w:val="004D7D81"/>
    <w:rsid w:val="004E250D"/>
    <w:rsid w:val="004E279A"/>
    <w:rsid w:val="004E29C4"/>
    <w:rsid w:val="004E42C3"/>
    <w:rsid w:val="004E4F05"/>
    <w:rsid w:val="004E5115"/>
    <w:rsid w:val="004E58A2"/>
    <w:rsid w:val="004E74C3"/>
    <w:rsid w:val="004F05C9"/>
    <w:rsid w:val="004F07E5"/>
    <w:rsid w:val="004F30BC"/>
    <w:rsid w:val="004F3486"/>
    <w:rsid w:val="004F5894"/>
    <w:rsid w:val="004F5B2B"/>
    <w:rsid w:val="004F5B80"/>
    <w:rsid w:val="004F60EE"/>
    <w:rsid w:val="004F7277"/>
    <w:rsid w:val="004F7544"/>
    <w:rsid w:val="004F7740"/>
    <w:rsid w:val="004F7DD6"/>
    <w:rsid w:val="00500F63"/>
    <w:rsid w:val="0050209B"/>
    <w:rsid w:val="00503487"/>
    <w:rsid w:val="00504348"/>
    <w:rsid w:val="00504426"/>
    <w:rsid w:val="0050503A"/>
    <w:rsid w:val="00505EBA"/>
    <w:rsid w:val="00510F60"/>
    <w:rsid w:val="005111B4"/>
    <w:rsid w:val="005116F9"/>
    <w:rsid w:val="00513172"/>
    <w:rsid w:val="00515A2E"/>
    <w:rsid w:val="005166D7"/>
    <w:rsid w:val="00521EF8"/>
    <w:rsid w:val="00522026"/>
    <w:rsid w:val="005224BC"/>
    <w:rsid w:val="005228B6"/>
    <w:rsid w:val="00524AC1"/>
    <w:rsid w:val="0052510C"/>
    <w:rsid w:val="00525357"/>
    <w:rsid w:val="00525672"/>
    <w:rsid w:val="0052747D"/>
    <w:rsid w:val="00530148"/>
    <w:rsid w:val="00531066"/>
    <w:rsid w:val="005320C5"/>
    <w:rsid w:val="005325BB"/>
    <w:rsid w:val="00533093"/>
    <w:rsid w:val="00533943"/>
    <w:rsid w:val="00533D1F"/>
    <w:rsid w:val="0053435C"/>
    <w:rsid w:val="005354FA"/>
    <w:rsid w:val="0053565F"/>
    <w:rsid w:val="005357F2"/>
    <w:rsid w:val="005359A8"/>
    <w:rsid w:val="00535A86"/>
    <w:rsid w:val="005376F1"/>
    <w:rsid w:val="00537B14"/>
    <w:rsid w:val="00540A84"/>
    <w:rsid w:val="0054157A"/>
    <w:rsid w:val="00541708"/>
    <w:rsid w:val="00541C3F"/>
    <w:rsid w:val="00542482"/>
    <w:rsid w:val="00543300"/>
    <w:rsid w:val="005436AB"/>
    <w:rsid w:val="005444F2"/>
    <w:rsid w:val="00544BA9"/>
    <w:rsid w:val="00544E17"/>
    <w:rsid w:val="00547542"/>
    <w:rsid w:val="00550FF8"/>
    <w:rsid w:val="00552812"/>
    <w:rsid w:val="005528D3"/>
    <w:rsid w:val="00552E0B"/>
    <w:rsid w:val="00554B4F"/>
    <w:rsid w:val="00555B31"/>
    <w:rsid w:val="00555C3C"/>
    <w:rsid w:val="00556AA2"/>
    <w:rsid w:val="00557BB5"/>
    <w:rsid w:val="005606C2"/>
    <w:rsid w:val="0056098F"/>
    <w:rsid w:val="00560B1A"/>
    <w:rsid w:val="00561F6A"/>
    <w:rsid w:val="0056685B"/>
    <w:rsid w:val="00570482"/>
    <w:rsid w:val="00570BD8"/>
    <w:rsid w:val="00570FBD"/>
    <w:rsid w:val="00570FCE"/>
    <w:rsid w:val="00582368"/>
    <w:rsid w:val="00584FAE"/>
    <w:rsid w:val="005857A4"/>
    <w:rsid w:val="0058618A"/>
    <w:rsid w:val="0058646F"/>
    <w:rsid w:val="00587736"/>
    <w:rsid w:val="00591ED7"/>
    <w:rsid w:val="005920C3"/>
    <w:rsid w:val="00595ED6"/>
    <w:rsid w:val="00595EE0"/>
    <w:rsid w:val="00596052"/>
    <w:rsid w:val="00596679"/>
    <w:rsid w:val="00596B09"/>
    <w:rsid w:val="00597DEB"/>
    <w:rsid w:val="005A1749"/>
    <w:rsid w:val="005A3013"/>
    <w:rsid w:val="005A3C3F"/>
    <w:rsid w:val="005A5157"/>
    <w:rsid w:val="005A5219"/>
    <w:rsid w:val="005A5876"/>
    <w:rsid w:val="005A6936"/>
    <w:rsid w:val="005A6AB4"/>
    <w:rsid w:val="005A7C77"/>
    <w:rsid w:val="005B1409"/>
    <w:rsid w:val="005B1DF4"/>
    <w:rsid w:val="005B3EC2"/>
    <w:rsid w:val="005B52CC"/>
    <w:rsid w:val="005B6890"/>
    <w:rsid w:val="005B76FE"/>
    <w:rsid w:val="005B7936"/>
    <w:rsid w:val="005C0406"/>
    <w:rsid w:val="005C0C99"/>
    <w:rsid w:val="005C14C1"/>
    <w:rsid w:val="005C229B"/>
    <w:rsid w:val="005C2ADB"/>
    <w:rsid w:val="005C330C"/>
    <w:rsid w:val="005C35A4"/>
    <w:rsid w:val="005C6530"/>
    <w:rsid w:val="005C6B4F"/>
    <w:rsid w:val="005C6BCE"/>
    <w:rsid w:val="005C711D"/>
    <w:rsid w:val="005D0AAC"/>
    <w:rsid w:val="005D0B88"/>
    <w:rsid w:val="005D1CF8"/>
    <w:rsid w:val="005D1D9A"/>
    <w:rsid w:val="005D30BF"/>
    <w:rsid w:val="005D382A"/>
    <w:rsid w:val="005D408B"/>
    <w:rsid w:val="005D4311"/>
    <w:rsid w:val="005D5609"/>
    <w:rsid w:val="005D5F69"/>
    <w:rsid w:val="005D6DBA"/>
    <w:rsid w:val="005D7CF4"/>
    <w:rsid w:val="005E0419"/>
    <w:rsid w:val="005E2688"/>
    <w:rsid w:val="005E36E8"/>
    <w:rsid w:val="005F0441"/>
    <w:rsid w:val="005F0983"/>
    <w:rsid w:val="005F1CF2"/>
    <w:rsid w:val="005F5FB8"/>
    <w:rsid w:val="005F669B"/>
    <w:rsid w:val="0060219A"/>
    <w:rsid w:val="0060250E"/>
    <w:rsid w:val="00602B7B"/>
    <w:rsid w:val="00604127"/>
    <w:rsid w:val="006061C0"/>
    <w:rsid w:val="006069CF"/>
    <w:rsid w:val="006106DA"/>
    <w:rsid w:val="0061092B"/>
    <w:rsid w:val="006125C6"/>
    <w:rsid w:val="00613053"/>
    <w:rsid w:val="00613364"/>
    <w:rsid w:val="00613C30"/>
    <w:rsid w:val="00613C4C"/>
    <w:rsid w:val="00614090"/>
    <w:rsid w:val="0061460E"/>
    <w:rsid w:val="00614EA0"/>
    <w:rsid w:val="006151FD"/>
    <w:rsid w:val="006153FE"/>
    <w:rsid w:val="00615E28"/>
    <w:rsid w:val="00617A55"/>
    <w:rsid w:val="00620233"/>
    <w:rsid w:val="00620264"/>
    <w:rsid w:val="006222F6"/>
    <w:rsid w:val="006225DC"/>
    <w:rsid w:val="0062285A"/>
    <w:rsid w:val="00622FF7"/>
    <w:rsid w:val="0062309C"/>
    <w:rsid w:val="00623B9C"/>
    <w:rsid w:val="0062455F"/>
    <w:rsid w:val="0062459F"/>
    <w:rsid w:val="00625DE8"/>
    <w:rsid w:val="00627330"/>
    <w:rsid w:val="0063036E"/>
    <w:rsid w:val="00631CB7"/>
    <w:rsid w:val="00632D4A"/>
    <w:rsid w:val="0063435D"/>
    <w:rsid w:val="00635997"/>
    <w:rsid w:val="00635B63"/>
    <w:rsid w:val="006363E9"/>
    <w:rsid w:val="006366F2"/>
    <w:rsid w:val="00636A44"/>
    <w:rsid w:val="0064047B"/>
    <w:rsid w:val="00640A6F"/>
    <w:rsid w:val="00640AF6"/>
    <w:rsid w:val="00642B40"/>
    <w:rsid w:val="006443F3"/>
    <w:rsid w:val="00644DE6"/>
    <w:rsid w:val="00645887"/>
    <w:rsid w:val="006459E3"/>
    <w:rsid w:val="006464AE"/>
    <w:rsid w:val="00646746"/>
    <w:rsid w:val="00646D19"/>
    <w:rsid w:val="006473B9"/>
    <w:rsid w:val="006511BC"/>
    <w:rsid w:val="00651AF4"/>
    <w:rsid w:val="006525E7"/>
    <w:rsid w:val="00654119"/>
    <w:rsid w:val="00655168"/>
    <w:rsid w:val="0065622B"/>
    <w:rsid w:val="00657650"/>
    <w:rsid w:val="00657762"/>
    <w:rsid w:val="006630B8"/>
    <w:rsid w:val="00663642"/>
    <w:rsid w:val="006638EE"/>
    <w:rsid w:val="006639A3"/>
    <w:rsid w:val="00663C6A"/>
    <w:rsid w:val="00665573"/>
    <w:rsid w:val="0066593D"/>
    <w:rsid w:val="00666E83"/>
    <w:rsid w:val="00672CA6"/>
    <w:rsid w:val="00677142"/>
    <w:rsid w:val="00677655"/>
    <w:rsid w:val="00677994"/>
    <w:rsid w:val="00680927"/>
    <w:rsid w:val="00681703"/>
    <w:rsid w:val="00682A29"/>
    <w:rsid w:val="00682D16"/>
    <w:rsid w:val="006839C3"/>
    <w:rsid w:val="00684199"/>
    <w:rsid w:val="006841FC"/>
    <w:rsid w:val="006847BB"/>
    <w:rsid w:val="006854F6"/>
    <w:rsid w:val="00685A6E"/>
    <w:rsid w:val="00686D5A"/>
    <w:rsid w:val="006875D7"/>
    <w:rsid w:val="006877C3"/>
    <w:rsid w:val="00687ED6"/>
    <w:rsid w:val="00691120"/>
    <w:rsid w:val="0069259E"/>
    <w:rsid w:val="006928D9"/>
    <w:rsid w:val="0069301C"/>
    <w:rsid w:val="0069371F"/>
    <w:rsid w:val="006940F2"/>
    <w:rsid w:val="00695210"/>
    <w:rsid w:val="00697061"/>
    <w:rsid w:val="006A1534"/>
    <w:rsid w:val="006A294C"/>
    <w:rsid w:val="006A2B5E"/>
    <w:rsid w:val="006A36B0"/>
    <w:rsid w:val="006A3B5F"/>
    <w:rsid w:val="006A4219"/>
    <w:rsid w:val="006A560A"/>
    <w:rsid w:val="006A6D50"/>
    <w:rsid w:val="006B1480"/>
    <w:rsid w:val="006B38C8"/>
    <w:rsid w:val="006B74FF"/>
    <w:rsid w:val="006C0A64"/>
    <w:rsid w:val="006C1570"/>
    <w:rsid w:val="006C17AF"/>
    <w:rsid w:val="006C1F67"/>
    <w:rsid w:val="006C28A9"/>
    <w:rsid w:val="006C2EA4"/>
    <w:rsid w:val="006C38D0"/>
    <w:rsid w:val="006C49DD"/>
    <w:rsid w:val="006C556C"/>
    <w:rsid w:val="006C57B7"/>
    <w:rsid w:val="006C70E3"/>
    <w:rsid w:val="006C7133"/>
    <w:rsid w:val="006C72D9"/>
    <w:rsid w:val="006D0486"/>
    <w:rsid w:val="006D075E"/>
    <w:rsid w:val="006D0E7A"/>
    <w:rsid w:val="006D2508"/>
    <w:rsid w:val="006D3399"/>
    <w:rsid w:val="006D3F4A"/>
    <w:rsid w:val="006D76F5"/>
    <w:rsid w:val="006E0354"/>
    <w:rsid w:val="006E047D"/>
    <w:rsid w:val="006E0BD4"/>
    <w:rsid w:val="006E4B09"/>
    <w:rsid w:val="006E5714"/>
    <w:rsid w:val="006E6814"/>
    <w:rsid w:val="006F0408"/>
    <w:rsid w:val="006F0737"/>
    <w:rsid w:val="006F11C3"/>
    <w:rsid w:val="006F1236"/>
    <w:rsid w:val="006F17A5"/>
    <w:rsid w:val="006F1B0C"/>
    <w:rsid w:val="006F2226"/>
    <w:rsid w:val="006F2F6D"/>
    <w:rsid w:val="006F3EB4"/>
    <w:rsid w:val="006F4039"/>
    <w:rsid w:val="006F58BE"/>
    <w:rsid w:val="007013F7"/>
    <w:rsid w:val="0070225D"/>
    <w:rsid w:val="00702B98"/>
    <w:rsid w:val="00703D97"/>
    <w:rsid w:val="00704321"/>
    <w:rsid w:val="007046A5"/>
    <w:rsid w:val="007048CB"/>
    <w:rsid w:val="0070534F"/>
    <w:rsid w:val="007065F6"/>
    <w:rsid w:val="007069E2"/>
    <w:rsid w:val="00707D21"/>
    <w:rsid w:val="007105B4"/>
    <w:rsid w:val="00711CB3"/>
    <w:rsid w:val="00712E83"/>
    <w:rsid w:val="007138DA"/>
    <w:rsid w:val="00713930"/>
    <w:rsid w:val="007139B7"/>
    <w:rsid w:val="007142F1"/>
    <w:rsid w:val="0071528D"/>
    <w:rsid w:val="0071549F"/>
    <w:rsid w:val="007156E3"/>
    <w:rsid w:val="00716E22"/>
    <w:rsid w:val="00717C42"/>
    <w:rsid w:val="00720C6C"/>
    <w:rsid w:val="00721C04"/>
    <w:rsid w:val="00722319"/>
    <w:rsid w:val="007237E9"/>
    <w:rsid w:val="00724221"/>
    <w:rsid w:val="007244B4"/>
    <w:rsid w:val="007247D6"/>
    <w:rsid w:val="00725FC0"/>
    <w:rsid w:val="0072615C"/>
    <w:rsid w:val="00726D48"/>
    <w:rsid w:val="00727BAF"/>
    <w:rsid w:val="00730539"/>
    <w:rsid w:val="0073221F"/>
    <w:rsid w:val="00732DD7"/>
    <w:rsid w:val="00733646"/>
    <w:rsid w:val="007337F0"/>
    <w:rsid w:val="00733E97"/>
    <w:rsid w:val="00733FC8"/>
    <w:rsid w:val="007355D1"/>
    <w:rsid w:val="0073605E"/>
    <w:rsid w:val="00736952"/>
    <w:rsid w:val="00737831"/>
    <w:rsid w:val="00740360"/>
    <w:rsid w:val="00740B71"/>
    <w:rsid w:val="00740DFC"/>
    <w:rsid w:val="007419F9"/>
    <w:rsid w:val="0074203D"/>
    <w:rsid w:val="00742282"/>
    <w:rsid w:val="00743A7F"/>
    <w:rsid w:val="00743F89"/>
    <w:rsid w:val="00744C3A"/>
    <w:rsid w:val="00746E68"/>
    <w:rsid w:val="0075165F"/>
    <w:rsid w:val="00753F46"/>
    <w:rsid w:val="00754251"/>
    <w:rsid w:val="00754B44"/>
    <w:rsid w:val="0075584C"/>
    <w:rsid w:val="00755AE5"/>
    <w:rsid w:val="0075745F"/>
    <w:rsid w:val="007611FF"/>
    <w:rsid w:val="0076299D"/>
    <w:rsid w:val="00762DA5"/>
    <w:rsid w:val="007633E6"/>
    <w:rsid w:val="00763DA2"/>
    <w:rsid w:val="00763F6E"/>
    <w:rsid w:val="007640BD"/>
    <w:rsid w:val="00765073"/>
    <w:rsid w:val="00765C33"/>
    <w:rsid w:val="00765D36"/>
    <w:rsid w:val="00766851"/>
    <w:rsid w:val="00770F01"/>
    <w:rsid w:val="00771715"/>
    <w:rsid w:val="00772284"/>
    <w:rsid w:val="007740E5"/>
    <w:rsid w:val="007745EA"/>
    <w:rsid w:val="00775A96"/>
    <w:rsid w:val="00776E89"/>
    <w:rsid w:val="0077712C"/>
    <w:rsid w:val="007771E5"/>
    <w:rsid w:val="00777817"/>
    <w:rsid w:val="00777F5B"/>
    <w:rsid w:val="00780BBA"/>
    <w:rsid w:val="00780EDA"/>
    <w:rsid w:val="00781E22"/>
    <w:rsid w:val="007835CE"/>
    <w:rsid w:val="00783CF3"/>
    <w:rsid w:val="0078419E"/>
    <w:rsid w:val="00786BAA"/>
    <w:rsid w:val="007909C2"/>
    <w:rsid w:val="00790A81"/>
    <w:rsid w:val="007913E7"/>
    <w:rsid w:val="0079162A"/>
    <w:rsid w:val="00791A12"/>
    <w:rsid w:val="00792558"/>
    <w:rsid w:val="0079665C"/>
    <w:rsid w:val="00796B36"/>
    <w:rsid w:val="007971A0"/>
    <w:rsid w:val="0079782A"/>
    <w:rsid w:val="007A0356"/>
    <w:rsid w:val="007A14C3"/>
    <w:rsid w:val="007A14EF"/>
    <w:rsid w:val="007A1CAD"/>
    <w:rsid w:val="007A24A6"/>
    <w:rsid w:val="007A27AE"/>
    <w:rsid w:val="007A2A69"/>
    <w:rsid w:val="007A433D"/>
    <w:rsid w:val="007A5DAA"/>
    <w:rsid w:val="007A64B3"/>
    <w:rsid w:val="007A6D72"/>
    <w:rsid w:val="007A721A"/>
    <w:rsid w:val="007B03DD"/>
    <w:rsid w:val="007B124D"/>
    <w:rsid w:val="007B1566"/>
    <w:rsid w:val="007B1E52"/>
    <w:rsid w:val="007B2BA2"/>
    <w:rsid w:val="007B3E3F"/>
    <w:rsid w:val="007B5386"/>
    <w:rsid w:val="007B6643"/>
    <w:rsid w:val="007C2E1D"/>
    <w:rsid w:val="007C3B4F"/>
    <w:rsid w:val="007C45EA"/>
    <w:rsid w:val="007C5557"/>
    <w:rsid w:val="007C5BFD"/>
    <w:rsid w:val="007C7407"/>
    <w:rsid w:val="007D1A51"/>
    <w:rsid w:val="007D4D3B"/>
    <w:rsid w:val="007D4EF5"/>
    <w:rsid w:val="007D6297"/>
    <w:rsid w:val="007D7767"/>
    <w:rsid w:val="007E03C1"/>
    <w:rsid w:val="007E14B4"/>
    <w:rsid w:val="007E35C8"/>
    <w:rsid w:val="007E4C04"/>
    <w:rsid w:val="007E50D2"/>
    <w:rsid w:val="007E5275"/>
    <w:rsid w:val="007E6147"/>
    <w:rsid w:val="007E64B4"/>
    <w:rsid w:val="007E6E0A"/>
    <w:rsid w:val="007F010A"/>
    <w:rsid w:val="007F068D"/>
    <w:rsid w:val="007F0B55"/>
    <w:rsid w:val="007F0C28"/>
    <w:rsid w:val="007F0D09"/>
    <w:rsid w:val="007F25D3"/>
    <w:rsid w:val="007F2956"/>
    <w:rsid w:val="007F29DE"/>
    <w:rsid w:val="007F3A10"/>
    <w:rsid w:val="007F5924"/>
    <w:rsid w:val="007F78E6"/>
    <w:rsid w:val="00801C90"/>
    <w:rsid w:val="00801E65"/>
    <w:rsid w:val="00802076"/>
    <w:rsid w:val="00802080"/>
    <w:rsid w:val="00802DD9"/>
    <w:rsid w:val="008063E1"/>
    <w:rsid w:val="00807BF2"/>
    <w:rsid w:val="008107AE"/>
    <w:rsid w:val="00813BF9"/>
    <w:rsid w:val="00814B7A"/>
    <w:rsid w:val="00814C1A"/>
    <w:rsid w:val="00815BB2"/>
    <w:rsid w:val="00816423"/>
    <w:rsid w:val="008170B7"/>
    <w:rsid w:val="0082056B"/>
    <w:rsid w:val="008206EC"/>
    <w:rsid w:val="008213A9"/>
    <w:rsid w:val="00822835"/>
    <w:rsid w:val="00822FDD"/>
    <w:rsid w:val="00825931"/>
    <w:rsid w:val="008265D7"/>
    <w:rsid w:val="008266A2"/>
    <w:rsid w:val="0082719B"/>
    <w:rsid w:val="00827572"/>
    <w:rsid w:val="00827817"/>
    <w:rsid w:val="00830B5E"/>
    <w:rsid w:val="00830F40"/>
    <w:rsid w:val="00832A0F"/>
    <w:rsid w:val="008330FF"/>
    <w:rsid w:val="00833E93"/>
    <w:rsid w:val="00834F12"/>
    <w:rsid w:val="00835301"/>
    <w:rsid w:val="00835C94"/>
    <w:rsid w:val="00836289"/>
    <w:rsid w:val="008376DA"/>
    <w:rsid w:val="008407E9"/>
    <w:rsid w:val="00841988"/>
    <w:rsid w:val="00841C6D"/>
    <w:rsid w:val="00842B88"/>
    <w:rsid w:val="00843094"/>
    <w:rsid w:val="008444E6"/>
    <w:rsid w:val="008450AE"/>
    <w:rsid w:val="00845B6B"/>
    <w:rsid w:val="008469C9"/>
    <w:rsid w:val="008471F5"/>
    <w:rsid w:val="0085090F"/>
    <w:rsid w:val="00850E90"/>
    <w:rsid w:val="00851B94"/>
    <w:rsid w:val="008527A0"/>
    <w:rsid w:val="00852E7F"/>
    <w:rsid w:val="00853418"/>
    <w:rsid w:val="00853712"/>
    <w:rsid w:val="008540D4"/>
    <w:rsid w:val="0086092D"/>
    <w:rsid w:val="008614BB"/>
    <w:rsid w:val="00861602"/>
    <w:rsid w:val="0086195D"/>
    <w:rsid w:val="00863802"/>
    <w:rsid w:val="00863944"/>
    <w:rsid w:val="00863F67"/>
    <w:rsid w:val="0086615B"/>
    <w:rsid w:val="0086675A"/>
    <w:rsid w:val="00866B30"/>
    <w:rsid w:val="008707D8"/>
    <w:rsid w:val="00872567"/>
    <w:rsid w:val="00872B9A"/>
    <w:rsid w:val="00873A8B"/>
    <w:rsid w:val="00876292"/>
    <w:rsid w:val="008770E1"/>
    <w:rsid w:val="00880DA0"/>
    <w:rsid w:val="00881681"/>
    <w:rsid w:val="00881CD6"/>
    <w:rsid w:val="00882929"/>
    <w:rsid w:val="00882A96"/>
    <w:rsid w:val="0088369C"/>
    <w:rsid w:val="00884340"/>
    <w:rsid w:val="008844CE"/>
    <w:rsid w:val="00884627"/>
    <w:rsid w:val="00886518"/>
    <w:rsid w:val="008867DC"/>
    <w:rsid w:val="00887912"/>
    <w:rsid w:val="00890510"/>
    <w:rsid w:val="00890C63"/>
    <w:rsid w:val="00891C60"/>
    <w:rsid w:val="00895593"/>
    <w:rsid w:val="00896B2E"/>
    <w:rsid w:val="00896D36"/>
    <w:rsid w:val="008A01E1"/>
    <w:rsid w:val="008A04D8"/>
    <w:rsid w:val="008A0A62"/>
    <w:rsid w:val="008A14C1"/>
    <w:rsid w:val="008A20F2"/>
    <w:rsid w:val="008A346E"/>
    <w:rsid w:val="008A4C09"/>
    <w:rsid w:val="008A4F1E"/>
    <w:rsid w:val="008A7224"/>
    <w:rsid w:val="008A73E1"/>
    <w:rsid w:val="008B1C8C"/>
    <w:rsid w:val="008B42D7"/>
    <w:rsid w:val="008B519C"/>
    <w:rsid w:val="008B6888"/>
    <w:rsid w:val="008C1547"/>
    <w:rsid w:val="008C1796"/>
    <w:rsid w:val="008C274B"/>
    <w:rsid w:val="008C2A8C"/>
    <w:rsid w:val="008C38EA"/>
    <w:rsid w:val="008C58A7"/>
    <w:rsid w:val="008C5EEA"/>
    <w:rsid w:val="008D04E6"/>
    <w:rsid w:val="008D20C2"/>
    <w:rsid w:val="008D7EAC"/>
    <w:rsid w:val="008E5093"/>
    <w:rsid w:val="008E583B"/>
    <w:rsid w:val="008E74AE"/>
    <w:rsid w:val="008F0BFE"/>
    <w:rsid w:val="008F14C2"/>
    <w:rsid w:val="008F3B93"/>
    <w:rsid w:val="008F5C4B"/>
    <w:rsid w:val="008F6165"/>
    <w:rsid w:val="008F7776"/>
    <w:rsid w:val="009001E7"/>
    <w:rsid w:val="009013B8"/>
    <w:rsid w:val="009021E8"/>
    <w:rsid w:val="00902E43"/>
    <w:rsid w:val="009033AF"/>
    <w:rsid w:val="009034B7"/>
    <w:rsid w:val="00905304"/>
    <w:rsid w:val="00905A05"/>
    <w:rsid w:val="0090600E"/>
    <w:rsid w:val="009067DD"/>
    <w:rsid w:val="00906B08"/>
    <w:rsid w:val="00910022"/>
    <w:rsid w:val="009114FC"/>
    <w:rsid w:val="009119CD"/>
    <w:rsid w:val="00912030"/>
    <w:rsid w:val="009126FC"/>
    <w:rsid w:val="00915B81"/>
    <w:rsid w:val="009161D7"/>
    <w:rsid w:val="009168F0"/>
    <w:rsid w:val="00916D3F"/>
    <w:rsid w:val="00916E61"/>
    <w:rsid w:val="00916F58"/>
    <w:rsid w:val="009173F8"/>
    <w:rsid w:val="0092081E"/>
    <w:rsid w:val="009208FB"/>
    <w:rsid w:val="00920C47"/>
    <w:rsid w:val="009217C0"/>
    <w:rsid w:val="009218F5"/>
    <w:rsid w:val="00922649"/>
    <w:rsid w:val="00922959"/>
    <w:rsid w:val="0092298D"/>
    <w:rsid w:val="00922E12"/>
    <w:rsid w:val="0092420E"/>
    <w:rsid w:val="009243D6"/>
    <w:rsid w:val="0092490B"/>
    <w:rsid w:val="00924976"/>
    <w:rsid w:val="00925690"/>
    <w:rsid w:val="00926E9C"/>
    <w:rsid w:val="00927895"/>
    <w:rsid w:val="00930699"/>
    <w:rsid w:val="00931630"/>
    <w:rsid w:val="00931C27"/>
    <w:rsid w:val="00931EC3"/>
    <w:rsid w:val="009345A2"/>
    <w:rsid w:val="0093597F"/>
    <w:rsid w:val="009403D5"/>
    <w:rsid w:val="00940CCA"/>
    <w:rsid w:val="00940E26"/>
    <w:rsid w:val="00943422"/>
    <w:rsid w:val="00944C00"/>
    <w:rsid w:val="00946705"/>
    <w:rsid w:val="0094695C"/>
    <w:rsid w:val="00947A3A"/>
    <w:rsid w:val="00950163"/>
    <w:rsid w:val="0095063D"/>
    <w:rsid w:val="00951B72"/>
    <w:rsid w:val="0095315E"/>
    <w:rsid w:val="00953762"/>
    <w:rsid w:val="00953B4D"/>
    <w:rsid w:val="00953E11"/>
    <w:rsid w:val="00953F41"/>
    <w:rsid w:val="009570A5"/>
    <w:rsid w:val="00957334"/>
    <w:rsid w:val="0096040B"/>
    <w:rsid w:val="009613A8"/>
    <w:rsid w:val="0096168E"/>
    <w:rsid w:val="00961C0C"/>
    <w:rsid w:val="00962850"/>
    <w:rsid w:val="00963DD5"/>
    <w:rsid w:val="00964940"/>
    <w:rsid w:val="00964DBB"/>
    <w:rsid w:val="009650A6"/>
    <w:rsid w:val="00965A33"/>
    <w:rsid w:val="00966F45"/>
    <w:rsid w:val="00971432"/>
    <w:rsid w:val="009735DD"/>
    <w:rsid w:val="00974482"/>
    <w:rsid w:val="009755AC"/>
    <w:rsid w:val="009756E3"/>
    <w:rsid w:val="00977180"/>
    <w:rsid w:val="009771C7"/>
    <w:rsid w:val="009777C5"/>
    <w:rsid w:val="00980D52"/>
    <w:rsid w:val="009814D3"/>
    <w:rsid w:val="0098249D"/>
    <w:rsid w:val="00982A9E"/>
    <w:rsid w:val="0098345E"/>
    <w:rsid w:val="00987CC7"/>
    <w:rsid w:val="009914F3"/>
    <w:rsid w:val="009924C4"/>
    <w:rsid w:val="00994A18"/>
    <w:rsid w:val="009959AF"/>
    <w:rsid w:val="0099711C"/>
    <w:rsid w:val="009A05B4"/>
    <w:rsid w:val="009A0A29"/>
    <w:rsid w:val="009A0A7C"/>
    <w:rsid w:val="009A0CA2"/>
    <w:rsid w:val="009A2984"/>
    <w:rsid w:val="009A335D"/>
    <w:rsid w:val="009A415A"/>
    <w:rsid w:val="009A41BB"/>
    <w:rsid w:val="009A4789"/>
    <w:rsid w:val="009A57CD"/>
    <w:rsid w:val="009A7EC0"/>
    <w:rsid w:val="009B00D6"/>
    <w:rsid w:val="009B13A4"/>
    <w:rsid w:val="009B173B"/>
    <w:rsid w:val="009B19BE"/>
    <w:rsid w:val="009B2184"/>
    <w:rsid w:val="009B222B"/>
    <w:rsid w:val="009B28DD"/>
    <w:rsid w:val="009B312B"/>
    <w:rsid w:val="009B3245"/>
    <w:rsid w:val="009B32B5"/>
    <w:rsid w:val="009B3C7F"/>
    <w:rsid w:val="009B4BBE"/>
    <w:rsid w:val="009B4C3D"/>
    <w:rsid w:val="009B5B03"/>
    <w:rsid w:val="009B7158"/>
    <w:rsid w:val="009C080D"/>
    <w:rsid w:val="009C09A6"/>
    <w:rsid w:val="009C2396"/>
    <w:rsid w:val="009C2DF2"/>
    <w:rsid w:val="009C2F1C"/>
    <w:rsid w:val="009C53C7"/>
    <w:rsid w:val="009C6127"/>
    <w:rsid w:val="009C7EE2"/>
    <w:rsid w:val="009D082F"/>
    <w:rsid w:val="009D118B"/>
    <w:rsid w:val="009D1A15"/>
    <w:rsid w:val="009D27CA"/>
    <w:rsid w:val="009D38B2"/>
    <w:rsid w:val="009D38C9"/>
    <w:rsid w:val="009D4597"/>
    <w:rsid w:val="009D4B2A"/>
    <w:rsid w:val="009D6070"/>
    <w:rsid w:val="009D6B6C"/>
    <w:rsid w:val="009D763A"/>
    <w:rsid w:val="009E040D"/>
    <w:rsid w:val="009E0AE5"/>
    <w:rsid w:val="009E2689"/>
    <w:rsid w:val="009E2736"/>
    <w:rsid w:val="009E2F9B"/>
    <w:rsid w:val="009E3F59"/>
    <w:rsid w:val="009E422A"/>
    <w:rsid w:val="009E42B4"/>
    <w:rsid w:val="009E47A5"/>
    <w:rsid w:val="009E6386"/>
    <w:rsid w:val="009E7D9D"/>
    <w:rsid w:val="009F0618"/>
    <w:rsid w:val="009F0FBF"/>
    <w:rsid w:val="009F1953"/>
    <w:rsid w:val="009F19EB"/>
    <w:rsid w:val="009F3582"/>
    <w:rsid w:val="009F37AD"/>
    <w:rsid w:val="009F3B17"/>
    <w:rsid w:val="009F43AB"/>
    <w:rsid w:val="009F5A66"/>
    <w:rsid w:val="009F70AE"/>
    <w:rsid w:val="009F7138"/>
    <w:rsid w:val="009F7645"/>
    <w:rsid w:val="00A002E8"/>
    <w:rsid w:val="00A0095A"/>
    <w:rsid w:val="00A00F26"/>
    <w:rsid w:val="00A01C11"/>
    <w:rsid w:val="00A02AF3"/>
    <w:rsid w:val="00A054D3"/>
    <w:rsid w:val="00A05844"/>
    <w:rsid w:val="00A05D6A"/>
    <w:rsid w:val="00A066FB"/>
    <w:rsid w:val="00A067EA"/>
    <w:rsid w:val="00A078C0"/>
    <w:rsid w:val="00A116B3"/>
    <w:rsid w:val="00A119B3"/>
    <w:rsid w:val="00A1334D"/>
    <w:rsid w:val="00A137D2"/>
    <w:rsid w:val="00A14D78"/>
    <w:rsid w:val="00A151F9"/>
    <w:rsid w:val="00A17547"/>
    <w:rsid w:val="00A20588"/>
    <w:rsid w:val="00A20D61"/>
    <w:rsid w:val="00A21A4D"/>
    <w:rsid w:val="00A232BF"/>
    <w:rsid w:val="00A23422"/>
    <w:rsid w:val="00A25598"/>
    <w:rsid w:val="00A25E1D"/>
    <w:rsid w:val="00A26327"/>
    <w:rsid w:val="00A2694D"/>
    <w:rsid w:val="00A269A6"/>
    <w:rsid w:val="00A26D7A"/>
    <w:rsid w:val="00A27FD6"/>
    <w:rsid w:val="00A30A0C"/>
    <w:rsid w:val="00A333AB"/>
    <w:rsid w:val="00A3381F"/>
    <w:rsid w:val="00A3473A"/>
    <w:rsid w:val="00A34B0C"/>
    <w:rsid w:val="00A36892"/>
    <w:rsid w:val="00A368CD"/>
    <w:rsid w:val="00A40ACB"/>
    <w:rsid w:val="00A40F7C"/>
    <w:rsid w:val="00A423D1"/>
    <w:rsid w:val="00A42814"/>
    <w:rsid w:val="00A42B87"/>
    <w:rsid w:val="00A43534"/>
    <w:rsid w:val="00A45DEF"/>
    <w:rsid w:val="00A464CB"/>
    <w:rsid w:val="00A46578"/>
    <w:rsid w:val="00A470CB"/>
    <w:rsid w:val="00A478F2"/>
    <w:rsid w:val="00A47EEF"/>
    <w:rsid w:val="00A522E1"/>
    <w:rsid w:val="00A5245D"/>
    <w:rsid w:val="00A533C8"/>
    <w:rsid w:val="00A5386F"/>
    <w:rsid w:val="00A54868"/>
    <w:rsid w:val="00A54B1D"/>
    <w:rsid w:val="00A559C1"/>
    <w:rsid w:val="00A55CA5"/>
    <w:rsid w:val="00A56506"/>
    <w:rsid w:val="00A57195"/>
    <w:rsid w:val="00A57378"/>
    <w:rsid w:val="00A577AA"/>
    <w:rsid w:val="00A600C7"/>
    <w:rsid w:val="00A607E7"/>
    <w:rsid w:val="00A60883"/>
    <w:rsid w:val="00A60BB0"/>
    <w:rsid w:val="00A6449B"/>
    <w:rsid w:val="00A6475E"/>
    <w:rsid w:val="00A647FA"/>
    <w:rsid w:val="00A65131"/>
    <w:rsid w:val="00A652D1"/>
    <w:rsid w:val="00A655BC"/>
    <w:rsid w:val="00A65D23"/>
    <w:rsid w:val="00A715AD"/>
    <w:rsid w:val="00A72923"/>
    <w:rsid w:val="00A72D48"/>
    <w:rsid w:val="00A7316E"/>
    <w:rsid w:val="00A733B1"/>
    <w:rsid w:val="00A735D8"/>
    <w:rsid w:val="00A73E80"/>
    <w:rsid w:val="00A75196"/>
    <w:rsid w:val="00A7575D"/>
    <w:rsid w:val="00A75BDA"/>
    <w:rsid w:val="00A76957"/>
    <w:rsid w:val="00A77B01"/>
    <w:rsid w:val="00A80E58"/>
    <w:rsid w:val="00A815D4"/>
    <w:rsid w:val="00A821D2"/>
    <w:rsid w:val="00A86028"/>
    <w:rsid w:val="00A877E9"/>
    <w:rsid w:val="00A90B7A"/>
    <w:rsid w:val="00A91349"/>
    <w:rsid w:val="00A93210"/>
    <w:rsid w:val="00A95132"/>
    <w:rsid w:val="00A95FC0"/>
    <w:rsid w:val="00A96497"/>
    <w:rsid w:val="00A969C4"/>
    <w:rsid w:val="00A977ED"/>
    <w:rsid w:val="00A97A4A"/>
    <w:rsid w:val="00A97CC0"/>
    <w:rsid w:val="00AA0A60"/>
    <w:rsid w:val="00AA0D08"/>
    <w:rsid w:val="00AA2502"/>
    <w:rsid w:val="00AA3840"/>
    <w:rsid w:val="00AA406B"/>
    <w:rsid w:val="00AA42C0"/>
    <w:rsid w:val="00AA48DB"/>
    <w:rsid w:val="00AA78F2"/>
    <w:rsid w:val="00AA7CA7"/>
    <w:rsid w:val="00AB0552"/>
    <w:rsid w:val="00AB0651"/>
    <w:rsid w:val="00AB096C"/>
    <w:rsid w:val="00AB0C15"/>
    <w:rsid w:val="00AB1673"/>
    <w:rsid w:val="00AB205C"/>
    <w:rsid w:val="00AB26AF"/>
    <w:rsid w:val="00AB2C71"/>
    <w:rsid w:val="00AB336C"/>
    <w:rsid w:val="00AB4284"/>
    <w:rsid w:val="00AC0F7D"/>
    <w:rsid w:val="00AC13D2"/>
    <w:rsid w:val="00AC2BA5"/>
    <w:rsid w:val="00AC34F7"/>
    <w:rsid w:val="00AC5675"/>
    <w:rsid w:val="00AC5B11"/>
    <w:rsid w:val="00AC61F8"/>
    <w:rsid w:val="00AC713A"/>
    <w:rsid w:val="00AC7C0A"/>
    <w:rsid w:val="00AD005A"/>
    <w:rsid w:val="00AD143A"/>
    <w:rsid w:val="00AD1FD1"/>
    <w:rsid w:val="00AD371D"/>
    <w:rsid w:val="00AD4FBB"/>
    <w:rsid w:val="00AE005C"/>
    <w:rsid w:val="00AE03E4"/>
    <w:rsid w:val="00AE1869"/>
    <w:rsid w:val="00AE18A1"/>
    <w:rsid w:val="00AE2748"/>
    <w:rsid w:val="00AE28CF"/>
    <w:rsid w:val="00AE2964"/>
    <w:rsid w:val="00AE4A0C"/>
    <w:rsid w:val="00AE4C7A"/>
    <w:rsid w:val="00AE56FE"/>
    <w:rsid w:val="00AE5E01"/>
    <w:rsid w:val="00AE5E52"/>
    <w:rsid w:val="00AE62E5"/>
    <w:rsid w:val="00AE701C"/>
    <w:rsid w:val="00AE778A"/>
    <w:rsid w:val="00AE77C8"/>
    <w:rsid w:val="00AF07AF"/>
    <w:rsid w:val="00AF185C"/>
    <w:rsid w:val="00AF3570"/>
    <w:rsid w:val="00AF4021"/>
    <w:rsid w:val="00AF5505"/>
    <w:rsid w:val="00AF5B3C"/>
    <w:rsid w:val="00AF5C70"/>
    <w:rsid w:val="00AF72F0"/>
    <w:rsid w:val="00AF745A"/>
    <w:rsid w:val="00B00E6C"/>
    <w:rsid w:val="00B03842"/>
    <w:rsid w:val="00B0428E"/>
    <w:rsid w:val="00B04639"/>
    <w:rsid w:val="00B05B6E"/>
    <w:rsid w:val="00B0623B"/>
    <w:rsid w:val="00B06B44"/>
    <w:rsid w:val="00B071A3"/>
    <w:rsid w:val="00B13C0B"/>
    <w:rsid w:val="00B13D40"/>
    <w:rsid w:val="00B166F9"/>
    <w:rsid w:val="00B16EC8"/>
    <w:rsid w:val="00B16FA5"/>
    <w:rsid w:val="00B2049F"/>
    <w:rsid w:val="00B208F8"/>
    <w:rsid w:val="00B20DAE"/>
    <w:rsid w:val="00B20F2E"/>
    <w:rsid w:val="00B217A1"/>
    <w:rsid w:val="00B22072"/>
    <w:rsid w:val="00B22A43"/>
    <w:rsid w:val="00B2402A"/>
    <w:rsid w:val="00B242E0"/>
    <w:rsid w:val="00B24880"/>
    <w:rsid w:val="00B24C2B"/>
    <w:rsid w:val="00B2567C"/>
    <w:rsid w:val="00B25941"/>
    <w:rsid w:val="00B25F79"/>
    <w:rsid w:val="00B269CB"/>
    <w:rsid w:val="00B308AB"/>
    <w:rsid w:val="00B31D3A"/>
    <w:rsid w:val="00B32434"/>
    <w:rsid w:val="00B341FD"/>
    <w:rsid w:val="00B40739"/>
    <w:rsid w:val="00B4143E"/>
    <w:rsid w:val="00B41B93"/>
    <w:rsid w:val="00B43718"/>
    <w:rsid w:val="00B444DB"/>
    <w:rsid w:val="00B446AD"/>
    <w:rsid w:val="00B4620C"/>
    <w:rsid w:val="00B467C6"/>
    <w:rsid w:val="00B4763F"/>
    <w:rsid w:val="00B47FCA"/>
    <w:rsid w:val="00B5214D"/>
    <w:rsid w:val="00B52A8F"/>
    <w:rsid w:val="00B530C9"/>
    <w:rsid w:val="00B54341"/>
    <w:rsid w:val="00B55C3D"/>
    <w:rsid w:val="00B573A2"/>
    <w:rsid w:val="00B57B3F"/>
    <w:rsid w:val="00B6000C"/>
    <w:rsid w:val="00B6098F"/>
    <w:rsid w:val="00B622B1"/>
    <w:rsid w:val="00B62750"/>
    <w:rsid w:val="00B63228"/>
    <w:rsid w:val="00B635EA"/>
    <w:rsid w:val="00B63849"/>
    <w:rsid w:val="00B676B2"/>
    <w:rsid w:val="00B6788E"/>
    <w:rsid w:val="00B709BE"/>
    <w:rsid w:val="00B721DF"/>
    <w:rsid w:val="00B72BD5"/>
    <w:rsid w:val="00B75AC5"/>
    <w:rsid w:val="00B7613F"/>
    <w:rsid w:val="00B85A3E"/>
    <w:rsid w:val="00B85F01"/>
    <w:rsid w:val="00B87090"/>
    <w:rsid w:val="00B875EF"/>
    <w:rsid w:val="00B90853"/>
    <w:rsid w:val="00B908B1"/>
    <w:rsid w:val="00B91570"/>
    <w:rsid w:val="00B929DD"/>
    <w:rsid w:val="00B92DF4"/>
    <w:rsid w:val="00B9309F"/>
    <w:rsid w:val="00B9335F"/>
    <w:rsid w:val="00B936C8"/>
    <w:rsid w:val="00B939DA"/>
    <w:rsid w:val="00B93A86"/>
    <w:rsid w:val="00B93D50"/>
    <w:rsid w:val="00B94069"/>
    <w:rsid w:val="00B9497F"/>
    <w:rsid w:val="00B94E72"/>
    <w:rsid w:val="00B9523D"/>
    <w:rsid w:val="00B96187"/>
    <w:rsid w:val="00B96560"/>
    <w:rsid w:val="00B970D4"/>
    <w:rsid w:val="00B97319"/>
    <w:rsid w:val="00B97F7F"/>
    <w:rsid w:val="00BA088C"/>
    <w:rsid w:val="00BA3FF5"/>
    <w:rsid w:val="00BA5D01"/>
    <w:rsid w:val="00BA65DB"/>
    <w:rsid w:val="00BA695D"/>
    <w:rsid w:val="00BA6976"/>
    <w:rsid w:val="00BA7598"/>
    <w:rsid w:val="00BA782A"/>
    <w:rsid w:val="00BA7B9E"/>
    <w:rsid w:val="00BA7C30"/>
    <w:rsid w:val="00BA7DB0"/>
    <w:rsid w:val="00BB04EB"/>
    <w:rsid w:val="00BB08C3"/>
    <w:rsid w:val="00BB1F3D"/>
    <w:rsid w:val="00BB2152"/>
    <w:rsid w:val="00BB2997"/>
    <w:rsid w:val="00BB3391"/>
    <w:rsid w:val="00BB4DC6"/>
    <w:rsid w:val="00BB60F2"/>
    <w:rsid w:val="00BB6EE2"/>
    <w:rsid w:val="00BC037A"/>
    <w:rsid w:val="00BC3E77"/>
    <w:rsid w:val="00BC47E9"/>
    <w:rsid w:val="00BC49F2"/>
    <w:rsid w:val="00BC4D23"/>
    <w:rsid w:val="00BC527B"/>
    <w:rsid w:val="00BC6C08"/>
    <w:rsid w:val="00BC7F2E"/>
    <w:rsid w:val="00BC7F52"/>
    <w:rsid w:val="00BD0EF5"/>
    <w:rsid w:val="00BD19F8"/>
    <w:rsid w:val="00BD25B8"/>
    <w:rsid w:val="00BD276D"/>
    <w:rsid w:val="00BD33E0"/>
    <w:rsid w:val="00BD355C"/>
    <w:rsid w:val="00BD43D9"/>
    <w:rsid w:val="00BD7DFD"/>
    <w:rsid w:val="00BD7F18"/>
    <w:rsid w:val="00BE0728"/>
    <w:rsid w:val="00BE30D7"/>
    <w:rsid w:val="00BE36F5"/>
    <w:rsid w:val="00BE3EA8"/>
    <w:rsid w:val="00BE4621"/>
    <w:rsid w:val="00BE591A"/>
    <w:rsid w:val="00BE5FA4"/>
    <w:rsid w:val="00BE6048"/>
    <w:rsid w:val="00BE609C"/>
    <w:rsid w:val="00BE6915"/>
    <w:rsid w:val="00BE6A62"/>
    <w:rsid w:val="00BE6D1E"/>
    <w:rsid w:val="00BE75EE"/>
    <w:rsid w:val="00BF084E"/>
    <w:rsid w:val="00BF2EEB"/>
    <w:rsid w:val="00BF38BA"/>
    <w:rsid w:val="00BF3BAE"/>
    <w:rsid w:val="00BF3BD7"/>
    <w:rsid w:val="00BF4862"/>
    <w:rsid w:val="00BF4B9B"/>
    <w:rsid w:val="00BF4C99"/>
    <w:rsid w:val="00BF4F3A"/>
    <w:rsid w:val="00BF563B"/>
    <w:rsid w:val="00BF5CBD"/>
    <w:rsid w:val="00BF63F0"/>
    <w:rsid w:val="00BF6C93"/>
    <w:rsid w:val="00BF7729"/>
    <w:rsid w:val="00C018D6"/>
    <w:rsid w:val="00C052FE"/>
    <w:rsid w:val="00C06831"/>
    <w:rsid w:val="00C07A76"/>
    <w:rsid w:val="00C1125F"/>
    <w:rsid w:val="00C12AD8"/>
    <w:rsid w:val="00C12D24"/>
    <w:rsid w:val="00C13847"/>
    <w:rsid w:val="00C1519F"/>
    <w:rsid w:val="00C15344"/>
    <w:rsid w:val="00C154A1"/>
    <w:rsid w:val="00C15BF2"/>
    <w:rsid w:val="00C15D38"/>
    <w:rsid w:val="00C15D47"/>
    <w:rsid w:val="00C20008"/>
    <w:rsid w:val="00C20363"/>
    <w:rsid w:val="00C21F5C"/>
    <w:rsid w:val="00C222BF"/>
    <w:rsid w:val="00C23135"/>
    <w:rsid w:val="00C236F9"/>
    <w:rsid w:val="00C23B4F"/>
    <w:rsid w:val="00C24635"/>
    <w:rsid w:val="00C2523D"/>
    <w:rsid w:val="00C25F74"/>
    <w:rsid w:val="00C30113"/>
    <w:rsid w:val="00C30614"/>
    <w:rsid w:val="00C30F47"/>
    <w:rsid w:val="00C31497"/>
    <w:rsid w:val="00C32685"/>
    <w:rsid w:val="00C338A9"/>
    <w:rsid w:val="00C3449E"/>
    <w:rsid w:val="00C34DEE"/>
    <w:rsid w:val="00C36930"/>
    <w:rsid w:val="00C36ABF"/>
    <w:rsid w:val="00C36DA7"/>
    <w:rsid w:val="00C40903"/>
    <w:rsid w:val="00C418AE"/>
    <w:rsid w:val="00C41E1A"/>
    <w:rsid w:val="00C42405"/>
    <w:rsid w:val="00C42C2F"/>
    <w:rsid w:val="00C437ED"/>
    <w:rsid w:val="00C444EA"/>
    <w:rsid w:val="00C450BB"/>
    <w:rsid w:val="00C45840"/>
    <w:rsid w:val="00C47052"/>
    <w:rsid w:val="00C4754D"/>
    <w:rsid w:val="00C47CE9"/>
    <w:rsid w:val="00C50499"/>
    <w:rsid w:val="00C50821"/>
    <w:rsid w:val="00C51AB7"/>
    <w:rsid w:val="00C5383C"/>
    <w:rsid w:val="00C538CC"/>
    <w:rsid w:val="00C55535"/>
    <w:rsid w:val="00C55715"/>
    <w:rsid w:val="00C561C7"/>
    <w:rsid w:val="00C5662E"/>
    <w:rsid w:val="00C60349"/>
    <w:rsid w:val="00C60D86"/>
    <w:rsid w:val="00C611C2"/>
    <w:rsid w:val="00C61D97"/>
    <w:rsid w:val="00C64CC2"/>
    <w:rsid w:val="00C67474"/>
    <w:rsid w:val="00C71A63"/>
    <w:rsid w:val="00C72694"/>
    <w:rsid w:val="00C727DE"/>
    <w:rsid w:val="00C81DD0"/>
    <w:rsid w:val="00C8363F"/>
    <w:rsid w:val="00C85799"/>
    <w:rsid w:val="00C85BBB"/>
    <w:rsid w:val="00C916BD"/>
    <w:rsid w:val="00C92031"/>
    <w:rsid w:val="00C928A8"/>
    <w:rsid w:val="00C948CA"/>
    <w:rsid w:val="00C963E3"/>
    <w:rsid w:val="00C96D3E"/>
    <w:rsid w:val="00CA151B"/>
    <w:rsid w:val="00CA26F6"/>
    <w:rsid w:val="00CA2938"/>
    <w:rsid w:val="00CA311B"/>
    <w:rsid w:val="00CA3181"/>
    <w:rsid w:val="00CA569E"/>
    <w:rsid w:val="00CA5D2B"/>
    <w:rsid w:val="00CA5D55"/>
    <w:rsid w:val="00CA63A4"/>
    <w:rsid w:val="00CA6C6D"/>
    <w:rsid w:val="00CA7269"/>
    <w:rsid w:val="00CB01A1"/>
    <w:rsid w:val="00CB3373"/>
    <w:rsid w:val="00CB6127"/>
    <w:rsid w:val="00CB6EED"/>
    <w:rsid w:val="00CB7F01"/>
    <w:rsid w:val="00CC0A4B"/>
    <w:rsid w:val="00CC5003"/>
    <w:rsid w:val="00CC621A"/>
    <w:rsid w:val="00CC6CF3"/>
    <w:rsid w:val="00CC76C5"/>
    <w:rsid w:val="00CD0FCD"/>
    <w:rsid w:val="00CD10EF"/>
    <w:rsid w:val="00CD176E"/>
    <w:rsid w:val="00CD1C8A"/>
    <w:rsid w:val="00CD2724"/>
    <w:rsid w:val="00CD2F53"/>
    <w:rsid w:val="00CD3945"/>
    <w:rsid w:val="00CD42F0"/>
    <w:rsid w:val="00CD448C"/>
    <w:rsid w:val="00CD48E2"/>
    <w:rsid w:val="00CD655D"/>
    <w:rsid w:val="00CD6745"/>
    <w:rsid w:val="00CD6CD8"/>
    <w:rsid w:val="00CD6E38"/>
    <w:rsid w:val="00CD7255"/>
    <w:rsid w:val="00CD7396"/>
    <w:rsid w:val="00CD7538"/>
    <w:rsid w:val="00CD7E0D"/>
    <w:rsid w:val="00CD7F2F"/>
    <w:rsid w:val="00CE0AF9"/>
    <w:rsid w:val="00CE1698"/>
    <w:rsid w:val="00CE1D0F"/>
    <w:rsid w:val="00CE332A"/>
    <w:rsid w:val="00CE385A"/>
    <w:rsid w:val="00CE5B40"/>
    <w:rsid w:val="00CE748C"/>
    <w:rsid w:val="00CF00CE"/>
    <w:rsid w:val="00CF1722"/>
    <w:rsid w:val="00CF1C49"/>
    <w:rsid w:val="00CF1E07"/>
    <w:rsid w:val="00CF33A8"/>
    <w:rsid w:val="00CF4530"/>
    <w:rsid w:val="00CF4719"/>
    <w:rsid w:val="00CF52EA"/>
    <w:rsid w:val="00CF6C0B"/>
    <w:rsid w:val="00CF7DF1"/>
    <w:rsid w:val="00D01615"/>
    <w:rsid w:val="00D023CB"/>
    <w:rsid w:val="00D03725"/>
    <w:rsid w:val="00D037AC"/>
    <w:rsid w:val="00D04561"/>
    <w:rsid w:val="00D04FF6"/>
    <w:rsid w:val="00D05DB3"/>
    <w:rsid w:val="00D071F2"/>
    <w:rsid w:val="00D11653"/>
    <w:rsid w:val="00D13051"/>
    <w:rsid w:val="00D13434"/>
    <w:rsid w:val="00D13A24"/>
    <w:rsid w:val="00D13E2B"/>
    <w:rsid w:val="00D15231"/>
    <w:rsid w:val="00D1572B"/>
    <w:rsid w:val="00D15E65"/>
    <w:rsid w:val="00D1774B"/>
    <w:rsid w:val="00D178FA"/>
    <w:rsid w:val="00D17BAD"/>
    <w:rsid w:val="00D20D35"/>
    <w:rsid w:val="00D21D63"/>
    <w:rsid w:val="00D22280"/>
    <w:rsid w:val="00D22414"/>
    <w:rsid w:val="00D23606"/>
    <w:rsid w:val="00D236A8"/>
    <w:rsid w:val="00D243A0"/>
    <w:rsid w:val="00D26667"/>
    <w:rsid w:val="00D2687A"/>
    <w:rsid w:val="00D26A27"/>
    <w:rsid w:val="00D2769E"/>
    <w:rsid w:val="00D27DE7"/>
    <w:rsid w:val="00D3009B"/>
    <w:rsid w:val="00D32684"/>
    <w:rsid w:val="00D33715"/>
    <w:rsid w:val="00D33754"/>
    <w:rsid w:val="00D35355"/>
    <w:rsid w:val="00D37808"/>
    <w:rsid w:val="00D37C5C"/>
    <w:rsid w:val="00D409E0"/>
    <w:rsid w:val="00D40BF3"/>
    <w:rsid w:val="00D42516"/>
    <w:rsid w:val="00D4252E"/>
    <w:rsid w:val="00D42A10"/>
    <w:rsid w:val="00D42AB8"/>
    <w:rsid w:val="00D438BA"/>
    <w:rsid w:val="00D44BE4"/>
    <w:rsid w:val="00D45460"/>
    <w:rsid w:val="00D469A5"/>
    <w:rsid w:val="00D46F5C"/>
    <w:rsid w:val="00D47522"/>
    <w:rsid w:val="00D50C59"/>
    <w:rsid w:val="00D5191D"/>
    <w:rsid w:val="00D51E82"/>
    <w:rsid w:val="00D5368F"/>
    <w:rsid w:val="00D537AC"/>
    <w:rsid w:val="00D53B9D"/>
    <w:rsid w:val="00D542E9"/>
    <w:rsid w:val="00D55187"/>
    <w:rsid w:val="00D5611A"/>
    <w:rsid w:val="00D60382"/>
    <w:rsid w:val="00D60691"/>
    <w:rsid w:val="00D60F65"/>
    <w:rsid w:val="00D61585"/>
    <w:rsid w:val="00D61707"/>
    <w:rsid w:val="00D617E0"/>
    <w:rsid w:val="00D62B45"/>
    <w:rsid w:val="00D63478"/>
    <w:rsid w:val="00D643D2"/>
    <w:rsid w:val="00D646CC"/>
    <w:rsid w:val="00D64962"/>
    <w:rsid w:val="00D64999"/>
    <w:rsid w:val="00D663C8"/>
    <w:rsid w:val="00D66634"/>
    <w:rsid w:val="00D6676C"/>
    <w:rsid w:val="00D71159"/>
    <w:rsid w:val="00D73514"/>
    <w:rsid w:val="00D748C4"/>
    <w:rsid w:val="00D75202"/>
    <w:rsid w:val="00D80B8E"/>
    <w:rsid w:val="00D81576"/>
    <w:rsid w:val="00D833DB"/>
    <w:rsid w:val="00D83A76"/>
    <w:rsid w:val="00D84FB7"/>
    <w:rsid w:val="00D852EE"/>
    <w:rsid w:val="00D8567C"/>
    <w:rsid w:val="00D85843"/>
    <w:rsid w:val="00D85886"/>
    <w:rsid w:val="00D85D33"/>
    <w:rsid w:val="00D864FE"/>
    <w:rsid w:val="00D86545"/>
    <w:rsid w:val="00D86908"/>
    <w:rsid w:val="00D87308"/>
    <w:rsid w:val="00D95960"/>
    <w:rsid w:val="00D96857"/>
    <w:rsid w:val="00D96B7F"/>
    <w:rsid w:val="00DA017D"/>
    <w:rsid w:val="00DA053C"/>
    <w:rsid w:val="00DA2C6E"/>
    <w:rsid w:val="00DA3B52"/>
    <w:rsid w:val="00DA3DF5"/>
    <w:rsid w:val="00DA4134"/>
    <w:rsid w:val="00DA6AA6"/>
    <w:rsid w:val="00DA6AEB"/>
    <w:rsid w:val="00DA77D8"/>
    <w:rsid w:val="00DB198A"/>
    <w:rsid w:val="00DB228A"/>
    <w:rsid w:val="00DB25FE"/>
    <w:rsid w:val="00DB3CA1"/>
    <w:rsid w:val="00DB4817"/>
    <w:rsid w:val="00DB6A35"/>
    <w:rsid w:val="00DB71D6"/>
    <w:rsid w:val="00DB791E"/>
    <w:rsid w:val="00DC02D7"/>
    <w:rsid w:val="00DC0CE7"/>
    <w:rsid w:val="00DC341B"/>
    <w:rsid w:val="00DC3C59"/>
    <w:rsid w:val="00DC41A8"/>
    <w:rsid w:val="00DC502F"/>
    <w:rsid w:val="00DC599B"/>
    <w:rsid w:val="00DC7280"/>
    <w:rsid w:val="00DC75D8"/>
    <w:rsid w:val="00DD0C83"/>
    <w:rsid w:val="00DD22A8"/>
    <w:rsid w:val="00DD233D"/>
    <w:rsid w:val="00DD2342"/>
    <w:rsid w:val="00DD2549"/>
    <w:rsid w:val="00DD2D30"/>
    <w:rsid w:val="00DD2D54"/>
    <w:rsid w:val="00DD3EE6"/>
    <w:rsid w:val="00DD4B0C"/>
    <w:rsid w:val="00DD5961"/>
    <w:rsid w:val="00DD61CC"/>
    <w:rsid w:val="00DD7144"/>
    <w:rsid w:val="00DE0419"/>
    <w:rsid w:val="00DE051A"/>
    <w:rsid w:val="00DE0950"/>
    <w:rsid w:val="00DE1350"/>
    <w:rsid w:val="00DE1932"/>
    <w:rsid w:val="00DE2B60"/>
    <w:rsid w:val="00DE39EB"/>
    <w:rsid w:val="00DE4286"/>
    <w:rsid w:val="00DE441B"/>
    <w:rsid w:val="00DE55A5"/>
    <w:rsid w:val="00DE57C3"/>
    <w:rsid w:val="00DF118C"/>
    <w:rsid w:val="00DF19D6"/>
    <w:rsid w:val="00DF1BDF"/>
    <w:rsid w:val="00DF22AC"/>
    <w:rsid w:val="00DF2ED3"/>
    <w:rsid w:val="00DF38EB"/>
    <w:rsid w:val="00DF44CC"/>
    <w:rsid w:val="00DF5DDB"/>
    <w:rsid w:val="00E025DB"/>
    <w:rsid w:val="00E03F91"/>
    <w:rsid w:val="00E051DC"/>
    <w:rsid w:val="00E059FF"/>
    <w:rsid w:val="00E06B69"/>
    <w:rsid w:val="00E07368"/>
    <w:rsid w:val="00E0785E"/>
    <w:rsid w:val="00E104C4"/>
    <w:rsid w:val="00E12395"/>
    <w:rsid w:val="00E127D4"/>
    <w:rsid w:val="00E144BC"/>
    <w:rsid w:val="00E146E2"/>
    <w:rsid w:val="00E15E7F"/>
    <w:rsid w:val="00E16CA5"/>
    <w:rsid w:val="00E17397"/>
    <w:rsid w:val="00E17982"/>
    <w:rsid w:val="00E17B16"/>
    <w:rsid w:val="00E2132A"/>
    <w:rsid w:val="00E21810"/>
    <w:rsid w:val="00E21D59"/>
    <w:rsid w:val="00E2254D"/>
    <w:rsid w:val="00E2332C"/>
    <w:rsid w:val="00E236E8"/>
    <w:rsid w:val="00E2418B"/>
    <w:rsid w:val="00E241F7"/>
    <w:rsid w:val="00E24A98"/>
    <w:rsid w:val="00E26524"/>
    <w:rsid w:val="00E26876"/>
    <w:rsid w:val="00E2731B"/>
    <w:rsid w:val="00E3017A"/>
    <w:rsid w:val="00E30A85"/>
    <w:rsid w:val="00E35088"/>
    <w:rsid w:val="00E351F5"/>
    <w:rsid w:val="00E352A2"/>
    <w:rsid w:val="00E3536D"/>
    <w:rsid w:val="00E36E36"/>
    <w:rsid w:val="00E36FCE"/>
    <w:rsid w:val="00E3752C"/>
    <w:rsid w:val="00E37548"/>
    <w:rsid w:val="00E37E9E"/>
    <w:rsid w:val="00E4154E"/>
    <w:rsid w:val="00E41E71"/>
    <w:rsid w:val="00E42CE2"/>
    <w:rsid w:val="00E4312F"/>
    <w:rsid w:val="00E43D3C"/>
    <w:rsid w:val="00E44A81"/>
    <w:rsid w:val="00E44B26"/>
    <w:rsid w:val="00E44BB7"/>
    <w:rsid w:val="00E45534"/>
    <w:rsid w:val="00E469B8"/>
    <w:rsid w:val="00E47551"/>
    <w:rsid w:val="00E47CDB"/>
    <w:rsid w:val="00E50CEB"/>
    <w:rsid w:val="00E50DD4"/>
    <w:rsid w:val="00E51292"/>
    <w:rsid w:val="00E53AD6"/>
    <w:rsid w:val="00E53B94"/>
    <w:rsid w:val="00E53D06"/>
    <w:rsid w:val="00E54198"/>
    <w:rsid w:val="00E56A42"/>
    <w:rsid w:val="00E56FAA"/>
    <w:rsid w:val="00E57E73"/>
    <w:rsid w:val="00E657C1"/>
    <w:rsid w:val="00E663DA"/>
    <w:rsid w:val="00E676DE"/>
    <w:rsid w:val="00E7199D"/>
    <w:rsid w:val="00E72987"/>
    <w:rsid w:val="00E749FF"/>
    <w:rsid w:val="00E75503"/>
    <w:rsid w:val="00E75CF3"/>
    <w:rsid w:val="00E76CBD"/>
    <w:rsid w:val="00E770DD"/>
    <w:rsid w:val="00E77B64"/>
    <w:rsid w:val="00E77E42"/>
    <w:rsid w:val="00E800F1"/>
    <w:rsid w:val="00E80304"/>
    <w:rsid w:val="00E80779"/>
    <w:rsid w:val="00E80C61"/>
    <w:rsid w:val="00E80F52"/>
    <w:rsid w:val="00E83E3B"/>
    <w:rsid w:val="00E84BB7"/>
    <w:rsid w:val="00E8503E"/>
    <w:rsid w:val="00E86646"/>
    <w:rsid w:val="00E9005D"/>
    <w:rsid w:val="00E912C1"/>
    <w:rsid w:val="00E9148E"/>
    <w:rsid w:val="00E955E2"/>
    <w:rsid w:val="00E955EB"/>
    <w:rsid w:val="00EA06E4"/>
    <w:rsid w:val="00EA0D62"/>
    <w:rsid w:val="00EA13E8"/>
    <w:rsid w:val="00EA259F"/>
    <w:rsid w:val="00EA39D6"/>
    <w:rsid w:val="00EA3B44"/>
    <w:rsid w:val="00EA5BB0"/>
    <w:rsid w:val="00EA5DA8"/>
    <w:rsid w:val="00EA6952"/>
    <w:rsid w:val="00EA6C24"/>
    <w:rsid w:val="00EA781F"/>
    <w:rsid w:val="00EA7E9B"/>
    <w:rsid w:val="00EB2723"/>
    <w:rsid w:val="00EB2B06"/>
    <w:rsid w:val="00EB33B0"/>
    <w:rsid w:val="00EB3497"/>
    <w:rsid w:val="00EB39FC"/>
    <w:rsid w:val="00EB4576"/>
    <w:rsid w:val="00EB5A88"/>
    <w:rsid w:val="00EB632E"/>
    <w:rsid w:val="00EB65B0"/>
    <w:rsid w:val="00EB6DE6"/>
    <w:rsid w:val="00EC05A3"/>
    <w:rsid w:val="00EC0AEC"/>
    <w:rsid w:val="00EC1BAC"/>
    <w:rsid w:val="00EC24CE"/>
    <w:rsid w:val="00EC24D2"/>
    <w:rsid w:val="00EC2AC9"/>
    <w:rsid w:val="00EC2BDB"/>
    <w:rsid w:val="00EC2E67"/>
    <w:rsid w:val="00EC32D6"/>
    <w:rsid w:val="00EC32E1"/>
    <w:rsid w:val="00EC3401"/>
    <w:rsid w:val="00EC3DCE"/>
    <w:rsid w:val="00EC4216"/>
    <w:rsid w:val="00EC4DF6"/>
    <w:rsid w:val="00EC6961"/>
    <w:rsid w:val="00EC7DCC"/>
    <w:rsid w:val="00ED17D7"/>
    <w:rsid w:val="00ED20E9"/>
    <w:rsid w:val="00ED3089"/>
    <w:rsid w:val="00ED333C"/>
    <w:rsid w:val="00ED3664"/>
    <w:rsid w:val="00ED3A05"/>
    <w:rsid w:val="00ED4138"/>
    <w:rsid w:val="00ED413E"/>
    <w:rsid w:val="00ED51AD"/>
    <w:rsid w:val="00ED52A6"/>
    <w:rsid w:val="00ED5D31"/>
    <w:rsid w:val="00ED7207"/>
    <w:rsid w:val="00EE03E6"/>
    <w:rsid w:val="00EE2348"/>
    <w:rsid w:val="00EE6B9A"/>
    <w:rsid w:val="00EE744F"/>
    <w:rsid w:val="00EE75E3"/>
    <w:rsid w:val="00EE7A98"/>
    <w:rsid w:val="00EE7E82"/>
    <w:rsid w:val="00EF02BF"/>
    <w:rsid w:val="00EF0CF0"/>
    <w:rsid w:val="00EF10D0"/>
    <w:rsid w:val="00EF1170"/>
    <w:rsid w:val="00EF306B"/>
    <w:rsid w:val="00EF3906"/>
    <w:rsid w:val="00EF41AE"/>
    <w:rsid w:val="00EF4B6C"/>
    <w:rsid w:val="00EF4ED3"/>
    <w:rsid w:val="00EF5E86"/>
    <w:rsid w:val="00EF7929"/>
    <w:rsid w:val="00EF7B5D"/>
    <w:rsid w:val="00EF7F2C"/>
    <w:rsid w:val="00F01A33"/>
    <w:rsid w:val="00F0327D"/>
    <w:rsid w:val="00F06295"/>
    <w:rsid w:val="00F06DA1"/>
    <w:rsid w:val="00F10BFF"/>
    <w:rsid w:val="00F1155D"/>
    <w:rsid w:val="00F1178A"/>
    <w:rsid w:val="00F12E07"/>
    <w:rsid w:val="00F148D7"/>
    <w:rsid w:val="00F16DB0"/>
    <w:rsid w:val="00F1715B"/>
    <w:rsid w:val="00F178EA"/>
    <w:rsid w:val="00F17F25"/>
    <w:rsid w:val="00F205F7"/>
    <w:rsid w:val="00F21BB7"/>
    <w:rsid w:val="00F2318B"/>
    <w:rsid w:val="00F23464"/>
    <w:rsid w:val="00F24179"/>
    <w:rsid w:val="00F25EBA"/>
    <w:rsid w:val="00F2626D"/>
    <w:rsid w:val="00F26FA2"/>
    <w:rsid w:val="00F27085"/>
    <w:rsid w:val="00F27416"/>
    <w:rsid w:val="00F27481"/>
    <w:rsid w:val="00F2763F"/>
    <w:rsid w:val="00F27C6B"/>
    <w:rsid w:val="00F30BF7"/>
    <w:rsid w:val="00F30DAF"/>
    <w:rsid w:val="00F31F0B"/>
    <w:rsid w:val="00F327B6"/>
    <w:rsid w:val="00F32942"/>
    <w:rsid w:val="00F337A2"/>
    <w:rsid w:val="00F3431E"/>
    <w:rsid w:val="00F4242B"/>
    <w:rsid w:val="00F431EB"/>
    <w:rsid w:val="00F43926"/>
    <w:rsid w:val="00F44202"/>
    <w:rsid w:val="00F44334"/>
    <w:rsid w:val="00F44943"/>
    <w:rsid w:val="00F4509A"/>
    <w:rsid w:val="00F50154"/>
    <w:rsid w:val="00F502D3"/>
    <w:rsid w:val="00F50AF6"/>
    <w:rsid w:val="00F513B7"/>
    <w:rsid w:val="00F52D53"/>
    <w:rsid w:val="00F5339C"/>
    <w:rsid w:val="00F53F3C"/>
    <w:rsid w:val="00F53F66"/>
    <w:rsid w:val="00F57567"/>
    <w:rsid w:val="00F578ED"/>
    <w:rsid w:val="00F644E5"/>
    <w:rsid w:val="00F6488E"/>
    <w:rsid w:val="00F65D63"/>
    <w:rsid w:val="00F65E4D"/>
    <w:rsid w:val="00F666E8"/>
    <w:rsid w:val="00F6683A"/>
    <w:rsid w:val="00F671B9"/>
    <w:rsid w:val="00F673EF"/>
    <w:rsid w:val="00F720B8"/>
    <w:rsid w:val="00F7283A"/>
    <w:rsid w:val="00F72DF6"/>
    <w:rsid w:val="00F7360F"/>
    <w:rsid w:val="00F7406A"/>
    <w:rsid w:val="00F74BEC"/>
    <w:rsid w:val="00F74EAB"/>
    <w:rsid w:val="00F75A24"/>
    <w:rsid w:val="00F775C5"/>
    <w:rsid w:val="00F77910"/>
    <w:rsid w:val="00F8068D"/>
    <w:rsid w:val="00F80A59"/>
    <w:rsid w:val="00F822C1"/>
    <w:rsid w:val="00F83925"/>
    <w:rsid w:val="00F840DB"/>
    <w:rsid w:val="00F85E8E"/>
    <w:rsid w:val="00F90577"/>
    <w:rsid w:val="00F91ADE"/>
    <w:rsid w:val="00F928BA"/>
    <w:rsid w:val="00F933ED"/>
    <w:rsid w:val="00F9687B"/>
    <w:rsid w:val="00F9716D"/>
    <w:rsid w:val="00FA06D8"/>
    <w:rsid w:val="00FA23E9"/>
    <w:rsid w:val="00FA2D2E"/>
    <w:rsid w:val="00FA69F4"/>
    <w:rsid w:val="00FA6CFA"/>
    <w:rsid w:val="00FA6F07"/>
    <w:rsid w:val="00FA7DA3"/>
    <w:rsid w:val="00FB003E"/>
    <w:rsid w:val="00FB0389"/>
    <w:rsid w:val="00FB079C"/>
    <w:rsid w:val="00FB2913"/>
    <w:rsid w:val="00FB3630"/>
    <w:rsid w:val="00FB4D0F"/>
    <w:rsid w:val="00FB5D31"/>
    <w:rsid w:val="00FB61E8"/>
    <w:rsid w:val="00FB766C"/>
    <w:rsid w:val="00FB7E10"/>
    <w:rsid w:val="00FC0CF0"/>
    <w:rsid w:val="00FC1F52"/>
    <w:rsid w:val="00FC27B3"/>
    <w:rsid w:val="00FC32C0"/>
    <w:rsid w:val="00FC3672"/>
    <w:rsid w:val="00FC392E"/>
    <w:rsid w:val="00FC4623"/>
    <w:rsid w:val="00FC4E07"/>
    <w:rsid w:val="00FC5478"/>
    <w:rsid w:val="00FC57F7"/>
    <w:rsid w:val="00FC5DA9"/>
    <w:rsid w:val="00FC7B8E"/>
    <w:rsid w:val="00FD14B5"/>
    <w:rsid w:val="00FD1C1D"/>
    <w:rsid w:val="00FD2A9D"/>
    <w:rsid w:val="00FD2F47"/>
    <w:rsid w:val="00FD386F"/>
    <w:rsid w:val="00FD4871"/>
    <w:rsid w:val="00FD5762"/>
    <w:rsid w:val="00FE0B14"/>
    <w:rsid w:val="00FE1255"/>
    <w:rsid w:val="00FE197A"/>
    <w:rsid w:val="00FE1FFA"/>
    <w:rsid w:val="00FE2338"/>
    <w:rsid w:val="00FE2477"/>
    <w:rsid w:val="00FE25AA"/>
    <w:rsid w:val="00FE4B8A"/>
    <w:rsid w:val="00FE5433"/>
    <w:rsid w:val="00FE6A86"/>
    <w:rsid w:val="00FE6BB7"/>
    <w:rsid w:val="00FE6CA5"/>
    <w:rsid w:val="00FF02CB"/>
    <w:rsid w:val="00FF11A2"/>
    <w:rsid w:val="00FF22D3"/>
    <w:rsid w:val="00FF3AD8"/>
    <w:rsid w:val="00FF3B89"/>
    <w:rsid w:val="00FF584E"/>
    <w:rsid w:val="00FF5F9E"/>
    <w:rsid w:val="00FF6113"/>
    <w:rsid w:val="00FF66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9531C1"/>
  <w14:defaultImageDpi w14:val="32767"/>
  <w15:chartTrackingRefBased/>
  <w15:docId w15:val="{34E388CE-B696-425F-87AF-E39F62686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42D9C"/>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3A5DE5"/>
    <w:rPr>
      <w:sz w:val="21"/>
      <w:szCs w:val="21"/>
    </w:rPr>
  </w:style>
  <w:style w:type="paragraph" w:styleId="a4">
    <w:name w:val="annotation text"/>
    <w:basedOn w:val="a"/>
    <w:link w:val="a5"/>
    <w:uiPriority w:val="99"/>
    <w:unhideWhenUsed/>
    <w:rsid w:val="003A5DE5"/>
    <w:pPr>
      <w:jc w:val="left"/>
    </w:pPr>
  </w:style>
  <w:style w:type="character" w:customStyle="1" w:styleId="a5">
    <w:name w:val="批注文字 字符"/>
    <w:basedOn w:val="a0"/>
    <w:link w:val="a4"/>
    <w:uiPriority w:val="99"/>
    <w:rsid w:val="003A5DE5"/>
    <w:rPr>
      <w:kern w:val="2"/>
      <w:sz w:val="21"/>
      <w:szCs w:val="24"/>
    </w:rPr>
  </w:style>
  <w:style w:type="paragraph" w:styleId="a6">
    <w:name w:val="annotation subject"/>
    <w:basedOn w:val="a4"/>
    <w:next w:val="a4"/>
    <w:link w:val="a7"/>
    <w:uiPriority w:val="99"/>
    <w:semiHidden/>
    <w:unhideWhenUsed/>
    <w:rsid w:val="003A5DE5"/>
    <w:rPr>
      <w:b/>
      <w:bCs/>
    </w:rPr>
  </w:style>
  <w:style w:type="character" w:customStyle="1" w:styleId="a7">
    <w:name w:val="批注主题 字符"/>
    <w:basedOn w:val="a5"/>
    <w:link w:val="a6"/>
    <w:uiPriority w:val="99"/>
    <w:semiHidden/>
    <w:rsid w:val="003A5DE5"/>
    <w:rPr>
      <w:b/>
      <w:bCs/>
      <w:kern w:val="2"/>
      <w:sz w:val="21"/>
      <w:szCs w:val="24"/>
    </w:rPr>
  </w:style>
  <w:style w:type="paragraph" w:styleId="a8">
    <w:name w:val="header"/>
    <w:basedOn w:val="a"/>
    <w:link w:val="a9"/>
    <w:uiPriority w:val="99"/>
    <w:unhideWhenUsed/>
    <w:rsid w:val="003D5B5D"/>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uiPriority w:val="99"/>
    <w:rsid w:val="003D5B5D"/>
    <w:rPr>
      <w:kern w:val="2"/>
      <w:sz w:val="18"/>
      <w:szCs w:val="18"/>
    </w:rPr>
  </w:style>
  <w:style w:type="paragraph" w:styleId="aa">
    <w:name w:val="footer"/>
    <w:basedOn w:val="a"/>
    <w:link w:val="ab"/>
    <w:uiPriority w:val="99"/>
    <w:unhideWhenUsed/>
    <w:rsid w:val="003D5B5D"/>
    <w:pPr>
      <w:tabs>
        <w:tab w:val="center" w:pos="4153"/>
        <w:tab w:val="right" w:pos="8306"/>
      </w:tabs>
      <w:snapToGrid w:val="0"/>
      <w:jc w:val="left"/>
    </w:pPr>
    <w:rPr>
      <w:sz w:val="18"/>
      <w:szCs w:val="18"/>
    </w:rPr>
  </w:style>
  <w:style w:type="character" w:customStyle="1" w:styleId="ab">
    <w:name w:val="页脚 字符"/>
    <w:basedOn w:val="a0"/>
    <w:link w:val="aa"/>
    <w:uiPriority w:val="99"/>
    <w:rsid w:val="003D5B5D"/>
    <w:rPr>
      <w:kern w:val="2"/>
      <w:sz w:val="18"/>
      <w:szCs w:val="18"/>
    </w:rPr>
  </w:style>
  <w:style w:type="paragraph" w:styleId="ac">
    <w:name w:val="List Paragraph"/>
    <w:basedOn w:val="a"/>
    <w:uiPriority w:val="34"/>
    <w:qFormat/>
    <w:rsid w:val="00D5191D"/>
    <w:pPr>
      <w:ind w:firstLineChars="200" w:firstLine="420"/>
    </w:pPr>
  </w:style>
  <w:style w:type="character" w:styleId="ad">
    <w:name w:val="Placeholder Text"/>
    <w:basedOn w:val="a0"/>
    <w:uiPriority w:val="99"/>
    <w:semiHidden/>
    <w:rsid w:val="00C42405"/>
    <w:rPr>
      <w:color w:val="808080"/>
    </w:rPr>
  </w:style>
  <w:style w:type="character" w:customStyle="1" w:styleId="MTConvertedEquation">
    <w:name w:val="MTConvertedEquation"/>
    <w:basedOn w:val="a0"/>
    <w:rsid w:val="00544E17"/>
    <w:rPr>
      <w:rFonts w:ascii="Cambria Math" w:hAnsi="Cambria Math"/>
      <w:sz w:val="24"/>
    </w:rPr>
  </w:style>
  <w:style w:type="paragraph" w:customStyle="1" w:styleId="MTDisplayEquation">
    <w:name w:val="MTDisplayEquation"/>
    <w:basedOn w:val="a"/>
    <w:next w:val="a"/>
    <w:link w:val="MTDisplayEquation0"/>
    <w:rsid w:val="00DB3CA1"/>
    <w:pPr>
      <w:widowControl/>
      <w:tabs>
        <w:tab w:val="center" w:pos="4160"/>
        <w:tab w:val="right" w:pos="8300"/>
      </w:tabs>
      <w:spacing w:line="300" w:lineRule="auto"/>
      <w:ind w:firstLineChars="200" w:firstLine="420"/>
    </w:pPr>
  </w:style>
  <w:style w:type="character" w:customStyle="1" w:styleId="MTDisplayEquation0">
    <w:name w:val="MTDisplayEquation 字符"/>
    <w:basedOn w:val="a0"/>
    <w:link w:val="MTDisplayEquation"/>
    <w:rsid w:val="00DB3CA1"/>
    <w:rPr>
      <w:kern w:val="2"/>
      <w:sz w:val="21"/>
      <w:szCs w:val="24"/>
    </w:rPr>
  </w:style>
  <w:style w:type="paragraph" w:styleId="ae">
    <w:name w:val="Revision"/>
    <w:hidden/>
    <w:uiPriority w:val="99"/>
    <w:semiHidden/>
    <w:rsid w:val="00C236F9"/>
    <w:rPr>
      <w:kern w:val="2"/>
      <w:sz w:val="21"/>
      <w:szCs w:val="24"/>
    </w:rPr>
  </w:style>
  <w:style w:type="character" w:styleId="af">
    <w:name w:val="Hyperlink"/>
    <w:basedOn w:val="a0"/>
    <w:uiPriority w:val="99"/>
    <w:unhideWhenUsed/>
    <w:rsid w:val="009E2F9B"/>
    <w:rPr>
      <w:color w:val="0000FF" w:themeColor="hyperlink"/>
      <w:u w:val="single"/>
    </w:rPr>
  </w:style>
  <w:style w:type="character" w:styleId="af0">
    <w:name w:val="Unresolved Mention"/>
    <w:basedOn w:val="a0"/>
    <w:uiPriority w:val="99"/>
    <w:semiHidden/>
    <w:unhideWhenUsed/>
    <w:rsid w:val="009E2F9B"/>
    <w:rPr>
      <w:color w:val="605E5C"/>
      <w:shd w:val="clear" w:color="auto" w:fill="E1DFDD"/>
    </w:rPr>
  </w:style>
  <w:style w:type="character" w:styleId="af1">
    <w:name w:val="line number"/>
    <w:basedOn w:val="a0"/>
    <w:uiPriority w:val="99"/>
    <w:semiHidden/>
    <w:unhideWhenUsed/>
    <w:rsid w:val="00672C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27299">
      <w:bodyDiv w:val="1"/>
      <w:marLeft w:val="0"/>
      <w:marRight w:val="0"/>
      <w:marTop w:val="0"/>
      <w:marBottom w:val="0"/>
      <w:divBdr>
        <w:top w:val="none" w:sz="0" w:space="0" w:color="auto"/>
        <w:left w:val="none" w:sz="0" w:space="0" w:color="auto"/>
        <w:bottom w:val="none" w:sz="0" w:space="0" w:color="auto"/>
        <w:right w:val="none" w:sz="0" w:space="0" w:color="auto"/>
      </w:divBdr>
      <w:divsChild>
        <w:div w:id="824324223">
          <w:marLeft w:val="0"/>
          <w:marRight w:val="0"/>
          <w:marTop w:val="0"/>
          <w:marBottom w:val="0"/>
          <w:divBdr>
            <w:top w:val="none" w:sz="0" w:space="0" w:color="auto"/>
            <w:left w:val="none" w:sz="0" w:space="0" w:color="auto"/>
            <w:bottom w:val="none" w:sz="0" w:space="0" w:color="auto"/>
            <w:right w:val="none" w:sz="0" w:space="0" w:color="auto"/>
          </w:divBdr>
        </w:div>
      </w:divsChild>
    </w:div>
    <w:div w:id="234902516">
      <w:bodyDiv w:val="1"/>
      <w:marLeft w:val="0"/>
      <w:marRight w:val="0"/>
      <w:marTop w:val="0"/>
      <w:marBottom w:val="0"/>
      <w:divBdr>
        <w:top w:val="none" w:sz="0" w:space="0" w:color="auto"/>
        <w:left w:val="none" w:sz="0" w:space="0" w:color="auto"/>
        <w:bottom w:val="none" w:sz="0" w:space="0" w:color="auto"/>
        <w:right w:val="none" w:sz="0" w:space="0" w:color="auto"/>
      </w:divBdr>
    </w:div>
    <w:div w:id="789008107">
      <w:bodyDiv w:val="1"/>
      <w:marLeft w:val="0"/>
      <w:marRight w:val="0"/>
      <w:marTop w:val="0"/>
      <w:marBottom w:val="0"/>
      <w:divBdr>
        <w:top w:val="none" w:sz="0" w:space="0" w:color="auto"/>
        <w:left w:val="none" w:sz="0" w:space="0" w:color="auto"/>
        <w:bottom w:val="none" w:sz="0" w:space="0" w:color="auto"/>
        <w:right w:val="none" w:sz="0" w:space="0" w:color="auto"/>
      </w:divBdr>
    </w:div>
    <w:div w:id="824662374">
      <w:bodyDiv w:val="1"/>
      <w:marLeft w:val="0"/>
      <w:marRight w:val="0"/>
      <w:marTop w:val="0"/>
      <w:marBottom w:val="0"/>
      <w:divBdr>
        <w:top w:val="none" w:sz="0" w:space="0" w:color="auto"/>
        <w:left w:val="none" w:sz="0" w:space="0" w:color="auto"/>
        <w:bottom w:val="none" w:sz="0" w:space="0" w:color="auto"/>
        <w:right w:val="none" w:sz="0" w:space="0" w:color="auto"/>
      </w:divBdr>
    </w:div>
    <w:div w:id="1416630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inlongzhu03@hust.edu.cn" TargetMode="External"/><Relationship Id="rId13" Type="http://schemas.openxmlformats.org/officeDocument/2006/relationships/image" Target="media/image3.wmf"/><Relationship Id="rId18" Type="http://schemas.openxmlformats.org/officeDocument/2006/relationships/image" Target="media/image6.w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7.png"/><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hyperlink" Target="https://pubs.acs.org" TargetMode="Externa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oleObject" Target="embeddings/oleObject4.bin"/><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mailto:shyliu@hust.edu.cn" TargetMode="External"/><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fontTable" Target="fontTable.xml"/><Relationship Id="rId30" Type="http://schemas.openxmlformats.org/officeDocument/2006/relationships/customXml" Target="../customXml/item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269BF66-1B85-4B13-89EC-51AAF630A29B}">
  <ds:schemaRefs>
    <ds:schemaRef ds:uri="http://schemas.openxmlformats.org/officeDocument/2006/bibliography"/>
  </ds:schemaRefs>
</ds:datastoreItem>
</file>

<file path=customXml/itemProps2.xml><?xml version="1.0" encoding="utf-8"?>
<ds:datastoreItem xmlns:ds="http://schemas.openxmlformats.org/officeDocument/2006/customXml" ds:itemID="{0227D0FD-B9DD-4427-8327-F1EFEFA37266}"/>
</file>

<file path=customXml/itemProps3.xml><?xml version="1.0" encoding="utf-8"?>
<ds:datastoreItem xmlns:ds="http://schemas.openxmlformats.org/officeDocument/2006/customXml" ds:itemID="{9C6EC7FD-35C0-4B2A-8A59-A4E8103FFC6C}"/>
</file>

<file path=customXml/itemProps4.xml><?xml version="1.0" encoding="utf-8"?>
<ds:datastoreItem xmlns:ds="http://schemas.openxmlformats.org/officeDocument/2006/customXml" ds:itemID="{F06F763E-BB68-4154-A2B9-D938623D6B44}"/>
</file>

<file path=docProps/app.xml><?xml version="1.0" encoding="utf-8"?>
<Properties xmlns="http://schemas.openxmlformats.org/officeDocument/2006/extended-properties" xmlns:vt="http://schemas.openxmlformats.org/officeDocument/2006/docPropsVTypes">
  <Template>Normal.dotm</Template>
  <TotalTime>4452</TotalTime>
  <Pages>19</Pages>
  <Words>4935</Words>
  <Characters>28131</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收到 适当的</dc:creator>
  <cp:keywords/>
  <dc:description/>
  <cp:lastModifiedBy>Zhao</cp:lastModifiedBy>
  <cp:revision>514</cp:revision>
  <cp:lastPrinted>2024-02-26T12:17:00Z</cp:lastPrinted>
  <dcterms:created xsi:type="dcterms:W3CDTF">2024-02-17T09:19:00Z</dcterms:created>
  <dcterms:modified xsi:type="dcterms:W3CDTF">2024-08-21T02:53:00Z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WinEqns">
    <vt:bool>true</vt:bool>
  </property>
  <property fmtid="{D5CDD505-2E9C-101B-9397-08002B2CF9AE}" pid="5" name="ContentTypeId">
    <vt:lpwstr>0x0101001A0E3DAEA65ABA4696FB57E9DC05F090</vt:lpwstr>
  </property>
</Properties>
</file>